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084" w:rsidRPr="004B773F" w:rsidRDefault="00E43084" w:rsidP="00E43084">
      <w:pPr>
        <w:jc w:val="center"/>
        <w:rPr>
          <w:rFonts w:ascii="Noto Sans" w:hAnsi="Noto Sans" w:cs="Noto Sans"/>
          <w:b/>
          <w:bCs/>
          <w:sz w:val="20"/>
          <w:lang w:val="es-MX"/>
        </w:rPr>
      </w:pP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r w:rsidRPr="004B773F">
        <w:rPr>
          <w:rFonts w:ascii="Noto Sans" w:hAnsi="Noto Sans" w:cs="Noto Sans"/>
          <w:b/>
          <w:bCs/>
          <w:sz w:val="20"/>
        </w:rPr>
        <w:t>INSTITUTO MEXICANO DEL SEGURO SOCIAL</w:t>
      </w: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E43084" w:rsidRPr="004B773F" w:rsidRDefault="00E43084" w:rsidP="00E43084">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E43084" w:rsidRPr="004B773F" w:rsidRDefault="00E43084" w:rsidP="00E43084">
      <w:pPr>
        <w:tabs>
          <w:tab w:val="left" w:pos="8316"/>
        </w:tabs>
        <w:rPr>
          <w:rFonts w:ascii="Noto Sans" w:hAnsi="Noto Sans" w:cs="Noto Sans"/>
          <w:b/>
          <w:bCs/>
          <w:sz w:val="20"/>
        </w:rPr>
      </w:pPr>
      <w:r w:rsidRPr="004B773F">
        <w:rPr>
          <w:rFonts w:ascii="Noto Sans" w:hAnsi="Noto Sans" w:cs="Noto Sans"/>
          <w:b/>
          <w:bCs/>
          <w:sz w:val="20"/>
        </w:rPr>
        <w:tab/>
      </w:r>
    </w:p>
    <w:p w:rsidR="00E43084" w:rsidRPr="004B773F" w:rsidRDefault="00E43084" w:rsidP="00E43084">
      <w:pPr>
        <w:jc w:val="center"/>
        <w:rPr>
          <w:rFonts w:ascii="Noto Sans" w:hAnsi="Noto Sans" w:cs="Noto Sans"/>
          <w:b/>
          <w:bCs/>
          <w:sz w:val="20"/>
        </w:rPr>
      </w:pPr>
      <w:r>
        <w:rPr>
          <w:rFonts w:ascii="Noto Sans" w:hAnsi="Noto Sans" w:cs="Noto Sans"/>
          <w:b/>
          <w:bCs/>
          <w:sz w:val="20"/>
        </w:rPr>
        <w:t xml:space="preserve">LICITACIÓN PÚBICA </w:t>
      </w:r>
      <w:r w:rsidR="004207A2">
        <w:rPr>
          <w:rFonts w:ascii="Noto Sans" w:hAnsi="Noto Sans" w:cs="Noto Sans"/>
          <w:b/>
          <w:bCs/>
          <w:sz w:val="20"/>
        </w:rPr>
        <w:t xml:space="preserve">INTERNACIONAL </w:t>
      </w:r>
      <w:r>
        <w:rPr>
          <w:rFonts w:ascii="Noto Sans" w:hAnsi="Noto Sans" w:cs="Noto Sans"/>
          <w:b/>
          <w:bCs/>
          <w:sz w:val="20"/>
        </w:rPr>
        <w:t xml:space="preserve">BAJO LA COBERTURA DE LOS TRATADOS </w:t>
      </w: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r w:rsidRPr="004B773F">
        <w:rPr>
          <w:rFonts w:ascii="Noto Sans" w:hAnsi="Noto Sans" w:cs="Noto Sans"/>
          <w:b/>
          <w:bCs/>
          <w:sz w:val="20"/>
        </w:rPr>
        <w:t xml:space="preserve">NÚMERO </w:t>
      </w:r>
      <w:r>
        <w:rPr>
          <w:rFonts w:ascii="Noto Sans" w:hAnsi="Noto Sans" w:cs="Noto Sans"/>
          <w:b/>
          <w:bCs/>
          <w:sz w:val="20"/>
          <w:u w:val="single"/>
        </w:rPr>
        <w:t>L</w:t>
      </w:r>
      <w:r w:rsidRPr="004B773F">
        <w:rPr>
          <w:rFonts w:ascii="Noto Sans" w:hAnsi="Noto Sans" w:cs="Noto Sans"/>
          <w:b/>
          <w:bCs/>
          <w:sz w:val="20"/>
          <w:u w:val="single"/>
        </w:rPr>
        <w:t>A-50-GYR-050GYR025-</w:t>
      </w:r>
      <w:r w:rsidR="00576B9F">
        <w:rPr>
          <w:rFonts w:ascii="Noto Sans" w:hAnsi="Noto Sans" w:cs="Noto Sans"/>
          <w:b/>
          <w:bCs/>
          <w:sz w:val="20"/>
          <w:u w:val="single"/>
        </w:rPr>
        <w:t>T-104</w:t>
      </w:r>
      <w:r w:rsidRPr="004B773F">
        <w:rPr>
          <w:rFonts w:ascii="Noto Sans" w:hAnsi="Noto Sans" w:cs="Noto Sans"/>
          <w:b/>
          <w:bCs/>
          <w:sz w:val="20"/>
          <w:u w:val="single"/>
        </w:rPr>
        <w:t>-2025</w:t>
      </w:r>
      <w:r w:rsidRPr="004B773F">
        <w:rPr>
          <w:rFonts w:ascii="Noto Sans" w:hAnsi="Noto Sans" w:cs="Noto Sans"/>
          <w:b/>
          <w:bCs/>
          <w:sz w:val="20"/>
        </w:rPr>
        <w:t>.</w:t>
      </w:r>
    </w:p>
    <w:p w:rsidR="00E43084" w:rsidRPr="004B773F" w:rsidRDefault="00E43084" w:rsidP="00E43084">
      <w:pPr>
        <w:jc w:val="center"/>
        <w:rPr>
          <w:rFonts w:ascii="Noto Sans" w:hAnsi="Noto Sans" w:cs="Noto Sans"/>
          <w:b/>
          <w:bCs/>
          <w:sz w:val="20"/>
        </w:rPr>
      </w:pPr>
    </w:p>
    <w:p w:rsidR="00E43084" w:rsidRPr="00E43084" w:rsidRDefault="00E43084" w:rsidP="00E43084">
      <w:pPr>
        <w:jc w:val="center"/>
        <w:rPr>
          <w:rFonts w:ascii="Noto Sans" w:hAnsi="Noto Sans" w:cs="Noto Sans"/>
          <w:b/>
          <w:sz w:val="20"/>
        </w:rPr>
      </w:pPr>
    </w:p>
    <w:p w:rsidR="00E43084" w:rsidRPr="00E43084" w:rsidRDefault="00E43084" w:rsidP="00E43084">
      <w:pPr>
        <w:jc w:val="center"/>
        <w:rPr>
          <w:rFonts w:ascii="Noto Sans" w:hAnsi="Noto Sans" w:cs="Noto Sans"/>
          <w:b/>
          <w:sz w:val="20"/>
        </w:rPr>
      </w:pPr>
      <w:r w:rsidRPr="00E43084">
        <w:rPr>
          <w:rFonts w:ascii="Noto Sans" w:hAnsi="Noto Sans" w:cs="Noto Sans"/>
          <w:b/>
          <w:sz w:val="20"/>
        </w:rPr>
        <w:t>PROGRAMA DE ADQUISICIÓN DE EQUIPAMIENTO PARA UNA NUEVA SALA DE HEMODINAMIA EN EL HOSPITAL GENERAL DE ZONA N° 1, CARLOS MC GREGOR, CIUDAD DE MÉXICO SUR DURANTE EL EJERCICIO 2025</w:t>
      </w:r>
    </w:p>
    <w:p w:rsidR="00E43084" w:rsidRPr="004B773F" w:rsidRDefault="00E43084" w:rsidP="00E43084">
      <w:pPr>
        <w:jc w:val="center"/>
        <w:rPr>
          <w:rFonts w:ascii="Noto Sans" w:hAnsi="Noto Sans" w:cs="Noto Sans"/>
          <w:b/>
          <w:bCs/>
          <w:sz w:val="20"/>
        </w:rPr>
      </w:pPr>
      <w:r w:rsidRPr="004B773F">
        <w:rPr>
          <w:rFonts w:ascii="Noto Sans" w:hAnsi="Noto Sans" w:cs="Noto Sans"/>
          <w:b/>
          <w:bCs/>
          <w:sz w:val="20"/>
        </w:rPr>
        <w:t>(ELECTRÓNICA)</w:t>
      </w: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p>
    <w:p w:rsidR="00E43084" w:rsidRPr="004B773F" w:rsidRDefault="00E43084" w:rsidP="00E43084">
      <w:pPr>
        <w:rPr>
          <w:rFonts w:ascii="Noto Sans" w:hAnsi="Noto Sans" w:cs="Noto Sans"/>
          <w:b/>
          <w:bCs/>
          <w:sz w:val="20"/>
        </w:rPr>
      </w:pPr>
    </w:p>
    <w:p w:rsidR="00E43084" w:rsidRPr="004B773F" w:rsidRDefault="00E43084" w:rsidP="00E43084">
      <w:pPr>
        <w:jc w:val="center"/>
        <w:rPr>
          <w:rFonts w:ascii="Noto Sans" w:hAnsi="Noto Sans" w:cs="Noto Sans"/>
          <w:b/>
          <w:bCs/>
          <w:sz w:val="20"/>
        </w:rPr>
      </w:pPr>
    </w:p>
    <w:p w:rsidR="00E43084" w:rsidRPr="004B773F" w:rsidRDefault="00E43084" w:rsidP="00E43084">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t>ESTA LICITACIÓN SOLO ACEPTA PROPOSICIONES ELECTRÓNICAS</w:t>
      </w: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p>
    <w:p w:rsidR="00E43084" w:rsidRPr="004B773F" w:rsidRDefault="00E43084" w:rsidP="00E43084">
      <w:pPr>
        <w:tabs>
          <w:tab w:val="left" w:pos="7530"/>
          <w:tab w:val="right" w:pos="10433"/>
        </w:tabs>
        <w:rPr>
          <w:rFonts w:ascii="Noto Sans" w:hAnsi="Noto Sans" w:cs="Noto Sans"/>
          <w:b/>
          <w:bCs/>
          <w:sz w:val="20"/>
          <w:lang w:val="pt-BR"/>
        </w:rPr>
      </w:pPr>
      <w:r w:rsidRPr="004B773F">
        <w:rPr>
          <w:rFonts w:ascii="Noto Sans" w:hAnsi="Noto Sans" w:cs="Noto Sans"/>
          <w:b/>
          <w:bCs/>
          <w:sz w:val="20"/>
          <w:lang w:val="es-MX"/>
        </w:rPr>
        <w:tab/>
      </w:r>
      <w:r w:rsidRPr="004B773F">
        <w:rPr>
          <w:rFonts w:ascii="Noto Sans" w:hAnsi="Noto Sans" w:cs="Noto Sans"/>
          <w:b/>
          <w:bCs/>
          <w:sz w:val="20"/>
          <w:lang w:val="es-MX"/>
        </w:rPr>
        <w:tab/>
      </w: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p>
    <w:p w:rsidR="00E43084" w:rsidRPr="004B773F" w:rsidRDefault="00E43084" w:rsidP="00E43084">
      <w:pPr>
        <w:jc w:val="center"/>
        <w:rPr>
          <w:rFonts w:ascii="Noto Sans" w:hAnsi="Noto Sans" w:cs="Noto Sans"/>
          <w:b/>
          <w:bCs/>
          <w:sz w:val="20"/>
        </w:rPr>
      </w:pPr>
    </w:p>
    <w:p w:rsidR="00E43084" w:rsidRPr="004B773F" w:rsidRDefault="00E43084" w:rsidP="00E43084">
      <w:pPr>
        <w:tabs>
          <w:tab w:val="left" w:pos="3490"/>
        </w:tabs>
        <w:rPr>
          <w:rFonts w:ascii="Noto Sans" w:hAnsi="Noto Sans" w:cs="Noto Sans"/>
          <w:b/>
          <w:bCs/>
          <w:sz w:val="20"/>
        </w:rPr>
      </w:pPr>
    </w:p>
    <w:p w:rsidR="00E43084" w:rsidRPr="004B773F" w:rsidRDefault="00E43084" w:rsidP="00E43084">
      <w:pPr>
        <w:tabs>
          <w:tab w:val="left" w:pos="3490"/>
        </w:tabs>
        <w:rPr>
          <w:rFonts w:ascii="Noto Sans" w:hAnsi="Noto Sans" w:cs="Noto Sans"/>
          <w:b/>
          <w:bCs/>
          <w:sz w:val="20"/>
        </w:rPr>
      </w:pPr>
    </w:p>
    <w:p w:rsidR="00E43084" w:rsidRPr="004B773F" w:rsidRDefault="00E43084" w:rsidP="00E43084">
      <w:pPr>
        <w:tabs>
          <w:tab w:val="left" w:pos="3490"/>
        </w:tabs>
        <w:rPr>
          <w:rFonts w:ascii="Noto Sans" w:hAnsi="Noto Sans" w:cs="Noto Sans"/>
          <w:b/>
          <w:bCs/>
          <w:sz w:val="20"/>
        </w:rPr>
      </w:pPr>
    </w:p>
    <w:p w:rsidR="00E43084" w:rsidRPr="004B773F" w:rsidRDefault="00E43084" w:rsidP="00E43084">
      <w:pPr>
        <w:tabs>
          <w:tab w:val="left" w:pos="3490"/>
        </w:tabs>
        <w:rPr>
          <w:rFonts w:ascii="Noto Sans" w:hAnsi="Noto Sans" w:cs="Noto Sans"/>
          <w:b/>
          <w:bCs/>
          <w:sz w:val="20"/>
        </w:rPr>
      </w:pPr>
    </w:p>
    <w:p w:rsidR="00E43084" w:rsidRPr="004B773F" w:rsidRDefault="00E43084" w:rsidP="00E43084">
      <w:pPr>
        <w:tabs>
          <w:tab w:val="left" w:pos="3490"/>
        </w:tabs>
        <w:rPr>
          <w:rFonts w:ascii="Noto Sans" w:hAnsi="Noto Sans" w:cs="Noto Sans"/>
          <w:b/>
          <w:bCs/>
          <w:sz w:val="20"/>
        </w:rPr>
      </w:pPr>
    </w:p>
    <w:p w:rsidR="00E43084" w:rsidRPr="004B773F" w:rsidRDefault="00E43084" w:rsidP="00E43084">
      <w:pPr>
        <w:tabs>
          <w:tab w:val="left" w:pos="3490"/>
        </w:tabs>
        <w:rPr>
          <w:rFonts w:ascii="Noto Sans" w:hAnsi="Noto Sans" w:cs="Noto Sans"/>
          <w:b/>
          <w:bCs/>
          <w:sz w:val="20"/>
        </w:rPr>
      </w:pPr>
    </w:p>
    <w:p w:rsidR="00E43084" w:rsidRPr="004B773F" w:rsidRDefault="00E43084" w:rsidP="00E43084">
      <w:pPr>
        <w:tabs>
          <w:tab w:val="left" w:pos="3490"/>
        </w:tabs>
        <w:rPr>
          <w:rFonts w:ascii="Noto Sans" w:hAnsi="Noto Sans" w:cs="Noto Sans"/>
          <w:b/>
          <w:bCs/>
          <w:sz w:val="20"/>
        </w:rPr>
      </w:pPr>
    </w:p>
    <w:p w:rsidR="00E43084" w:rsidRPr="004B773F" w:rsidRDefault="00E43084" w:rsidP="00E43084">
      <w:pPr>
        <w:tabs>
          <w:tab w:val="left" w:pos="3490"/>
        </w:tabs>
        <w:rPr>
          <w:rFonts w:ascii="Noto Sans" w:hAnsi="Noto Sans" w:cs="Noto Sans"/>
          <w:b/>
          <w:bCs/>
          <w:sz w:val="20"/>
        </w:rPr>
      </w:pPr>
    </w:p>
    <w:p w:rsidR="00E43084" w:rsidRDefault="00E43084" w:rsidP="00E43084">
      <w:pPr>
        <w:snapToGrid w:val="0"/>
        <w:spacing w:line="276" w:lineRule="auto"/>
        <w:contextualSpacing/>
        <w:jc w:val="both"/>
        <w:rPr>
          <w:rFonts w:ascii="Noto Sans" w:hAnsi="Noto Sans" w:cs="Noto Sans"/>
          <w:sz w:val="20"/>
        </w:rPr>
      </w:pPr>
    </w:p>
    <w:p w:rsidR="00E43084" w:rsidRDefault="00E43084" w:rsidP="00E43084">
      <w:pPr>
        <w:snapToGrid w:val="0"/>
        <w:spacing w:line="276" w:lineRule="auto"/>
        <w:contextualSpacing/>
        <w:jc w:val="both"/>
        <w:rPr>
          <w:rFonts w:ascii="Noto Sans" w:hAnsi="Noto Sans" w:cs="Noto Sans"/>
          <w:sz w:val="20"/>
        </w:rPr>
      </w:pPr>
    </w:p>
    <w:p w:rsidR="00E43084" w:rsidRDefault="00E43084" w:rsidP="00E43084">
      <w:pPr>
        <w:snapToGrid w:val="0"/>
        <w:spacing w:line="276" w:lineRule="auto"/>
        <w:contextualSpacing/>
        <w:jc w:val="both"/>
        <w:rPr>
          <w:rFonts w:ascii="Noto Sans" w:hAnsi="Noto Sans" w:cs="Noto Sans"/>
          <w:sz w:val="20"/>
        </w:rPr>
      </w:pPr>
    </w:p>
    <w:p w:rsidR="003D26EF" w:rsidRDefault="003D26EF" w:rsidP="00E43084">
      <w:pPr>
        <w:snapToGrid w:val="0"/>
        <w:spacing w:line="276" w:lineRule="auto"/>
        <w:contextualSpacing/>
        <w:jc w:val="both"/>
        <w:rPr>
          <w:rFonts w:ascii="Noto Sans" w:hAnsi="Noto Sans" w:cs="Noto Sans"/>
          <w:sz w:val="20"/>
        </w:rPr>
      </w:pPr>
    </w:p>
    <w:p w:rsidR="003D26EF" w:rsidRDefault="003D26EF" w:rsidP="00E43084">
      <w:pPr>
        <w:snapToGrid w:val="0"/>
        <w:spacing w:line="276" w:lineRule="auto"/>
        <w:contextualSpacing/>
        <w:jc w:val="both"/>
        <w:rPr>
          <w:rFonts w:ascii="Noto Sans" w:hAnsi="Noto Sans" w:cs="Noto Sans"/>
          <w:sz w:val="20"/>
        </w:rPr>
      </w:pPr>
    </w:p>
    <w:p w:rsidR="00E43084" w:rsidRPr="00E43084" w:rsidRDefault="00E43084" w:rsidP="00E43084">
      <w:pPr>
        <w:jc w:val="both"/>
        <w:rPr>
          <w:rFonts w:ascii="Noto Sans" w:hAnsi="Noto Sans" w:cs="Noto Sans"/>
          <w:b/>
          <w:sz w:val="20"/>
        </w:rPr>
      </w:pPr>
      <w:r w:rsidRPr="004B773F">
        <w:rPr>
          <w:rFonts w:ascii="Noto Sans" w:hAnsi="Noto Sans" w:cs="Noto Sans"/>
          <w:sz w:val="20"/>
        </w:rPr>
        <w:lastRenderedPageBreak/>
        <w:t xml:space="preserve">En observancia al artículo </w:t>
      </w:r>
      <w:r w:rsidR="003D26EF" w:rsidRPr="00307890">
        <w:rPr>
          <w:rFonts w:ascii="Noto Sans" w:hAnsi="Noto Sans" w:cs="Noto Sans"/>
          <w:color w:val="000000"/>
          <w:sz w:val="20"/>
        </w:rPr>
        <w:t>134, de la Constitución Política de los Estados Unidos Mexicanos, TRATADOS DE LIBRE COMERCIO CON MEXICO: DECRETO PROMULGATORIO DEL T-MEC   (DOF 29/06/2020), TLC MÉXICO - TIPAT     (DOF 30/11/2018), TLC MÉXICO -</w:t>
      </w:r>
      <w:r w:rsidR="00EC68C3">
        <w:rPr>
          <w:rFonts w:ascii="Noto Sans" w:hAnsi="Noto Sans" w:cs="Noto Sans"/>
          <w:color w:val="000000"/>
          <w:sz w:val="20"/>
        </w:rPr>
        <w:t xml:space="preserve"> COLOMBIA - VENEZUELA "G-3".  </w:t>
      </w:r>
      <w:r w:rsidR="003D26EF" w:rsidRPr="00307890">
        <w:rPr>
          <w:rFonts w:ascii="Noto Sans" w:hAnsi="Noto Sans" w:cs="Noto Sans"/>
          <w:color w:val="000000"/>
          <w:sz w:val="20"/>
        </w:rPr>
        <w:t xml:space="preserve"> (DOF 09/01/1995) (VIGENTE SÓLO ENTRE MÉXICO Y COLOMBIA A PARTIR DE NOVIEMBRE DE 2006 SEGÚN DECRETO PUBLICADO EN EL DOF EL 17 DE NOVIEMBRE DE </w:t>
      </w:r>
      <w:r w:rsidR="003D26EF">
        <w:rPr>
          <w:rFonts w:ascii="Noto Sans" w:hAnsi="Noto Sans" w:cs="Noto Sans"/>
          <w:color w:val="000000"/>
          <w:sz w:val="20"/>
        </w:rPr>
        <w:t>2006.), TLC MÉXICO - ISRAEL.</w:t>
      </w:r>
      <w:r w:rsidR="003D26EF" w:rsidRPr="00307890">
        <w:rPr>
          <w:rFonts w:ascii="Noto Sans" w:hAnsi="Noto Sans" w:cs="Noto Sans"/>
          <w:color w:val="000000"/>
          <w:sz w:val="20"/>
        </w:rPr>
        <w:t xml:space="preserve"> (DOF 28/06/2000), TLC MÉXICO - UNIÓN EUROPEA.     (DOF 26/06/2000), TLC MÉXICO - ESTADOS DE LA ASOCIACIÓN EUROPEA DE LIBRE COMERCIO. (DOF 29/06/2001), TLC MÉXICO - JAPÓN.     (DOF 31/</w:t>
      </w:r>
      <w:r w:rsidR="003D26EF">
        <w:rPr>
          <w:rFonts w:ascii="Noto Sans" w:hAnsi="Noto Sans" w:cs="Noto Sans"/>
          <w:color w:val="000000"/>
          <w:sz w:val="20"/>
        </w:rPr>
        <w:t>03/2005), TLC MÉXICO - CHILE</w:t>
      </w:r>
      <w:r w:rsidR="003D26EF" w:rsidRPr="00307890">
        <w:rPr>
          <w:rFonts w:ascii="Noto Sans" w:hAnsi="Noto Sans" w:cs="Noto Sans"/>
          <w:color w:val="000000"/>
          <w:sz w:val="20"/>
        </w:rPr>
        <w:t xml:space="preserve"> (DOF 27/10/2008) (ESTE CAPÍTULO ENTRARÁ EN VIGOR A PARTIR DEL 2 DE NOVIEMBRE DE</w:t>
      </w:r>
      <w:r w:rsidR="003D26EF">
        <w:rPr>
          <w:rFonts w:ascii="Noto Sans" w:hAnsi="Noto Sans" w:cs="Noto Sans"/>
          <w:color w:val="000000"/>
          <w:sz w:val="20"/>
        </w:rPr>
        <w:t xml:space="preserve"> 2008) ALIANZA DEL PACÍFICO </w:t>
      </w:r>
      <w:r w:rsidR="003D26EF" w:rsidRPr="00307890">
        <w:rPr>
          <w:rFonts w:ascii="Noto Sans" w:hAnsi="Noto Sans" w:cs="Noto Sans"/>
          <w:color w:val="000000"/>
          <w:sz w:val="20"/>
        </w:rPr>
        <w:t xml:space="preserve">(DOF 29/04/2016 y de </w:t>
      </w:r>
      <w:r w:rsidR="003D26EF">
        <w:rPr>
          <w:rFonts w:ascii="Noto Sans" w:hAnsi="Noto Sans" w:cs="Noto Sans"/>
          <w:color w:val="000000"/>
          <w:sz w:val="20"/>
        </w:rPr>
        <w:t>conformidad con los artículos 17</w:t>
      </w:r>
      <w:r w:rsidR="003D26EF" w:rsidRPr="00307890">
        <w:rPr>
          <w:rFonts w:ascii="Noto Sans" w:hAnsi="Noto Sans" w:cs="Noto Sans"/>
          <w:color w:val="000000"/>
          <w:sz w:val="20"/>
        </w:rPr>
        <w:t xml:space="preserve">, </w:t>
      </w:r>
      <w:r w:rsidR="003D26EF">
        <w:rPr>
          <w:rFonts w:ascii="Noto Sans" w:hAnsi="Noto Sans" w:cs="Noto Sans"/>
          <w:color w:val="000000"/>
          <w:sz w:val="20"/>
        </w:rPr>
        <w:t xml:space="preserve">35 fracción I, 36, 39 fracción II, 40, 41, 42, 43, 44, 45, 46, 47, </w:t>
      </w:r>
      <w:r w:rsidR="00467699">
        <w:rPr>
          <w:rFonts w:ascii="Noto Sans" w:hAnsi="Noto Sans" w:cs="Noto Sans"/>
          <w:color w:val="000000"/>
          <w:sz w:val="20"/>
        </w:rPr>
        <w:t>48</w:t>
      </w:r>
      <w:r w:rsidR="00E359D5">
        <w:rPr>
          <w:rFonts w:ascii="Noto Sans" w:hAnsi="Noto Sans" w:cs="Noto Sans"/>
          <w:color w:val="000000"/>
          <w:sz w:val="20"/>
        </w:rPr>
        <w:t xml:space="preserve"> fracción I</w:t>
      </w:r>
      <w:r w:rsidR="00467699">
        <w:rPr>
          <w:rFonts w:ascii="Noto Sans" w:hAnsi="Noto Sans" w:cs="Noto Sans"/>
          <w:color w:val="000000"/>
          <w:sz w:val="20"/>
        </w:rPr>
        <w:t xml:space="preserve">, 49, 50, 51, </w:t>
      </w:r>
      <w:r w:rsidR="00E359D5">
        <w:rPr>
          <w:rFonts w:ascii="Noto Sans" w:hAnsi="Noto Sans" w:cs="Noto Sans"/>
          <w:color w:val="000000"/>
          <w:sz w:val="20"/>
        </w:rPr>
        <w:t xml:space="preserve">65, 66, 67, </w:t>
      </w:r>
      <w:r w:rsidR="00467699">
        <w:rPr>
          <w:rFonts w:ascii="Noto Sans" w:hAnsi="Noto Sans" w:cs="Noto Sans"/>
          <w:color w:val="000000"/>
          <w:sz w:val="20"/>
        </w:rPr>
        <w:t>68, 69 fracción II, 70</w:t>
      </w:r>
      <w:r w:rsidR="00E359D5">
        <w:rPr>
          <w:rFonts w:ascii="Noto Sans" w:hAnsi="Noto Sans" w:cs="Noto Sans"/>
          <w:color w:val="000000"/>
          <w:sz w:val="20"/>
        </w:rPr>
        <w:t xml:space="preserve"> fracción II</w:t>
      </w:r>
      <w:r w:rsidR="00A03B43">
        <w:rPr>
          <w:rFonts w:ascii="Noto Sans" w:hAnsi="Noto Sans" w:cs="Noto Sans"/>
          <w:color w:val="000000"/>
          <w:sz w:val="20"/>
        </w:rPr>
        <w:t xml:space="preserve">, 71, 72, 73, 74, 75, 76, 77, 78, </w:t>
      </w:r>
      <w:r w:rsidR="003D26EF">
        <w:rPr>
          <w:rFonts w:ascii="Noto Sans" w:hAnsi="Noto Sans" w:cs="Noto Sans"/>
          <w:color w:val="000000"/>
          <w:sz w:val="20"/>
        </w:rPr>
        <w:t>79</w:t>
      </w:r>
      <w:r w:rsidR="00A03B43">
        <w:rPr>
          <w:rFonts w:ascii="Noto Sans" w:hAnsi="Noto Sans" w:cs="Noto Sans"/>
          <w:color w:val="000000"/>
          <w:sz w:val="20"/>
        </w:rPr>
        <w:t xml:space="preserve"> y 80</w:t>
      </w:r>
      <w:r w:rsidR="003D26EF" w:rsidRPr="00307890">
        <w:rPr>
          <w:rFonts w:ascii="Noto Sans" w:hAnsi="Noto Sans" w:cs="Noto Sans"/>
          <w:color w:val="000000"/>
          <w:sz w:val="20"/>
        </w:rPr>
        <w:t xml:space="preserve"> de la Ley de Adquisiciones, Arrendamientos y Servicios del Sector Público, 28, 31, 34, 35, 39, 40, </w:t>
      </w:r>
      <w:r w:rsidR="00467699">
        <w:rPr>
          <w:rFonts w:ascii="Noto Sans" w:hAnsi="Noto Sans" w:cs="Noto Sans"/>
          <w:color w:val="000000"/>
          <w:sz w:val="20"/>
        </w:rPr>
        <w:t xml:space="preserve">42, 43, </w:t>
      </w:r>
      <w:r w:rsidR="003D26EF" w:rsidRPr="00307890">
        <w:rPr>
          <w:rFonts w:ascii="Noto Sans" w:hAnsi="Noto Sans" w:cs="Noto Sans"/>
          <w:color w:val="000000"/>
          <w:sz w:val="20"/>
        </w:rPr>
        <w:t xml:space="preserve">44, 45, 46 47, 48, 49, 50, 51, </w:t>
      </w:r>
      <w:r w:rsidR="00467699">
        <w:rPr>
          <w:rFonts w:ascii="Noto Sans" w:hAnsi="Noto Sans" w:cs="Noto Sans"/>
          <w:color w:val="000000"/>
          <w:sz w:val="20"/>
        </w:rPr>
        <w:t xml:space="preserve">52, </w:t>
      </w:r>
      <w:r w:rsidR="003D26EF" w:rsidRPr="00307890">
        <w:rPr>
          <w:rFonts w:ascii="Noto Sans" w:hAnsi="Noto Sans" w:cs="Noto Sans"/>
          <w:color w:val="000000"/>
          <w:sz w:val="20"/>
        </w:rPr>
        <w:t>54, 55, 58, 81,</w:t>
      </w:r>
      <w:r w:rsidR="00467699">
        <w:rPr>
          <w:rFonts w:ascii="Noto Sans" w:hAnsi="Noto Sans" w:cs="Noto Sans"/>
          <w:color w:val="000000"/>
          <w:sz w:val="20"/>
        </w:rPr>
        <w:t xml:space="preserve">82, </w:t>
      </w:r>
      <w:r w:rsidR="003D26EF" w:rsidRPr="00307890">
        <w:rPr>
          <w:rFonts w:ascii="Noto Sans" w:hAnsi="Noto Sans" w:cs="Noto Sans"/>
          <w:color w:val="000000"/>
          <w:sz w:val="20"/>
        </w:rPr>
        <w:t xml:space="preserve"> 84, 86, </w:t>
      </w:r>
      <w:r w:rsidR="00467699">
        <w:rPr>
          <w:rFonts w:ascii="Noto Sans" w:hAnsi="Noto Sans" w:cs="Noto Sans"/>
          <w:color w:val="000000"/>
          <w:sz w:val="20"/>
        </w:rPr>
        <w:t xml:space="preserve">89, 93, </w:t>
      </w:r>
      <w:r w:rsidR="003D26EF" w:rsidRPr="00307890">
        <w:rPr>
          <w:rFonts w:ascii="Noto Sans" w:hAnsi="Noto Sans" w:cs="Noto Sans"/>
          <w:color w:val="000000"/>
          <w:sz w:val="20"/>
        </w:rPr>
        <w:t xml:space="preserve">95, 96, </w:t>
      </w:r>
      <w:r w:rsidR="00467699">
        <w:rPr>
          <w:rFonts w:ascii="Noto Sans" w:hAnsi="Noto Sans" w:cs="Noto Sans"/>
          <w:color w:val="000000"/>
          <w:sz w:val="20"/>
        </w:rPr>
        <w:t xml:space="preserve">97, </w:t>
      </w:r>
      <w:r w:rsidR="003D26EF" w:rsidRPr="00307890">
        <w:rPr>
          <w:rFonts w:ascii="Noto Sans" w:hAnsi="Noto Sans" w:cs="Noto Sans"/>
          <w:color w:val="000000"/>
          <w:sz w:val="20"/>
        </w:rPr>
        <w:t xml:space="preserve">98, 99, 100, 102, </w:t>
      </w:r>
      <w:r w:rsidR="00A03B43">
        <w:rPr>
          <w:rFonts w:ascii="Noto Sans" w:hAnsi="Noto Sans" w:cs="Noto Sans"/>
          <w:color w:val="000000"/>
          <w:sz w:val="20"/>
        </w:rPr>
        <w:t>103 y</w:t>
      </w:r>
      <w:r w:rsidR="00467699">
        <w:rPr>
          <w:rFonts w:ascii="Noto Sans" w:hAnsi="Noto Sans" w:cs="Noto Sans"/>
          <w:color w:val="000000"/>
          <w:sz w:val="20"/>
        </w:rPr>
        <w:t xml:space="preserve"> </w:t>
      </w:r>
      <w:r w:rsidR="003D26EF" w:rsidRPr="00307890">
        <w:rPr>
          <w:rFonts w:ascii="Noto Sans" w:hAnsi="Noto Sans" w:cs="Noto Sans"/>
          <w:color w:val="000000"/>
          <w:sz w:val="20"/>
        </w:rPr>
        <w:t xml:space="preserve">104 </w:t>
      </w:r>
      <w:r w:rsidRPr="004B773F">
        <w:rPr>
          <w:rFonts w:ascii="Noto Sans" w:hAnsi="Noto Sans" w:cs="Noto Sans"/>
          <w:sz w:val="20"/>
        </w:rPr>
        <w:t xml:space="preserve">de su Reglamento, las Políticas, Bases y Lineamientos en Materia de Adquisiciones, Arrendamientos y Servicios del IMSS, y demás disposiciones aplicables en la materia, se convoca a los interesados en participar en el procedimiento de </w:t>
      </w:r>
      <w:r>
        <w:rPr>
          <w:rFonts w:ascii="Noto Sans" w:hAnsi="Noto Sans" w:cs="Noto Sans"/>
          <w:sz w:val="20"/>
        </w:rPr>
        <w:t xml:space="preserve">LICITACIÓN PÚBLICA  para el </w:t>
      </w:r>
      <w:r w:rsidRPr="00E43084">
        <w:rPr>
          <w:rFonts w:ascii="Noto Sans" w:hAnsi="Noto Sans" w:cs="Noto Sans"/>
          <w:b/>
          <w:sz w:val="20"/>
        </w:rPr>
        <w:t>PROGRAMA DE ADQUISICIÓN DE EQUIPAMIENTO PARA UNA NUEVA SALA DE HEMODINAMIA EN EL HOSPITAL GENERAL DE ZONA N° 1, CARLOS MC GREGOR, CIUDAD DE MÉXICO SUR DURANTE EL EJERCICIO 2025</w:t>
      </w:r>
      <w:r>
        <w:rPr>
          <w:rFonts w:ascii="Noto Sans" w:hAnsi="Noto Sans" w:cs="Noto Sans"/>
          <w:b/>
          <w:sz w:val="20"/>
        </w:rPr>
        <w:t>.</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E43084" w:rsidRDefault="00E43084" w:rsidP="00E43084">
      <w:pPr>
        <w:jc w:val="both"/>
        <w:rPr>
          <w:rFonts w:ascii="Noto Sans" w:hAnsi="Noto Sans" w:cs="Noto Sans"/>
          <w:sz w:val="20"/>
        </w:rPr>
      </w:pPr>
    </w:p>
    <w:p w:rsidR="007F5F2B" w:rsidRDefault="007F5F2B" w:rsidP="00E43084">
      <w:pPr>
        <w:jc w:val="both"/>
        <w:rPr>
          <w:rFonts w:ascii="Noto Sans" w:hAnsi="Noto Sans" w:cs="Noto Sans"/>
          <w:sz w:val="20"/>
        </w:rPr>
      </w:pPr>
    </w:p>
    <w:p w:rsidR="00E43084" w:rsidRPr="004B773F" w:rsidRDefault="00E43084" w:rsidP="00E43084">
      <w:pPr>
        <w:jc w:val="center"/>
        <w:rPr>
          <w:rFonts w:ascii="Noto Sans" w:hAnsi="Noto Sans" w:cs="Noto Sans"/>
          <w:b/>
          <w:sz w:val="20"/>
          <w:lang w:val="en-US"/>
        </w:rPr>
      </w:pPr>
      <w:r w:rsidRPr="004B773F">
        <w:rPr>
          <w:rFonts w:ascii="Noto Sans" w:hAnsi="Noto Sans" w:cs="Noto Sans"/>
          <w:b/>
          <w:sz w:val="20"/>
          <w:lang w:val="en-US"/>
        </w:rPr>
        <w:t>B A S E S</w:t>
      </w:r>
    </w:p>
    <w:p w:rsidR="00E43084" w:rsidRPr="004B773F" w:rsidRDefault="00E43084" w:rsidP="00E43084">
      <w:pPr>
        <w:jc w:val="center"/>
        <w:rPr>
          <w:rFonts w:ascii="Noto Sans" w:hAnsi="Noto Sans" w:cs="Noto Sans"/>
          <w:b/>
          <w:sz w:val="20"/>
          <w:lang w:val="en-US"/>
        </w:rPr>
      </w:pPr>
      <w:r w:rsidRPr="004B773F">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E43084" w:rsidRPr="004B773F" w:rsidTr="00E43084">
        <w:trPr>
          <w:trHeight w:val="181"/>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ind w:right="-1526"/>
              <w:rPr>
                <w:rFonts w:ascii="Noto Sans" w:hAnsi="Noto Sans" w:cs="Noto Sans"/>
                <w:b/>
                <w:sz w:val="20"/>
              </w:rPr>
            </w:pPr>
            <w:r w:rsidRPr="004B773F">
              <w:rPr>
                <w:rFonts w:ascii="Noto Sans" w:hAnsi="Noto Sans" w:cs="Noto Sans"/>
                <w:b/>
                <w:sz w:val="20"/>
              </w:rPr>
              <w:t>GLOSARIO</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Informa</w:t>
            </w:r>
            <w:r w:rsidR="00D16F3A">
              <w:rPr>
                <w:rFonts w:ascii="Noto Sans" w:hAnsi="Noto Sans" w:cs="Noto Sans"/>
                <w:b/>
                <w:sz w:val="20"/>
              </w:rPr>
              <w:t>ción específica de la Licitación</w:t>
            </w:r>
            <w:r w:rsidRPr="004B773F">
              <w:rPr>
                <w:rFonts w:ascii="Noto Sans" w:hAnsi="Noto Sans" w:cs="Noto Sans"/>
                <w:b/>
                <w:sz w:val="20"/>
              </w:rPr>
              <w:t xml:space="preserve"> </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Disponibilidad Presupuestaria</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lang w:val="es-ES_tradnl"/>
              </w:rPr>
              <w:t>Medio y Carácter de la Licitación.</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Descripción, Unidad y Cantidad.</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Modalidad de la contratación</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Tipo de abastecimiento</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Junta de Aclaraciones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Proposiciones Conjuntas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Documentación Complementaria</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Proposición Técnica</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Proposición Económica</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Previo a la firma del contrato.</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En la firma del Contrato.</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Comunicación de Fallo</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Modelo de Contrato</w:t>
            </w:r>
          </w:p>
        </w:tc>
      </w:tr>
      <w:tr w:rsidR="00E43084" w:rsidRPr="004B773F" w:rsidTr="00E43084">
        <w:trPr>
          <w:jc w:val="center"/>
        </w:trPr>
        <w:tc>
          <w:tcPr>
            <w:tcW w:w="936" w:type="dxa"/>
            <w:tcBorders>
              <w:top w:val="single" w:sz="4" w:space="0" w:color="000000"/>
              <w:left w:val="single" w:sz="4" w:space="0" w:color="000000"/>
              <w:bottom w:val="single" w:sz="4" w:space="0" w:color="000000"/>
            </w:tcBorders>
          </w:tcPr>
          <w:p w:rsidR="00E43084" w:rsidRPr="004B773F" w:rsidRDefault="00E43084" w:rsidP="00E43084">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E43084" w:rsidRPr="004B773F" w:rsidRDefault="00E43084" w:rsidP="00E43084">
            <w:pPr>
              <w:snapToGrid w:val="0"/>
              <w:jc w:val="both"/>
              <w:rPr>
                <w:rFonts w:ascii="Noto Sans" w:hAnsi="Noto Sans" w:cs="Noto Sans"/>
                <w:sz w:val="20"/>
              </w:rPr>
            </w:pPr>
            <w:r w:rsidRPr="004B773F">
              <w:rPr>
                <w:rFonts w:ascii="Noto Sans" w:hAnsi="Noto Sans" w:cs="Noto Sans"/>
                <w:sz w:val="20"/>
              </w:rPr>
              <w:t>Firma del Contrato</w:t>
            </w:r>
          </w:p>
        </w:tc>
      </w:tr>
      <w:tr w:rsidR="00E43084" w:rsidRPr="004B773F" w:rsidTr="00E43084">
        <w:trPr>
          <w:jc w:val="center"/>
        </w:trPr>
        <w:tc>
          <w:tcPr>
            <w:tcW w:w="936" w:type="dxa"/>
            <w:tcBorders>
              <w:top w:val="single" w:sz="4" w:space="0" w:color="000000"/>
              <w:left w:val="single" w:sz="4" w:space="0" w:color="000000"/>
              <w:bottom w:val="single" w:sz="4" w:space="0" w:color="auto"/>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Inconformidades</w:t>
            </w:r>
          </w:p>
        </w:tc>
      </w:tr>
      <w:tr w:rsidR="00E43084" w:rsidRPr="004B773F" w:rsidTr="00E43084">
        <w:trPr>
          <w:jc w:val="center"/>
        </w:trPr>
        <w:tc>
          <w:tcPr>
            <w:tcW w:w="936" w:type="dxa"/>
            <w:tcBorders>
              <w:top w:val="single" w:sz="4" w:space="0" w:color="auto"/>
              <w:left w:val="single" w:sz="4" w:space="0" w:color="auto"/>
              <w:bottom w:val="single" w:sz="4" w:space="0" w:color="auto"/>
              <w:right w:val="single" w:sz="4" w:space="0" w:color="auto"/>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Información Confidencial.</w:t>
            </w:r>
          </w:p>
        </w:tc>
      </w:tr>
      <w:tr w:rsidR="00E43084" w:rsidRPr="004B773F" w:rsidTr="00E43084">
        <w:trPr>
          <w:jc w:val="center"/>
        </w:trPr>
        <w:tc>
          <w:tcPr>
            <w:tcW w:w="936" w:type="dxa"/>
            <w:tcBorders>
              <w:top w:val="single" w:sz="4" w:space="0" w:color="auto"/>
              <w:left w:val="single" w:sz="4" w:space="0" w:color="auto"/>
              <w:bottom w:val="single" w:sz="4" w:space="0" w:color="auto"/>
              <w:right w:val="single" w:sz="4" w:space="0" w:color="auto"/>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E43084" w:rsidRPr="004B773F" w:rsidRDefault="00E43084" w:rsidP="00E43084">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E43084" w:rsidRPr="004B773F" w:rsidTr="00E43084">
        <w:trPr>
          <w:jc w:val="center"/>
        </w:trPr>
        <w:tc>
          <w:tcPr>
            <w:tcW w:w="936" w:type="dxa"/>
            <w:tcBorders>
              <w:top w:val="single" w:sz="4" w:space="0" w:color="auto"/>
              <w:left w:val="single" w:sz="4" w:space="0" w:color="auto"/>
              <w:bottom w:val="single" w:sz="4" w:space="0" w:color="auto"/>
              <w:right w:val="single" w:sz="4" w:space="0" w:color="auto"/>
            </w:tcBorders>
          </w:tcPr>
          <w:p w:rsidR="00E43084" w:rsidRPr="004B773F" w:rsidRDefault="00E43084" w:rsidP="00E43084">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E43084" w:rsidRPr="004B773F" w:rsidRDefault="00E43084" w:rsidP="00E43084">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E43084" w:rsidRPr="004B773F" w:rsidRDefault="00E43084" w:rsidP="00E43084">
      <w:pPr>
        <w:pStyle w:val="Sinespaciado"/>
        <w:jc w:val="center"/>
        <w:rPr>
          <w:rFonts w:ascii="Noto Sans" w:hAnsi="Noto Sans" w:cs="Noto Sans"/>
          <w:b/>
          <w:bCs/>
          <w:sz w:val="20"/>
          <w:szCs w:val="20"/>
        </w:rPr>
      </w:pPr>
      <w:r w:rsidRPr="004B773F">
        <w:rPr>
          <w:rFonts w:ascii="Noto Sans" w:hAnsi="Noto Sans" w:cs="Noto Sans"/>
          <w:b/>
          <w:bCs/>
          <w:sz w:val="20"/>
          <w:szCs w:val="20"/>
        </w:rPr>
        <w:lastRenderedPageBreak/>
        <w:t>GLOSARIO DE TERMINOS.</w:t>
      </w:r>
    </w:p>
    <w:p w:rsidR="00E43084" w:rsidRPr="004B773F" w:rsidRDefault="00E43084" w:rsidP="00E43084">
      <w:pPr>
        <w:pStyle w:val="Sinespaciado"/>
        <w:jc w:val="both"/>
        <w:rPr>
          <w:rFonts w:ascii="Noto Sans" w:hAnsi="Noto Sans" w:cs="Noto Sans"/>
          <w:b/>
          <w:bCs/>
          <w:sz w:val="20"/>
          <w:szCs w:val="20"/>
        </w:rPr>
      </w:pP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Acta de Entrega-Recepción: </w:t>
      </w:r>
      <w:r w:rsidRPr="004B773F">
        <w:rPr>
          <w:rFonts w:ascii="Noto Sans" w:hAnsi="Noto Sans" w:cs="Noto Sans"/>
          <w:sz w:val="20"/>
          <w:szCs w:val="20"/>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Administrador del Contrato: </w:t>
      </w:r>
      <w:r w:rsidRPr="004B773F">
        <w:rPr>
          <w:rFonts w:ascii="Noto Sans" w:hAnsi="Noto Sans" w:cs="Noto Sans"/>
          <w:sz w:val="20"/>
          <w:szCs w:val="20"/>
        </w:rPr>
        <w:t xml:space="preserve">El servidor público del área administradora del contrato en el Instituto, quien fungirá como responsable de administrar y verificar el cumplimiento de los derechos y obligaciones establecidas en el contrato.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Área Contratante: </w:t>
      </w:r>
      <w:r w:rsidRPr="004B773F">
        <w:rPr>
          <w:rFonts w:ascii="Noto Sans" w:hAnsi="Noto Sans" w:cs="Noto Sans"/>
          <w:sz w:val="20"/>
          <w:szCs w:val="20"/>
        </w:rPr>
        <w:t xml:space="preserve">Es el Área del IMSS facultada para llevar a cabo los procedimientos de contratación para la adquisición o arrendamiento de bienes, así como para contratar la prestación de servicios, conforme a lo siguiente: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Área Requirente: </w:t>
      </w:r>
      <w:r w:rsidRPr="004B773F">
        <w:rPr>
          <w:rFonts w:ascii="Noto Sans" w:hAnsi="Noto Sans" w:cs="Noto Sans"/>
          <w:sz w:val="20"/>
          <w:szCs w:val="20"/>
        </w:rPr>
        <w:t xml:space="preserve">Es el Área en el IMSS que solicita o requiere formalmente la adquisición o arrendamiento de bienes o la prestación de servicios, o bien aquella que los utilizará.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Área Técnica: </w:t>
      </w:r>
      <w:r w:rsidRPr="004B773F">
        <w:rPr>
          <w:rFonts w:ascii="Noto Sans" w:hAnsi="Noto Sans" w:cs="Noto Sans"/>
          <w:sz w:val="20"/>
          <w:szCs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Consumo: </w:t>
      </w:r>
      <w:r w:rsidRPr="004B773F">
        <w:rPr>
          <w:rFonts w:ascii="Noto Sans" w:hAnsi="Noto Sans" w:cs="Noto Sans"/>
          <w:sz w:val="20"/>
          <w:szCs w:val="20"/>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Inversión: </w:t>
      </w:r>
      <w:r w:rsidRPr="004B773F">
        <w:rPr>
          <w:rFonts w:ascii="Noto Sans" w:hAnsi="Noto Sans" w:cs="Noto Sans"/>
          <w:sz w:val="20"/>
          <w:szCs w:val="20"/>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CAE: </w:t>
      </w:r>
      <w:r w:rsidRPr="004B773F">
        <w:rPr>
          <w:rFonts w:ascii="Noto Sans" w:hAnsi="Noto Sans" w:cs="Noto Sans"/>
          <w:sz w:val="20"/>
          <w:szCs w:val="20"/>
        </w:rPr>
        <w:t xml:space="preserve">Coordinación de Abastecimiento y Equipamiento de cada Delegación.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Canje: </w:t>
      </w:r>
      <w:r w:rsidRPr="004B773F">
        <w:rPr>
          <w:rFonts w:ascii="Noto Sans" w:hAnsi="Noto Sans" w:cs="Noto Sans"/>
          <w:sz w:val="20"/>
          <w:szCs w:val="20"/>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CBI: </w:t>
      </w:r>
      <w:r w:rsidRPr="004B773F">
        <w:rPr>
          <w:rFonts w:ascii="Noto Sans" w:hAnsi="Noto Sans" w:cs="Noto Sans"/>
          <w:sz w:val="20"/>
          <w:szCs w:val="20"/>
        </w:rPr>
        <w:t xml:space="preserve">Cuadro Básico Institucional. Es el señalado en el artículo 2 del Reglamento Interior de la Comisión Interinstitucional del Cuadro Básico y Catálogo de Insumos del Sector Salud.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CFF: </w:t>
      </w:r>
      <w:r w:rsidRPr="004B773F">
        <w:rPr>
          <w:rFonts w:ascii="Noto Sans" w:hAnsi="Noto Sans" w:cs="Noto Sans"/>
          <w:sz w:val="20"/>
          <w:szCs w:val="20"/>
        </w:rPr>
        <w:t xml:space="preserve">Código Fiscal de la Federación.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Clave: </w:t>
      </w:r>
      <w:r w:rsidRPr="004B773F">
        <w:rPr>
          <w:rFonts w:ascii="Noto Sans" w:hAnsi="Noto Sans" w:cs="Noto Sans"/>
          <w:sz w:val="20"/>
          <w:szCs w:val="20"/>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COFEPRIS</w:t>
      </w:r>
      <w:r w:rsidRPr="004B773F">
        <w:rPr>
          <w:rFonts w:ascii="Noto Sans" w:hAnsi="Noto Sans" w:cs="Noto Sans"/>
          <w:sz w:val="20"/>
          <w:szCs w:val="20"/>
        </w:rPr>
        <w:t xml:space="preserve">: Comisión Federal para la Protección contra Riesgos Sanitarios, Órgano Administrativo desconcentrado de la Secretaría de Salud.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Contrato o pedido: </w:t>
      </w:r>
      <w:r w:rsidRPr="004B773F">
        <w:rPr>
          <w:rFonts w:ascii="Noto Sans" w:hAnsi="Noto Sans" w:cs="Noto Sans"/>
          <w:sz w:val="20"/>
          <w:szCs w:val="20"/>
        </w:rPr>
        <w:t xml:space="preserve">Concepto legal señalado en el capítulo 1 del MAAGMAASSP.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CPEUM: </w:t>
      </w:r>
      <w:r w:rsidRPr="004B773F">
        <w:rPr>
          <w:rFonts w:ascii="Noto Sans" w:hAnsi="Noto Sans" w:cs="Noto Sans"/>
          <w:sz w:val="20"/>
          <w:szCs w:val="20"/>
        </w:rPr>
        <w:t xml:space="preserve">Constitución Política de los Estados Unidos Mexicanos.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CSMI: </w:t>
      </w:r>
      <w:r w:rsidRPr="004B773F">
        <w:rPr>
          <w:rFonts w:ascii="Noto Sans" w:hAnsi="Noto Sans" w:cs="Noto Sans"/>
          <w:sz w:val="20"/>
          <w:szCs w:val="20"/>
        </w:rPr>
        <w:t xml:space="preserve">Catálogo de Servicios Médicos Integrales.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Deducciones: </w:t>
      </w:r>
      <w:r w:rsidRPr="004B773F">
        <w:rPr>
          <w:rFonts w:ascii="Noto Sans" w:hAnsi="Noto Sans" w:cs="Noto Sans"/>
          <w:sz w:val="20"/>
          <w:szCs w:val="20"/>
        </w:rPr>
        <w:t xml:space="preserve">Las que están determinadas conforme a los artículos </w:t>
      </w:r>
      <w:r>
        <w:rPr>
          <w:rFonts w:ascii="Noto Sans" w:hAnsi="Noto Sans" w:cs="Noto Sans"/>
          <w:sz w:val="20"/>
          <w:szCs w:val="20"/>
        </w:rPr>
        <w:t xml:space="preserve">76 </w:t>
      </w:r>
      <w:r w:rsidRPr="004B773F">
        <w:rPr>
          <w:rFonts w:ascii="Noto Sans" w:hAnsi="Noto Sans" w:cs="Noto Sans"/>
          <w:sz w:val="20"/>
          <w:szCs w:val="20"/>
        </w:rPr>
        <w:t xml:space="preserve">de la LAASSP y 97 del RLAASSP.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DOF: </w:t>
      </w:r>
      <w:r w:rsidRPr="004B773F">
        <w:rPr>
          <w:rFonts w:ascii="Noto Sans" w:hAnsi="Noto Sans" w:cs="Noto Sans"/>
          <w:sz w:val="20"/>
          <w:szCs w:val="20"/>
        </w:rPr>
        <w:t xml:space="preserve">Diario Oficial de la Federación.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IMSS: </w:t>
      </w:r>
      <w:r w:rsidRPr="004B773F">
        <w:rPr>
          <w:rFonts w:ascii="Noto Sans" w:hAnsi="Noto Sans" w:cs="Noto Sans"/>
          <w:sz w:val="20"/>
          <w:szCs w:val="20"/>
        </w:rPr>
        <w:t xml:space="preserve">Instituto Mexicano del Seguro Social.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INFONAVIT: </w:t>
      </w:r>
      <w:r w:rsidRPr="004B773F">
        <w:rPr>
          <w:rFonts w:ascii="Noto Sans" w:hAnsi="Noto Sans" w:cs="Noto Sans"/>
          <w:sz w:val="20"/>
          <w:szCs w:val="20"/>
        </w:rPr>
        <w:t xml:space="preserve">Instituto del Fondo Nacional de la Vivienda para los Trabajadores.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IVA: </w:t>
      </w:r>
      <w:r w:rsidRPr="004B773F">
        <w:rPr>
          <w:rFonts w:ascii="Noto Sans" w:hAnsi="Noto Sans" w:cs="Noto Sans"/>
          <w:sz w:val="20"/>
          <w:szCs w:val="20"/>
        </w:rPr>
        <w:t xml:space="preserve">Impuesto al Valor Agregado.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LAASSP: </w:t>
      </w:r>
      <w:r w:rsidRPr="004B773F">
        <w:rPr>
          <w:rFonts w:ascii="Noto Sans" w:hAnsi="Noto Sans" w:cs="Noto Sans"/>
          <w:sz w:val="20"/>
          <w:szCs w:val="20"/>
        </w:rPr>
        <w:t xml:space="preserve">Ley de Adquisiciones, Arrendamientos y Servicios del Sector Público.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LFPRH: </w:t>
      </w:r>
      <w:r w:rsidRPr="004B773F">
        <w:rPr>
          <w:rFonts w:ascii="Noto Sans" w:hAnsi="Noto Sans" w:cs="Noto Sans"/>
          <w:sz w:val="20"/>
          <w:szCs w:val="20"/>
        </w:rPr>
        <w:t xml:space="preserve">Ley Federal de Presupuesto y Responsabilidad Hacendaria.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LGS: </w:t>
      </w:r>
      <w:r w:rsidRPr="004B773F">
        <w:rPr>
          <w:rFonts w:ascii="Noto Sans" w:hAnsi="Noto Sans" w:cs="Noto Sans"/>
          <w:sz w:val="20"/>
          <w:szCs w:val="20"/>
        </w:rPr>
        <w:t xml:space="preserve">Ley General de Salud.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LSS: </w:t>
      </w:r>
      <w:r w:rsidRPr="004B773F">
        <w:rPr>
          <w:rFonts w:ascii="Noto Sans" w:hAnsi="Noto Sans" w:cs="Noto Sans"/>
          <w:sz w:val="20"/>
          <w:szCs w:val="20"/>
        </w:rPr>
        <w:t xml:space="preserve">Ley del Seguro Social.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MAAGMAASSP: </w:t>
      </w:r>
      <w:r w:rsidRPr="004B773F">
        <w:rPr>
          <w:rFonts w:ascii="Noto Sans" w:hAnsi="Noto Sans" w:cs="Noto Sans"/>
          <w:sz w:val="20"/>
          <w:szCs w:val="20"/>
        </w:rPr>
        <w:t xml:space="preserve">Manual Administrativo de Aplicación General en Materia de Adquisiciones, Arrendamientos y Servicios del Sector Público.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MIPYME: </w:t>
      </w:r>
      <w:r w:rsidRPr="004B773F">
        <w:rPr>
          <w:rFonts w:ascii="Noto Sans" w:hAnsi="Noto Sans" w:cs="Noto Sans"/>
          <w:sz w:val="20"/>
          <w:szCs w:val="20"/>
        </w:rPr>
        <w:t xml:space="preserve">Micro, Pequeña y Mediana Empresa.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OIC: </w:t>
      </w:r>
      <w:r w:rsidRPr="004B773F">
        <w:rPr>
          <w:rFonts w:ascii="Noto Sans" w:hAnsi="Noto Sans" w:cs="Noto Sans"/>
          <w:sz w:val="20"/>
          <w:szCs w:val="20"/>
        </w:rPr>
        <w:t xml:space="preserve">Órgano Interno de Control en el IMSS.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PAAAS: </w:t>
      </w:r>
      <w:r w:rsidRPr="004B773F">
        <w:rPr>
          <w:rFonts w:ascii="Noto Sans" w:hAnsi="Noto Sans" w:cs="Noto Sans"/>
          <w:sz w:val="20"/>
          <w:szCs w:val="20"/>
        </w:rPr>
        <w:t xml:space="preserve">Programa Anual de Adquisiciones, Arrendamientos y Servicios del IMSS.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PEF: </w:t>
      </w:r>
      <w:r w:rsidRPr="004B773F">
        <w:rPr>
          <w:rFonts w:ascii="Noto Sans" w:hAnsi="Noto Sans" w:cs="Noto Sans"/>
          <w:sz w:val="20"/>
          <w:szCs w:val="20"/>
        </w:rPr>
        <w:t xml:space="preserve">Presupuesto de Egresos de la Federación.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Pena convencional: </w:t>
      </w:r>
      <w:r w:rsidRPr="004B773F">
        <w:rPr>
          <w:rFonts w:ascii="Noto Sans" w:hAnsi="Noto Sans" w:cs="Noto Sans"/>
          <w:sz w:val="20"/>
          <w:szCs w:val="20"/>
        </w:rPr>
        <w:t xml:space="preserve">A la </w:t>
      </w:r>
      <w:r>
        <w:rPr>
          <w:rFonts w:ascii="Noto Sans" w:hAnsi="Noto Sans" w:cs="Noto Sans"/>
          <w:sz w:val="20"/>
          <w:szCs w:val="20"/>
        </w:rPr>
        <w:t>que se refieren los artículos 75</w:t>
      </w:r>
      <w:r w:rsidRPr="004B773F">
        <w:rPr>
          <w:rFonts w:ascii="Noto Sans" w:hAnsi="Noto Sans" w:cs="Noto Sans"/>
          <w:sz w:val="20"/>
          <w:szCs w:val="20"/>
        </w:rPr>
        <w:t xml:space="preserve"> de la LAASSP, 95 y 96 del RLAASSP.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POBALINES: </w:t>
      </w:r>
      <w:r w:rsidRPr="004B773F">
        <w:rPr>
          <w:rFonts w:ascii="Noto Sans" w:hAnsi="Noto Sans" w:cs="Noto Sans"/>
          <w:sz w:val="20"/>
          <w:szCs w:val="20"/>
        </w:rPr>
        <w:t xml:space="preserve">Políticas, Bases y Lineamientos, en Materia de Adquisiciones, Arrendamientos y Servicios del IMSS.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RCOFEPRIS: </w:t>
      </w:r>
      <w:r w:rsidRPr="004B773F">
        <w:rPr>
          <w:rFonts w:ascii="Noto Sans" w:hAnsi="Noto Sans" w:cs="Noto Sans"/>
          <w:sz w:val="20"/>
          <w:szCs w:val="20"/>
        </w:rPr>
        <w:t xml:space="preserve">Reglamento de la Comisión Federal para la Protección contra Riesgos Sanitarios.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Requisición: </w:t>
      </w:r>
      <w:r w:rsidRPr="004B773F">
        <w:rPr>
          <w:rFonts w:ascii="Noto Sans" w:hAnsi="Noto Sans" w:cs="Noto Sans"/>
          <w:sz w:val="20"/>
          <w:szCs w:val="20"/>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RIIMSS: </w:t>
      </w:r>
      <w:r w:rsidRPr="004B773F">
        <w:rPr>
          <w:rFonts w:ascii="Noto Sans" w:hAnsi="Noto Sans" w:cs="Noto Sans"/>
          <w:sz w:val="20"/>
          <w:szCs w:val="20"/>
        </w:rPr>
        <w:t xml:space="preserve">Reglamento Interior del Instituto Mexicano del Seguro Social.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RLAASSP: </w:t>
      </w:r>
      <w:r w:rsidRPr="004B773F">
        <w:rPr>
          <w:rFonts w:ascii="Noto Sans" w:hAnsi="Noto Sans" w:cs="Noto Sans"/>
          <w:sz w:val="20"/>
          <w:szCs w:val="20"/>
        </w:rPr>
        <w:t xml:space="preserve">Reglamento de la Ley de Adquisiciones, Arrendamientos y Servicios del Sector Público.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RLFPRH: </w:t>
      </w:r>
      <w:r w:rsidRPr="004B773F">
        <w:rPr>
          <w:rFonts w:ascii="Noto Sans" w:hAnsi="Noto Sans" w:cs="Noto Sans"/>
          <w:sz w:val="20"/>
          <w:szCs w:val="20"/>
        </w:rPr>
        <w:t xml:space="preserve">Reglamento de la Ley Federal de Presupuesto y Responsabilidad Hacendaria.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SAI: </w:t>
      </w:r>
      <w:r w:rsidRPr="004B773F">
        <w:rPr>
          <w:rFonts w:ascii="Noto Sans" w:hAnsi="Noto Sans" w:cs="Noto Sans"/>
          <w:sz w:val="20"/>
          <w:szCs w:val="20"/>
        </w:rPr>
        <w:t xml:space="preserve">Sistema de Abasto Institucional, administrado por la CCA.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SAT: </w:t>
      </w:r>
      <w:r w:rsidRPr="004B773F">
        <w:rPr>
          <w:rFonts w:ascii="Noto Sans" w:hAnsi="Noto Sans" w:cs="Noto Sans"/>
          <w:sz w:val="20"/>
          <w:szCs w:val="20"/>
        </w:rPr>
        <w:t xml:space="preserve">Servicio de Administración Tributaria, Órgano Administrativo Desconcentrado de la Secretaria de Hacienda y Crédito Público.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SHCP: </w:t>
      </w:r>
      <w:r w:rsidRPr="004B773F">
        <w:rPr>
          <w:rFonts w:ascii="Noto Sans" w:hAnsi="Noto Sans" w:cs="Noto Sans"/>
          <w:sz w:val="20"/>
          <w:szCs w:val="20"/>
        </w:rPr>
        <w:t xml:space="preserve">Secretaría de Hacienda y Crédito Público. </w:t>
      </w: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b/>
          <w:bCs/>
          <w:sz w:val="20"/>
          <w:szCs w:val="20"/>
        </w:rPr>
        <w:t xml:space="preserve">URG: </w:t>
      </w:r>
      <w:r w:rsidRPr="004B773F">
        <w:rPr>
          <w:rFonts w:ascii="Noto Sans" w:hAnsi="Noto Sans" w:cs="Noto Sans"/>
          <w:sz w:val="20"/>
          <w:szCs w:val="20"/>
        </w:rPr>
        <w:t xml:space="preserve">Unidades responsables del gasto. Pertenecen a la estructura orgánica del IMSS y son responsables del control y el ejercicio de un Presupuesto de Operación o de un Presupuesto de Flujo de Efectivo. </w:t>
      </w:r>
    </w:p>
    <w:p w:rsidR="00E43084" w:rsidRPr="004B773F" w:rsidRDefault="00E43084" w:rsidP="00E43084">
      <w:pPr>
        <w:pStyle w:val="Sinespaciado"/>
        <w:jc w:val="both"/>
        <w:rPr>
          <w:rFonts w:ascii="Noto Sans" w:hAnsi="Noto Sans" w:cs="Noto Sans"/>
          <w:sz w:val="20"/>
          <w:szCs w:val="20"/>
        </w:rPr>
      </w:pPr>
    </w:p>
    <w:p w:rsidR="00E43084" w:rsidRPr="004B773F" w:rsidRDefault="00E43084" w:rsidP="00E43084">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LICITACION.</w:t>
      </w:r>
    </w:p>
    <w:p w:rsidR="00E43084" w:rsidRPr="004B773F" w:rsidRDefault="00E43084" w:rsidP="00E43084">
      <w:pPr>
        <w:tabs>
          <w:tab w:val="left" w:pos="7031"/>
        </w:tabs>
        <w:jc w:val="both"/>
        <w:rPr>
          <w:rFonts w:ascii="Noto Sans" w:hAnsi="Noto Sans" w:cs="Noto Sans"/>
          <w:b/>
          <w:sz w:val="20"/>
        </w:rPr>
      </w:pPr>
      <w:r w:rsidRPr="004B773F">
        <w:rPr>
          <w:rFonts w:ascii="Noto Sans" w:hAnsi="Noto Sans" w:cs="Noto Sans"/>
          <w:b/>
          <w:sz w:val="20"/>
        </w:rPr>
        <w:tab/>
      </w:r>
    </w:p>
    <w:p w:rsidR="00E43084" w:rsidRPr="00E43084" w:rsidRDefault="00E43084" w:rsidP="00E43084">
      <w:pPr>
        <w:snapToGrid w:val="0"/>
        <w:spacing w:line="276" w:lineRule="auto"/>
        <w:contextualSpacing/>
        <w:jc w:val="both"/>
        <w:rPr>
          <w:rFonts w:ascii="Noto Sans" w:hAnsi="Noto Sans" w:cs="Noto Sans"/>
          <w:b/>
          <w:sz w:val="20"/>
        </w:rPr>
      </w:pPr>
      <w:r w:rsidRPr="00E43084">
        <w:rPr>
          <w:rFonts w:ascii="Noto Sans" w:hAnsi="Noto Sans" w:cs="Noto Sans"/>
          <w:b/>
          <w:sz w:val="20"/>
        </w:rPr>
        <w:t>PROGRAMA DE ADQUISICIÓN DE EQUIPAMIENTO PARA UNA NUEVA SALA DE HEMODINAMIA EN EL HOSPITAL GENERAL DE ZONA N° 1, CARLOS MC GREGOR, CIUDAD DE MÉXICO SUR DURANTE EL EJERCICIO 2025</w:t>
      </w:r>
      <w:r>
        <w:rPr>
          <w:rFonts w:ascii="Noto Sans" w:hAnsi="Noto Sans" w:cs="Noto Sans"/>
          <w:b/>
          <w:sz w:val="20"/>
        </w:rPr>
        <w:t xml:space="preserve">, </w:t>
      </w:r>
      <w:r w:rsidRPr="00E43084">
        <w:rPr>
          <w:rFonts w:ascii="Noto Sans" w:hAnsi="Noto Sans" w:cs="Noto Sans"/>
          <w:b/>
          <w:sz w:val="20"/>
        </w:rPr>
        <w:t>EN APEGO A PROYECTO PREI NÚMERO 24370002 EN CARTERA 2450GYR0056.</w:t>
      </w:r>
    </w:p>
    <w:p w:rsidR="00E43084" w:rsidRDefault="00E43084" w:rsidP="00E43084">
      <w:pPr>
        <w:snapToGrid w:val="0"/>
        <w:spacing w:line="276" w:lineRule="auto"/>
        <w:contextualSpacing/>
        <w:jc w:val="both"/>
        <w:rPr>
          <w:rFonts w:ascii="Noto Sans" w:hAnsi="Noto Sans" w:cs="Noto Sans"/>
          <w:sz w:val="20"/>
        </w:rPr>
      </w:pPr>
    </w:p>
    <w:p w:rsidR="00E43084" w:rsidRPr="004B773F" w:rsidRDefault="00E43084" w:rsidP="00E43084">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E43084" w:rsidRPr="004B773F" w:rsidRDefault="00E43084" w:rsidP="00E43084">
      <w:pPr>
        <w:jc w:val="both"/>
        <w:rPr>
          <w:rFonts w:ascii="Noto Sans" w:hAnsi="Noto Sans" w:cs="Noto Sans"/>
          <w:sz w:val="20"/>
          <w:lang w:val="es-ES_tradnl"/>
        </w:rPr>
      </w:pPr>
    </w:p>
    <w:p w:rsidR="00E43084" w:rsidRPr="004B773F" w:rsidRDefault="00E43084" w:rsidP="00E43084">
      <w:pPr>
        <w:jc w:val="both"/>
        <w:rPr>
          <w:rFonts w:ascii="Noto Sans" w:eastAsia="Calibri" w:hAnsi="Noto Sans" w:cs="Noto Sans"/>
          <w:sz w:val="20"/>
          <w:lang w:val="es-MX" w:eastAsia="en-US"/>
        </w:rPr>
      </w:pPr>
      <w:r w:rsidRPr="004B773F">
        <w:rPr>
          <w:rFonts w:ascii="Noto Sans" w:eastAsia="Calibri" w:hAnsi="Noto Sans" w:cs="Noto Sans"/>
          <w:sz w:val="20"/>
          <w:lang w:val="es-MX" w:eastAsia="en-US"/>
        </w:rPr>
        <w:t>“El presupuesto definitivo a ejercer está sujeto a la aprobación del Presupuesto de Egresos de la Federación para el Ejercicio Fiscal 2025,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para el ejercicio fiscal 2025 que se apruebe, sin responsabilidad alguna para el Instituto Mexicano del Seguro Social.”</w:t>
      </w:r>
    </w:p>
    <w:p w:rsidR="00E43084" w:rsidRPr="004B773F" w:rsidRDefault="00E43084" w:rsidP="00E43084">
      <w:pPr>
        <w:jc w:val="both"/>
        <w:rPr>
          <w:rFonts w:ascii="Noto Sans" w:eastAsia="Calibri" w:hAnsi="Noto Sans" w:cs="Noto Sans"/>
          <w:sz w:val="20"/>
          <w:lang w:val="es-MX" w:eastAsia="en-US"/>
        </w:rPr>
      </w:pPr>
    </w:p>
    <w:p w:rsidR="00E43084" w:rsidRPr="004B773F" w:rsidRDefault="00E43084" w:rsidP="00E43084">
      <w:pPr>
        <w:jc w:val="both"/>
        <w:rPr>
          <w:rFonts w:ascii="Noto Sans" w:eastAsia="Calibri" w:hAnsi="Noto Sans" w:cs="Noto Sans"/>
          <w:b/>
          <w:sz w:val="20"/>
          <w:u w:val="single"/>
          <w:lang w:val="es-MX" w:eastAsia="en-US"/>
        </w:rPr>
      </w:pPr>
      <w:r w:rsidRPr="004B773F">
        <w:rPr>
          <w:rFonts w:ascii="Noto Sans" w:eastAsia="Calibri" w:hAnsi="Noto Sans" w:cs="Noto Sans"/>
          <w:sz w:val="20"/>
          <w:lang w:val="es-MX" w:eastAsia="en-US"/>
        </w:rPr>
        <w:t xml:space="preserve">Para llevar a cabo el presente procedimiento de contratación, el Instituto cuenta </w:t>
      </w:r>
      <w:r>
        <w:rPr>
          <w:rFonts w:ascii="Noto Sans" w:eastAsia="Calibri" w:hAnsi="Noto Sans" w:cs="Noto Sans"/>
          <w:sz w:val="20"/>
          <w:lang w:val="es-MX" w:eastAsia="en-US"/>
        </w:rPr>
        <w:t>con Oficio de Liberación de Inversión número 099001/6B3000/6B30/BMI25/308/2699</w:t>
      </w:r>
    </w:p>
    <w:p w:rsidR="00E43084" w:rsidRPr="004B773F" w:rsidRDefault="00E43084" w:rsidP="00E43084">
      <w:pPr>
        <w:jc w:val="both"/>
        <w:rPr>
          <w:rFonts w:ascii="Noto Sans" w:hAnsi="Noto Sans" w:cs="Noto Sans"/>
          <w:sz w:val="20"/>
        </w:rPr>
      </w:pPr>
    </w:p>
    <w:p w:rsidR="00E43084" w:rsidRPr="004B773F" w:rsidRDefault="00E43084" w:rsidP="00E43084">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 xml:space="preserve">MEDIO Y CARÁCTER DE </w:t>
      </w:r>
      <w:r>
        <w:rPr>
          <w:rFonts w:ascii="Noto Sans" w:hAnsi="Noto Sans" w:cs="Noto Sans"/>
          <w:b/>
          <w:sz w:val="20"/>
          <w:lang w:val="es-ES_tradnl"/>
        </w:rPr>
        <w:t>LA LICITACIÓN PÚBLICA</w:t>
      </w:r>
      <w:r w:rsidRPr="004B773F">
        <w:rPr>
          <w:rFonts w:ascii="Noto Sans" w:hAnsi="Noto Sans" w:cs="Noto Sans"/>
          <w:b/>
          <w:sz w:val="20"/>
          <w:lang w:val="es-ES_tradnl"/>
        </w:rPr>
        <w:t>:</w:t>
      </w:r>
    </w:p>
    <w:p w:rsidR="00E43084" w:rsidRPr="004B773F" w:rsidRDefault="00E43084" w:rsidP="00E43084">
      <w:pPr>
        <w:jc w:val="both"/>
        <w:rPr>
          <w:rFonts w:ascii="Noto Sans" w:hAnsi="Noto Sans" w:cs="Noto Sans"/>
          <w:sz w:val="20"/>
          <w:lang w:val="es-ES_tradnl"/>
        </w:rPr>
      </w:pPr>
    </w:p>
    <w:p w:rsidR="00E43084" w:rsidRPr="004B773F" w:rsidRDefault="004A32DB" w:rsidP="00E43084">
      <w:pPr>
        <w:jc w:val="both"/>
        <w:rPr>
          <w:rFonts w:ascii="Noto Sans" w:hAnsi="Noto Sans" w:cs="Noto Sans"/>
          <w:sz w:val="20"/>
        </w:rPr>
      </w:pPr>
      <w:r>
        <w:rPr>
          <w:rFonts w:ascii="Noto Sans" w:hAnsi="Noto Sans" w:cs="Noto Sans"/>
          <w:sz w:val="20"/>
        </w:rPr>
        <w:t>La presente Licitación</w:t>
      </w:r>
      <w:r w:rsidR="00E43084" w:rsidRPr="004B773F">
        <w:rPr>
          <w:rFonts w:ascii="Noto Sans" w:hAnsi="Noto Sans" w:cs="Noto Sans"/>
          <w:sz w:val="20"/>
        </w:rPr>
        <w:t xml:space="preserve">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El carácter de la presente </w:t>
      </w:r>
      <w:r>
        <w:rPr>
          <w:rFonts w:ascii="Noto Sans" w:hAnsi="Noto Sans" w:cs="Noto Sans"/>
          <w:sz w:val="20"/>
        </w:rPr>
        <w:t xml:space="preserve">Licitación Pública </w:t>
      </w:r>
      <w:r w:rsidR="004207A2">
        <w:rPr>
          <w:rFonts w:ascii="Noto Sans" w:hAnsi="Noto Sans" w:cs="Noto Sans"/>
          <w:sz w:val="20"/>
        </w:rPr>
        <w:t xml:space="preserve">Internacional </w:t>
      </w:r>
      <w:r>
        <w:rPr>
          <w:rFonts w:ascii="Noto Sans" w:hAnsi="Noto Sans" w:cs="Noto Sans"/>
          <w:sz w:val="20"/>
        </w:rPr>
        <w:t>Bajo la Cobertura de los Tratados, de conformidad con los</w:t>
      </w:r>
      <w:r w:rsidRPr="004B773F">
        <w:rPr>
          <w:rFonts w:ascii="Noto Sans" w:hAnsi="Noto Sans" w:cs="Noto Sans"/>
          <w:sz w:val="20"/>
        </w:rPr>
        <w:t xml:space="preserve"> artículo</w:t>
      </w:r>
      <w:r>
        <w:rPr>
          <w:rFonts w:ascii="Noto Sans" w:hAnsi="Noto Sans" w:cs="Noto Sans"/>
          <w:sz w:val="20"/>
        </w:rPr>
        <w:t xml:space="preserve">s 35 fracción I y </w:t>
      </w:r>
      <w:r w:rsidR="004207A2">
        <w:rPr>
          <w:rFonts w:ascii="Noto Sans" w:hAnsi="Noto Sans" w:cs="Noto Sans"/>
          <w:sz w:val="20"/>
        </w:rPr>
        <w:t xml:space="preserve"> 39 Fracción II </w:t>
      </w:r>
      <w:r w:rsidRPr="004B773F">
        <w:rPr>
          <w:rFonts w:ascii="Noto Sans" w:hAnsi="Noto Sans" w:cs="Noto Sans"/>
          <w:sz w:val="20"/>
        </w:rPr>
        <w:t>de la LAASSP.</w:t>
      </w:r>
    </w:p>
    <w:p w:rsidR="00E43084" w:rsidRPr="004B773F" w:rsidRDefault="00E43084" w:rsidP="00E43084">
      <w:pPr>
        <w:jc w:val="both"/>
        <w:rPr>
          <w:rFonts w:ascii="Noto Sans" w:hAnsi="Noto Sans" w:cs="Noto Sans"/>
          <w:sz w:val="20"/>
        </w:rPr>
      </w:pPr>
    </w:p>
    <w:p w:rsidR="00E43084" w:rsidRPr="004B773F" w:rsidRDefault="00E43084" w:rsidP="00E43084">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E43084" w:rsidRPr="004B773F" w:rsidRDefault="00E43084" w:rsidP="00E43084">
      <w:pPr>
        <w:jc w:val="both"/>
        <w:rPr>
          <w:rFonts w:ascii="Noto Sans" w:hAnsi="Noto Sans" w:cs="Noto Sans"/>
          <w:b/>
          <w:sz w:val="20"/>
        </w:rPr>
      </w:pPr>
    </w:p>
    <w:p w:rsidR="00E43084" w:rsidRPr="004B773F" w:rsidRDefault="00E43084" w:rsidP="00E43084">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E43084" w:rsidRPr="004B773F" w:rsidRDefault="00E43084" w:rsidP="00E43084">
      <w:pPr>
        <w:jc w:val="both"/>
        <w:rPr>
          <w:rFonts w:ascii="Noto Sans" w:hAnsi="Noto Sans" w:cs="Noto Sans"/>
          <w:sz w:val="20"/>
          <w:lang w:val="es-ES_tradnl"/>
        </w:rPr>
      </w:pPr>
    </w:p>
    <w:p w:rsidR="00E43084" w:rsidRPr="004B773F" w:rsidRDefault="00E43084" w:rsidP="00E43084">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w:t>
      </w:r>
      <w:r w:rsidR="004207A2">
        <w:rPr>
          <w:rFonts w:ascii="Noto Sans" w:hAnsi="Noto Sans" w:cs="Noto Sans"/>
          <w:sz w:val="20"/>
          <w:lang w:val="es-ES_tradnl"/>
        </w:rPr>
        <w:t xml:space="preserve"> éstos deberán presentarse en </w:t>
      </w:r>
      <w:r w:rsidRPr="004B773F">
        <w:rPr>
          <w:rFonts w:ascii="Noto Sans" w:hAnsi="Noto Sans" w:cs="Noto Sans"/>
          <w:sz w:val="20"/>
          <w:lang w:val="es-ES_tradnl"/>
        </w:rPr>
        <w:t>idioma español en caso de que se encuentren en ingles se deberá anexar traducción simple al español solo de la parte a referenciar.</w:t>
      </w:r>
    </w:p>
    <w:p w:rsidR="00E43084" w:rsidRPr="004B773F" w:rsidRDefault="00E43084" w:rsidP="00E43084">
      <w:pPr>
        <w:jc w:val="both"/>
        <w:rPr>
          <w:rFonts w:ascii="Noto Sans" w:hAnsi="Noto Sans" w:cs="Noto Sans"/>
          <w:b/>
          <w:sz w:val="20"/>
        </w:rPr>
      </w:pPr>
    </w:p>
    <w:p w:rsidR="00E43084" w:rsidRPr="004B773F" w:rsidRDefault="00E43084" w:rsidP="00E43084">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E43084" w:rsidRPr="004B773F" w:rsidRDefault="00E43084" w:rsidP="00E43084">
      <w:pPr>
        <w:jc w:val="both"/>
        <w:rPr>
          <w:rFonts w:ascii="Noto Sans" w:hAnsi="Noto Sans" w:cs="Noto Sans"/>
          <w:b/>
          <w:sz w:val="20"/>
        </w:rPr>
      </w:pPr>
    </w:p>
    <w:p w:rsidR="00E43084" w:rsidRPr="004B773F" w:rsidRDefault="00E43084" w:rsidP="00E43084">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Pr="004B773F">
        <w:rPr>
          <w:rFonts w:ascii="Noto Sans" w:eastAsia="Times New Roman" w:hAnsi="Noto Sans" w:cs="Noto Sans"/>
          <w:b/>
          <w:bCs/>
          <w:sz w:val="20"/>
          <w:szCs w:val="20"/>
          <w:lang w:val="es-ES_tradnl" w:eastAsia="ar-SA"/>
        </w:rPr>
        <w:t>Anexos 1 (ANEXO TECNICO) y 1-A (TERMINOS Y CONDICIONES).</w:t>
      </w:r>
    </w:p>
    <w:p w:rsidR="00E43084" w:rsidRDefault="00E43084" w:rsidP="00E43084">
      <w:pPr>
        <w:jc w:val="both"/>
        <w:rPr>
          <w:rFonts w:ascii="Noto Sans" w:hAnsi="Noto Sans" w:cs="Noto Sans"/>
          <w:b/>
          <w:sz w:val="20"/>
        </w:rPr>
      </w:pPr>
    </w:p>
    <w:p w:rsidR="00E43084" w:rsidRPr="004B773F" w:rsidRDefault="00E43084" w:rsidP="00E43084">
      <w:pPr>
        <w:ind w:left="851" w:hanging="851"/>
        <w:jc w:val="both"/>
        <w:rPr>
          <w:rFonts w:ascii="Noto Sans" w:hAnsi="Noto Sans" w:cs="Noto Sans"/>
          <w:b/>
          <w:sz w:val="20"/>
        </w:rPr>
      </w:pPr>
      <w:r w:rsidRPr="004B773F">
        <w:rPr>
          <w:rFonts w:ascii="Noto Sans" w:hAnsi="Noto Sans" w:cs="Noto Sans"/>
          <w:b/>
          <w:sz w:val="20"/>
        </w:rPr>
        <w:t>3. MODALIDAD DE LA CONTRATACION:</w:t>
      </w:r>
    </w:p>
    <w:p w:rsidR="00E43084" w:rsidRPr="004B773F" w:rsidRDefault="00E43084" w:rsidP="00E43084">
      <w:pPr>
        <w:ind w:left="851" w:hanging="851"/>
        <w:jc w:val="both"/>
        <w:rPr>
          <w:rFonts w:ascii="Noto Sans" w:hAnsi="Noto Sans" w:cs="Noto Sans"/>
          <w:b/>
          <w:i/>
          <w:sz w:val="20"/>
          <w:u w:val="single"/>
        </w:rPr>
      </w:pPr>
    </w:p>
    <w:p w:rsidR="00E43084" w:rsidRPr="004B773F" w:rsidRDefault="00E43084" w:rsidP="00E43084">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w:t>
      </w:r>
      <w:r w:rsidR="007F5F2B">
        <w:rPr>
          <w:rFonts w:ascii="Noto Sans" w:hAnsi="Noto Sans" w:cs="Noto Sans"/>
          <w:sz w:val="20"/>
          <w:szCs w:val="20"/>
        </w:rPr>
        <w:t xml:space="preserve">esta contratación, un contrato </w:t>
      </w:r>
      <w:r w:rsidR="004207A2">
        <w:rPr>
          <w:rFonts w:ascii="Noto Sans" w:hAnsi="Noto Sans" w:cs="Noto Sans"/>
          <w:sz w:val="20"/>
          <w:szCs w:val="20"/>
        </w:rPr>
        <w:t>cerrado.</w:t>
      </w:r>
    </w:p>
    <w:p w:rsidR="00E43084" w:rsidRPr="004B773F" w:rsidRDefault="00E43084" w:rsidP="00E43084">
      <w:pPr>
        <w:pStyle w:val="Sinespaciado"/>
        <w:jc w:val="both"/>
        <w:rPr>
          <w:rFonts w:ascii="Noto Sans" w:hAnsi="Noto Sans" w:cs="Noto Sans"/>
          <w:sz w:val="20"/>
          <w:szCs w:val="20"/>
        </w:rPr>
      </w:pPr>
    </w:p>
    <w:p w:rsidR="00E43084" w:rsidRPr="004B773F" w:rsidRDefault="00E43084" w:rsidP="00E43084">
      <w:pPr>
        <w:jc w:val="both"/>
        <w:rPr>
          <w:rFonts w:ascii="Noto Sans" w:hAnsi="Noto Sans" w:cs="Noto Sans"/>
          <w:b/>
          <w:sz w:val="20"/>
        </w:rPr>
      </w:pPr>
      <w:r w:rsidRPr="004B773F">
        <w:rPr>
          <w:rFonts w:ascii="Noto Sans" w:hAnsi="Noto Sans" w:cs="Noto Sans"/>
          <w:b/>
          <w:sz w:val="20"/>
        </w:rPr>
        <w:t>3.1.</w:t>
      </w:r>
      <w:r w:rsidRPr="004B773F">
        <w:rPr>
          <w:rFonts w:ascii="Noto Sans" w:hAnsi="Noto Sans" w:cs="Noto Sans"/>
          <w:b/>
          <w:sz w:val="20"/>
        </w:rPr>
        <w:tab/>
        <w:t>TIPO DE ABASTECIMIENTO.</w:t>
      </w:r>
    </w:p>
    <w:p w:rsidR="00E43084" w:rsidRPr="004B773F" w:rsidRDefault="00E43084" w:rsidP="00E43084">
      <w:pPr>
        <w:tabs>
          <w:tab w:val="left" w:pos="1134"/>
        </w:tabs>
        <w:overflowPunct w:val="0"/>
        <w:autoSpaceDE w:val="0"/>
        <w:jc w:val="both"/>
        <w:textAlignment w:val="baseline"/>
        <w:rPr>
          <w:rFonts w:ascii="Noto Sans" w:hAnsi="Noto Sans" w:cs="Noto Sans"/>
          <w:b/>
          <w:sz w:val="20"/>
        </w:rPr>
      </w:pPr>
    </w:p>
    <w:p w:rsidR="00E43084" w:rsidRPr="004B773F" w:rsidRDefault="00E43084" w:rsidP="00E43084">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Para efectos de la presente contratación, se tendrá una sola fuente de abasto. Es decir, s</w:t>
      </w:r>
      <w:r w:rsidR="004207A2">
        <w:rPr>
          <w:rFonts w:ascii="Noto Sans" w:hAnsi="Noto Sans" w:cs="Noto Sans"/>
          <w:sz w:val="20"/>
        </w:rPr>
        <w:t>e adjudicará la totalidad de la partida</w:t>
      </w:r>
      <w:r w:rsidRPr="004B773F">
        <w:rPr>
          <w:rFonts w:ascii="Noto Sans" w:hAnsi="Noto Sans" w:cs="Noto Sans"/>
          <w:sz w:val="20"/>
        </w:rPr>
        <w:t xml:space="preserve"> a un solo licitante.</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b/>
          <w:sz w:val="20"/>
        </w:rPr>
      </w:pPr>
      <w:r w:rsidRPr="004B773F">
        <w:rPr>
          <w:rFonts w:ascii="Noto Sans" w:hAnsi="Noto Sans" w:cs="Noto Sans"/>
          <w:b/>
          <w:sz w:val="20"/>
        </w:rPr>
        <w:t>3.2</w:t>
      </w:r>
      <w:r w:rsidRPr="004B773F">
        <w:rPr>
          <w:rFonts w:ascii="Noto Sans" w:hAnsi="Noto Sans" w:cs="Noto Sans"/>
          <w:b/>
          <w:sz w:val="20"/>
        </w:rPr>
        <w:tab/>
        <w:t xml:space="preserve">FECHA, HORA Y </w:t>
      </w:r>
      <w:r>
        <w:rPr>
          <w:rFonts w:ascii="Noto Sans" w:hAnsi="Noto Sans" w:cs="Noto Sans"/>
          <w:b/>
          <w:sz w:val="20"/>
        </w:rPr>
        <w:t>LUGAR</w:t>
      </w:r>
      <w:r w:rsidRPr="004B773F">
        <w:rPr>
          <w:rFonts w:ascii="Noto Sans" w:hAnsi="Noto Sans" w:cs="Noto Sans"/>
          <w:b/>
          <w:sz w:val="20"/>
        </w:rPr>
        <w:t xml:space="preserve"> DE LOS EVENTOS.</w:t>
      </w:r>
    </w:p>
    <w:p w:rsidR="00E43084" w:rsidRPr="004B773F" w:rsidRDefault="00E43084" w:rsidP="00E43084">
      <w:pPr>
        <w:jc w:val="both"/>
        <w:rPr>
          <w:rFonts w:ascii="Noto Sans" w:hAnsi="Noto Sans" w:cs="Noto Sans"/>
          <w:b/>
          <w:sz w:val="20"/>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3"/>
        <w:gridCol w:w="1364"/>
        <w:gridCol w:w="1738"/>
        <w:gridCol w:w="4177"/>
      </w:tblGrid>
      <w:tr w:rsidR="00E43084" w:rsidRPr="004B773F" w:rsidTr="00E43084">
        <w:trPr>
          <w:trHeight w:val="101"/>
          <w:jc w:val="center"/>
        </w:trPr>
        <w:tc>
          <w:tcPr>
            <w:tcW w:w="3080" w:type="dxa"/>
            <w:shd w:val="clear" w:color="auto" w:fill="548DD4" w:themeFill="text2" w:themeFillTint="99"/>
            <w:vAlign w:val="center"/>
          </w:tcPr>
          <w:p w:rsidR="00E43084" w:rsidRPr="004B773F" w:rsidRDefault="00E43084" w:rsidP="00E43084">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E V E N T O S</w:t>
            </w:r>
          </w:p>
        </w:tc>
        <w:tc>
          <w:tcPr>
            <w:tcW w:w="1521" w:type="dxa"/>
            <w:shd w:val="clear" w:color="auto" w:fill="548DD4" w:themeFill="text2" w:themeFillTint="99"/>
            <w:vAlign w:val="center"/>
          </w:tcPr>
          <w:p w:rsidR="00E43084" w:rsidRPr="004B773F" w:rsidRDefault="00E43084" w:rsidP="00E43084">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955" w:type="dxa"/>
            <w:shd w:val="clear" w:color="auto" w:fill="548DD4" w:themeFill="text2" w:themeFillTint="99"/>
            <w:vAlign w:val="center"/>
          </w:tcPr>
          <w:p w:rsidR="00E43084" w:rsidRPr="004B773F" w:rsidRDefault="00E43084" w:rsidP="00E43084">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3536" w:type="dxa"/>
            <w:shd w:val="clear" w:color="auto" w:fill="548DD4" w:themeFill="text2" w:themeFillTint="99"/>
            <w:vAlign w:val="center"/>
          </w:tcPr>
          <w:p w:rsidR="00E43084" w:rsidRPr="004B773F" w:rsidRDefault="00E43084" w:rsidP="00E43084">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E43084" w:rsidRPr="004B773F" w:rsidTr="007F5F2B">
        <w:trPr>
          <w:trHeight w:val="276"/>
          <w:jc w:val="center"/>
        </w:trPr>
        <w:tc>
          <w:tcPr>
            <w:tcW w:w="3080" w:type="dxa"/>
            <w:shd w:val="clear" w:color="auto" w:fill="auto"/>
            <w:vAlign w:val="center"/>
          </w:tcPr>
          <w:p w:rsidR="00E43084" w:rsidRPr="004B773F" w:rsidRDefault="004207A2" w:rsidP="00E43084">
            <w:pPr>
              <w:suppressAutoHyphens w:val="0"/>
              <w:jc w:val="both"/>
              <w:rPr>
                <w:rFonts w:ascii="Noto Sans" w:hAnsi="Noto Sans" w:cs="Noto Sans"/>
                <w:color w:val="000000"/>
                <w:sz w:val="20"/>
                <w:lang w:eastAsia="es-ES"/>
              </w:rPr>
            </w:pPr>
            <w:r>
              <w:rPr>
                <w:rFonts w:ascii="Noto Sans" w:hAnsi="Noto Sans" w:cs="Noto Sans"/>
                <w:color w:val="000000"/>
                <w:sz w:val="20"/>
                <w:lang w:eastAsia="es-ES"/>
              </w:rPr>
              <w:t xml:space="preserve">Visita a Instalaciones </w:t>
            </w:r>
          </w:p>
        </w:tc>
        <w:tc>
          <w:tcPr>
            <w:tcW w:w="1521" w:type="dxa"/>
            <w:shd w:val="clear" w:color="auto" w:fill="auto"/>
            <w:vAlign w:val="center"/>
          </w:tcPr>
          <w:p w:rsidR="00E43084" w:rsidRPr="004B773F" w:rsidRDefault="00D92AB4" w:rsidP="00E43084">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03</w:t>
            </w:r>
            <w:r w:rsidR="005339EC">
              <w:rPr>
                <w:rFonts w:ascii="Noto Sans" w:hAnsi="Noto Sans" w:cs="Noto Sans"/>
                <w:color w:val="000000"/>
                <w:sz w:val="20"/>
                <w:lang w:eastAsia="es-ES"/>
              </w:rPr>
              <w:t>-10-2025</w:t>
            </w:r>
          </w:p>
        </w:tc>
        <w:tc>
          <w:tcPr>
            <w:tcW w:w="1955" w:type="dxa"/>
            <w:shd w:val="clear" w:color="auto" w:fill="auto"/>
            <w:vAlign w:val="center"/>
          </w:tcPr>
          <w:p w:rsidR="00E43084" w:rsidRPr="004B773F" w:rsidRDefault="00057506" w:rsidP="00E43084">
            <w:pPr>
              <w:suppressAutoHyphens w:val="0"/>
              <w:jc w:val="center"/>
              <w:rPr>
                <w:rFonts w:ascii="Noto Sans" w:hAnsi="Noto Sans" w:cs="Noto Sans"/>
                <w:color w:val="000000"/>
                <w:sz w:val="20"/>
                <w:lang w:eastAsia="es-ES"/>
              </w:rPr>
            </w:pPr>
            <w:r>
              <w:rPr>
                <w:rFonts w:ascii="Noto Sans" w:hAnsi="Noto Sans" w:cs="Noto Sans"/>
                <w:sz w:val="20"/>
                <w:lang w:eastAsia="es-ES"/>
              </w:rPr>
              <w:t>8:00</w:t>
            </w:r>
            <w:r w:rsidR="00B018D7">
              <w:rPr>
                <w:rFonts w:ascii="Noto Sans" w:hAnsi="Noto Sans" w:cs="Noto Sans"/>
                <w:sz w:val="20"/>
                <w:lang w:eastAsia="es-ES"/>
              </w:rPr>
              <w:t xml:space="preserve"> a 16</w:t>
            </w:r>
            <w:r w:rsidR="004207A2" w:rsidRPr="00221DC3">
              <w:rPr>
                <w:rFonts w:ascii="Noto Sans" w:hAnsi="Noto Sans" w:cs="Noto Sans"/>
                <w:sz w:val="20"/>
                <w:lang w:eastAsia="es-ES"/>
              </w:rPr>
              <w:t>:00 horas</w:t>
            </w:r>
          </w:p>
        </w:tc>
        <w:tc>
          <w:tcPr>
            <w:tcW w:w="3536" w:type="dxa"/>
            <w:shd w:val="clear" w:color="auto" w:fill="auto"/>
            <w:vAlign w:val="center"/>
          </w:tcPr>
          <w:p w:rsidR="00E43084" w:rsidRPr="004B773F" w:rsidRDefault="004207A2" w:rsidP="00E43084">
            <w:pPr>
              <w:suppressAutoHyphens w:val="0"/>
              <w:jc w:val="both"/>
              <w:rPr>
                <w:rFonts w:ascii="Noto Sans" w:hAnsi="Noto Sans" w:cs="Noto Sans"/>
                <w:color w:val="000000"/>
                <w:sz w:val="20"/>
                <w:lang w:eastAsia="es-ES"/>
              </w:rPr>
            </w:pPr>
            <w:r w:rsidRPr="007F5F2B">
              <w:rPr>
                <w:rFonts w:ascii="Noto Sans" w:hAnsi="Noto Sans" w:cs="Noto Sans"/>
                <w:sz w:val="18"/>
                <w:lang w:val="es-MX"/>
              </w:rPr>
              <w:t xml:space="preserve">HOSPITAL GENERAL DE ZONA N° 1, CARLOS MC GREGOR, CIUDAD DE MÉXICO SUR, EJE VIAL 2 PONIENTE GABRIEL MANCERA 222, COL. DEL </w:t>
            </w:r>
            <w:r w:rsidRPr="007F5F2B">
              <w:rPr>
                <w:rFonts w:ascii="Noto Sans" w:hAnsi="Noto Sans" w:cs="Noto Sans"/>
                <w:sz w:val="18"/>
                <w:lang w:val="es-MX"/>
              </w:rPr>
              <w:lastRenderedPageBreak/>
              <w:t>VALLE CENTRO, ALC. BENITO JUÁREZ, C.P. 03100, CIUDAD DE MÉXICO</w:t>
            </w:r>
          </w:p>
        </w:tc>
      </w:tr>
      <w:tr w:rsidR="00E43084" w:rsidRPr="004B773F" w:rsidTr="00E43084">
        <w:trPr>
          <w:trHeight w:val="510"/>
          <w:jc w:val="center"/>
        </w:trPr>
        <w:tc>
          <w:tcPr>
            <w:tcW w:w="3080" w:type="dxa"/>
            <w:shd w:val="clear" w:color="auto" w:fill="auto"/>
            <w:vAlign w:val="center"/>
          </w:tcPr>
          <w:p w:rsidR="00E43084" w:rsidRPr="004B773F" w:rsidRDefault="004207A2" w:rsidP="00E43084">
            <w:pPr>
              <w:suppressAutoHyphens w:val="0"/>
              <w:jc w:val="both"/>
              <w:rPr>
                <w:rFonts w:ascii="Noto Sans" w:hAnsi="Noto Sans" w:cs="Noto Sans"/>
                <w:color w:val="000000"/>
                <w:sz w:val="20"/>
                <w:lang w:eastAsia="es-ES"/>
              </w:rPr>
            </w:pPr>
            <w:r w:rsidRPr="004207A2">
              <w:rPr>
                <w:rFonts w:ascii="Noto Sans" w:hAnsi="Noto Sans" w:cs="Noto Sans"/>
                <w:color w:val="000000"/>
                <w:sz w:val="20"/>
                <w:lang w:eastAsia="es-ES"/>
              </w:rPr>
              <w:lastRenderedPageBreak/>
              <w:t xml:space="preserve">Junta de Aclaraciones </w:t>
            </w:r>
          </w:p>
        </w:tc>
        <w:tc>
          <w:tcPr>
            <w:tcW w:w="1521" w:type="dxa"/>
            <w:shd w:val="clear" w:color="auto" w:fill="auto"/>
            <w:vAlign w:val="center"/>
          </w:tcPr>
          <w:p w:rsidR="00E43084" w:rsidRDefault="00677104" w:rsidP="00E43084">
            <w:pPr>
              <w:suppressAutoHyphens w:val="0"/>
              <w:jc w:val="both"/>
              <w:rPr>
                <w:rFonts w:ascii="Noto Sans" w:hAnsi="Noto Sans" w:cs="Noto Sans"/>
                <w:sz w:val="20"/>
              </w:rPr>
            </w:pPr>
            <w:r>
              <w:rPr>
                <w:rFonts w:ascii="Noto Sans" w:hAnsi="Noto Sans" w:cs="Noto Sans"/>
                <w:sz w:val="20"/>
              </w:rPr>
              <w:t>07-10-2025</w:t>
            </w:r>
          </w:p>
        </w:tc>
        <w:tc>
          <w:tcPr>
            <w:tcW w:w="1955" w:type="dxa"/>
            <w:shd w:val="clear" w:color="auto" w:fill="auto"/>
            <w:vAlign w:val="center"/>
          </w:tcPr>
          <w:p w:rsidR="00E43084" w:rsidRDefault="00677104" w:rsidP="00E43084">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3536" w:type="dxa"/>
            <w:shd w:val="clear" w:color="auto" w:fill="auto"/>
            <w:vAlign w:val="center"/>
          </w:tcPr>
          <w:p w:rsidR="00E43084" w:rsidRPr="004B773F" w:rsidRDefault="004207A2" w:rsidP="00E43084">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E43084" w:rsidRPr="004B773F" w:rsidTr="00E43084">
        <w:trPr>
          <w:trHeight w:val="510"/>
          <w:jc w:val="center"/>
        </w:trPr>
        <w:tc>
          <w:tcPr>
            <w:tcW w:w="3080" w:type="dxa"/>
            <w:shd w:val="clear" w:color="auto" w:fill="auto"/>
            <w:vAlign w:val="center"/>
          </w:tcPr>
          <w:p w:rsidR="00E43084" w:rsidRPr="004B773F" w:rsidRDefault="00E43084" w:rsidP="00E43084">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Acto de Presentación y Apertura de Proposiciones.</w:t>
            </w:r>
          </w:p>
        </w:tc>
        <w:tc>
          <w:tcPr>
            <w:tcW w:w="1521" w:type="dxa"/>
            <w:shd w:val="clear" w:color="auto" w:fill="auto"/>
            <w:vAlign w:val="center"/>
          </w:tcPr>
          <w:p w:rsidR="00E43084" w:rsidRPr="004B773F" w:rsidRDefault="00677104" w:rsidP="00E43084">
            <w:pPr>
              <w:jc w:val="center"/>
              <w:rPr>
                <w:rFonts w:ascii="Noto Sans" w:hAnsi="Noto Sans" w:cs="Noto Sans"/>
                <w:sz w:val="20"/>
              </w:rPr>
            </w:pPr>
            <w:r>
              <w:rPr>
                <w:rFonts w:ascii="Noto Sans" w:hAnsi="Noto Sans" w:cs="Noto Sans"/>
                <w:sz w:val="20"/>
              </w:rPr>
              <w:t>13-10-2025</w:t>
            </w:r>
          </w:p>
        </w:tc>
        <w:tc>
          <w:tcPr>
            <w:tcW w:w="1955" w:type="dxa"/>
            <w:shd w:val="clear" w:color="auto" w:fill="auto"/>
            <w:vAlign w:val="center"/>
          </w:tcPr>
          <w:p w:rsidR="00E43084" w:rsidRPr="004B773F" w:rsidRDefault="00677104" w:rsidP="00E43084">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3536" w:type="dxa"/>
            <w:shd w:val="clear" w:color="auto" w:fill="auto"/>
            <w:vAlign w:val="center"/>
          </w:tcPr>
          <w:p w:rsidR="00E43084" w:rsidRPr="004B773F" w:rsidRDefault="00E43084" w:rsidP="00E43084">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E43084" w:rsidRPr="004B773F" w:rsidTr="00E43084">
        <w:trPr>
          <w:trHeight w:val="379"/>
          <w:jc w:val="center"/>
        </w:trPr>
        <w:tc>
          <w:tcPr>
            <w:tcW w:w="3080" w:type="dxa"/>
            <w:shd w:val="clear" w:color="auto" w:fill="auto"/>
            <w:vAlign w:val="center"/>
          </w:tcPr>
          <w:p w:rsidR="00E43084" w:rsidRPr="004B773F" w:rsidRDefault="00E43084" w:rsidP="00E43084">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Fallo</w:t>
            </w:r>
          </w:p>
        </w:tc>
        <w:tc>
          <w:tcPr>
            <w:tcW w:w="1521" w:type="dxa"/>
            <w:shd w:val="clear" w:color="auto" w:fill="auto"/>
            <w:vAlign w:val="center"/>
          </w:tcPr>
          <w:p w:rsidR="00E43084" w:rsidRPr="004B773F" w:rsidRDefault="00677104" w:rsidP="00E43084">
            <w:pPr>
              <w:jc w:val="center"/>
              <w:rPr>
                <w:rFonts w:ascii="Noto Sans" w:hAnsi="Noto Sans" w:cs="Noto Sans"/>
                <w:sz w:val="20"/>
              </w:rPr>
            </w:pPr>
            <w:r>
              <w:rPr>
                <w:rFonts w:ascii="Noto Sans" w:hAnsi="Noto Sans" w:cs="Noto Sans"/>
                <w:sz w:val="20"/>
              </w:rPr>
              <w:t>15-10-2025</w:t>
            </w:r>
          </w:p>
        </w:tc>
        <w:tc>
          <w:tcPr>
            <w:tcW w:w="1955" w:type="dxa"/>
            <w:shd w:val="clear" w:color="auto" w:fill="auto"/>
            <w:vAlign w:val="center"/>
          </w:tcPr>
          <w:p w:rsidR="00E43084" w:rsidRPr="004B773F" w:rsidRDefault="00677104" w:rsidP="00E43084">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13:00</w:t>
            </w:r>
          </w:p>
        </w:tc>
        <w:tc>
          <w:tcPr>
            <w:tcW w:w="3536" w:type="dxa"/>
            <w:shd w:val="clear" w:color="auto" w:fill="auto"/>
            <w:vAlign w:val="center"/>
          </w:tcPr>
          <w:p w:rsidR="00E43084" w:rsidRPr="004B773F" w:rsidRDefault="00E43084" w:rsidP="00E43084">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E43084" w:rsidRPr="004B773F" w:rsidRDefault="00E43084" w:rsidP="00E43084">
            <w:pPr>
              <w:overflowPunct w:val="0"/>
              <w:autoSpaceDE w:val="0"/>
              <w:autoSpaceDN w:val="0"/>
              <w:jc w:val="center"/>
              <w:rPr>
                <w:rFonts w:ascii="Noto Sans" w:hAnsi="Noto Sans" w:cs="Noto Sans"/>
                <w:color w:val="000000"/>
                <w:sz w:val="20"/>
                <w:lang w:eastAsia="es-ES"/>
              </w:rPr>
            </w:pPr>
          </w:p>
        </w:tc>
      </w:tr>
      <w:tr w:rsidR="00E43084" w:rsidRPr="004B773F" w:rsidTr="00E43084">
        <w:trPr>
          <w:trHeight w:val="225"/>
          <w:jc w:val="center"/>
        </w:trPr>
        <w:tc>
          <w:tcPr>
            <w:tcW w:w="3080" w:type="dxa"/>
            <w:shd w:val="clear" w:color="auto" w:fill="auto"/>
            <w:vAlign w:val="center"/>
          </w:tcPr>
          <w:p w:rsidR="00E43084" w:rsidRPr="004B773F" w:rsidRDefault="00E43084" w:rsidP="00E43084">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Firma del contrato</w:t>
            </w:r>
          </w:p>
        </w:tc>
        <w:tc>
          <w:tcPr>
            <w:tcW w:w="7012" w:type="dxa"/>
            <w:gridSpan w:val="3"/>
            <w:shd w:val="clear" w:color="auto" w:fill="auto"/>
            <w:vAlign w:val="center"/>
          </w:tcPr>
          <w:p w:rsidR="00E43084" w:rsidRPr="004B773F" w:rsidRDefault="00E43084" w:rsidP="00E43084">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r w:rsidR="005F44D0" w:rsidRPr="004B773F" w:rsidTr="00E43084">
        <w:trPr>
          <w:trHeight w:val="225"/>
          <w:jc w:val="center"/>
        </w:trPr>
        <w:tc>
          <w:tcPr>
            <w:tcW w:w="3080" w:type="dxa"/>
            <w:shd w:val="clear" w:color="auto" w:fill="auto"/>
            <w:vAlign w:val="center"/>
          </w:tcPr>
          <w:p w:rsidR="005F44D0" w:rsidRPr="004B773F" w:rsidRDefault="005F44D0" w:rsidP="00E43084">
            <w:pPr>
              <w:suppressAutoHyphens w:val="0"/>
              <w:jc w:val="both"/>
              <w:rPr>
                <w:rFonts w:ascii="Noto Sans" w:hAnsi="Noto Sans" w:cs="Noto Sans"/>
                <w:color w:val="000000"/>
                <w:sz w:val="20"/>
                <w:lang w:eastAsia="es-ES"/>
              </w:rPr>
            </w:pPr>
            <w:r>
              <w:rPr>
                <w:rFonts w:ascii="Noto Sans" w:hAnsi="Noto Sans" w:cs="Noto Sans"/>
                <w:color w:val="000000"/>
                <w:sz w:val="20"/>
                <w:lang w:eastAsia="es-ES"/>
              </w:rPr>
              <w:t xml:space="preserve">Reducción de Tiempos </w:t>
            </w:r>
          </w:p>
        </w:tc>
        <w:tc>
          <w:tcPr>
            <w:tcW w:w="7012" w:type="dxa"/>
            <w:gridSpan w:val="3"/>
            <w:shd w:val="clear" w:color="auto" w:fill="auto"/>
            <w:vAlign w:val="center"/>
          </w:tcPr>
          <w:p w:rsidR="005F44D0" w:rsidRPr="004B773F" w:rsidRDefault="005F44D0" w:rsidP="00E43084">
            <w:pPr>
              <w:suppressAutoHyphens w:val="0"/>
              <w:jc w:val="both"/>
              <w:rPr>
                <w:rFonts w:ascii="Noto Sans" w:hAnsi="Noto Sans" w:cs="Noto Sans"/>
                <w:color w:val="000000"/>
                <w:sz w:val="20"/>
                <w:lang w:eastAsia="es-ES"/>
              </w:rPr>
            </w:pPr>
            <w:r>
              <w:rPr>
                <w:rFonts w:ascii="Noto Sans" w:hAnsi="Noto Sans" w:cs="Noto Sans"/>
                <w:color w:val="000000"/>
                <w:sz w:val="20"/>
                <w:lang w:eastAsia="es-ES"/>
              </w:rPr>
              <w:t xml:space="preserve">Si </w:t>
            </w:r>
          </w:p>
        </w:tc>
      </w:tr>
    </w:tbl>
    <w:p w:rsidR="00E43084" w:rsidRPr="004B773F" w:rsidRDefault="00E43084" w:rsidP="00E43084">
      <w:pPr>
        <w:jc w:val="both"/>
        <w:rPr>
          <w:rFonts w:ascii="Noto Sans" w:hAnsi="Noto Sans" w:cs="Noto Sans"/>
          <w:b/>
          <w:bCs/>
          <w:i/>
          <w:sz w:val="20"/>
        </w:rPr>
      </w:pPr>
    </w:p>
    <w:p w:rsidR="00E43084" w:rsidRPr="004B773F" w:rsidRDefault="00E43084" w:rsidP="00E43084">
      <w:pPr>
        <w:jc w:val="both"/>
        <w:rPr>
          <w:rFonts w:ascii="Noto Sans" w:hAnsi="Noto Sans" w:cs="Noto Sans"/>
          <w:b/>
          <w:sz w:val="20"/>
        </w:rPr>
      </w:pPr>
      <w:r w:rsidRPr="004B773F">
        <w:rPr>
          <w:rFonts w:ascii="Noto Sans" w:hAnsi="Noto Sans" w:cs="Noto Sans"/>
          <w:b/>
          <w:bCs/>
          <w:sz w:val="20"/>
        </w:rPr>
        <w:t xml:space="preserve">3.3 LOS INTERESADOS EN PARTICIPAR EN EL PROCEDIMIENTO POR MEDIOS ELECTRONICOS, DEBERAN CONTAR CON REGISTRO DE IDENTIFICACION ELECTRONICA ANTE </w:t>
      </w:r>
      <w:r>
        <w:rPr>
          <w:rFonts w:ascii="Noto Sans" w:hAnsi="Noto Sans" w:cs="Noto Sans"/>
          <w:b/>
          <w:bCs/>
          <w:sz w:val="20"/>
        </w:rPr>
        <w:t>COMPRASMX</w:t>
      </w:r>
    </w:p>
    <w:p w:rsidR="00E43084" w:rsidRPr="004B773F" w:rsidRDefault="00E43084" w:rsidP="00E43084">
      <w:pPr>
        <w:pStyle w:val="Prrafodelista"/>
        <w:ind w:left="720"/>
        <w:jc w:val="both"/>
        <w:rPr>
          <w:rFonts w:ascii="Noto Sans" w:hAnsi="Noto Sans" w:cs="Noto Sans"/>
          <w:b/>
          <w:sz w:val="20"/>
        </w:rPr>
      </w:pPr>
    </w:p>
    <w:p w:rsidR="00E43084" w:rsidRPr="004B773F" w:rsidRDefault="00E43084" w:rsidP="00E43084">
      <w:pPr>
        <w:tabs>
          <w:tab w:val="left" w:pos="3834"/>
        </w:tabs>
        <w:jc w:val="both"/>
        <w:rPr>
          <w:rFonts w:ascii="Noto Sans" w:hAnsi="Noto Sans" w:cs="Noto Sans"/>
          <w:sz w:val="20"/>
        </w:rPr>
      </w:pPr>
      <w:r w:rsidRPr="004B773F">
        <w:rPr>
          <w:rFonts w:ascii="Noto Sans" w:hAnsi="Noto Sans" w:cs="Noto Sans"/>
          <w:sz w:val="20"/>
        </w:rPr>
        <w:t xml:space="preserve">En concordancia con el </w:t>
      </w:r>
      <w:r>
        <w:rPr>
          <w:rFonts w:ascii="Noto Sans" w:hAnsi="Noto Sans" w:cs="Noto Sans"/>
          <w:sz w:val="20"/>
        </w:rPr>
        <w:t>décimo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E43084" w:rsidRPr="004B773F" w:rsidRDefault="00E43084" w:rsidP="00E43084">
      <w:pPr>
        <w:tabs>
          <w:tab w:val="left" w:pos="3834"/>
        </w:tabs>
        <w:jc w:val="both"/>
        <w:rPr>
          <w:rFonts w:ascii="Noto Sans" w:hAnsi="Noto Sans" w:cs="Noto Sans"/>
          <w:sz w:val="20"/>
        </w:rPr>
      </w:pPr>
    </w:p>
    <w:p w:rsidR="00E43084" w:rsidRPr="004B773F" w:rsidRDefault="00E43084" w:rsidP="00E43084">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E43084" w:rsidRPr="004B773F" w:rsidRDefault="00E43084" w:rsidP="00E43084">
      <w:pPr>
        <w:spacing w:line="192" w:lineRule="exact"/>
        <w:jc w:val="both"/>
        <w:rPr>
          <w:rFonts w:ascii="Noto Sans" w:hAnsi="Noto Sans" w:cs="Noto Sans"/>
          <w:sz w:val="20"/>
        </w:rPr>
      </w:pPr>
    </w:p>
    <w:p w:rsidR="00E43084" w:rsidRPr="004B773F" w:rsidRDefault="00E43084" w:rsidP="00E43084">
      <w:pPr>
        <w:jc w:val="both"/>
        <w:rPr>
          <w:rFonts w:ascii="Noto Sans" w:hAnsi="Noto Sans" w:cs="Noto Sans"/>
          <w:bCs/>
          <w:sz w:val="20"/>
        </w:rPr>
      </w:pPr>
      <w:r w:rsidRPr="004B773F">
        <w:rPr>
          <w:rFonts w:ascii="Noto Sans" w:hAnsi="Noto Sans" w:cs="Noto Sans"/>
          <w:bCs/>
          <w:sz w:val="20"/>
        </w:rPr>
        <w:t>Aquellos interesados que pretendan solicitar aclaraciones a los aspectos contenidos en la Convocatoria, deb</w:t>
      </w:r>
      <w:r w:rsidR="004207A2">
        <w:rPr>
          <w:rFonts w:ascii="Noto Sans" w:hAnsi="Noto Sans" w:cs="Noto Sans"/>
          <w:bCs/>
          <w:sz w:val="20"/>
        </w:rPr>
        <w:t>erán enviar a través de COMPRAS</w:t>
      </w:r>
      <w:r w:rsidRPr="004B773F">
        <w:rPr>
          <w:rFonts w:ascii="Noto Sans" w:hAnsi="Noto Sans" w:cs="Noto Sans"/>
          <w:bCs/>
          <w:sz w:val="20"/>
        </w:rPr>
        <w:t>MX, un escrito acompañado de las solicitudes de aclaración 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 Y ANEXO 19</w:t>
      </w:r>
      <w:r w:rsidRPr="004B773F">
        <w:rPr>
          <w:rFonts w:ascii="Noto Sans" w:hAnsi="Noto Sans" w:cs="Noto Sans"/>
          <w:bCs/>
          <w:sz w:val="20"/>
        </w:rPr>
        <w:t>:</w:t>
      </w:r>
    </w:p>
    <w:p w:rsidR="00E43084" w:rsidRPr="004B773F" w:rsidRDefault="00E43084" w:rsidP="00E43084">
      <w:pPr>
        <w:jc w:val="both"/>
        <w:rPr>
          <w:rFonts w:ascii="Noto Sans" w:hAnsi="Noto Sans" w:cs="Noto Sans"/>
          <w:sz w:val="20"/>
        </w:rPr>
      </w:pPr>
    </w:p>
    <w:p w:rsidR="00E43084" w:rsidRPr="004B773F" w:rsidRDefault="00E43084" w:rsidP="00E43084">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E43084" w:rsidRPr="004B773F" w:rsidRDefault="00E43084" w:rsidP="00E43084">
      <w:pPr>
        <w:ind w:left="709" w:hanging="283"/>
        <w:jc w:val="both"/>
        <w:rPr>
          <w:rFonts w:ascii="Noto Sans" w:hAnsi="Noto Sans" w:cs="Noto Sans"/>
          <w:sz w:val="20"/>
        </w:rPr>
      </w:pPr>
    </w:p>
    <w:p w:rsidR="00E43084" w:rsidRPr="004B773F" w:rsidRDefault="00E43084" w:rsidP="00E43084">
      <w:pPr>
        <w:ind w:left="709"/>
        <w:jc w:val="both"/>
        <w:rPr>
          <w:rFonts w:ascii="Noto Sans" w:hAnsi="Noto Sans" w:cs="Noto Sans"/>
          <w:sz w:val="20"/>
        </w:rPr>
      </w:pPr>
      <w:r w:rsidRPr="004B773F">
        <w:rPr>
          <w:rFonts w:ascii="Noto Sans" w:hAnsi="Noto Sans" w:cs="Noto Sans"/>
          <w:sz w:val="20"/>
        </w:rPr>
        <w:t>Del Representante Legal del licitante: datos de las escrituras públicas en las que le fueron otorgadas las  facultades para suscribir proposiciones.</w:t>
      </w:r>
    </w:p>
    <w:p w:rsidR="00E43084" w:rsidRPr="004B773F" w:rsidRDefault="00E43084" w:rsidP="00E43084">
      <w:pPr>
        <w:ind w:left="709" w:hanging="283"/>
        <w:jc w:val="both"/>
        <w:rPr>
          <w:rFonts w:ascii="Noto Sans" w:hAnsi="Noto Sans" w:cs="Noto Sans"/>
          <w:sz w:val="20"/>
        </w:rPr>
      </w:pPr>
    </w:p>
    <w:p w:rsidR="00E43084" w:rsidRPr="004B773F" w:rsidRDefault="00E43084" w:rsidP="00E43084">
      <w:pPr>
        <w:ind w:left="709" w:hanging="283"/>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 xml:space="preserve">Los licitantes podrán enviar las solicitudes de aclaración, a través del Sistema Electrónico de Información Pública Gubernamental denominado </w:t>
      </w:r>
      <w:proofErr w:type="spellStart"/>
      <w:r w:rsidRPr="004B773F">
        <w:rPr>
          <w:rFonts w:ascii="Noto Sans" w:hAnsi="Noto Sans" w:cs="Noto Sans"/>
          <w:sz w:val="20"/>
        </w:rPr>
        <w:t>ComprasMX</w:t>
      </w:r>
      <w:proofErr w:type="spellEnd"/>
      <w:r w:rsidRPr="004B773F">
        <w:rPr>
          <w:rFonts w:ascii="Noto Sans" w:hAnsi="Noto Sans" w:cs="Noto Sans"/>
          <w:sz w:val="20"/>
        </w:rPr>
        <w:t>, a más tardar veinticuatro horas antes de la fecha y hora en que se realice la junta de aclaraciones.</w:t>
      </w:r>
    </w:p>
    <w:p w:rsidR="00E43084" w:rsidRPr="004B773F" w:rsidRDefault="00E43084" w:rsidP="00E43084">
      <w:pPr>
        <w:ind w:left="709" w:hanging="283"/>
        <w:jc w:val="both"/>
        <w:rPr>
          <w:rFonts w:ascii="Noto Sans" w:hAnsi="Noto Sans" w:cs="Noto Sans"/>
          <w:sz w:val="20"/>
        </w:rPr>
      </w:pPr>
    </w:p>
    <w:p w:rsidR="00E43084" w:rsidRPr="004B773F" w:rsidRDefault="00E43084" w:rsidP="00E43084">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E43084" w:rsidRPr="004B773F" w:rsidRDefault="00E43084" w:rsidP="00E43084">
      <w:pPr>
        <w:ind w:left="709"/>
        <w:jc w:val="both"/>
        <w:rPr>
          <w:rFonts w:ascii="Noto Sans" w:hAnsi="Noto Sans" w:cs="Noto Sans"/>
          <w:sz w:val="20"/>
        </w:rPr>
      </w:pPr>
    </w:p>
    <w:p w:rsidR="00E43084" w:rsidRPr="004B773F" w:rsidRDefault="00E43084" w:rsidP="00E43084">
      <w:pPr>
        <w:ind w:left="709"/>
        <w:jc w:val="both"/>
        <w:rPr>
          <w:rFonts w:ascii="Noto Sans" w:hAnsi="Noto Sans" w:cs="Noto Sans"/>
          <w:sz w:val="20"/>
          <w:lang w:val="es-ES_tradnl"/>
        </w:rPr>
      </w:pPr>
      <w:r w:rsidRPr="004B773F">
        <w:rPr>
          <w:rFonts w:ascii="Noto Sans" w:hAnsi="Noto Sans" w:cs="Noto Sans"/>
          <w:sz w:val="20"/>
        </w:rPr>
        <w:lastRenderedPageBreak/>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E43084" w:rsidRPr="004B773F" w:rsidRDefault="00E43084" w:rsidP="00E43084">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t>PRESENTACIÓN Y APERTURA DE PROPOSICIONES.</w:t>
      </w:r>
    </w:p>
    <w:p w:rsidR="00E43084" w:rsidRPr="004B773F" w:rsidRDefault="00E43084" w:rsidP="00E43084">
      <w:pPr>
        <w:tabs>
          <w:tab w:val="left" w:pos="426"/>
        </w:tabs>
        <w:ind w:left="720"/>
        <w:jc w:val="both"/>
        <w:rPr>
          <w:rFonts w:ascii="Noto Sans" w:hAnsi="Noto Sans" w:cs="Noto Sans"/>
          <w:b/>
          <w:bCs/>
          <w:sz w:val="20"/>
        </w:rPr>
      </w:pPr>
    </w:p>
    <w:p w:rsidR="00E43084" w:rsidRPr="004B773F" w:rsidRDefault="00E43084" w:rsidP="00E43084">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E43084" w:rsidRPr="004B773F" w:rsidRDefault="00E43084" w:rsidP="00E43084">
      <w:pPr>
        <w:ind w:left="426" w:hanging="426"/>
        <w:jc w:val="both"/>
        <w:rPr>
          <w:rFonts w:ascii="Noto Sans" w:hAnsi="Noto Sans" w:cs="Noto Sans"/>
          <w:bCs/>
          <w:sz w:val="20"/>
        </w:rPr>
      </w:pPr>
    </w:p>
    <w:p w:rsidR="00E43084" w:rsidRPr="004B773F" w:rsidRDefault="00E43084" w:rsidP="00E43084">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E43084" w:rsidRPr="004B773F" w:rsidRDefault="00E43084" w:rsidP="00E43084">
      <w:pPr>
        <w:tabs>
          <w:tab w:val="left" w:pos="1277"/>
        </w:tabs>
        <w:ind w:left="709" w:firstLine="29"/>
        <w:jc w:val="both"/>
        <w:rPr>
          <w:rFonts w:ascii="Noto Sans" w:hAnsi="Noto Sans" w:cs="Noto Sans"/>
          <w:bCs/>
          <w:sz w:val="20"/>
        </w:rPr>
      </w:pPr>
    </w:p>
    <w:p w:rsidR="00E43084" w:rsidRPr="004B773F" w:rsidRDefault="00E43084" w:rsidP="00E43084">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E43084" w:rsidRPr="004B773F" w:rsidRDefault="00E43084" w:rsidP="00E43084">
      <w:pPr>
        <w:jc w:val="both"/>
        <w:rPr>
          <w:rFonts w:ascii="Noto Sans" w:hAnsi="Noto Sans" w:cs="Noto Sans"/>
          <w:bCs/>
          <w:sz w:val="20"/>
        </w:rPr>
      </w:pPr>
    </w:p>
    <w:p w:rsidR="00E43084" w:rsidRPr="004B773F" w:rsidRDefault="00E43084" w:rsidP="00E43084">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E43084" w:rsidRPr="004B773F" w:rsidRDefault="00E43084" w:rsidP="00E43084">
      <w:pPr>
        <w:ind w:left="397" w:hanging="397"/>
        <w:jc w:val="both"/>
        <w:rPr>
          <w:rFonts w:ascii="Noto Sans" w:hAnsi="Noto Sans" w:cs="Noto Sans"/>
          <w:bCs/>
          <w:sz w:val="20"/>
        </w:rPr>
      </w:pPr>
    </w:p>
    <w:p w:rsidR="00E43084" w:rsidRPr="004B773F" w:rsidRDefault="00E43084" w:rsidP="00E43084">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E43084" w:rsidRPr="004B773F" w:rsidRDefault="00E43084" w:rsidP="00E43084">
      <w:pPr>
        <w:tabs>
          <w:tab w:val="left" w:pos="426"/>
        </w:tabs>
        <w:jc w:val="both"/>
        <w:rPr>
          <w:rFonts w:ascii="Noto Sans" w:hAnsi="Noto Sans" w:cs="Noto Sans"/>
          <w:bCs/>
          <w:sz w:val="20"/>
        </w:rPr>
      </w:pPr>
    </w:p>
    <w:p w:rsidR="00E43084" w:rsidRPr="004207A2" w:rsidRDefault="00E43084" w:rsidP="004207A2">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Con posterioridad se realizará la evaluación integral de las proposiciones, el resultado de dicha revisión o análisis, se dará a conocer en el fallo correspondiente.</w:t>
      </w:r>
    </w:p>
    <w:p w:rsidR="00E43084" w:rsidRPr="004B773F" w:rsidRDefault="00E43084" w:rsidP="00E43084">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E43084" w:rsidRPr="004B773F" w:rsidRDefault="00E43084" w:rsidP="00E43084">
      <w:pPr>
        <w:pStyle w:val="Prrafodelista"/>
        <w:jc w:val="both"/>
        <w:rPr>
          <w:rFonts w:ascii="Noto Sans" w:hAnsi="Noto Sans" w:cs="Noto Sans"/>
          <w:bCs/>
          <w:sz w:val="20"/>
        </w:rPr>
      </w:pPr>
    </w:p>
    <w:p w:rsidR="00E43084" w:rsidRPr="004B773F" w:rsidRDefault="00E43084" w:rsidP="00E43084">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Con fundamento en el artículo 36 y 45</w:t>
      </w:r>
      <w:r w:rsidRPr="004B773F">
        <w:rPr>
          <w:rFonts w:ascii="Noto Sans" w:hAnsi="Noto Sans" w:cs="Noto Sans"/>
          <w:sz w:val="20"/>
          <w:lang w:val="es-MX"/>
        </w:rPr>
        <w:t xml:space="preserve"> de la LAASSP, el licitante deberá remitir a través del sistema </w:t>
      </w:r>
      <w:proofErr w:type="spellStart"/>
      <w:r w:rsidRPr="004B773F">
        <w:rPr>
          <w:rFonts w:ascii="Noto Sans" w:hAnsi="Noto Sans" w:cs="Noto Sans"/>
          <w:sz w:val="20"/>
          <w:lang w:val="es-MX"/>
        </w:rPr>
        <w:t>ComprasMX</w:t>
      </w:r>
      <w:proofErr w:type="spellEnd"/>
      <w:r w:rsidRPr="004B773F">
        <w:rPr>
          <w:rFonts w:ascii="Noto Sans" w:hAnsi="Noto Sans" w:cs="Noto Sans"/>
          <w:sz w:val="20"/>
          <w:lang w:val="es-MX"/>
        </w:rPr>
        <w:t>, su proposición técnica y económica firmada con la firma electrónica avanzada que emite el SAT.</w:t>
      </w:r>
    </w:p>
    <w:p w:rsidR="00E43084" w:rsidRPr="004B773F" w:rsidRDefault="00E43084" w:rsidP="00E43084">
      <w:pPr>
        <w:pStyle w:val="Prrafodelista"/>
        <w:rPr>
          <w:rFonts w:ascii="Noto Sans" w:hAnsi="Noto Sans" w:cs="Noto Sans"/>
          <w:bCs/>
          <w:sz w:val="20"/>
        </w:rPr>
      </w:pPr>
    </w:p>
    <w:p w:rsidR="00E43084" w:rsidRPr="004B773F" w:rsidRDefault="00E43084" w:rsidP="00E43084">
      <w:pPr>
        <w:tabs>
          <w:tab w:val="left" w:pos="10588"/>
        </w:tabs>
        <w:jc w:val="both"/>
        <w:rPr>
          <w:rFonts w:ascii="Noto Sans" w:hAnsi="Noto Sans" w:cs="Noto Sans"/>
          <w:b/>
          <w:bCs/>
          <w:sz w:val="20"/>
        </w:rPr>
      </w:pPr>
      <w:r w:rsidRPr="004B773F">
        <w:rPr>
          <w:rFonts w:ascii="Noto Sans" w:hAnsi="Noto Sans" w:cs="Noto Sans"/>
          <w:b/>
          <w:bCs/>
          <w:sz w:val="20"/>
        </w:rPr>
        <w:t>5.1 PROPOSICIONES CONJUNTAS:</w:t>
      </w:r>
    </w:p>
    <w:p w:rsidR="00E43084" w:rsidRPr="004B773F" w:rsidRDefault="00E43084" w:rsidP="00E43084">
      <w:pPr>
        <w:tabs>
          <w:tab w:val="left" w:pos="9868"/>
        </w:tabs>
        <w:jc w:val="both"/>
        <w:rPr>
          <w:rFonts w:ascii="Noto Sans" w:hAnsi="Noto Sans" w:cs="Noto Sans"/>
          <w:b/>
          <w:bCs/>
          <w:sz w:val="20"/>
        </w:rPr>
      </w:pPr>
    </w:p>
    <w:p w:rsidR="00E43084" w:rsidRPr="004B773F" w:rsidRDefault="00E43084" w:rsidP="00E43084">
      <w:pPr>
        <w:tabs>
          <w:tab w:val="left" w:pos="9868"/>
        </w:tabs>
        <w:jc w:val="both"/>
        <w:rPr>
          <w:rFonts w:ascii="Noto Sans" w:hAnsi="Noto Sans" w:cs="Noto Sans"/>
          <w:bCs/>
          <w:sz w:val="20"/>
        </w:rPr>
      </w:pPr>
      <w:r w:rsidRPr="004B773F">
        <w:rPr>
          <w:rFonts w:ascii="Noto Sans" w:hAnsi="Noto Sans" w:cs="Noto Sans"/>
          <w:bCs/>
          <w:sz w:val="20"/>
        </w:rPr>
        <w:t>Las personas  interesadas podrán agruparse para presentar una proposición, para tal efecto deberán cubrir los siguientes requisitos:</w:t>
      </w:r>
    </w:p>
    <w:p w:rsidR="00E43084" w:rsidRPr="004B773F" w:rsidRDefault="00E43084" w:rsidP="00E43084">
      <w:pPr>
        <w:tabs>
          <w:tab w:val="left" w:pos="9868"/>
        </w:tabs>
        <w:jc w:val="both"/>
        <w:rPr>
          <w:rFonts w:ascii="Noto Sans" w:hAnsi="Noto Sans" w:cs="Noto Sans"/>
          <w:b/>
          <w:bCs/>
          <w:sz w:val="20"/>
        </w:rPr>
      </w:pPr>
    </w:p>
    <w:p w:rsidR="00E43084" w:rsidRPr="004B773F" w:rsidRDefault="00E43084" w:rsidP="00E43084">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E43084" w:rsidRPr="004B773F" w:rsidRDefault="00E43084" w:rsidP="00E43084">
      <w:pPr>
        <w:tabs>
          <w:tab w:val="left" w:pos="10577"/>
        </w:tabs>
        <w:ind w:left="709"/>
        <w:jc w:val="both"/>
        <w:rPr>
          <w:rFonts w:ascii="Noto Sans" w:hAnsi="Noto Sans" w:cs="Noto Sans"/>
          <w:bCs/>
          <w:sz w:val="20"/>
        </w:rPr>
      </w:pPr>
    </w:p>
    <w:p w:rsidR="00E43084" w:rsidRPr="004B773F" w:rsidRDefault="00E43084" w:rsidP="00E43084">
      <w:pPr>
        <w:tabs>
          <w:tab w:val="left" w:pos="10861"/>
        </w:tabs>
        <w:ind w:left="993" w:hanging="284"/>
        <w:jc w:val="both"/>
        <w:rPr>
          <w:rFonts w:ascii="Noto Sans" w:hAnsi="Noto Sans" w:cs="Noto Sans"/>
          <w:bCs/>
          <w:sz w:val="20"/>
        </w:rPr>
      </w:pPr>
      <w:r w:rsidRPr="004B773F">
        <w:rPr>
          <w:rFonts w:ascii="Noto Sans" w:hAnsi="Noto Sans" w:cs="Noto Sans"/>
          <w:b/>
          <w:bCs/>
          <w:sz w:val="20"/>
        </w:rPr>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E43084" w:rsidRPr="004B773F" w:rsidRDefault="00E43084" w:rsidP="00E43084">
      <w:pPr>
        <w:tabs>
          <w:tab w:val="left" w:pos="10577"/>
        </w:tabs>
        <w:ind w:left="709"/>
        <w:jc w:val="both"/>
        <w:rPr>
          <w:rFonts w:ascii="Noto Sans" w:hAnsi="Noto Sans" w:cs="Noto Sans"/>
          <w:bCs/>
          <w:sz w:val="20"/>
        </w:rPr>
      </w:pPr>
    </w:p>
    <w:p w:rsidR="00E43084" w:rsidRPr="004B773F" w:rsidRDefault="00E43084" w:rsidP="00E43084">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E43084" w:rsidRPr="004B773F" w:rsidRDefault="00E43084" w:rsidP="00E43084">
      <w:pPr>
        <w:ind w:left="1353"/>
        <w:jc w:val="both"/>
        <w:rPr>
          <w:rFonts w:ascii="Noto Sans" w:hAnsi="Noto Sans" w:cs="Noto Sans"/>
          <w:sz w:val="20"/>
        </w:rPr>
      </w:pPr>
    </w:p>
    <w:p w:rsidR="00E43084" w:rsidRPr="004B773F" w:rsidRDefault="00E43084" w:rsidP="00E43084">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E43084" w:rsidRPr="004B773F" w:rsidRDefault="00E43084" w:rsidP="00E43084">
      <w:pPr>
        <w:pStyle w:val="Prrafodelista"/>
        <w:jc w:val="both"/>
        <w:rPr>
          <w:rFonts w:ascii="Noto Sans" w:hAnsi="Noto Sans" w:cs="Noto Sans"/>
          <w:sz w:val="20"/>
        </w:rPr>
      </w:pPr>
    </w:p>
    <w:p w:rsidR="00E43084" w:rsidRPr="004B773F" w:rsidRDefault="00E43084" w:rsidP="00E43084">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E43084" w:rsidRPr="004B773F" w:rsidRDefault="00E43084" w:rsidP="00E43084">
      <w:pPr>
        <w:ind w:left="1353"/>
        <w:jc w:val="both"/>
        <w:rPr>
          <w:rFonts w:ascii="Noto Sans" w:hAnsi="Noto Sans" w:cs="Noto Sans"/>
          <w:sz w:val="20"/>
        </w:rPr>
      </w:pPr>
    </w:p>
    <w:p w:rsidR="00E43084" w:rsidRPr="004B773F" w:rsidRDefault="00E43084" w:rsidP="00E43084">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E43084" w:rsidRPr="004B773F" w:rsidRDefault="00E43084" w:rsidP="00E43084">
      <w:pPr>
        <w:pStyle w:val="INCISO"/>
        <w:tabs>
          <w:tab w:val="clear" w:pos="2304"/>
          <w:tab w:val="left" w:pos="2356"/>
        </w:tabs>
        <w:spacing w:after="0" w:line="240" w:lineRule="auto"/>
        <w:ind w:left="1276" w:hanging="283"/>
        <w:rPr>
          <w:rFonts w:ascii="Noto Sans" w:hAnsi="Noto Sans" w:cs="Noto Sans"/>
          <w:sz w:val="20"/>
        </w:rPr>
      </w:pPr>
    </w:p>
    <w:p w:rsidR="00E43084" w:rsidRPr="004B773F" w:rsidRDefault="00E43084" w:rsidP="00E43084">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E43084" w:rsidRPr="004B773F" w:rsidRDefault="00E43084" w:rsidP="00E43084">
      <w:pPr>
        <w:jc w:val="both"/>
        <w:rPr>
          <w:rFonts w:ascii="Noto Sans" w:hAnsi="Noto Sans" w:cs="Noto Sans"/>
          <w:bCs/>
          <w:sz w:val="20"/>
        </w:rPr>
      </w:pPr>
    </w:p>
    <w:p w:rsidR="00E43084" w:rsidRPr="004B773F" w:rsidRDefault="00E43084" w:rsidP="00E43084">
      <w:pPr>
        <w:ind w:left="357" w:hanging="357"/>
        <w:jc w:val="both"/>
        <w:rPr>
          <w:rFonts w:ascii="Noto Sans" w:hAnsi="Noto Sans" w:cs="Noto Sans"/>
          <w:b/>
          <w:bCs/>
          <w:sz w:val="20"/>
        </w:rPr>
      </w:pPr>
      <w:r w:rsidRPr="004B773F">
        <w:rPr>
          <w:rFonts w:ascii="Noto Sans" w:hAnsi="Noto Sans" w:cs="Noto Sans"/>
          <w:b/>
          <w:bCs/>
          <w:sz w:val="20"/>
        </w:rPr>
        <w:t>6.</w:t>
      </w:r>
      <w:r w:rsidRPr="004B773F">
        <w:rPr>
          <w:rFonts w:ascii="Noto Sans" w:hAnsi="Noto Sans" w:cs="Noto Sans"/>
          <w:b/>
          <w:bCs/>
          <w:sz w:val="20"/>
        </w:rPr>
        <w:tab/>
        <w:t>DOCUMENTOS QUE DEBERÁN PRESENTAR QUIENES DESEEN PARTICIPAR EN LA LICITACION EN COMPRA</w:t>
      </w:r>
      <w:r>
        <w:rPr>
          <w:rFonts w:ascii="Noto Sans" w:hAnsi="Noto Sans" w:cs="Noto Sans"/>
          <w:b/>
          <w:bCs/>
          <w:sz w:val="20"/>
        </w:rPr>
        <w:t>SMX</w:t>
      </w:r>
      <w:r w:rsidRPr="004B773F">
        <w:rPr>
          <w:rFonts w:ascii="Noto Sans" w:hAnsi="Noto Sans" w:cs="Noto Sans"/>
          <w:b/>
          <w:bCs/>
          <w:sz w:val="20"/>
        </w:rPr>
        <w:t>, RELATIVO A LA PROPOSICION TECNICA.</w:t>
      </w:r>
    </w:p>
    <w:p w:rsidR="00E43084" w:rsidRPr="004B773F" w:rsidRDefault="00E43084" w:rsidP="00E43084">
      <w:pPr>
        <w:jc w:val="both"/>
        <w:rPr>
          <w:rFonts w:ascii="Noto Sans" w:hAnsi="Noto Sans" w:cs="Noto Sans"/>
          <w:sz w:val="20"/>
        </w:rPr>
      </w:pPr>
    </w:p>
    <w:p w:rsidR="00E43084" w:rsidRPr="004B773F" w:rsidRDefault="00E43084" w:rsidP="00E43084">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stablecidos por los artículos 71</w:t>
      </w:r>
      <w:r w:rsidRPr="004B773F">
        <w:rPr>
          <w:rFonts w:ascii="Noto Sans" w:hAnsi="Noto Sans" w:cs="Noto Sans"/>
          <w:bCs/>
          <w:sz w:val="20"/>
        </w:rPr>
        <w:t xml:space="preserve"> y 90de la LAASSP</w:t>
      </w:r>
      <w:r>
        <w:rPr>
          <w:rFonts w:ascii="Noto Sans" w:hAnsi="Noto Sans" w:cs="Noto Sans"/>
          <w:bCs/>
          <w:sz w:val="20"/>
        </w:rPr>
        <w:t xml:space="preserve">. Tratándose de Personas Morales, su reasentada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Anexo Número 3 (tres)</w:t>
      </w:r>
      <w:r w:rsidRPr="004B773F">
        <w:rPr>
          <w:rFonts w:ascii="Noto Sans" w:hAnsi="Noto Sans" w:cs="Noto Sans"/>
          <w:bCs/>
          <w:sz w:val="20"/>
        </w:rPr>
        <w:t>.</w:t>
      </w:r>
    </w:p>
    <w:p w:rsidR="00E43084" w:rsidRPr="004B773F" w:rsidRDefault="00E43084" w:rsidP="00E43084">
      <w:pPr>
        <w:pStyle w:val="Textoindependiente"/>
        <w:spacing w:after="0"/>
        <w:jc w:val="both"/>
        <w:rPr>
          <w:rFonts w:ascii="Noto Sans" w:hAnsi="Noto Sans" w:cs="Noto Sans"/>
          <w:bCs/>
          <w:sz w:val="20"/>
        </w:rPr>
      </w:pPr>
    </w:p>
    <w:p w:rsidR="00E43084" w:rsidRPr="004B773F" w:rsidRDefault="00E43084" w:rsidP="00E43084">
      <w:pPr>
        <w:pStyle w:val="Sangra3detindependiente1"/>
        <w:numPr>
          <w:ilvl w:val="1"/>
          <w:numId w:val="9"/>
        </w:numPr>
        <w:spacing w:after="120"/>
        <w:rPr>
          <w:rFonts w:ascii="Noto Sans" w:hAnsi="Noto Sans" w:cs="Noto Sans"/>
          <w:lang w:val="es-ES"/>
        </w:rPr>
      </w:pPr>
      <w:r w:rsidRPr="004B773F">
        <w:rPr>
          <w:rFonts w:ascii="Noto Sans" w:hAnsi="Noto Sans" w:cs="Noto San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w:t>
      </w:r>
      <w:r w:rsidRPr="004B773F">
        <w:rPr>
          <w:rFonts w:ascii="Noto Sans" w:hAnsi="Noto Sans" w:cs="Noto Sans"/>
        </w:rPr>
        <w:lastRenderedPageBreak/>
        <w:t xml:space="preserve">de las proposiciones, el resultado del procedimiento, u otros aspectos que otorguen condiciones más ventajosas con relación a los demás participantes, conforme al </w:t>
      </w:r>
      <w:r w:rsidRPr="004B773F">
        <w:rPr>
          <w:rFonts w:ascii="Noto Sans" w:hAnsi="Noto Sans" w:cs="Noto Sans"/>
          <w:b/>
          <w:lang w:val="es-ES"/>
        </w:rPr>
        <w:t>Anexo Número 3 (tres)</w:t>
      </w:r>
      <w:r w:rsidRPr="004B773F">
        <w:rPr>
          <w:rFonts w:ascii="Noto Sans" w:hAnsi="Noto Sans" w:cs="Noto Sans"/>
          <w:lang w:val="es-ES"/>
        </w:rPr>
        <w:t>,  de las presentes bases.</w:t>
      </w:r>
    </w:p>
    <w:p w:rsidR="00E43084" w:rsidRPr="004B773F" w:rsidRDefault="00E43084" w:rsidP="00E43084">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t xml:space="preserve">Los licitantes </w:t>
      </w:r>
      <w:r w:rsidRPr="004B773F">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773F">
        <w:rPr>
          <w:rFonts w:ascii="Noto Sans" w:hAnsi="Noto Sans" w:cs="Noto Sans"/>
          <w:b/>
          <w:sz w:val="20"/>
        </w:rPr>
        <w:t xml:space="preserve"> Anexo Número 8 (ocho)</w:t>
      </w:r>
      <w:r w:rsidRPr="004B773F">
        <w:rPr>
          <w:rFonts w:ascii="Noto Sans" w:hAnsi="Noto Sans" w:cs="Noto Sans"/>
          <w:sz w:val="20"/>
        </w:rPr>
        <w:t>, de las presentes bases.</w:t>
      </w:r>
    </w:p>
    <w:p w:rsidR="00E43084" w:rsidRPr="004B773F" w:rsidRDefault="00E43084" w:rsidP="00E43084">
      <w:pPr>
        <w:pStyle w:val="Textoindependiente"/>
        <w:spacing w:after="0"/>
        <w:jc w:val="both"/>
        <w:rPr>
          <w:rFonts w:ascii="Noto Sans" w:hAnsi="Noto Sans" w:cs="Noto Sans"/>
          <w:sz w:val="20"/>
        </w:rPr>
      </w:pPr>
    </w:p>
    <w:p w:rsidR="00E43084" w:rsidRPr="004B773F" w:rsidRDefault="00E43084" w:rsidP="00E43084">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Anexo Número 2 (dos)</w:t>
      </w:r>
      <w:r w:rsidRPr="004B773F">
        <w:rPr>
          <w:rFonts w:ascii="Noto Sans" w:hAnsi="Noto Sans" w:cs="Noto Sans"/>
          <w:sz w:val="20"/>
        </w:rPr>
        <w:t>,  de las presentes bases.</w:t>
      </w:r>
    </w:p>
    <w:p w:rsidR="00E43084" w:rsidRPr="004B773F" w:rsidRDefault="00E43084" w:rsidP="00E43084">
      <w:pPr>
        <w:pStyle w:val="Prrafodelista"/>
        <w:rPr>
          <w:rFonts w:ascii="Noto Sans" w:hAnsi="Noto Sans" w:cs="Noto Sans"/>
          <w:sz w:val="20"/>
        </w:rPr>
      </w:pPr>
    </w:p>
    <w:p w:rsidR="00E43084" w:rsidRPr="004B773F" w:rsidRDefault="00E43084" w:rsidP="00E43084">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p>
    <w:p w:rsidR="00E43084" w:rsidRPr="004B773F" w:rsidRDefault="00E43084" w:rsidP="00E43084">
      <w:pPr>
        <w:pStyle w:val="Textoindependiente"/>
        <w:spacing w:after="0"/>
        <w:ind w:left="720"/>
        <w:jc w:val="both"/>
        <w:rPr>
          <w:rFonts w:ascii="Noto Sans" w:hAnsi="Noto Sans" w:cs="Noto Sans"/>
          <w:b/>
          <w:sz w:val="20"/>
        </w:rPr>
      </w:pPr>
    </w:p>
    <w:p w:rsidR="00E43084" w:rsidRPr="004B773F" w:rsidRDefault="00E43084" w:rsidP="00E43084">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E43084" w:rsidRPr="004B773F" w:rsidRDefault="00E43084" w:rsidP="00E43084">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E43084" w:rsidRPr="004B773F" w:rsidRDefault="00E43084" w:rsidP="00E43084">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E43084" w:rsidRDefault="00E43084" w:rsidP="005F5F8B">
      <w:pPr>
        <w:numPr>
          <w:ilvl w:val="0"/>
          <w:numId w:val="20"/>
        </w:numPr>
        <w:jc w:val="both"/>
        <w:rPr>
          <w:rFonts w:ascii="Noto Sans" w:hAnsi="Noto Sans" w:cs="Noto Sans"/>
          <w:sz w:val="20"/>
        </w:rPr>
      </w:pPr>
      <w:r w:rsidRPr="004B773F">
        <w:rPr>
          <w:rFonts w:ascii="Noto Sans" w:hAnsi="Noto Sans" w:cs="Noto Sans"/>
          <w:sz w:val="20"/>
        </w:rPr>
        <w:t>Cuenta Con Registro Infonavit (</w:t>
      </w:r>
      <w:r w:rsidRPr="004B773F">
        <w:rPr>
          <w:rFonts w:ascii="Noto Sans" w:hAnsi="Noto Sans" w:cs="Noto Sans"/>
          <w:b/>
          <w:sz w:val="20"/>
        </w:rPr>
        <w:t>Indicar Número y copia simple visible</w:t>
      </w:r>
      <w:r w:rsidRPr="004B773F">
        <w:rPr>
          <w:rFonts w:ascii="Noto Sans" w:hAnsi="Noto Sans" w:cs="Noto Sans"/>
          <w:sz w:val="20"/>
        </w:rPr>
        <w:t>).</w:t>
      </w:r>
      <w:bookmarkStart w:id="0" w:name="_Toc429555950"/>
    </w:p>
    <w:p w:rsidR="005F5F8B" w:rsidRPr="005F5F8B" w:rsidRDefault="005F5F8B" w:rsidP="005F5F8B">
      <w:pPr>
        <w:ind w:left="1440"/>
        <w:jc w:val="both"/>
        <w:rPr>
          <w:rFonts w:ascii="Noto Sans" w:hAnsi="Noto Sans" w:cs="Noto Sans"/>
          <w:sz w:val="20"/>
        </w:rPr>
      </w:pPr>
    </w:p>
    <w:p w:rsidR="00C26376" w:rsidRPr="0091419F" w:rsidRDefault="00C26376" w:rsidP="00C26376">
      <w:pPr>
        <w:pStyle w:val="Textoindependiente"/>
        <w:numPr>
          <w:ilvl w:val="1"/>
          <w:numId w:val="9"/>
        </w:numPr>
        <w:spacing w:after="0"/>
        <w:jc w:val="both"/>
        <w:rPr>
          <w:rFonts w:ascii="Noto Sans" w:hAnsi="Noto Sans" w:cs="Noto Sans"/>
          <w:sz w:val="20"/>
        </w:rPr>
      </w:pPr>
      <w:r w:rsidRPr="0091419F">
        <w:rPr>
          <w:rFonts w:ascii="Noto Sans" w:hAnsi="Noto Sans" w:cs="Noto Sans"/>
          <w:sz w:val="20"/>
        </w:rPr>
        <w:t xml:space="preserve">Escrito en el que manifiesten bajo protesta de decir verdad que los bienes de origen nacional cumplen con </w:t>
      </w:r>
      <w:r w:rsidR="0091419F" w:rsidRPr="0091419F">
        <w:rPr>
          <w:rFonts w:ascii="Noto Sans" w:hAnsi="Noto Sans" w:cs="Noto Sans"/>
          <w:sz w:val="20"/>
        </w:rPr>
        <w:t>lo establecido en el artículo 39</w:t>
      </w:r>
      <w:r w:rsidRPr="0091419F">
        <w:rPr>
          <w:rFonts w:ascii="Noto Sans" w:hAnsi="Noto Sans" w:cs="Noto Sans"/>
          <w:sz w:val="20"/>
        </w:rPr>
        <w:t xml:space="preserve"> fracción II de la Ley de Adquisiciones, conforme al formato del </w:t>
      </w:r>
      <w:r w:rsidR="0091419F" w:rsidRPr="0091419F">
        <w:rPr>
          <w:rFonts w:ascii="Noto Sans" w:hAnsi="Noto Sans" w:cs="Noto Sans"/>
          <w:b/>
          <w:sz w:val="20"/>
        </w:rPr>
        <w:t>ANEXO 10</w:t>
      </w:r>
      <w:r w:rsidRPr="0091419F">
        <w:rPr>
          <w:rFonts w:ascii="Noto Sans" w:hAnsi="Noto Sans" w:cs="Noto Sans"/>
          <w:sz w:val="20"/>
        </w:rPr>
        <w:t xml:space="preserve">; o con las reglas de origen correspondientes a los capítulos de compras del sector público de los tratados de libre comercio, utilizando el formato del </w:t>
      </w:r>
      <w:r w:rsidR="0091419F" w:rsidRPr="0091419F">
        <w:rPr>
          <w:rFonts w:ascii="Noto Sans" w:hAnsi="Noto Sans" w:cs="Noto Sans"/>
          <w:b/>
          <w:sz w:val="20"/>
        </w:rPr>
        <w:t>ANEXO 10 BIS</w:t>
      </w:r>
      <w:r w:rsidRPr="0091419F">
        <w:rPr>
          <w:rFonts w:ascii="Noto Sans" w:hAnsi="Noto Sans" w:cs="Noto Sans"/>
          <w:b/>
          <w:sz w:val="20"/>
        </w:rPr>
        <w:t>,</w:t>
      </w:r>
      <w:r w:rsidRPr="0091419F">
        <w:rPr>
          <w:rFonts w:ascii="Noto Sans" w:hAnsi="Noto Sans" w:cs="Noto Sans"/>
          <w:sz w:val="20"/>
        </w:rPr>
        <w:t xml:space="preserve"> lo anterior de conformidad con la regla 5.2.1. Para la celebración de licitaciones públicas internacionales bajo la cobertura de los tratados de libre comercio suscritos por los Estados Unidos Mexicanos, publicadas en el DOF el 28 de diciembre de 2010.</w:t>
      </w:r>
    </w:p>
    <w:p w:rsidR="00C26376" w:rsidRPr="0091419F" w:rsidRDefault="00C26376" w:rsidP="00C26376">
      <w:pPr>
        <w:pStyle w:val="Textoindependiente"/>
        <w:spacing w:after="0"/>
        <w:ind w:left="720"/>
        <w:jc w:val="both"/>
        <w:rPr>
          <w:rFonts w:ascii="Noto Sans" w:hAnsi="Noto Sans" w:cs="Noto Sans"/>
          <w:sz w:val="20"/>
        </w:rPr>
      </w:pPr>
    </w:p>
    <w:p w:rsidR="00C26376" w:rsidRPr="00C26376" w:rsidRDefault="00C26376" w:rsidP="00C26376">
      <w:pPr>
        <w:pStyle w:val="Textoindependiente"/>
        <w:spacing w:after="0"/>
        <w:ind w:left="720"/>
        <w:jc w:val="both"/>
        <w:rPr>
          <w:rFonts w:ascii="Noto Sans" w:hAnsi="Noto Sans" w:cs="Noto Sans"/>
          <w:sz w:val="20"/>
        </w:rPr>
      </w:pPr>
      <w:r w:rsidRPr="0091419F">
        <w:rPr>
          <w:rFonts w:ascii="Noto Sans" w:hAnsi="Noto Sans" w:cs="Noto Sans"/>
          <w:sz w:val="20"/>
        </w:rPr>
        <w:t xml:space="preserve">F BIS. Escrito en el que manifiesten bajo protesta de decir verdad que los bienes importados cumplen con las reglas de origen establecidas en el capítulo de compras del sector público del tratado que corresponda, conforme al formato del </w:t>
      </w:r>
      <w:r w:rsidR="0091419F" w:rsidRPr="0091419F">
        <w:rPr>
          <w:rFonts w:ascii="Noto Sans" w:hAnsi="Noto Sans" w:cs="Noto Sans"/>
          <w:b/>
          <w:sz w:val="20"/>
        </w:rPr>
        <w:t>ANEXO 10 TER</w:t>
      </w:r>
      <w:r w:rsidRPr="0091419F">
        <w:rPr>
          <w:rFonts w:ascii="Noto Sans" w:hAnsi="Noto Sans" w:cs="Noto Sans"/>
          <w:sz w:val="20"/>
        </w:rPr>
        <w:t>, de conformidad con la regla 5.2.2. Para la celebración de licitaciones públicas internacionales bajo la cobertura de los tratados de libre comercio suscritos por los Estados Unidos Mexicanos, publicadas en el DOF el 28 de diciembre de 2010.</w:t>
      </w:r>
    </w:p>
    <w:p w:rsidR="00E43084" w:rsidRDefault="00E43084" w:rsidP="00C26376">
      <w:pPr>
        <w:pStyle w:val="Textoindependiente"/>
        <w:spacing w:after="0"/>
        <w:jc w:val="both"/>
        <w:rPr>
          <w:rFonts w:ascii="Noto Sans" w:hAnsi="Noto Sans" w:cs="Noto Sans"/>
          <w:sz w:val="20"/>
        </w:rPr>
      </w:pPr>
    </w:p>
    <w:p w:rsidR="00E43084" w:rsidRPr="00C5751F" w:rsidRDefault="00E43084" w:rsidP="00E43084">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Pr>
          <w:rFonts w:ascii="Noto Sans" w:hAnsi="Noto Sans" w:cs="Noto Sans"/>
          <w:sz w:val="20"/>
        </w:rPr>
        <w:t xml:space="preserve">a indebida en el procedimiento. </w:t>
      </w:r>
      <w:r w:rsidRPr="001B1824">
        <w:rPr>
          <w:rFonts w:ascii="Noto Sans" w:hAnsi="Noto Sans" w:cs="Noto Sans"/>
          <w:b/>
          <w:sz w:val="20"/>
        </w:rPr>
        <w:t>ESCRITO LIBRE</w:t>
      </w:r>
      <w:r>
        <w:rPr>
          <w:rFonts w:ascii="Noto Sans" w:hAnsi="Noto Sans" w:cs="Noto Sans"/>
          <w:sz w:val="20"/>
        </w:rPr>
        <w:t xml:space="preserve"> </w:t>
      </w:r>
    </w:p>
    <w:p w:rsidR="00E43084" w:rsidRDefault="00E43084" w:rsidP="00E43084">
      <w:pPr>
        <w:autoSpaceDE w:val="0"/>
        <w:jc w:val="both"/>
      </w:pPr>
    </w:p>
    <w:p w:rsidR="00E43084" w:rsidRDefault="00E43084" w:rsidP="00E43084">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Pr="001B1824">
        <w:rPr>
          <w:rFonts w:ascii="Noto Sans" w:hAnsi="Noto Sans" w:cs="Noto Sans"/>
          <w:b/>
          <w:sz w:val="20"/>
        </w:rPr>
        <w:t>ESCRITO LIBRE</w:t>
      </w:r>
    </w:p>
    <w:p w:rsidR="00E43084" w:rsidRDefault="00E43084" w:rsidP="00E43084">
      <w:pPr>
        <w:pStyle w:val="Prrafodelista"/>
        <w:rPr>
          <w:rFonts w:ascii="Noto Sans" w:hAnsi="Noto Sans" w:cs="Noto Sans"/>
          <w:sz w:val="20"/>
        </w:rPr>
      </w:pPr>
    </w:p>
    <w:p w:rsidR="00E43084" w:rsidRDefault="00E43084" w:rsidP="00E43084">
      <w:pPr>
        <w:pStyle w:val="Textoindependiente"/>
        <w:numPr>
          <w:ilvl w:val="1"/>
          <w:numId w:val="9"/>
        </w:numPr>
        <w:spacing w:after="0"/>
        <w:jc w:val="both"/>
        <w:rPr>
          <w:rFonts w:ascii="Noto Sans" w:hAnsi="Noto Sans" w:cs="Noto Sans"/>
          <w:sz w:val="20"/>
        </w:rPr>
      </w:pPr>
      <w:r>
        <w:rPr>
          <w:rFonts w:ascii="Noto Sans" w:hAnsi="Noto Sans" w:cs="Noto Sans"/>
          <w:sz w:val="20"/>
        </w:rPr>
        <w:lastRenderedPageBreak/>
        <w:t xml:space="preserve">Deberán presentar </w:t>
      </w:r>
      <w:proofErr w:type="spellStart"/>
      <w:r>
        <w:rPr>
          <w:rFonts w:ascii="Noto Sans" w:hAnsi="Noto Sans" w:cs="Noto Sans"/>
          <w:sz w:val="20"/>
        </w:rPr>
        <w:t>acreditamiento</w:t>
      </w:r>
      <w:proofErr w:type="spellEnd"/>
      <w:r>
        <w:rPr>
          <w:rFonts w:ascii="Noto Sans" w:hAnsi="Noto Sans" w:cs="Noto Sans"/>
          <w:sz w:val="20"/>
        </w:rPr>
        <w:t xml:space="preserve"> de su registro en la Plataforma a que se hac</w:t>
      </w:r>
      <w:r w:rsidR="0091419F">
        <w:rPr>
          <w:rFonts w:ascii="Noto Sans" w:hAnsi="Noto Sans" w:cs="Noto Sans"/>
          <w:sz w:val="20"/>
        </w:rPr>
        <w:t xml:space="preserve">e referencia en el artículo 86 </w:t>
      </w:r>
      <w:r>
        <w:rPr>
          <w:rFonts w:ascii="Noto Sans" w:hAnsi="Noto Sans" w:cs="Noto Sans"/>
          <w:sz w:val="20"/>
        </w:rPr>
        <w:t xml:space="preserve">de la </w:t>
      </w:r>
      <w:r w:rsidRPr="004B773F">
        <w:rPr>
          <w:rFonts w:ascii="Noto Sans" w:hAnsi="Noto Sans" w:cs="Noto Sans"/>
          <w:bCs/>
          <w:sz w:val="20"/>
        </w:rPr>
        <w:t>LAASSP</w:t>
      </w:r>
      <w:r>
        <w:rPr>
          <w:rFonts w:ascii="Noto Sans" w:hAnsi="Noto Sans" w:cs="Noto Sans"/>
          <w:bCs/>
          <w:sz w:val="20"/>
        </w:rPr>
        <w:t>.</w:t>
      </w:r>
    </w:p>
    <w:p w:rsidR="00E43084" w:rsidRPr="004B773F" w:rsidRDefault="00E43084" w:rsidP="00E43084">
      <w:pPr>
        <w:pStyle w:val="Textoindependiente"/>
        <w:spacing w:after="0"/>
        <w:jc w:val="both"/>
        <w:rPr>
          <w:rFonts w:ascii="Noto Sans" w:hAnsi="Noto Sans" w:cs="Noto Sans"/>
          <w:sz w:val="20"/>
        </w:rPr>
      </w:pPr>
    </w:p>
    <w:bookmarkEnd w:id="0"/>
    <w:p w:rsidR="00E43084" w:rsidRPr="004B773F" w:rsidRDefault="00E43084" w:rsidP="00E43084">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t>Además de considerar los aspectos siguientes:</w:t>
      </w:r>
    </w:p>
    <w:p w:rsidR="00E43084" w:rsidRPr="004B773F" w:rsidRDefault="00E43084" w:rsidP="00E43084">
      <w:pPr>
        <w:pStyle w:val="Textoindependiente"/>
        <w:spacing w:after="0"/>
        <w:ind w:left="720"/>
        <w:jc w:val="both"/>
        <w:rPr>
          <w:rFonts w:ascii="Noto Sans" w:hAnsi="Noto Sans" w:cs="Noto Sans"/>
          <w:b/>
          <w:sz w:val="20"/>
          <w:lang w:val="es-ES_tradnl"/>
        </w:rPr>
      </w:pPr>
    </w:p>
    <w:p w:rsidR="00E43084" w:rsidRPr="004B773F" w:rsidRDefault="00E43084" w:rsidP="00E43084">
      <w:pPr>
        <w:ind w:left="709" w:hanging="349"/>
        <w:jc w:val="both"/>
        <w:rPr>
          <w:rFonts w:ascii="Noto Sans" w:hAnsi="Noto Sans" w:cs="Noto Sans"/>
          <w:sz w:val="20"/>
        </w:rPr>
      </w:pPr>
      <w:r w:rsidRPr="004B773F">
        <w:rPr>
          <w:rFonts w:ascii="Noto Sans" w:hAnsi="Noto Sans" w:cs="Noto Sans"/>
          <w:sz w:val="20"/>
        </w:rPr>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E43084" w:rsidRPr="004B773F" w:rsidRDefault="00E43084" w:rsidP="00E43084">
      <w:pPr>
        <w:ind w:left="709" w:hanging="349"/>
        <w:jc w:val="both"/>
        <w:rPr>
          <w:rFonts w:ascii="Noto Sans" w:hAnsi="Noto Sans" w:cs="Noto Sans"/>
          <w:sz w:val="20"/>
        </w:rPr>
      </w:pPr>
    </w:p>
    <w:p w:rsidR="00E43084" w:rsidRPr="004B773F" w:rsidRDefault="00E43084" w:rsidP="00E43084">
      <w:pPr>
        <w:ind w:left="709" w:hanging="425"/>
        <w:jc w:val="both"/>
        <w:rPr>
          <w:rFonts w:ascii="Noto Sans" w:hAnsi="Noto Sans" w:cs="Noto Sans"/>
          <w:sz w:val="20"/>
        </w:rPr>
      </w:pPr>
      <w:r w:rsidRPr="004B773F">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E43084" w:rsidRPr="004B773F" w:rsidRDefault="00E43084" w:rsidP="00E43084">
      <w:pPr>
        <w:ind w:left="709" w:hanging="425"/>
        <w:jc w:val="both"/>
        <w:rPr>
          <w:rFonts w:ascii="Noto Sans" w:hAnsi="Noto Sans" w:cs="Noto Sans"/>
          <w:sz w:val="20"/>
        </w:rPr>
      </w:pPr>
    </w:p>
    <w:p w:rsidR="00E43084" w:rsidRPr="004B773F" w:rsidRDefault="00E43084" w:rsidP="00E43084">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Pr>
          <w:rFonts w:ascii="Noto Sans" w:hAnsi="Noto Sans" w:cs="Noto Sans"/>
          <w:sz w:val="20"/>
        </w:rPr>
        <w:t>lectrónica que establezca la Secretaría de Anticorrupción y Buen Gobierno</w:t>
      </w:r>
      <w:r w:rsidRPr="004B773F">
        <w:rPr>
          <w:rFonts w:ascii="Noto Sans" w:hAnsi="Noto Sans" w:cs="Noto Sans"/>
          <w:sz w:val="20"/>
        </w:rPr>
        <w:t>.</w:t>
      </w:r>
    </w:p>
    <w:p w:rsidR="00E43084" w:rsidRPr="004B773F" w:rsidRDefault="00E43084" w:rsidP="00E43084">
      <w:pPr>
        <w:ind w:left="709"/>
        <w:jc w:val="both"/>
        <w:rPr>
          <w:rFonts w:ascii="Noto Sans" w:hAnsi="Noto Sans" w:cs="Noto Sans"/>
          <w:sz w:val="20"/>
        </w:rPr>
      </w:pPr>
    </w:p>
    <w:p w:rsidR="00E43084" w:rsidRPr="004B773F" w:rsidRDefault="00E43084" w:rsidP="00E43084">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E43084" w:rsidRPr="004B773F" w:rsidRDefault="00E43084" w:rsidP="00E43084">
      <w:pPr>
        <w:ind w:left="709" w:hanging="425"/>
        <w:jc w:val="both"/>
        <w:rPr>
          <w:rFonts w:ascii="Noto Sans" w:hAnsi="Noto Sans" w:cs="Noto Sans"/>
          <w:sz w:val="20"/>
        </w:rPr>
      </w:pPr>
    </w:p>
    <w:p w:rsidR="00E43084" w:rsidRPr="004B773F" w:rsidRDefault="00E43084" w:rsidP="00E43084">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E43084" w:rsidRPr="004B773F" w:rsidRDefault="00E43084" w:rsidP="00E43084">
      <w:pPr>
        <w:jc w:val="both"/>
        <w:rPr>
          <w:rFonts w:ascii="Noto Sans" w:hAnsi="Noto Sans" w:cs="Noto Sans"/>
          <w:b/>
          <w:bC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 </w:t>
      </w:r>
    </w:p>
    <w:p w:rsidR="00E43084" w:rsidRPr="004B773F" w:rsidRDefault="00E43084" w:rsidP="00E43084">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E43084" w:rsidRPr="004B773F" w:rsidRDefault="00E43084" w:rsidP="00E43084">
      <w:pPr>
        <w:pStyle w:val="Textoindependiente"/>
        <w:spacing w:after="0"/>
        <w:ind w:left="426"/>
        <w:jc w:val="both"/>
        <w:rPr>
          <w:rFonts w:ascii="Noto Sans" w:hAnsi="Noto Sans" w:cs="Noto Sans"/>
          <w:sz w:val="20"/>
        </w:rPr>
      </w:pPr>
    </w:p>
    <w:p w:rsidR="00E43084" w:rsidRPr="004B773F" w:rsidRDefault="00E43084" w:rsidP="00E43084">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E43084" w:rsidRPr="004B773F" w:rsidRDefault="00E43084" w:rsidP="00E43084">
      <w:pPr>
        <w:pStyle w:val="Prrafodelista"/>
        <w:rPr>
          <w:rFonts w:ascii="Noto Sans" w:hAnsi="Noto Sans" w:cs="Noto Sans"/>
          <w:sz w:val="20"/>
        </w:rPr>
      </w:pPr>
    </w:p>
    <w:p w:rsidR="005F5F8B" w:rsidRDefault="00E43084" w:rsidP="005F5F8B">
      <w:pPr>
        <w:numPr>
          <w:ilvl w:val="2"/>
          <w:numId w:val="10"/>
        </w:numPr>
        <w:jc w:val="both"/>
        <w:rPr>
          <w:rFonts w:ascii="Noto Sans" w:hAnsi="Noto Sans" w:cs="Noto Sans"/>
          <w:sz w:val="20"/>
        </w:rPr>
      </w:pPr>
      <w:r w:rsidRPr="004B773F">
        <w:rPr>
          <w:rFonts w:ascii="Noto Sans" w:hAnsi="Noto Sans" w:cs="Noto Sans"/>
          <w:sz w:val="20"/>
        </w:rPr>
        <w:t>Copia del acta constitutiva de la empresa.</w:t>
      </w:r>
    </w:p>
    <w:p w:rsidR="005F5F8B" w:rsidRDefault="005F5F8B" w:rsidP="005F5F8B">
      <w:pPr>
        <w:pStyle w:val="Prrafodelista"/>
        <w:rPr>
          <w:rFonts w:ascii="Noto Sans" w:hAnsi="Noto Sans" w:cs="Noto Sans"/>
          <w:sz w:val="20"/>
        </w:rPr>
      </w:pPr>
    </w:p>
    <w:p w:rsidR="005F5F8B" w:rsidRPr="005F5F8B" w:rsidRDefault="005F5F8B" w:rsidP="005F5F8B">
      <w:pPr>
        <w:numPr>
          <w:ilvl w:val="2"/>
          <w:numId w:val="10"/>
        </w:numPr>
        <w:jc w:val="both"/>
        <w:rPr>
          <w:rFonts w:ascii="Noto Sans" w:hAnsi="Noto Sans" w:cs="Noto Sans"/>
          <w:sz w:val="20"/>
        </w:rPr>
      </w:pPr>
      <w:r w:rsidRPr="005F5F8B">
        <w:rPr>
          <w:rFonts w:ascii="Noto Sans" w:hAnsi="Noto Sans" w:cs="Noto Sans"/>
          <w:sz w:val="20"/>
        </w:rPr>
        <w:t>Última reforma de estatutos Sociales.</w:t>
      </w:r>
    </w:p>
    <w:p w:rsidR="005F5F8B" w:rsidRPr="004B773F" w:rsidRDefault="005F5F8B" w:rsidP="005F5F8B">
      <w:pPr>
        <w:ind w:left="720"/>
        <w:jc w:val="both"/>
        <w:rPr>
          <w:rFonts w:ascii="Noto Sans" w:hAnsi="Noto Sans" w:cs="Noto Sans"/>
          <w:sz w:val="20"/>
        </w:rPr>
      </w:pPr>
    </w:p>
    <w:p w:rsidR="005F5F8B" w:rsidRPr="004B773F" w:rsidRDefault="005F5F8B" w:rsidP="005F5F8B">
      <w:pPr>
        <w:numPr>
          <w:ilvl w:val="0"/>
          <w:numId w:val="10"/>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E43084" w:rsidRPr="005F5F8B" w:rsidRDefault="00E43084" w:rsidP="005F5F8B">
      <w:pPr>
        <w:ind w:left="606"/>
        <w:jc w:val="both"/>
        <w:rPr>
          <w:rFonts w:ascii="Noto Sans" w:hAnsi="Noto Sans" w:cs="Noto Sans"/>
          <w:sz w:val="20"/>
        </w:rPr>
      </w:pPr>
    </w:p>
    <w:p w:rsidR="00E43084" w:rsidRPr="004B773F" w:rsidRDefault="00E43084" w:rsidP="00E43084">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t>PROPOSICION TÉCNICA:</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La proposición técnica deberá contener la siguiente documentación:</w:t>
      </w:r>
    </w:p>
    <w:p w:rsidR="00E43084" w:rsidRPr="004B773F" w:rsidRDefault="00E43084" w:rsidP="00E43084">
      <w:pPr>
        <w:jc w:val="both"/>
        <w:rPr>
          <w:rFonts w:ascii="Noto Sans" w:hAnsi="Noto Sans" w:cs="Noto Sans"/>
          <w:sz w:val="20"/>
        </w:rPr>
      </w:pPr>
    </w:p>
    <w:p w:rsidR="00E43084" w:rsidRPr="004B773F" w:rsidRDefault="00E43084" w:rsidP="00E43084">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t xml:space="preserve">    Descripción amplia y detallada del servicio, cumpliendo estrictamente con lo señalado en el </w:t>
      </w:r>
      <w:r w:rsidR="005C7CB4">
        <w:rPr>
          <w:rFonts w:ascii="Noto Sans" w:hAnsi="Noto Sans" w:cs="Noto Sans"/>
          <w:b/>
          <w:lang w:val="es-ES"/>
        </w:rPr>
        <w:t>Anexo Número 1 y Anexo 1.</w:t>
      </w:r>
    </w:p>
    <w:p w:rsidR="00E43084" w:rsidRPr="004B773F" w:rsidRDefault="00E43084" w:rsidP="00E43084">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E43084" w:rsidRPr="004B773F" w:rsidRDefault="00E43084" w:rsidP="00E43084">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sidRPr="004B773F">
        <w:rPr>
          <w:rFonts w:ascii="Noto Sans" w:hAnsi="Noto Sans" w:cs="Noto Sans"/>
          <w:b/>
        </w:rPr>
        <w:t>Anexo 1</w:t>
      </w:r>
      <w:r w:rsidR="005C7CB4">
        <w:rPr>
          <w:rFonts w:ascii="Noto Sans" w:hAnsi="Noto Sans" w:cs="Noto Sans"/>
          <w:b/>
        </w:rPr>
        <w:t xml:space="preserve"> y Anexo 1 -A</w:t>
      </w:r>
      <w:r w:rsidRPr="004B773F">
        <w:rPr>
          <w:rFonts w:ascii="Noto Sans" w:hAnsi="Noto Sans" w:cs="Noto Sans"/>
        </w:rPr>
        <w:t xml:space="preserve"> de las presentes bases, según corresponda.</w:t>
      </w:r>
    </w:p>
    <w:p w:rsidR="00E43084" w:rsidRPr="004B773F" w:rsidRDefault="00E43084" w:rsidP="00E43084">
      <w:pPr>
        <w:spacing w:after="120"/>
        <w:jc w:val="both"/>
        <w:rPr>
          <w:rFonts w:ascii="Noto Sans" w:hAnsi="Noto Sans" w:cs="Noto Sans"/>
          <w:bCs/>
          <w:sz w:val="20"/>
        </w:rPr>
      </w:pPr>
      <w:r w:rsidRPr="004B773F">
        <w:rPr>
          <w:rFonts w:ascii="Noto Sans" w:hAnsi="Noto Sans" w:cs="Noto Sans"/>
          <w:b/>
          <w:bCs/>
          <w:sz w:val="20"/>
        </w:rPr>
        <w:t>6.3.</w:t>
      </w:r>
      <w:r w:rsidRPr="004B773F">
        <w:rPr>
          <w:rFonts w:ascii="Noto Sans" w:hAnsi="Noto Sans" w:cs="Noto Sans"/>
          <w:b/>
          <w:bCs/>
          <w:sz w:val="20"/>
        </w:rPr>
        <w:tab/>
        <w:t>PROPOSICION ECONÓMICA</w:t>
      </w:r>
      <w:r w:rsidRPr="004B773F">
        <w:rPr>
          <w:rFonts w:ascii="Noto Sans" w:hAnsi="Noto Sans" w:cs="Noto Sans"/>
          <w:bCs/>
          <w:sz w:val="20"/>
        </w:rPr>
        <w:t>:</w:t>
      </w:r>
    </w:p>
    <w:p w:rsidR="00E43084" w:rsidRPr="004B773F" w:rsidRDefault="00E43084" w:rsidP="00E43084">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p>
    <w:p w:rsidR="00E43084" w:rsidRPr="004B773F" w:rsidRDefault="00E43084" w:rsidP="00E43084">
      <w:pPr>
        <w:pStyle w:val="Prrafodelista"/>
        <w:rPr>
          <w:rFonts w:ascii="Noto Sans" w:hAnsi="Noto Sans" w:cs="Noto Sans"/>
          <w:sz w:val="20"/>
        </w:rPr>
      </w:pPr>
    </w:p>
    <w:p w:rsidR="00E43084" w:rsidRPr="004B773F" w:rsidRDefault="00E43084" w:rsidP="00E43084">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sidRPr="004B773F">
        <w:rPr>
          <w:rFonts w:ascii="Noto Sans" w:hAnsi="Noto Sans" w:cs="Noto Sans"/>
          <w:sz w:val="20"/>
          <w:szCs w:val="20"/>
        </w:rPr>
        <w:t>, el cual forma parte de la presente convocatoria.</w:t>
      </w:r>
    </w:p>
    <w:p w:rsidR="00E43084" w:rsidRPr="004B773F" w:rsidRDefault="00E43084" w:rsidP="00E43084">
      <w:pPr>
        <w:jc w:val="both"/>
        <w:rPr>
          <w:rFonts w:ascii="Noto Sans" w:hAnsi="Noto Sans" w:cs="Noto Sans"/>
          <w:sz w:val="20"/>
          <w:lang w:val="es-MX"/>
        </w:rPr>
      </w:pP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Las cotizaciones deberán elaborarse a 2 (dos) decimales.</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E43084" w:rsidRPr="004B773F" w:rsidRDefault="00E43084" w:rsidP="00E43084">
      <w:pPr>
        <w:jc w:val="both"/>
        <w:rPr>
          <w:rFonts w:ascii="Noto Sans" w:hAnsi="Noto Sans" w:cs="Noto Sans"/>
          <w:b/>
          <w:bCs/>
          <w:sz w:val="20"/>
        </w:rPr>
      </w:pPr>
    </w:p>
    <w:p w:rsidR="00E43084" w:rsidRPr="004B773F" w:rsidRDefault="00E43084" w:rsidP="00E43084">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E43084" w:rsidRPr="004B773F" w:rsidRDefault="00E43084" w:rsidP="00E43084">
      <w:pPr>
        <w:ind w:left="426" w:hanging="426"/>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E43084" w:rsidRPr="004B773F" w:rsidRDefault="00E43084" w:rsidP="00E43084">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E43084" w:rsidRPr="004B773F" w:rsidRDefault="00E43084" w:rsidP="00E43084">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lastRenderedPageBreak/>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E43084" w:rsidRPr="004B773F" w:rsidRDefault="00E43084" w:rsidP="00E43084">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sidRPr="004B773F">
        <w:rPr>
          <w:rFonts w:ascii="Noto Sans" w:hAnsi="Noto Sans" w:cs="Noto Sans"/>
          <w:sz w:val="20"/>
        </w:rPr>
        <w:t>, el cual forma parte de las presentes bases</w:t>
      </w:r>
      <w:r w:rsidRPr="004B773F">
        <w:rPr>
          <w:rFonts w:ascii="Noto Sans" w:hAnsi="Noto Sans" w:cs="Noto Sans"/>
          <w:bCs/>
          <w:sz w:val="20"/>
        </w:rPr>
        <w:t>.</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El domicilio que se señale en el </w:t>
      </w:r>
      <w:r w:rsidRPr="004B773F">
        <w:rPr>
          <w:rFonts w:ascii="Noto Sans" w:hAnsi="Noto Sans" w:cs="Noto Sans"/>
          <w:b/>
          <w:sz w:val="20"/>
        </w:rPr>
        <w:t xml:space="preserve">Anexo Número 12 </w:t>
      </w:r>
      <w:r w:rsidRPr="004B773F">
        <w:rPr>
          <w:rFonts w:ascii="Noto Sans" w:hAnsi="Noto Sans" w:cs="Noto Sans"/>
          <w:sz w:val="20"/>
        </w:rPr>
        <w:t xml:space="preserve"> de la presente convocatoria, será aquel en el que el licitante pueda recibir todo tipo de notificaciones y documentos que resulten, además de las notificaciones que se realicen a través de COMPRAS MX.</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Conforme a lo previsto en el artículo 35, fracciones I y II del Reglamento de la Ley, el licitante que resulte adjudicado, deberá presentar para su cotejo, original o copia certificada de los siguientes documentos:</w:t>
      </w:r>
    </w:p>
    <w:p w:rsidR="00E43084" w:rsidRPr="004B773F" w:rsidRDefault="00E43084" w:rsidP="00E43084">
      <w:pPr>
        <w:jc w:val="both"/>
        <w:rPr>
          <w:rFonts w:ascii="Noto Sans" w:hAnsi="Noto Sans" w:cs="Noto Sans"/>
          <w:sz w:val="20"/>
        </w:rPr>
      </w:pPr>
    </w:p>
    <w:p w:rsidR="00E43084" w:rsidRPr="004B773F" w:rsidRDefault="00E43084" w:rsidP="00E43084">
      <w:pPr>
        <w:numPr>
          <w:ilvl w:val="0"/>
          <w:numId w:val="13"/>
        </w:numPr>
        <w:jc w:val="both"/>
        <w:rPr>
          <w:rFonts w:ascii="Noto Sans" w:hAnsi="Noto Sans" w:cs="Noto Sans"/>
          <w:sz w:val="20"/>
        </w:rPr>
      </w:pPr>
      <w:r w:rsidRPr="004B773F">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E43084" w:rsidRPr="004B773F" w:rsidRDefault="00E43084" w:rsidP="00E43084">
      <w:pPr>
        <w:ind w:left="360"/>
        <w:jc w:val="both"/>
        <w:rPr>
          <w:rFonts w:ascii="Noto Sans" w:hAnsi="Noto Sans" w:cs="Noto Sans"/>
          <w:sz w:val="20"/>
        </w:rPr>
      </w:pPr>
    </w:p>
    <w:p w:rsidR="00E43084" w:rsidRPr="004B773F" w:rsidRDefault="00E43084" w:rsidP="00E43084">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E43084" w:rsidRPr="004B773F" w:rsidRDefault="00E43084" w:rsidP="00E43084">
      <w:pPr>
        <w:jc w:val="both"/>
        <w:rPr>
          <w:rFonts w:ascii="Noto Sans" w:hAnsi="Noto Sans" w:cs="Noto Sans"/>
          <w:sz w:val="20"/>
        </w:rPr>
      </w:pPr>
    </w:p>
    <w:p w:rsidR="00E43084" w:rsidRPr="004B773F" w:rsidRDefault="00E43084" w:rsidP="00E43084">
      <w:pPr>
        <w:numPr>
          <w:ilvl w:val="0"/>
          <w:numId w:val="13"/>
        </w:numPr>
        <w:jc w:val="both"/>
        <w:rPr>
          <w:rFonts w:ascii="Noto Sans" w:hAnsi="Noto Sans" w:cs="Noto Sans"/>
          <w:sz w:val="20"/>
        </w:rPr>
      </w:pPr>
      <w:r w:rsidRPr="004B773F">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E43084" w:rsidRPr="004B773F" w:rsidRDefault="00E43084" w:rsidP="00E43084">
      <w:pPr>
        <w:pStyle w:val="Prrafodelista"/>
        <w:jc w:val="both"/>
        <w:rPr>
          <w:rFonts w:ascii="Noto Sans" w:hAnsi="Noto Sans" w:cs="Noto Sans"/>
          <w:sz w:val="20"/>
        </w:rPr>
      </w:pPr>
    </w:p>
    <w:p w:rsidR="00E43084" w:rsidRPr="0029493E" w:rsidRDefault="00E43084" w:rsidP="00E43084">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E43084" w:rsidRPr="004B773F" w:rsidRDefault="00E43084" w:rsidP="00E43084">
      <w:pPr>
        <w:jc w:val="both"/>
        <w:rPr>
          <w:rFonts w:ascii="Noto Sans" w:hAnsi="Noto Sans" w:cs="Noto Sans"/>
          <w:sz w:val="20"/>
        </w:rPr>
      </w:pPr>
    </w:p>
    <w:p w:rsidR="00E43084" w:rsidRPr="004B773F" w:rsidRDefault="00E43084" w:rsidP="00E43084">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El representante del licitante ganador para suscribir el contrato correspondiente, deberá presentar  identificación vigente y copia simple de la misma (pasaporte, cartilla del servicio militar nacional o credencial para votar con fotografía.</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b/>
          <w:color w:val="000000"/>
          <w:sz w:val="20"/>
        </w:rPr>
      </w:pPr>
      <w:r w:rsidRPr="004B773F">
        <w:rPr>
          <w:rFonts w:ascii="Noto Sans" w:hAnsi="Noto Sans" w:cs="Noto Sans"/>
          <w:b/>
          <w:sz w:val="20"/>
        </w:rPr>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E43084" w:rsidRPr="004B773F" w:rsidRDefault="00E43084" w:rsidP="00E43084">
      <w:pPr>
        <w:jc w:val="both"/>
        <w:rPr>
          <w:rFonts w:ascii="Noto Sans" w:hAnsi="Noto Sans" w:cs="Noto Sans"/>
          <w:b/>
          <w:sz w:val="20"/>
        </w:rPr>
      </w:pPr>
    </w:p>
    <w:p w:rsidR="00E43084" w:rsidRPr="004B773F" w:rsidRDefault="00E43084" w:rsidP="00E43084">
      <w:pPr>
        <w:jc w:val="both"/>
        <w:rPr>
          <w:rFonts w:ascii="Noto Sans" w:hAnsi="Noto Sans" w:cs="Noto Sans"/>
          <w:b/>
          <w:sz w:val="20"/>
        </w:rPr>
      </w:pPr>
      <w:r w:rsidRPr="004B773F">
        <w:rPr>
          <w:rFonts w:ascii="Noto Sans" w:hAnsi="Noto Sans" w:cs="Noto Sans"/>
          <w:b/>
          <w:sz w:val="20"/>
        </w:rPr>
        <w:t>CUMPLIMIENTO DE OBLIGACIONES FISCALES:</w:t>
      </w:r>
    </w:p>
    <w:p w:rsidR="00E43084" w:rsidRPr="004B773F" w:rsidRDefault="00E43084" w:rsidP="00E43084">
      <w:pPr>
        <w:jc w:val="both"/>
        <w:rPr>
          <w:rFonts w:ascii="Noto Sans" w:hAnsi="Noto Sans" w:cs="Noto Sans"/>
          <w:b/>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lastRenderedPageBreak/>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4B773F">
        <w:rPr>
          <w:rFonts w:ascii="Noto Sans" w:hAnsi="Noto Sans" w:cs="Noto Sans"/>
          <w:b/>
          <w:sz w:val="20"/>
        </w:rPr>
        <w:t xml:space="preserve">2.1.24, 2.1.28, 2.1.37 y 2.1.38, </w:t>
      </w:r>
      <w:r w:rsidRPr="004B773F">
        <w:rPr>
          <w:rFonts w:ascii="Noto Sans" w:hAnsi="Noto Sans" w:cs="Noto Sans"/>
          <w:sz w:val="20"/>
        </w:rPr>
        <w:t>de la resolución miscelánea fiscal 2025, publicada en el Diario Oficial en fecha 30 de diciembre de 2024 y de conformidad con lo previsto en el artículo 32-d, del Código Fiscal de la Federación.</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Tratándose de las propuestas conjuntas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b/>
          <w:sz w:val="20"/>
        </w:rPr>
      </w:pPr>
      <w:bookmarkStart w:id="1" w:name="_Toc462062977"/>
      <w:r w:rsidRPr="004B773F">
        <w:rPr>
          <w:rFonts w:ascii="Noto Sans" w:hAnsi="Noto Sans" w:cs="Noto Sans"/>
          <w:b/>
          <w:sz w:val="20"/>
        </w:rPr>
        <w:t>OPINIÓN DE CUMPLIMIENTO DE OBLIGACIONES FISCALES EN MATERIA DE SEGURIDAD SOCIAL:</w:t>
      </w:r>
      <w:bookmarkEnd w:id="1"/>
    </w:p>
    <w:p w:rsidR="00E43084" w:rsidRPr="004B773F" w:rsidRDefault="00E43084" w:rsidP="00E43084">
      <w:pPr>
        <w:jc w:val="both"/>
        <w:rPr>
          <w:rFonts w:ascii="Noto Sans" w:hAnsi="Noto Sans" w:cs="Noto Sans"/>
          <w:bCs/>
          <w:i/>
          <w:iCs/>
          <w:sz w:val="20"/>
        </w:rPr>
      </w:pPr>
    </w:p>
    <w:p w:rsidR="00E43084" w:rsidRPr="004B773F" w:rsidRDefault="00E43084" w:rsidP="00E43084">
      <w:pPr>
        <w:numPr>
          <w:ilvl w:val="0"/>
          <w:numId w:val="31"/>
        </w:numPr>
        <w:suppressAutoHyphens w:val="0"/>
        <w:jc w:val="both"/>
        <w:rPr>
          <w:rFonts w:ascii="Noto Sans" w:hAnsi="Noto Sans" w:cs="Noto Sans"/>
          <w:sz w:val="20"/>
        </w:rPr>
      </w:pPr>
      <w:r w:rsidRPr="004B773F">
        <w:rPr>
          <w:rFonts w:ascii="Noto Sans" w:hAnsi="Noto Sans" w:cs="Noto Sans"/>
          <w:sz w:val="20"/>
        </w:rPr>
        <w:t xml:space="preserve">La Opinión de Cumplimiento en Materia de Seguridad Social deberá ajustarse al  </w:t>
      </w:r>
      <w:hyperlink r:id="rId8" w:history="1">
        <w:r w:rsidRPr="004B773F">
          <w:rPr>
            <w:rStyle w:val="Hipervnculo"/>
            <w:rFonts w:ascii="Noto Sans" w:hAnsi="Noto Sans" w:cs="Noto Sans"/>
            <w:sz w:val="20"/>
          </w:rPr>
          <w:t xml:space="preserve">ACDO.AS2.HCT.250423/106.P.DIR dictado en sesión ordinaria celebrada el día 25 de abril del </w:t>
        </w:r>
        <w:r>
          <w:rPr>
            <w:rStyle w:val="Hipervnculo"/>
            <w:rFonts w:ascii="Noto Sans" w:hAnsi="Noto Sans" w:cs="Noto Sans"/>
            <w:sz w:val="20"/>
          </w:rPr>
          <w:t>2023</w:t>
        </w:r>
        <w:r w:rsidRPr="004B773F">
          <w:rPr>
            <w:rStyle w:val="Hipervnculo"/>
            <w:rFonts w:ascii="Noto Sans" w:hAnsi="Noto Sans" w:cs="Noto Sans"/>
            <w:sz w:val="20"/>
          </w:rPr>
          <w:t>,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E43084" w:rsidRPr="004B773F" w:rsidRDefault="00E43084" w:rsidP="00E43084">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2"/>
        <w:gridCol w:w="10540"/>
        <w:gridCol w:w="6"/>
      </w:tblGrid>
      <w:tr w:rsidR="00E43084" w:rsidRPr="004B773F" w:rsidTr="00E43084">
        <w:trPr>
          <w:trHeight w:val="2159"/>
          <w:tblCellSpacing w:w="0" w:type="dxa"/>
        </w:trPr>
        <w:tc>
          <w:tcPr>
            <w:tcW w:w="0" w:type="auto"/>
            <w:shd w:val="clear" w:color="auto" w:fill="FFFFFF"/>
            <w:vAlign w:val="center"/>
            <w:hideMark/>
          </w:tcPr>
          <w:p w:rsidR="00E43084" w:rsidRPr="004B773F" w:rsidRDefault="00E43084" w:rsidP="00E43084">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E43084" w:rsidRPr="004B773F" w:rsidRDefault="00E43084" w:rsidP="00E43084">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 xml:space="preserve">Disposiciones transitorias aplicables a las "Reglas de carácter </w:t>
            </w:r>
            <w:r>
              <w:rPr>
                <w:rFonts w:ascii="Noto Sans" w:hAnsi="Noto Sans" w:cs="Noto Sans"/>
                <w:b/>
                <w:bCs/>
                <w:color w:val="2F2F2F"/>
                <w:sz w:val="20"/>
                <w:lang w:eastAsia="es-MX"/>
              </w:rPr>
              <w:t xml:space="preserve">general para la obtención de </w:t>
            </w:r>
            <w:proofErr w:type="spellStart"/>
            <w:r>
              <w:rPr>
                <w:rFonts w:ascii="Noto Sans" w:hAnsi="Noto Sans" w:cs="Noto Sans"/>
                <w:b/>
                <w:bCs/>
                <w:color w:val="2F2F2F"/>
                <w:sz w:val="20"/>
                <w:lang w:eastAsia="es-MX"/>
              </w:rPr>
              <w:t>la</w:t>
            </w:r>
            <w:r w:rsidRPr="004B773F">
              <w:rPr>
                <w:rFonts w:ascii="Noto Sans" w:hAnsi="Noto Sans" w:cs="Noto Sans"/>
                <w:b/>
                <w:bCs/>
                <w:color w:val="2F2F2F"/>
                <w:sz w:val="20"/>
                <w:lang w:eastAsia="es-MX"/>
              </w:rPr>
              <w:t>opinión</w:t>
            </w:r>
            <w:proofErr w:type="spellEnd"/>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E43084" w:rsidRPr="004B773F" w:rsidRDefault="00E43084" w:rsidP="00E43084">
            <w:pPr>
              <w:shd w:val="clear" w:color="auto" w:fill="FFFFFF"/>
              <w:ind w:left="1234" w:right="610"/>
              <w:jc w:val="both"/>
              <w:rPr>
                <w:rFonts w:ascii="Noto Sans" w:hAnsi="Noto Sans" w:cs="Noto Sans"/>
                <w:color w:val="2F2F2F"/>
                <w:sz w:val="20"/>
                <w:lang w:eastAsia="es-MX"/>
              </w:rPr>
            </w:pPr>
          </w:p>
          <w:p w:rsidR="00E43084" w:rsidRPr="004B773F" w:rsidRDefault="00E43084" w:rsidP="00E43084">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 xml:space="preserve">La opinión del cumplimiento de obligaciones fiscales en materia de seguridad social será </w:t>
            </w:r>
            <w:r>
              <w:rPr>
                <w:rFonts w:ascii="Noto Sans" w:hAnsi="Noto Sans" w:cs="Noto Sans"/>
                <w:color w:val="2F2F2F"/>
                <w:sz w:val="20"/>
                <w:lang w:eastAsia="es-MX"/>
              </w:rPr>
              <w:t xml:space="preserve">válida </w:t>
            </w:r>
            <w:r w:rsidRPr="004B773F">
              <w:rPr>
                <w:rFonts w:ascii="Noto Sans" w:hAnsi="Noto Sans" w:cs="Noto Sans"/>
                <w:color w:val="2F2F2F"/>
                <w:sz w:val="20"/>
                <w:lang w:eastAsia="es-MX"/>
              </w:rPr>
              <w:t>durante el plazo de quince días naturales que el contribuyente tiene para la formalización de las contrataciones referidas en el artículo 32-D del Código Fiscal de la Federación, en términos de las disposiciones jurídicas aplicables.</w:t>
            </w:r>
          </w:p>
          <w:p w:rsidR="00E43084" w:rsidRPr="004B773F" w:rsidRDefault="00E43084" w:rsidP="00E43084">
            <w:pPr>
              <w:shd w:val="clear" w:color="auto" w:fill="FFFFFF"/>
              <w:ind w:left="1234" w:right="610" w:firstLine="288"/>
              <w:jc w:val="both"/>
              <w:rPr>
                <w:rFonts w:ascii="Noto Sans" w:hAnsi="Noto Sans" w:cs="Noto Sans"/>
                <w:color w:val="2F2F2F"/>
                <w:sz w:val="20"/>
                <w:lang w:eastAsia="es-MX"/>
              </w:rPr>
            </w:pPr>
          </w:p>
          <w:p w:rsidR="00E43084" w:rsidRPr="004B773F" w:rsidRDefault="00E43084" w:rsidP="00A62348">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Segunda.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Para efectos de lo previsto en la disposición anterior, el contrib</w:t>
            </w:r>
            <w:r>
              <w:rPr>
                <w:rFonts w:ascii="Noto Sans" w:hAnsi="Noto Sans" w:cs="Noto Sans"/>
                <w:color w:val="2F2F2F"/>
                <w:sz w:val="20"/>
                <w:lang w:eastAsia="es-MX"/>
              </w:rPr>
              <w:t xml:space="preserve">uyente deberá acreditar ante </w:t>
            </w:r>
            <w:proofErr w:type="spellStart"/>
            <w:r>
              <w:rPr>
                <w:rFonts w:ascii="Noto Sans" w:hAnsi="Noto Sans" w:cs="Noto Sans"/>
                <w:color w:val="2F2F2F"/>
                <w:sz w:val="20"/>
                <w:lang w:eastAsia="es-MX"/>
              </w:rPr>
              <w:t>el</w:t>
            </w:r>
            <w:r w:rsidRPr="004B773F">
              <w:rPr>
                <w:rFonts w:ascii="Noto Sans" w:hAnsi="Noto Sans" w:cs="Noto Sans"/>
                <w:color w:val="2F2F2F"/>
                <w:sz w:val="20"/>
                <w:lang w:eastAsia="es-MX"/>
              </w:rPr>
              <w:t>ente</w:t>
            </w:r>
            <w:proofErr w:type="spellEnd"/>
            <w:r w:rsidRPr="004B773F">
              <w:rPr>
                <w:rFonts w:ascii="Noto Sans" w:hAnsi="Noto Sans" w:cs="Noto Sans"/>
                <w:color w:val="2F2F2F"/>
                <w:sz w:val="20"/>
                <w:lang w:eastAsia="es-MX"/>
              </w:rPr>
              <w:t xml:space="preserve"> público contratante que la opinión de cumplimiento de obligaciones fiscales en materia de seguridad social fue obtenida durante el plazo de quince días naturales que el contribuyente tiene para la firma del contrato correspondiente.</w:t>
            </w:r>
          </w:p>
        </w:tc>
        <w:tc>
          <w:tcPr>
            <w:tcW w:w="0" w:type="auto"/>
            <w:shd w:val="clear" w:color="auto" w:fill="FFFFFF"/>
            <w:vAlign w:val="center"/>
            <w:hideMark/>
          </w:tcPr>
          <w:p w:rsidR="00E43084" w:rsidRPr="004B773F" w:rsidRDefault="00E43084" w:rsidP="00E43084">
            <w:pPr>
              <w:rPr>
                <w:rFonts w:ascii="Noto Sans" w:hAnsi="Noto Sans" w:cs="Noto Sans"/>
                <w:sz w:val="20"/>
              </w:rPr>
            </w:pPr>
          </w:p>
        </w:tc>
      </w:tr>
    </w:tbl>
    <w:p w:rsidR="00E43084" w:rsidRPr="004B773F" w:rsidRDefault="00E43084" w:rsidP="00E43084">
      <w:pPr>
        <w:jc w:val="both"/>
        <w:rPr>
          <w:rFonts w:ascii="Noto Sans" w:hAnsi="Noto Sans" w:cs="Noto Sans"/>
          <w:sz w:val="20"/>
        </w:rPr>
      </w:pPr>
      <w:r w:rsidRPr="004B773F">
        <w:rPr>
          <w:rFonts w:ascii="Noto Sans" w:hAnsi="Noto Sans" w:cs="Noto Sans"/>
          <w:sz w:val="20"/>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Tratándose de las propuestas conjuntas previstas en el artículo 45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No se podrá obtener la opinión de cumplimiento multicitada, el particular que se encuentren en los siguientes supuestos:</w:t>
      </w:r>
    </w:p>
    <w:p w:rsidR="00E43084" w:rsidRPr="004B773F" w:rsidRDefault="00E43084" w:rsidP="00E43084">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E43084" w:rsidRPr="004B773F" w:rsidRDefault="00E43084" w:rsidP="00E43084">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E43084" w:rsidRPr="004B773F" w:rsidRDefault="00E43084" w:rsidP="00E43084">
      <w:pPr>
        <w:jc w:val="both"/>
        <w:rPr>
          <w:rFonts w:ascii="Noto Sans" w:hAnsi="Noto Sans" w:cs="Noto Sans"/>
          <w:sz w:val="20"/>
        </w:rPr>
      </w:pPr>
      <w:r w:rsidRPr="004B773F">
        <w:rPr>
          <w:rFonts w:ascii="Noto Sans" w:hAnsi="Noto Sans" w:cs="Noto Sans"/>
          <w:sz w:val="20"/>
        </w:rPr>
        <w:t>c)</w:t>
      </w:r>
      <w:r w:rsidRPr="004B773F">
        <w:rPr>
          <w:rFonts w:ascii="Noto Sans" w:hAnsi="Noto Sans" w:cs="Noto Sans"/>
          <w:sz w:val="20"/>
        </w:rPr>
        <w:tab/>
        <w:t>Su registro patronal se encuentra dado de baja.</w:t>
      </w:r>
    </w:p>
    <w:p w:rsidR="00E43084" w:rsidRPr="004B773F" w:rsidRDefault="00E43084" w:rsidP="00E43084">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E43084" w:rsidRPr="004B773F" w:rsidRDefault="00E43084" w:rsidP="00E43084">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E43084" w:rsidRPr="004B773F" w:rsidRDefault="00E43084" w:rsidP="00E43084">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E43084" w:rsidRPr="004B773F" w:rsidRDefault="00E43084" w:rsidP="00E43084">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E43084" w:rsidRPr="004B773F" w:rsidRDefault="00E43084" w:rsidP="00E43084">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E43084" w:rsidRPr="004B773F" w:rsidRDefault="00E43084" w:rsidP="00E43084">
      <w:pPr>
        <w:jc w:val="both"/>
        <w:rPr>
          <w:rFonts w:ascii="Noto Sans" w:hAnsi="Noto Sans" w:cs="Noto Sans"/>
          <w:sz w:val="20"/>
        </w:rPr>
      </w:pPr>
      <w:r w:rsidRPr="004B773F">
        <w:rPr>
          <w:rFonts w:ascii="Noto Sans" w:hAnsi="Noto Sans" w:cs="Noto Sans"/>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E43084" w:rsidRPr="004B773F" w:rsidRDefault="00E43084" w:rsidP="00E43084">
      <w:pPr>
        <w:jc w:val="both"/>
        <w:rPr>
          <w:rFonts w:ascii="Noto Sans" w:hAnsi="Noto Sans" w:cs="Noto Sans"/>
          <w:b/>
          <w:sz w:val="20"/>
        </w:rPr>
      </w:pPr>
    </w:p>
    <w:p w:rsidR="005F5F8B" w:rsidRDefault="00E43084" w:rsidP="005F5F8B">
      <w:pPr>
        <w:jc w:val="both"/>
        <w:rPr>
          <w:rFonts w:ascii="Noto Sans" w:hAnsi="Noto Sans" w:cs="Noto Sans"/>
          <w:b/>
          <w:sz w:val="20"/>
        </w:rPr>
      </w:pPr>
      <w:r w:rsidRPr="004B773F">
        <w:rPr>
          <w:rFonts w:ascii="Noto Sans" w:hAnsi="Noto Sans" w:cs="Noto Sans"/>
          <w:b/>
          <w:sz w:val="20"/>
        </w:rPr>
        <w:t>8.</w:t>
      </w:r>
      <w:r w:rsidRPr="004B773F">
        <w:rPr>
          <w:rFonts w:ascii="Noto Sans" w:hAnsi="Noto Sans" w:cs="Noto Sans"/>
          <w:b/>
          <w:sz w:val="20"/>
        </w:rPr>
        <w:tab/>
      </w:r>
      <w:r w:rsidR="005F5F8B" w:rsidRPr="00265092">
        <w:rPr>
          <w:rFonts w:ascii="Geomanist" w:hAnsi="Geomanist" w:cs="Arial"/>
          <w:b/>
          <w:color w:val="000000" w:themeColor="text1"/>
          <w:sz w:val="20"/>
        </w:rPr>
        <w:t>CRITERIOS PARA LA EVALUACION DE LAS PROPOSICIONES Y ADJUDICACION DE LOS CONTRATOS.</w:t>
      </w:r>
    </w:p>
    <w:p w:rsidR="005F5F8B" w:rsidRDefault="005F5F8B" w:rsidP="005F5F8B">
      <w:pPr>
        <w:jc w:val="both"/>
        <w:rPr>
          <w:rFonts w:ascii="Noto Sans" w:hAnsi="Noto Sans" w:cs="Noto Sans"/>
          <w:b/>
          <w:sz w:val="20"/>
        </w:rPr>
      </w:pPr>
    </w:p>
    <w:p w:rsidR="005F5F8B" w:rsidRPr="00221DC3" w:rsidRDefault="005F5F8B" w:rsidP="005F5F8B">
      <w:pPr>
        <w:jc w:val="both"/>
        <w:rPr>
          <w:rFonts w:ascii="Noto Sans" w:hAnsi="Noto Sans" w:cs="Noto Sans"/>
          <w:sz w:val="20"/>
        </w:rPr>
      </w:pPr>
      <w:r w:rsidRPr="00221DC3">
        <w:rPr>
          <w:rFonts w:ascii="Noto Sans" w:hAnsi="Noto Sans" w:cs="Noto Sans"/>
          <w:sz w:val="20"/>
        </w:rPr>
        <w:lastRenderedPageBreak/>
        <w:t xml:space="preserve">Se llevará a cabo por Puntos o Porcentajes. Se adjunta </w:t>
      </w:r>
      <w:r w:rsidR="00A87C66" w:rsidRPr="00A87C66">
        <w:rPr>
          <w:rFonts w:ascii="Noto Sans" w:hAnsi="Noto Sans" w:cs="Noto Sans"/>
          <w:b/>
          <w:sz w:val="20"/>
        </w:rPr>
        <w:t>Anexo 22 (Veintidós</w:t>
      </w:r>
      <w:r w:rsidRPr="00A87C66">
        <w:rPr>
          <w:rFonts w:ascii="Noto Sans" w:hAnsi="Noto Sans" w:cs="Noto Sans"/>
          <w:b/>
          <w:sz w:val="20"/>
        </w:rPr>
        <w:t>) “Criterios de Evaluación para la Adquisición, Suministro, Instalación, Pruebas de Arranque, Puesta en Operación y Capacitación de Equipos Médico”.</w:t>
      </w:r>
    </w:p>
    <w:p w:rsidR="005F5F8B" w:rsidRPr="00221DC3" w:rsidRDefault="005F5F8B" w:rsidP="005F5F8B">
      <w:pPr>
        <w:jc w:val="both"/>
        <w:rPr>
          <w:rFonts w:ascii="Noto Sans" w:hAnsi="Noto Sans" w:cs="Noto Sans"/>
          <w:sz w:val="20"/>
        </w:rPr>
      </w:pPr>
    </w:p>
    <w:p w:rsidR="005F5F8B" w:rsidRPr="00221DC3" w:rsidRDefault="005F5F8B" w:rsidP="005F5F8B">
      <w:pPr>
        <w:jc w:val="both"/>
        <w:rPr>
          <w:rFonts w:ascii="Noto Sans" w:hAnsi="Noto Sans" w:cs="Noto Sans"/>
          <w:sz w:val="20"/>
        </w:rPr>
      </w:pPr>
      <w:r w:rsidRPr="00221DC3">
        <w:rPr>
          <w:rFonts w:ascii="Noto Sans" w:hAnsi="Noto Sans" w:cs="Noto Sans"/>
          <w:sz w:val="20"/>
        </w:rPr>
        <w:t xml:space="preserve">Para ser sujeto a la evaluación de las propuestas a través del criterio de puntos o porcentajes, el licitante deberá cumplir con la totalidad de los requisitos solicitados, así como el contenido del </w:t>
      </w:r>
      <w:r w:rsidRPr="00221DC3">
        <w:rPr>
          <w:rFonts w:ascii="Noto Sans" w:hAnsi="Noto Sans" w:cs="Noto Sans"/>
          <w:b/>
          <w:sz w:val="20"/>
        </w:rPr>
        <w:t>Anexo 4 (cuatro) “Cédula de Descripción del Artículo</w:t>
      </w:r>
      <w:proofErr w:type="gramStart"/>
      <w:r w:rsidRPr="00221DC3">
        <w:rPr>
          <w:rFonts w:ascii="Noto Sans" w:hAnsi="Noto Sans" w:cs="Noto Sans"/>
          <w:b/>
          <w:sz w:val="20"/>
        </w:rPr>
        <w:t>”</w:t>
      </w:r>
      <w:r w:rsidR="00F37443">
        <w:rPr>
          <w:rFonts w:ascii="Noto Sans" w:hAnsi="Noto Sans" w:cs="Noto Sans"/>
          <w:sz w:val="20"/>
        </w:rPr>
        <w:t xml:space="preserve"> ,</w:t>
      </w:r>
      <w:proofErr w:type="gramEnd"/>
      <w:r w:rsidR="00F37443">
        <w:rPr>
          <w:rFonts w:ascii="Noto Sans" w:hAnsi="Noto Sans" w:cs="Noto Sans"/>
          <w:sz w:val="20"/>
        </w:rPr>
        <w:t xml:space="preserve"> </w:t>
      </w:r>
      <w:r w:rsidRPr="00221DC3">
        <w:rPr>
          <w:rFonts w:ascii="Noto Sans" w:hAnsi="Noto Sans" w:cs="Noto Sans"/>
          <w:sz w:val="20"/>
        </w:rPr>
        <w:t xml:space="preserve">numeral </w:t>
      </w:r>
      <w:r w:rsidRPr="00221DC3">
        <w:rPr>
          <w:rFonts w:ascii="Noto Sans" w:hAnsi="Noto Sans" w:cs="Noto Sans"/>
          <w:b/>
          <w:sz w:val="20"/>
        </w:rPr>
        <w:t>XVIII</w:t>
      </w:r>
      <w:r w:rsidRPr="00221DC3">
        <w:rPr>
          <w:rFonts w:ascii="Noto Sans" w:hAnsi="Noto Sans" w:cs="Noto Sans"/>
          <w:sz w:val="20"/>
        </w:rPr>
        <w:t>.</w:t>
      </w:r>
      <w:r w:rsidRPr="00221DC3">
        <w:rPr>
          <w:rFonts w:ascii="Noto Sans" w:hAnsi="Noto Sans" w:cs="Noto Sans"/>
          <w:b/>
          <w:sz w:val="20"/>
        </w:rPr>
        <w:t xml:space="preserve"> DOCUMENTACIÓN A PRESENTAR EN LA PROPUESTA TÉCNICA DEL LICITANTE</w:t>
      </w:r>
      <w:r w:rsidR="00F37443">
        <w:rPr>
          <w:rFonts w:ascii="Noto Sans" w:hAnsi="Noto Sans" w:cs="Noto Sans"/>
          <w:b/>
          <w:sz w:val="20"/>
        </w:rPr>
        <w:t>, ANEXO TÉRCNICO Y TÉRMINOS Y CONDICIONES</w:t>
      </w:r>
      <w:r w:rsidRPr="00221DC3">
        <w:rPr>
          <w:rFonts w:ascii="Noto Sans" w:hAnsi="Noto Sans" w:cs="Noto Sans"/>
          <w:sz w:val="20"/>
        </w:rPr>
        <w:t xml:space="preserve">, los cuales serán considerados indispensables para la evaluación de la proposición. El incumplimiento de alguno de los puntos anteriormente citados, será causal de </w:t>
      </w:r>
      <w:proofErr w:type="spellStart"/>
      <w:r w:rsidRPr="00221DC3">
        <w:rPr>
          <w:rFonts w:ascii="Noto Sans" w:hAnsi="Noto Sans" w:cs="Noto Sans"/>
          <w:sz w:val="20"/>
        </w:rPr>
        <w:t>desechamiento</w:t>
      </w:r>
      <w:proofErr w:type="spellEnd"/>
      <w:r w:rsidRPr="00221DC3">
        <w:rPr>
          <w:rFonts w:ascii="Noto Sans" w:hAnsi="Noto Sans" w:cs="Noto Sans"/>
          <w:sz w:val="20"/>
        </w:rPr>
        <w:t xml:space="preserve"> de la propuesta, razón por la cual no se realizará la evaluación de la misma por el criterio de puntos o porcentajes.</w:t>
      </w:r>
    </w:p>
    <w:p w:rsidR="005F5F8B" w:rsidRPr="00221DC3" w:rsidRDefault="005F5F8B" w:rsidP="005F5F8B">
      <w:pPr>
        <w:jc w:val="both"/>
        <w:rPr>
          <w:rFonts w:ascii="Noto Sans" w:hAnsi="Noto Sans" w:cs="Noto Sans"/>
          <w:sz w:val="20"/>
          <w:lang w:eastAsia="es-ES"/>
        </w:rPr>
      </w:pPr>
    </w:p>
    <w:p w:rsidR="005F5F8B" w:rsidRPr="00221DC3" w:rsidRDefault="005F5F8B" w:rsidP="005F5F8B">
      <w:pPr>
        <w:jc w:val="both"/>
        <w:rPr>
          <w:rFonts w:ascii="Noto Sans" w:hAnsi="Noto Sans" w:cs="Noto Sans"/>
          <w:sz w:val="20"/>
          <w:lang w:eastAsia="es-ES"/>
        </w:rPr>
      </w:pPr>
      <w:r w:rsidRPr="00221DC3">
        <w:rPr>
          <w:rFonts w:ascii="Noto Sans" w:hAnsi="Noto Sans" w:cs="Noto Sans"/>
          <w:sz w:val="20"/>
          <w:lang w:eastAsia="es-ES"/>
        </w:rPr>
        <w:t>El total de reactivos será dividido en cuatro rubros y cada uno de ellos tendrá el siguiente valor: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5F5F8B" w:rsidRPr="00AA7A44" w:rsidTr="00CA77F0">
        <w:trPr>
          <w:trHeight w:val="213"/>
          <w:jc w:val="center"/>
        </w:trPr>
        <w:tc>
          <w:tcPr>
            <w:tcW w:w="5492" w:type="dxa"/>
            <w:tcBorders>
              <w:right w:val="single" w:sz="4" w:space="0" w:color="FFFFFF"/>
            </w:tcBorders>
            <w:shd w:val="clear" w:color="auto" w:fill="000000"/>
          </w:tcPr>
          <w:p w:rsidR="005F5F8B" w:rsidRPr="00AA7A44" w:rsidRDefault="005F5F8B" w:rsidP="00CA77F0">
            <w:pPr>
              <w:jc w:val="center"/>
              <w:rPr>
                <w:rFonts w:ascii="Noto Sans" w:hAnsi="Noto Sans" w:cs="Noto Sans"/>
                <w:b/>
                <w:sz w:val="16"/>
                <w:szCs w:val="16"/>
                <w:lang w:eastAsia="es-ES"/>
              </w:rPr>
            </w:pPr>
            <w:r w:rsidRPr="00AA7A44">
              <w:rPr>
                <w:rFonts w:ascii="Noto Sans" w:hAnsi="Noto Sans" w:cs="Noto Sans"/>
                <w:b/>
                <w:sz w:val="16"/>
                <w:szCs w:val="16"/>
                <w:lang w:eastAsia="es-ES"/>
              </w:rPr>
              <w:t>Rubro</w:t>
            </w:r>
          </w:p>
        </w:tc>
        <w:tc>
          <w:tcPr>
            <w:tcW w:w="2235" w:type="dxa"/>
            <w:tcBorders>
              <w:left w:val="single" w:sz="4" w:space="0" w:color="FFFFFF"/>
            </w:tcBorders>
            <w:shd w:val="clear" w:color="auto" w:fill="000000"/>
          </w:tcPr>
          <w:p w:rsidR="005F5F8B" w:rsidRPr="00AA7A44" w:rsidRDefault="005F5F8B" w:rsidP="00CA77F0">
            <w:pPr>
              <w:rPr>
                <w:rFonts w:ascii="Noto Sans" w:hAnsi="Noto Sans" w:cs="Noto Sans"/>
                <w:b/>
                <w:sz w:val="16"/>
                <w:szCs w:val="16"/>
                <w:lang w:eastAsia="es-ES"/>
              </w:rPr>
            </w:pPr>
            <w:r w:rsidRPr="00AA7A44">
              <w:rPr>
                <w:rFonts w:ascii="Noto Sans" w:hAnsi="Noto Sans" w:cs="Noto Sans"/>
                <w:b/>
                <w:sz w:val="16"/>
                <w:szCs w:val="16"/>
                <w:lang w:eastAsia="es-ES"/>
              </w:rPr>
              <w:t>Valor</w:t>
            </w:r>
          </w:p>
        </w:tc>
      </w:tr>
      <w:tr w:rsidR="005F5F8B" w:rsidRPr="00AA7A44" w:rsidTr="00CA77F0">
        <w:trPr>
          <w:trHeight w:val="20"/>
          <w:jc w:val="center"/>
        </w:trPr>
        <w:tc>
          <w:tcPr>
            <w:tcW w:w="5492" w:type="dxa"/>
            <w:shd w:val="clear" w:color="auto" w:fill="auto"/>
            <w:vAlign w:val="center"/>
          </w:tcPr>
          <w:p w:rsidR="005F5F8B" w:rsidRPr="00AA7A44" w:rsidRDefault="005F5F8B" w:rsidP="001D4C79">
            <w:pPr>
              <w:pStyle w:val="Prrafodelista"/>
              <w:numPr>
                <w:ilvl w:val="0"/>
                <w:numId w:val="42"/>
              </w:numPr>
              <w:suppressAutoHyphens w:val="0"/>
              <w:ind w:firstLine="0"/>
              <w:contextualSpacing/>
              <w:rPr>
                <w:rFonts w:ascii="Noto Sans" w:eastAsia="MS Mincho" w:hAnsi="Noto Sans" w:cs="Noto Sans"/>
                <w:sz w:val="16"/>
                <w:szCs w:val="16"/>
                <w:lang w:eastAsia="es-ES"/>
              </w:rPr>
            </w:pPr>
            <w:r w:rsidRPr="00AA7A44">
              <w:rPr>
                <w:rFonts w:ascii="Noto Sans" w:eastAsia="MS Mincho" w:hAnsi="Noto Sans" w:cs="Noto Sans"/>
                <w:sz w:val="16"/>
                <w:szCs w:val="16"/>
                <w:lang w:eastAsia="es-ES"/>
              </w:rPr>
              <w:t>CARACTERÍSTICAS TÉCNICAS</w:t>
            </w:r>
          </w:p>
        </w:tc>
        <w:tc>
          <w:tcPr>
            <w:tcW w:w="2235" w:type="dxa"/>
            <w:shd w:val="clear" w:color="auto" w:fill="auto"/>
            <w:vAlign w:val="center"/>
          </w:tcPr>
          <w:p w:rsidR="005F5F8B" w:rsidRPr="00AA7A44" w:rsidRDefault="005F5F8B" w:rsidP="00CA77F0">
            <w:pPr>
              <w:rPr>
                <w:rFonts w:ascii="Noto Sans" w:hAnsi="Noto Sans" w:cs="Noto Sans"/>
                <w:sz w:val="16"/>
                <w:szCs w:val="16"/>
                <w:lang w:eastAsia="es-ES"/>
              </w:rPr>
            </w:pPr>
            <w:r w:rsidRPr="00AA7A44">
              <w:rPr>
                <w:rFonts w:ascii="Noto Sans" w:hAnsi="Noto Sans" w:cs="Noto Sans"/>
                <w:sz w:val="16"/>
                <w:szCs w:val="16"/>
                <w:lang w:eastAsia="es-ES"/>
              </w:rPr>
              <w:t>22.50 PUNTOS</w:t>
            </w:r>
          </w:p>
        </w:tc>
      </w:tr>
      <w:tr w:rsidR="005F5F8B" w:rsidRPr="00AA7A44" w:rsidTr="00CA77F0">
        <w:trPr>
          <w:trHeight w:val="20"/>
          <w:jc w:val="center"/>
        </w:trPr>
        <w:tc>
          <w:tcPr>
            <w:tcW w:w="5492" w:type="dxa"/>
            <w:shd w:val="clear" w:color="auto" w:fill="auto"/>
            <w:vAlign w:val="center"/>
          </w:tcPr>
          <w:p w:rsidR="005F5F8B" w:rsidRPr="00AA7A44" w:rsidRDefault="005F5F8B" w:rsidP="001D4C79">
            <w:pPr>
              <w:pStyle w:val="Prrafodelista"/>
              <w:numPr>
                <w:ilvl w:val="0"/>
                <w:numId w:val="42"/>
              </w:numPr>
              <w:suppressAutoHyphens w:val="0"/>
              <w:ind w:firstLine="0"/>
              <w:contextualSpacing/>
              <w:rPr>
                <w:rFonts w:ascii="Noto Sans" w:eastAsia="MS Mincho" w:hAnsi="Noto Sans" w:cs="Noto Sans"/>
                <w:sz w:val="16"/>
                <w:szCs w:val="16"/>
                <w:lang w:eastAsia="es-ES"/>
              </w:rPr>
            </w:pPr>
            <w:r w:rsidRPr="00AA7A44">
              <w:rPr>
                <w:rFonts w:ascii="Noto Sans" w:eastAsia="MS Mincho" w:hAnsi="Noto Sans" w:cs="Noto Sans"/>
                <w:sz w:val="16"/>
                <w:szCs w:val="16"/>
                <w:lang w:eastAsia="es-ES"/>
              </w:rPr>
              <w:t>CAPACIDAD DEL LICITANTE</w:t>
            </w:r>
          </w:p>
        </w:tc>
        <w:tc>
          <w:tcPr>
            <w:tcW w:w="2235" w:type="dxa"/>
            <w:shd w:val="clear" w:color="auto" w:fill="auto"/>
            <w:vAlign w:val="center"/>
          </w:tcPr>
          <w:p w:rsidR="005F5F8B" w:rsidRPr="00AA7A44" w:rsidRDefault="005F5F8B" w:rsidP="00CA77F0">
            <w:pPr>
              <w:rPr>
                <w:rFonts w:ascii="Noto Sans" w:hAnsi="Noto Sans" w:cs="Noto Sans"/>
                <w:sz w:val="16"/>
                <w:szCs w:val="16"/>
                <w:lang w:eastAsia="es-ES"/>
              </w:rPr>
            </w:pPr>
            <w:r w:rsidRPr="00AA7A44">
              <w:rPr>
                <w:rFonts w:ascii="Noto Sans" w:hAnsi="Noto Sans" w:cs="Noto Sans"/>
                <w:sz w:val="16"/>
                <w:szCs w:val="16"/>
                <w:lang w:eastAsia="es-ES"/>
              </w:rPr>
              <w:t>HASTA 10 PUNTOS</w:t>
            </w:r>
          </w:p>
        </w:tc>
      </w:tr>
      <w:tr w:rsidR="005F5F8B" w:rsidRPr="00AA7A44" w:rsidTr="00CA77F0">
        <w:trPr>
          <w:trHeight w:val="20"/>
          <w:jc w:val="center"/>
        </w:trPr>
        <w:tc>
          <w:tcPr>
            <w:tcW w:w="5492" w:type="dxa"/>
            <w:shd w:val="clear" w:color="auto" w:fill="auto"/>
            <w:vAlign w:val="center"/>
          </w:tcPr>
          <w:p w:rsidR="005F5F8B" w:rsidRPr="00AA7A44" w:rsidRDefault="005F5F8B" w:rsidP="001D4C79">
            <w:pPr>
              <w:pStyle w:val="Prrafodelista"/>
              <w:numPr>
                <w:ilvl w:val="0"/>
                <w:numId w:val="42"/>
              </w:numPr>
              <w:suppressAutoHyphens w:val="0"/>
              <w:ind w:firstLine="0"/>
              <w:contextualSpacing/>
              <w:rPr>
                <w:rFonts w:ascii="Noto Sans" w:eastAsia="MS Mincho" w:hAnsi="Noto Sans" w:cs="Noto Sans"/>
                <w:sz w:val="16"/>
                <w:szCs w:val="16"/>
                <w:lang w:eastAsia="es-ES"/>
              </w:rPr>
            </w:pPr>
            <w:r w:rsidRPr="00AA7A44">
              <w:rPr>
                <w:rFonts w:ascii="Noto Sans" w:eastAsia="MS Mincho" w:hAnsi="Noto Sans" w:cs="Noto Sans"/>
                <w:sz w:val="16"/>
                <w:szCs w:val="16"/>
                <w:lang w:eastAsia="es-ES"/>
              </w:rPr>
              <w:t>EXPERIENCIA Y ESPECIALIDAD DEL LICITANTE</w:t>
            </w:r>
          </w:p>
        </w:tc>
        <w:tc>
          <w:tcPr>
            <w:tcW w:w="2235" w:type="dxa"/>
            <w:shd w:val="clear" w:color="auto" w:fill="auto"/>
            <w:vAlign w:val="center"/>
          </w:tcPr>
          <w:p w:rsidR="005F5F8B" w:rsidRPr="00AA7A44" w:rsidRDefault="005F5F8B" w:rsidP="00CA77F0">
            <w:pPr>
              <w:rPr>
                <w:rFonts w:ascii="Noto Sans" w:hAnsi="Noto Sans" w:cs="Noto Sans"/>
                <w:sz w:val="16"/>
                <w:szCs w:val="16"/>
                <w:lang w:eastAsia="es-ES"/>
              </w:rPr>
            </w:pPr>
            <w:r w:rsidRPr="00AA7A44">
              <w:rPr>
                <w:rFonts w:ascii="Noto Sans" w:hAnsi="Noto Sans" w:cs="Noto Sans"/>
                <w:sz w:val="16"/>
                <w:szCs w:val="16"/>
                <w:lang w:eastAsia="es-ES"/>
              </w:rPr>
              <w:t>HASTA 7.50 PUNTOS</w:t>
            </w:r>
          </w:p>
        </w:tc>
      </w:tr>
      <w:tr w:rsidR="005F5F8B" w:rsidRPr="00AA7A44" w:rsidTr="00CA77F0">
        <w:trPr>
          <w:trHeight w:val="20"/>
          <w:jc w:val="center"/>
        </w:trPr>
        <w:tc>
          <w:tcPr>
            <w:tcW w:w="5492" w:type="dxa"/>
            <w:shd w:val="clear" w:color="auto" w:fill="auto"/>
            <w:vAlign w:val="center"/>
          </w:tcPr>
          <w:p w:rsidR="005F5F8B" w:rsidRPr="00AA7A44" w:rsidRDefault="005F5F8B" w:rsidP="001D4C79">
            <w:pPr>
              <w:pStyle w:val="Prrafodelista"/>
              <w:numPr>
                <w:ilvl w:val="0"/>
                <w:numId w:val="42"/>
              </w:numPr>
              <w:suppressAutoHyphens w:val="0"/>
              <w:ind w:firstLine="0"/>
              <w:contextualSpacing/>
              <w:rPr>
                <w:rFonts w:ascii="Noto Sans" w:eastAsia="MS Mincho" w:hAnsi="Noto Sans" w:cs="Noto Sans"/>
                <w:sz w:val="16"/>
                <w:szCs w:val="16"/>
                <w:lang w:eastAsia="es-ES"/>
              </w:rPr>
            </w:pPr>
            <w:r w:rsidRPr="00AA7A44">
              <w:rPr>
                <w:rFonts w:ascii="Noto Sans" w:eastAsia="MS Mincho" w:hAnsi="Noto Sans" w:cs="Noto Sans"/>
                <w:sz w:val="16"/>
                <w:szCs w:val="16"/>
                <w:lang w:eastAsia="es-ES"/>
              </w:rPr>
              <w:t>CUMPLIMIENTO DE LOS CONTRATOS</w:t>
            </w:r>
          </w:p>
        </w:tc>
        <w:tc>
          <w:tcPr>
            <w:tcW w:w="2235" w:type="dxa"/>
            <w:shd w:val="clear" w:color="auto" w:fill="auto"/>
            <w:vAlign w:val="center"/>
          </w:tcPr>
          <w:p w:rsidR="005F5F8B" w:rsidRPr="00AA7A44" w:rsidRDefault="005F5F8B" w:rsidP="00CA77F0">
            <w:pPr>
              <w:rPr>
                <w:rFonts w:ascii="Noto Sans" w:hAnsi="Noto Sans" w:cs="Noto Sans"/>
                <w:sz w:val="16"/>
                <w:szCs w:val="16"/>
                <w:lang w:eastAsia="es-ES"/>
              </w:rPr>
            </w:pPr>
            <w:r w:rsidRPr="00AA7A44">
              <w:rPr>
                <w:rFonts w:ascii="Noto Sans" w:hAnsi="Noto Sans" w:cs="Noto Sans"/>
                <w:sz w:val="16"/>
                <w:szCs w:val="16"/>
                <w:lang w:eastAsia="es-ES"/>
              </w:rPr>
              <w:t>HASTA 10 PUNTOS</w:t>
            </w:r>
          </w:p>
        </w:tc>
      </w:tr>
      <w:tr w:rsidR="005F5F8B" w:rsidRPr="00AA7A44" w:rsidTr="00CA77F0">
        <w:trPr>
          <w:trHeight w:val="213"/>
          <w:jc w:val="center"/>
        </w:trPr>
        <w:tc>
          <w:tcPr>
            <w:tcW w:w="5492" w:type="dxa"/>
            <w:tcBorders>
              <w:right w:val="single" w:sz="4" w:space="0" w:color="FFFFFF"/>
            </w:tcBorders>
            <w:shd w:val="clear" w:color="auto" w:fill="000000"/>
          </w:tcPr>
          <w:p w:rsidR="005F5F8B" w:rsidRPr="00AA7A44" w:rsidRDefault="005F5F8B" w:rsidP="00CA77F0">
            <w:pPr>
              <w:jc w:val="center"/>
              <w:rPr>
                <w:rFonts w:ascii="Noto Sans" w:hAnsi="Noto Sans" w:cs="Noto Sans"/>
                <w:b/>
                <w:sz w:val="16"/>
                <w:szCs w:val="16"/>
                <w:lang w:eastAsia="es-ES"/>
              </w:rPr>
            </w:pPr>
            <w:r w:rsidRPr="00AA7A44">
              <w:rPr>
                <w:rFonts w:ascii="Noto Sans" w:hAnsi="Noto Sans" w:cs="Noto Sans"/>
                <w:b/>
                <w:sz w:val="16"/>
                <w:szCs w:val="16"/>
                <w:lang w:eastAsia="es-ES"/>
              </w:rPr>
              <w:t>Total</w:t>
            </w:r>
          </w:p>
        </w:tc>
        <w:tc>
          <w:tcPr>
            <w:tcW w:w="2235" w:type="dxa"/>
            <w:tcBorders>
              <w:left w:val="single" w:sz="4" w:space="0" w:color="FFFFFF"/>
            </w:tcBorders>
            <w:shd w:val="clear" w:color="auto" w:fill="000000"/>
          </w:tcPr>
          <w:p w:rsidR="005F5F8B" w:rsidRPr="00AA7A44" w:rsidRDefault="005F5F8B" w:rsidP="00CA77F0">
            <w:pPr>
              <w:jc w:val="center"/>
              <w:rPr>
                <w:rFonts w:ascii="Noto Sans" w:hAnsi="Noto Sans" w:cs="Noto Sans"/>
                <w:b/>
                <w:sz w:val="16"/>
                <w:szCs w:val="16"/>
                <w:lang w:eastAsia="es-ES"/>
              </w:rPr>
            </w:pPr>
            <w:r w:rsidRPr="00AA7A44">
              <w:rPr>
                <w:rFonts w:ascii="Noto Sans" w:hAnsi="Noto Sans" w:cs="Noto Sans"/>
                <w:b/>
                <w:sz w:val="16"/>
                <w:szCs w:val="16"/>
                <w:lang w:eastAsia="es-ES"/>
              </w:rPr>
              <w:t>50 puntos</w:t>
            </w:r>
          </w:p>
        </w:tc>
      </w:tr>
    </w:tbl>
    <w:p w:rsidR="005F5F8B" w:rsidRPr="00221DC3" w:rsidRDefault="005F5F8B" w:rsidP="005F5F8B">
      <w:pPr>
        <w:rPr>
          <w:rFonts w:ascii="Noto Sans" w:hAnsi="Noto Sans" w:cs="Noto Sans"/>
          <w:sz w:val="20"/>
          <w:lang w:eastAsia="es-ES"/>
        </w:rPr>
      </w:pPr>
    </w:p>
    <w:p w:rsidR="005F5F8B" w:rsidRDefault="005F5F8B" w:rsidP="005F5F8B">
      <w:pPr>
        <w:jc w:val="both"/>
      </w:pPr>
      <w:r w:rsidRPr="00221DC3">
        <w:rPr>
          <w:rFonts w:ascii="Noto Sans" w:hAnsi="Noto Sans" w:cs="Noto Sans"/>
          <w:sz w:val="20"/>
          <w:lang w:eastAsia="es-ES"/>
        </w:rPr>
        <w:t>La puntuación en la propuesta técnica para ser considerada solvente y por tanto no ser desechada, será de cuando menos 37.5 puntos, de los 50 puntos máximos que se p</w:t>
      </w:r>
      <w:r>
        <w:rPr>
          <w:rFonts w:ascii="Noto Sans" w:hAnsi="Noto Sans" w:cs="Noto Sans"/>
          <w:sz w:val="20"/>
          <w:lang w:eastAsia="es-ES"/>
        </w:rPr>
        <w:t>ueden obtener en su evaluación.</w:t>
      </w:r>
    </w:p>
    <w:tbl>
      <w:tblPr>
        <w:tblpPr w:leftFromText="141" w:rightFromText="141" w:vertAnchor="page" w:horzAnchor="margin" w:tblpY="131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997"/>
        <w:gridCol w:w="1271"/>
        <w:gridCol w:w="1901"/>
        <w:gridCol w:w="1964"/>
        <w:gridCol w:w="1371"/>
        <w:gridCol w:w="715"/>
        <w:gridCol w:w="1112"/>
      </w:tblGrid>
      <w:tr w:rsidR="005F5F8B" w:rsidRPr="00221DC3" w:rsidTr="005F5F8B">
        <w:trPr>
          <w:trHeight w:val="480"/>
        </w:trPr>
        <w:tc>
          <w:tcPr>
            <w:tcW w:w="587" w:type="pct"/>
            <w:shd w:val="clear" w:color="000000" w:fill="A6A6A6"/>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Rubro</w:t>
            </w:r>
          </w:p>
        </w:tc>
        <w:tc>
          <w:tcPr>
            <w:tcW w:w="471" w:type="pct"/>
            <w:shd w:val="clear" w:color="000000" w:fill="A6A6A6"/>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Puntuación</w:t>
            </w:r>
          </w:p>
        </w:tc>
        <w:tc>
          <w:tcPr>
            <w:tcW w:w="601" w:type="pct"/>
            <w:shd w:val="clear" w:color="000000" w:fill="A6A6A6"/>
            <w:vAlign w:val="center"/>
            <w:hideMark/>
          </w:tcPr>
          <w:p w:rsidR="005F5F8B" w:rsidRPr="00221DC3" w:rsidRDefault="005F5F8B" w:rsidP="005F5F8B">
            <w:pPr>
              <w:jc w:val="center"/>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Subrubro</w:t>
            </w:r>
            <w:proofErr w:type="spellEnd"/>
          </w:p>
        </w:tc>
        <w:tc>
          <w:tcPr>
            <w:tcW w:w="899" w:type="pct"/>
            <w:shd w:val="clear" w:color="000000" w:fill="A6A6A6"/>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Descripción</w:t>
            </w:r>
          </w:p>
        </w:tc>
        <w:tc>
          <w:tcPr>
            <w:tcW w:w="929" w:type="pct"/>
            <w:shd w:val="clear" w:color="000000" w:fill="A6A6A6"/>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Requisito</w:t>
            </w:r>
          </w:p>
        </w:tc>
        <w:tc>
          <w:tcPr>
            <w:tcW w:w="648" w:type="pct"/>
            <w:shd w:val="clear" w:color="000000" w:fill="A6A6A6"/>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Unitario</w:t>
            </w:r>
          </w:p>
        </w:tc>
        <w:tc>
          <w:tcPr>
            <w:tcW w:w="338" w:type="pct"/>
            <w:shd w:val="clear" w:color="000000" w:fill="A6A6A6"/>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Mínimo</w:t>
            </w:r>
          </w:p>
        </w:tc>
        <w:tc>
          <w:tcPr>
            <w:tcW w:w="526" w:type="pct"/>
            <w:shd w:val="clear" w:color="000000" w:fill="A6A6A6"/>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Máximo</w:t>
            </w:r>
          </w:p>
        </w:tc>
      </w:tr>
      <w:tr w:rsidR="005F5F8B" w:rsidRPr="00221DC3" w:rsidTr="005F5F8B">
        <w:trPr>
          <w:trHeight w:val="699"/>
        </w:trPr>
        <w:tc>
          <w:tcPr>
            <w:tcW w:w="587" w:type="pct"/>
            <w:shd w:val="clear" w:color="auto" w:fill="auto"/>
            <w:hideMark/>
          </w:tcPr>
          <w:p w:rsidR="005F5F8B" w:rsidRPr="00702461" w:rsidRDefault="005F5F8B" w:rsidP="005F5F8B">
            <w:pPr>
              <w:jc w:val="both"/>
              <w:rPr>
                <w:rFonts w:ascii="Noto Sans" w:hAnsi="Noto Sans" w:cs="Noto Sans"/>
                <w:b/>
                <w:bCs/>
                <w:sz w:val="16"/>
                <w:szCs w:val="16"/>
                <w:lang w:val="es-MX" w:eastAsia="es-MX"/>
              </w:rPr>
            </w:pPr>
            <w:r w:rsidRPr="00702461">
              <w:rPr>
                <w:rFonts w:ascii="Noto Sans" w:hAnsi="Noto Sans" w:cs="Noto Sans"/>
                <w:b/>
                <w:bCs/>
                <w:sz w:val="16"/>
                <w:szCs w:val="16"/>
                <w:lang w:val="es-MX" w:eastAsia="es-MX"/>
              </w:rPr>
              <w:t xml:space="preserve">I. </w:t>
            </w:r>
            <w:r w:rsidRPr="00702461">
              <w:rPr>
                <w:rFonts w:ascii="Noto Sans" w:hAnsi="Noto Sans" w:cs="Noto Sans"/>
                <w:b/>
                <w:bCs/>
                <w:sz w:val="16"/>
                <w:szCs w:val="16"/>
                <w:lang w:val="es-MX" w:eastAsia="es-MX"/>
              </w:rPr>
              <w:br/>
              <w:t>Características del bien(es) objeto de la propuesta técnica</w:t>
            </w:r>
          </w:p>
        </w:tc>
        <w:tc>
          <w:tcPr>
            <w:tcW w:w="471" w:type="pct"/>
            <w:shd w:val="clear" w:color="auto" w:fill="auto"/>
            <w:hideMark/>
          </w:tcPr>
          <w:p w:rsidR="005F5F8B" w:rsidRPr="00702461" w:rsidRDefault="005F5F8B" w:rsidP="005F5F8B">
            <w:pPr>
              <w:jc w:val="center"/>
              <w:rPr>
                <w:rFonts w:ascii="Noto Sans" w:hAnsi="Noto Sans" w:cs="Noto Sans"/>
                <w:b/>
                <w:bCs/>
                <w:sz w:val="16"/>
                <w:szCs w:val="16"/>
                <w:lang w:val="es-MX" w:eastAsia="es-MX"/>
              </w:rPr>
            </w:pPr>
            <w:r w:rsidRPr="00702461">
              <w:rPr>
                <w:rFonts w:ascii="Noto Sans" w:hAnsi="Noto Sans" w:cs="Noto Sans"/>
                <w:b/>
                <w:bCs/>
                <w:sz w:val="16"/>
                <w:szCs w:val="16"/>
                <w:lang w:val="es-MX" w:eastAsia="es-MX"/>
              </w:rPr>
              <w:t>22.50</w:t>
            </w:r>
          </w:p>
        </w:tc>
        <w:tc>
          <w:tcPr>
            <w:tcW w:w="601" w:type="pct"/>
            <w:shd w:val="clear" w:color="auto" w:fill="auto"/>
            <w:hideMark/>
          </w:tcPr>
          <w:p w:rsidR="005F5F8B" w:rsidRPr="00702461" w:rsidRDefault="005F5F8B" w:rsidP="005F5F8B">
            <w:pPr>
              <w:jc w:val="both"/>
              <w:rPr>
                <w:rFonts w:ascii="Noto Sans" w:hAnsi="Noto Sans" w:cs="Noto Sans"/>
                <w:b/>
                <w:bCs/>
                <w:sz w:val="16"/>
                <w:szCs w:val="16"/>
                <w:lang w:val="es-MX" w:eastAsia="es-MX"/>
              </w:rPr>
            </w:pPr>
            <w:proofErr w:type="spellStart"/>
            <w:r w:rsidRPr="00702461">
              <w:rPr>
                <w:rFonts w:ascii="Noto Sans" w:hAnsi="Noto Sans" w:cs="Noto Sans"/>
                <w:b/>
                <w:bCs/>
                <w:sz w:val="16"/>
                <w:szCs w:val="16"/>
                <w:lang w:val="es-MX" w:eastAsia="es-MX"/>
              </w:rPr>
              <w:t>I.a</w:t>
            </w:r>
            <w:proofErr w:type="spellEnd"/>
            <w:r w:rsidRPr="00702461">
              <w:rPr>
                <w:rFonts w:ascii="Noto Sans" w:hAnsi="Noto Sans" w:cs="Noto Sans"/>
                <w:b/>
                <w:bCs/>
                <w:sz w:val="16"/>
                <w:szCs w:val="16"/>
                <w:lang w:val="es-MX" w:eastAsia="es-MX"/>
              </w:rPr>
              <w:t xml:space="preserve">.- </w:t>
            </w:r>
            <w:r w:rsidRPr="00702461">
              <w:rPr>
                <w:rFonts w:ascii="Noto Sans" w:hAnsi="Noto Sans" w:cs="Noto Sans"/>
                <w:b/>
                <w:bCs/>
                <w:sz w:val="16"/>
                <w:szCs w:val="16"/>
                <w:lang w:val="es-MX" w:eastAsia="es-MX"/>
              </w:rPr>
              <w:br/>
              <w:t>Características de los bienes objeto de la propuesta técnica</w:t>
            </w:r>
          </w:p>
        </w:tc>
        <w:tc>
          <w:tcPr>
            <w:tcW w:w="899" w:type="pct"/>
            <w:shd w:val="clear" w:color="auto" w:fill="auto"/>
            <w:hideMark/>
          </w:tcPr>
          <w:p w:rsidR="005F5F8B" w:rsidRDefault="005F5F8B" w:rsidP="005F5F8B">
            <w:pPr>
              <w:jc w:val="both"/>
              <w:rPr>
                <w:rFonts w:ascii="Noto Sans" w:hAnsi="Noto Sans" w:cs="Noto Sans"/>
                <w:sz w:val="16"/>
                <w:szCs w:val="16"/>
                <w:lang w:val="es-MX" w:eastAsia="es-MX"/>
              </w:rPr>
            </w:pPr>
            <w:r w:rsidRPr="00702461">
              <w:rPr>
                <w:rFonts w:ascii="Noto Sans" w:hAnsi="Noto Sans" w:cs="Noto Sans"/>
                <w:b/>
                <w:bCs/>
                <w:sz w:val="16"/>
                <w:szCs w:val="16"/>
                <w:lang w:val="es-MX" w:eastAsia="es-MX"/>
              </w:rPr>
              <w:t>I.a.1 Propuesta técnica.</w:t>
            </w:r>
            <w:r w:rsidRPr="00702461">
              <w:rPr>
                <w:rFonts w:ascii="Noto Sans" w:hAnsi="Noto Sans" w:cs="Noto Sans"/>
                <w:sz w:val="16"/>
                <w:szCs w:val="16"/>
                <w:lang w:val="es-MX" w:eastAsia="es-MX"/>
              </w:rPr>
              <w:br/>
            </w:r>
            <w:r w:rsidRPr="00702461">
              <w:rPr>
                <w:rFonts w:ascii="Noto Sans" w:hAnsi="Noto Sans" w:cs="Noto Sans"/>
                <w:sz w:val="16"/>
                <w:szCs w:val="16"/>
                <w:lang w:val="es-MX" w:eastAsia="es-MX"/>
              </w:rPr>
              <w:br/>
              <w:t xml:space="preserve">Para la obtención de los puntos señalados, </w:t>
            </w:r>
            <w:r>
              <w:rPr>
                <w:rFonts w:ascii="Noto Sans" w:hAnsi="Noto Sans" w:cs="Noto Sans"/>
                <w:sz w:val="16"/>
                <w:szCs w:val="16"/>
                <w:lang w:val="es-MX" w:eastAsia="es-MX"/>
              </w:rPr>
              <w:t>el participante podrá</w:t>
            </w:r>
            <w:r w:rsidRPr="00702461">
              <w:rPr>
                <w:rFonts w:ascii="Noto Sans" w:hAnsi="Noto Sans" w:cs="Noto Sans"/>
                <w:sz w:val="16"/>
                <w:szCs w:val="16"/>
                <w:lang w:val="es-MX" w:eastAsia="es-MX"/>
              </w:rPr>
              <w:t xml:space="preserve"> acreditar </w:t>
            </w:r>
            <w:r>
              <w:rPr>
                <w:rFonts w:ascii="Noto Sans" w:hAnsi="Noto Sans" w:cs="Noto Sans"/>
                <w:sz w:val="16"/>
                <w:szCs w:val="16"/>
                <w:lang w:val="es-MX" w:eastAsia="es-MX"/>
              </w:rPr>
              <w:t>especificaciones cuyas sean superiores  a las i</w:t>
            </w:r>
            <w:r w:rsidRPr="00702461">
              <w:rPr>
                <w:rFonts w:ascii="Noto Sans" w:hAnsi="Noto Sans" w:cs="Noto Sans"/>
                <w:sz w:val="16"/>
                <w:szCs w:val="16"/>
                <w:lang w:val="es-MX" w:eastAsia="es-MX"/>
              </w:rPr>
              <w:t>ndicadas en el Anexo 4 Céd</w:t>
            </w:r>
            <w:r>
              <w:rPr>
                <w:rFonts w:ascii="Noto Sans" w:hAnsi="Noto Sans" w:cs="Noto Sans"/>
                <w:sz w:val="16"/>
                <w:szCs w:val="16"/>
                <w:lang w:val="es-MX" w:eastAsia="es-MX"/>
              </w:rPr>
              <w:t xml:space="preserve">ula de Descripción de Artículo, conforme a lo siguiente.  </w:t>
            </w:r>
            <w:r w:rsidRPr="00702461">
              <w:rPr>
                <w:rFonts w:ascii="Noto Sans" w:hAnsi="Noto Sans" w:cs="Noto Sans"/>
                <w:sz w:val="16"/>
                <w:szCs w:val="16"/>
                <w:lang w:val="es-MX" w:eastAsia="es-MX"/>
              </w:rPr>
              <w:br/>
            </w:r>
          </w:p>
          <w:p w:rsidR="005F5F8B"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 xml:space="preserve">1.- Generación de informes </w:t>
            </w: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2.-  Herramientas que permitan el análisis remoto ( a través de la conectividad de un software y/o hardware)</w:t>
            </w: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Pr="00702461"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 xml:space="preserve">3.- Registro y control de monitorización (calidad de señal de imagen PACS, control de polígrafo desde la sala exploración </w:t>
            </w:r>
            <w:proofErr w:type="spellStart"/>
            <w:r>
              <w:rPr>
                <w:rFonts w:ascii="Noto Sans" w:hAnsi="Noto Sans" w:cs="Noto Sans"/>
                <w:sz w:val="16"/>
                <w:szCs w:val="16"/>
                <w:lang w:val="es-MX" w:eastAsia="es-MX"/>
              </w:rPr>
              <w:t>etc</w:t>
            </w:r>
            <w:proofErr w:type="spellEnd"/>
            <w:r>
              <w:rPr>
                <w:rFonts w:ascii="Noto Sans" w:hAnsi="Noto Sans" w:cs="Noto Sans"/>
                <w:sz w:val="16"/>
                <w:szCs w:val="16"/>
                <w:lang w:val="es-MX" w:eastAsia="es-MX"/>
              </w:rPr>
              <w:t xml:space="preserve">) </w:t>
            </w:r>
            <w:r w:rsidRPr="00702461">
              <w:rPr>
                <w:rFonts w:ascii="Noto Sans" w:hAnsi="Noto Sans" w:cs="Noto Sans"/>
                <w:sz w:val="16"/>
                <w:szCs w:val="16"/>
                <w:lang w:val="es-MX" w:eastAsia="es-MX"/>
              </w:rPr>
              <w:br/>
            </w:r>
          </w:p>
        </w:tc>
        <w:tc>
          <w:tcPr>
            <w:tcW w:w="929" w:type="pct"/>
            <w:shd w:val="clear" w:color="auto" w:fill="auto"/>
            <w:vAlign w:val="center"/>
            <w:hideMark/>
          </w:tcPr>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 xml:space="preserve">1.- Al licitante que en su propuesta técnica presente las herramientas informáticas que desarrollen gráficos de editables de cardiopatías.  </w:t>
            </w: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 xml:space="preserve">2.-  Al licitante que en su propuesta técnica presente las herramientas </w:t>
            </w:r>
            <w:r>
              <w:rPr>
                <w:rFonts w:ascii="Noto Sans" w:hAnsi="Noto Sans" w:cs="Noto Sans"/>
                <w:sz w:val="16"/>
                <w:szCs w:val="16"/>
                <w:lang w:val="es-MX" w:eastAsia="es-MX"/>
              </w:rPr>
              <w:lastRenderedPageBreak/>
              <w:t>informáticas que permitan la conectividad remota del equipo mediante software, hardware y/o licencia)</w:t>
            </w: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Default="005F5F8B" w:rsidP="005F5F8B">
            <w:pPr>
              <w:jc w:val="both"/>
              <w:rPr>
                <w:rFonts w:ascii="Noto Sans" w:hAnsi="Noto Sans" w:cs="Noto Sans"/>
                <w:sz w:val="16"/>
                <w:szCs w:val="16"/>
                <w:lang w:val="es-MX" w:eastAsia="es-MX"/>
              </w:rPr>
            </w:pPr>
          </w:p>
          <w:p w:rsidR="005F5F8B" w:rsidRPr="00702461"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3.-  Al licitante que en su propuesta técnica presente las herramientas informáticas que permitan la conexión funcional con el equipo de angiografía y los sistemas de información hospitalaria y PACS</w:t>
            </w:r>
          </w:p>
        </w:tc>
        <w:tc>
          <w:tcPr>
            <w:tcW w:w="648" w:type="pct"/>
            <w:shd w:val="clear" w:color="auto" w:fill="auto"/>
            <w:noWrap/>
            <w:vAlign w:val="center"/>
            <w:hideMark/>
          </w:tcPr>
          <w:p w:rsidR="005F5F8B" w:rsidRDefault="005F5F8B" w:rsidP="005F5F8B">
            <w:pP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p>
          <w:p w:rsidR="005F5F8B" w:rsidRDefault="005F5F8B" w:rsidP="005F5F8B">
            <w:pPr>
              <w:jc w:val="center"/>
              <w:rPr>
                <w:rFonts w:ascii="Noto Sans" w:hAnsi="Noto Sans" w:cs="Noto Sans"/>
                <w:b/>
                <w:sz w:val="16"/>
                <w:szCs w:val="16"/>
                <w:lang w:val="es-MX" w:eastAsia="es-MX"/>
              </w:rPr>
            </w:pPr>
          </w:p>
          <w:p w:rsidR="005F5F8B" w:rsidRDefault="005F5F8B" w:rsidP="005F5F8B">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5F5F8B" w:rsidRPr="00702461" w:rsidRDefault="005F5F8B" w:rsidP="005F5F8B">
            <w:pPr>
              <w:jc w:val="center"/>
              <w:rPr>
                <w:rFonts w:ascii="Noto Sans" w:hAnsi="Noto Sans" w:cs="Noto Sans"/>
                <w:b/>
                <w:sz w:val="16"/>
                <w:szCs w:val="16"/>
                <w:lang w:val="es-MX" w:eastAsia="es-MX"/>
              </w:rPr>
            </w:pPr>
          </w:p>
        </w:tc>
        <w:tc>
          <w:tcPr>
            <w:tcW w:w="338" w:type="pct"/>
            <w:shd w:val="clear" w:color="auto" w:fill="auto"/>
            <w:noWrap/>
            <w:vAlign w:val="center"/>
            <w:hideMark/>
          </w:tcPr>
          <w:p w:rsidR="005F5F8B" w:rsidRPr="00702461" w:rsidRDefault="005F5F8B" w:rsidP="005F5F8B">
            <w:pPr>
              <w:jc w:val="center"/>
              <w:rPr>
                <w:rFonts w:ascii="Noto Sans" w:hAnsi="Noto Sans" w:cs="Noto Sans"/>
                <w:sz w:val="16"/>
                <w:szCs w:val="16"/>
                <w:lang w:val="es-MX" w:eastAsia="es-MX"/>
              </w:rPr>
            </w:pPr>
            <w:r w:rsidRPr="00702461">
              <w:rPr>
                <w:rFonts w:ascii="Noto Sans" w:hAnsi="Noto Sans" w:cs="Noto Sans"/>
                <w:sz w:val="16"/>
                <w:szCs w:val="16"/>
                <w:lang w:val="es-MX" w:eastAsia="es-MX"/>
              </w:rPr>
              <w:lastRenderedPageBreak/>
              <w:t>0.00</w:t>
            </w:r>
          </w:p>
        </w:tc>
        <w:tc>
          <w:tcPr>
            <w:tcW w:w="526" w:type="pct"/>
            <w:shd w:val="clear" w:color="auto" w:fill="auto"/>
            <w:noWrap/>
            <w:vAlign w:val="center"/>
            <w:hideMark/>
          </w:tcPr>
          <w:p w:rsidR="005F5F8B" w:rsidRPr="00702461" w:rsidRDefault="005F5F8B" w:rsidP="005F5F8B">
            <w:pPr>
              <w:jc w:val="center"/>
              <w:rPr>
                <w:rFonts w:ascii="Noto Sans" w:hAnsi="Noto Sans" w:cs="Noto Sans"/>
                <w:sz w:val="16"/>
                <w:szCs w:val="16"/>
                <w:lang w:val="es-MX" w:eastAsia="es-MX"/>
              </w:rPr>
            </w:pPr>
            <w:r w:rsidRPr="00702461">
              <w:rPr>
                <w:rFonts w:ascii="Noto Sans" w:hAnsi="Noto Sans" w:cs="Noto Sans"/>
                <w:sz w:val="16"/>
                <w:szCs w:val="16"/>
                <w:lang w:val="es-MX" w:eastAsia="es-MX"/>
              </w:rPr>
              <w:t>18.00</w:t>
            </w:r>
          </w:p>
        </w:tc>
      </w:tr>
      <w:tr w:rsidR="005F5F8B" w:rsidRPr="00221DC3" w:rsidTr="005F5F8B">
        <w:trPr>
          <w:trHeight w:val="945"/>
        </w:trPr>
        <w:tc>
          <w:tcPr>
            <w:tcW w:w="587" w:type="pct"/>
            <w:vMerge w:val="restart"/>
            <w:shd w:val="clear" w:color="auto" w:fill="auto"/>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lastRenderedPageBreak/>
              <w:t> </w:t>
            </w:r>
          </w:p>
        </w:tc>
        <w:tc>
          <w:tcPr>
            <w:tcW w:w="471" w:type="pct"/>
            <w:vMerge w:val="restart"/>
            <w:shd w:val="clear" w:color="auto" w:fill="auto"/>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601" w:type="pct"/>
            <w:vMerge w:val="restart"/>
            <w:shd w:val="clear" w:color="auto" w:fill="auto"/>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899" w:type="pct"/>
            <w:vMerge w:val="restart"/>
            <w:shd w:val="clear" w:color="000000" w:fill="FFFFFF"/>
            <w:vAlign w:val="center"/>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I.a.2 Durabilidad o vida útil del bien.</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Para la obtención de estos puntos deberá presentar los siguientes documentos:</w:t>
            </w:r>
            <w:r w:rsidRPr="00221DC3">
              <w:rPr>
                <w:rFonts w:ascii="Noto Sans" w:hAnsi="Noto Sans" w:cs="Noto Sans"/>
                <w:sz w:val="16"/>
                <w:szCs w:val="16"/>
                <w:lang w:val="es-MX" w:eastAsia="es-MX"/>
              </w:rPr>
              <w:br/>
              <w:t xml:space="preserve">1.- Documento membretado del fabricante firmado por el representante legal, en el que se manifieste la </w:t>
            </w:r>
            <w:r>
              <w:rPr>
                <w:rFonts w:ascii="Noto Sans" w:hAnsi="Noto Sans" w:cs="Noto Sans"/>
                <w:sz w:val="16"/>
                <w:szCs w:val="16"/>
                <w:lang w:val="es-MX" w:eastAsia="es-MX"/>
              </w:rPr>
              <w:t xml:space="preserve">garantía de los bienes </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r>
          </w:p>
        </w:tc>
        <w:tc>
          <w:tcPr>
            <w:tcW w:w="929" w:type="pct"/>
            <w:shd w:val="clear" w:color="000000" w:fill="FFFFFF"/>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la </w:t>
            </w:r>
            <w:r>
              <w:rPr>
                <w:rFonts w:ascii="Noto Sans" w:hAnsi="Noto Sans" w:cs="Noto Sans"/>
                <w:sz w:val="16"/>
                <w:szCs w:val="16"/>
                <w:lang w:val="es-MX" w:eastAsia="es-MX"/>
              </w:rPr>
              <w:t>garantía del fabricante de 24 meses.</w:t>
            </w:r>
          </w:p>
        </w:tc>
        <w:tc>
          <w:tcPr>
            <w:tcW w:w="648" w:type="pct"/>
            <w:shd w:val="clear" w:color="000000" w:fill="FFFFF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r>
      <w:tr w:rsidR="005F5F8B" w:rsidRPr="00221DC3" w:rsidTr="005F5F8B">
        <w:trPr>
          <w:trHeight w:val="1020"/>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shd w:val="clear" w:color="000000" w:fill="FFFFFF"/>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la </w:t>
            </w:r>
            <w:r>
              <w:rPr>
                <w:rFonts w:ascii="Noto Sans" w:hAnsi="Noto Sans" w:cs="Noto Sans"/>
                <w:sz w:val="16"/>
                <w:szCs w:val="16"/>
                <w:lang w:val="es-MX" w:eastAsia="es-MX"/>
              </w:rPr>
              <w:t>garantía del fabricante de 18 meses.</w:t>
            </w:r>
          </w:p>
        </w:tc>
        <w:tc>
          <w:tcPr>
            <w:tcW w:w="648" w:type="pct"/>
            <w:shd w:val="clear" w:color="000000" w:fill="FFFFF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2.25</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1320"/>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shd w:val="clear" w:color="000000" w:fill="FFFFFF"/>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la durabilidad o vida útil de los equipos, menor o igual a 10 años </w:t>
            </w:r>
          </w:p>
        </w:tc>
        <w:tc>
          <w:tcPr>
            <w:tcW w:w="648" w:type="pct"/>
            <w:shd w:val="clear" w:color="000000" w:fill="FFFFF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270"/>
        </w:trPr>
        <w:tc>
          <w:tcPr>
            <w:tcW w:w="3487" w:type="pct"/>
            <w:gridSpan w:val="5"/>
            <w:shd w:val="clear" w:color="000000" w:fill="BFBFBF"/>
            <w:vAlign w:val="center"/>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Total Características del Bien. </w:t>
            </w:r>
          </w:p>
        </w:tc>
        <w:tc>
          <w:tcPr>
            <w:tcW w:w="648" w:type="pct"/>
            <w:shd w:val="clear" w:color="000000" w:fill="BFBFB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38" w:type="pct"/>
            <w:shd w:val="clear" w:color="000000" w:fill="BFBFBF"/>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526" w:type="pct"/>
            <w:shd w:val="clear" w:color="000000" w:fill="BFBFBF"/>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22.50</w:t>
            </w:r>
          </w:p>
        </w:tc>
      </w:tr>
      <w:tr w:rsidR="005F5F8B" w:rsidRPr="00221DC3" w:rsidTr="005F5F8B">
        <w:trPr>
          <w:trHeight w:val="765"/>
        </w:trPr>
        <w:tc>
          <w:tcPr>
            <w:tcW w:w="587" w:type="pct"/>
            <w:vMerge w:val="restart"/>
            <w:shd w:val="clear" w:color="auto" w:fill="auto"/>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w:t>
            </w:r>
            <w:r w:rsidRPr="00221DC3">
              <w:rPr>
                <w:rFonts w:ascii="Noto Sans" w:hAnsi="Noto Sans" w:cs="Noto Sans"/>
                <w:b/>
                <w:bCs/>
                <w:sz w:val="16"/>
                <w:szCs w:val="16"/>
                <w:lang w:val="es-MX" w:eastAsia="es-MX"/>
              </w:rPr>
              <w:br w:type="page"/>
              <w:t xml:space="preserve">Capacidad del Licitante. </w:t>
            </w:r>
          </w:p>
        </w:tc>
        <w:tc>
          <w:tcPr>
            <w:tcW w:w="471" w:type="pct"/>
            <w:vMerge w:val="restart"/>
            <w:shd w:val="clear" w:color="auto" w:fill="auto"/>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c>
          <w:tcPr>
            <w:tcW w:w="601" w:type="pct"/>
            <w:vMerge w:val="restart"/>
            <w:shd w:val="clear" w:color="auto" w:fill="auto"/>
            <w:hideMark/>
          </w:tcPr>
          <w:p w:rsidR="005F5F8B" w:rsidRPr="00221DC3" w:rsidRDefault="005F5F8B" w:rsidP="005F5F8B">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II.a</w:t>
            </w:r>
            <w:proofErr w:type="spellEnd"/>
            <w:r w:rsidRPr="00221DC3">
              <w:rPr>
                <w:rFonts w:ascii="Noto Sans" w:hAnsi="Noto Sans" w:cs="Noto Sans"/>
                <w:b/>
                <w:bCs/>
                <w:sz w:val="16"/>
                <w:szCs w:val="16"/>
                <w:lang w:val="es-MX" w:eastAsia="es-MX"/>
              </w:rPr>
              <w:t>.-</w:t>
            </w:r>
            <w:r w:rsidRPr="00221DC3">
              <w:rPr>
                <w:rFonts w:ascii="Noto Sans" w:hAnsi="Noto Sans" w:cs="Noto Sans"/>
                <w:b/>
                <w:bCs/>
                <w:sz w:val="16"/>
                <w:szCs w:val="16"/>
                <w:lang w:val="es-MX" w:eastAsia="es-MX"/>
              </w:rPr>
              <w:br w:type="page"/>
              <w:t>Capacidad de recursos económicos, técnicos y de equipamiento del licitante</w:t>
            </w:r>
          </w:p>
        </w:tc>
        <w:tc>
          <w:tcPr>
            <w:tcW w:w="899" w:type="pct"/>
            <w:vMerge w:val="restart"/>
            <w:shd w:val="clear" w:color="auto" w:fill="auto"/>
            <w:vAlign w:val="center"/>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II.a.-1 Capacidad económica.</w:t>
            </w:r>
            <w:r w:rsidRPr="00221DC3">
              <w:rPr>
                <w:rFonts w:ascii="Noto Sans" w:hAnsi="Noto Sans" w:cs="Noto Sans"/>
                <w:b/>
                <w:bCs/>
                <w:sz w:val="16"/>
                <w:szCs w:val="16"/>
                <w:lang w:val="es-MX" w:eastAsia="es-MX"/>
              </w:rPr>
              <w:br w:type="page"/>
            </w:r>
            <w:r w:rsidRPr="00221DC3">
              <w:rPr>
                <w:rFonts w:ascii="Noto Sans" w:hAnsi="Noto Sans" w:cs="Noto Sans"/>
                <w:b/>
                <w:bCs/>
                <w:sz w:val="16"/>
                <w:szCs w:val="16"/>
                <w:lang w:val="es-MX" w:eastAsia="es-MX"/>
              </w:rPr>
              <w:br w:type="page"/>
            </w:r>
          </w:p>
          <w:p w:rsidR="005F5F8B"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Deberán presentar su última declaración fiscal anual y la última declaración provisional del impuesto sobre la renta, presentadas ante la Secretaria de Hacienda y Crédito Público, de acuerdo al régimen fiscal en el que se encuentren </w:t>
            </w:r>
            <w:r w:rsidRPr="00221DC3">
              <w:rPr>
                <w:rFonts w:ascii="Noto Sans" w:hAnsi="Noto Sans" w:cs="Noto Sans"/>
                <w:sz w:val="16"/>
                <w:szCs w:val="16"/>
                <w:lang w:val="es-MX" w:eastAsia="es-MX"/>
              </w:rPr>
              <w:lastRenderedPageBreak/>
              <w:t>inscritos.</w:t>
            </w:r>
          </w:p>
          <w:p w:rsidR="005F5F8B" w:rsidRPr="00221DC3" w:rsidRDefault="005F5F8B" w:rsidP="005F5F8B">
            <w:pPr>
              <w:jc w:val="both"/>
              <w:rPr>
                <w:rFonts w:ascii="Noto Sans" w:hAnsi="Noto Sans" w:cs="Noto Sans"/>
                <w:b/>
                <w:bCs/>
                <w:sz w:val="16"/>
                <w:szCs w:val="16"/>
                <w:lang w:val="es-MX" w:eastAsia="es-MX"/>
              </w:rPr>
            </w:pPr>
          </w:p>
        </w:tc>
        <w:tc>
          <w:tcPr>
            <w:tcW w:w="929" w:type="pct"/>
            <w:shd w:val="clear" w:color="auto" w:fill="auto"/>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Al licitante que demuestre  que sus ingresos nom</w:t>
            </w:r>
            <w:r>
              <w:rPr>
                <w:rFonts w:ascii="Noto Sans" w:hAnsi="Noto Sans" w:cs="Noto Sans"/>
                <w:sz w:val="16"/>
                <w:szCs w:val="16"/>
                <w:lang w:val="es-MX" w:eastAsia="es-MX"/>
              </w:rPr>
              <w:t>inales son equivalentes del 11</w:t>
            </w:r>
            <w:r w:rsidRPr="00221DC3">
              <w:rPr>
                <w:rFonts w:ascii="Noto Sans" w:hAnsi="Noto Sans" w:cs="Noto Sans"/>
                <w:sz w:val="16"/>
                <w:szCs w:val="16"/>
                <w:lang w:val="es-MX" w:eastAsia="es-MX"/>
              </w:rPr>
              <w:t>% al 20% del monto total de la propuesta económica con IVA.</w:t>
            </w:r>
          </w:p>
        </w:tc>
        <w:tc>
          <w:tcPr>
            <w:tcW w:w="64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1.50</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1.50</w:t>
            </w:r>
          </w:p>
        </w:tc>
      </w:tr>
      <w:tr w:rsidR="005F5F8B" w:rsidRPr="00221DC3" w:rsidTr="005F5F8B">
        <w:trPr>
          <w:trHeight w:val="76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shd w:val="clear" w:color="auto" w:fill="auto"/>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Al licitante que demuestre  que sus ingresos n</w:t>
            </w:r>
            <w:r>
              <w:rPr>
                <w:rFonts w:ascii="Noto Sans" w:hAnsi="Noto Sans" w:cs="Noto Sans"/>
                <w:sz w:val="16"/>
                <w:szCs w:val="16"/>
                <w:lang w:val="es-MX" w:eastAsia="es-MX"/>
              </w:rPr>
              <w:t>ominales son equivalentes del 5% al 10</w:t>
            </w:r>
            <w:r w:rsidRPr="00221DC3">
              <w:rPr>
                <w:rFonts w:ascii="Noto Sans" w:hAnsi="Noto Sans" w:cs="Noto Sans"/>
                <w:sz w:val="16"/>
                <w:szCs w:val="16"/>
                <w:lang w:val="es-MX" w:eastAsia="es-MX"/>
              </w:rPr>
              <w:t xml:space="preserve">% del monto total de la propuesta económica </w:t>
            </w:r>
            <w:r w:rsidRPr="00221DC3">
              <w:rPr>
                <w:rFonts w:ascii="Noto Sans" w:hAnsi="Noto Sans" w:cs="Noto Sans"/>
                <w:sz w:val="16"/>
                <w:szCs w:val="16"/>
                <w:lang w:val="es-MX" w:eastAsia="es-MX"/>
              </w:rPr>
              <w:lastRenderedPageBreak/>
              <w:t>con IVA.</w:t>
            </w:r>
          </w:p>
        </w:tc>
        <w:tc>
          <w:tcPr>
            <w:tcW w:w="64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1.0</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2971"/>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shd w:val="clear" w:color="000000" w:fill="FFFFFF"/>
            <w:hideMark/>
          </w:tcPr>
          <w:p w:rsidR="005F5F8B"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II.a.2. Recursos técnicos.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Para tal efecto deberá  presentar Documento en papel membretado del licitante, firmado por el representante legal del mismo en el que relacione los Ingenieros Especialistas y técnicos calificados para los equipos solicitados.</w:t>
            </w:r>
            <w:r w:rsidRPr="00221DC3">
              <w:rPr>
                <w:rFonts w:ascii="Noto Sans" w:hAnsi="Noto Sans" w:cs="Noto Sans"/>
                <w:sz w:val="16"/>
                <w:szCs w:val="16"/>
                <w:lang w:val="es-MX" w:eastAsia="es-MX"/>
              </w:rPr>
              <w:br/>
            </w:r>
          </w:p>
          <w:p w:rsidR="005F5F8B" w:rsidRDefault="005F5F8B" w:rsidP="001D4C79">
            <w:pPr>
              <w:numPr>
                <w:ilvl w:val="0"/>
                <w:numId w:val="43"/>
              </w:numPr>
              <w:tabs>
                <w:tab w:val="left" w:pos="334"/>
              </w:tabs>
              <w:suppressAutoHyphens w:val="0"/>
              <w:ind w:left="192" w:firstLine="7"/>
              <w:jc w:val="both"/>
              <w:rPr>
                <w:rFonts w:ascii="Noto Sans" w:hAnsi="Noto Sans" w:cs="Noto Sans"/>
                <w:sz w:val="16"/>
                <w:szCs w:val="16"/>
                <w:lang w:val="es-MX" w:eastAsia="es-MX"/>
              </w:rPr>
            </w:pPr>
            <w:r>
              <w:rPr>
                <w:rFonts w:ascii="Noto Sans" w:hAnsi="Noto Sans" w:cs="Noto Sans"/>
                <w:sz w:val="16"/>
                <w:szCs w:val="16"/>
                <w:lang w:val="es-MX" w:eastAsia="es-MX"/>
              </w:rPr>
              <w:t xml:space="preserve">2 </w:t>
            </w:r>
            <w:r w:rsidRPr="00221DC3">
              <w:rPr>
                <w:rFonts w:ascii="Noto Sans" w:hAnsi="Noto Sans" w:cs="Noto Sans"/>
                <w:sz w:val="16"/>
                <w:szCs w:val="16"/>
                <w:lang w:val="es-MX" w:eastAsia="es-MX"/>
              </w:rPr>
              <w:t>Ingeniero</w:t>
            </w:r>
            <w:r>
              <w:rPr>
                <w:rFonts w:ascii="Noto Sans" w:hAnsi="Noto Sans" w:cs="Noto Sans"/>
                <w:sz w:val="16"/>
                <w:szCs w:val="16"/>
                <w:lang w:val="es-MX" w:eastAsia="es-MX"/>
              </w:rPr>
              <w:t xml:space="preserve">s Biomédicos </w:t>
            </w:r>
          </w:p>
          <w:p w:rsidR="005F5F8B" w:rsidRDefault="005F5F8B" w:rsidP="001D4C79">
            <w:pPr>
              <w:numPr>
                <w:ilvl w:val="0"/>
                <w:numId w:val="43"/>
              </w:numPr>
              <w:tabs>
                <w:tab w:val="left" w:pos="334"/>
              </w:tabs>
              <w:suppressAutoHyphens w:val="0"/>
              <w:ind w:left="192" w:firstLine="7"/>
              <w:jc w:val="both"/>
              <w:rPr>
                <w:rFonts w:ascii="Noto Sans" w:hAnsi="Noto Sans" w:cs="Noto Sans"/>
                <w:sz w:val="16"/>
                <w:szCs w:val="16"/>
                <w:lang w:val="es-MX" w:eastAsia="es-MX"/>
              </w:rPr>
            </w:pPr>
            <w:r>
              <w:rPr>
                <w:rFonts w:ascii="Noto Sans" w:hAnsi="Noto Sans" w:cs="Noto Sans"/>
                <w:sz w:val="16"/>
                <w:szCs w:val="16"/>
                <w:lang w:val="es-MX" w:eastAsia="es-MX"/>
              </w:rPr>
              <w:t xml:space="preserve">1 Ingeniero en electrónica, </w:t>
            </w:r>
            <w:proofErr w:type="spellStart"/>
            <w:r>
              <w:rPr>
                <w:rFonts w:ascii="Noto Sans" w:hAnsi="Noto Sans" w:cs="Noto Sans"/>
                <w:sz w:val="16"/>
                <w:szCs w:val="16"/>
                <w:lang w:val="es-MX" w:eastAsia="es-MX"/>
              </w:rPr>
              <w:t>mecatronico</w:t>
            </w:r>
            <w:proofErr w:type="spellEnd"/>
            <w:r>
              <w:rPr>
                <w:rFonts w:ascii="Noto Sans" w:hAnsi="Noto Sans" w:cs="Noto Sans"/>
                <w:sz w:val="16"/>
                <w:szCs w:val="16"/>
                <w:lang w:val="es-MX" w:eastAsia="es-MX"/>
              </w:rPr>
              <w:t xml:space="preserve"> y/o carreras afines  </w:t>
            </w:r>
          </w:p>
          <w:p w:rsidR="005F5F8B" w:rsidRDefault="005F5F8B" w:rsidP="005F5F8B">
            <w:pPr>
              <w:jc w:val="both"/>
              <w:rPr>
                <w:rFonts w:ascii="Noto Sans" w:hAnsi="Noto Sans" w:cs="Noto Sans"/>
                <w:sz w:val="16"/>
                <w:szCs w:val="16"/>
                <w:lang w:val="es-MX" w:eastAsia="es-MX"/>
              </w:rPr>
            </w:pPr>
          </w:p>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Deberá presentar: </w:t>
            </w:r>
          </w:p>
          <w:p w:rsidR="005F5F8B" w:rsidRDefault="005F5F8B" w:rsidP="005F5F8B">
            <w:pPr>
              <w:jc w:val="both"/>
              <w:rPr>
                <w:rFonts w:ascii="Noto Sans" w:hAnsi="Noto Sans" w:cs="Noto Sans"/>
                <w:sz w:val="16"/>
                <w:szCs w:val="16"/>
                <w:lang w:val="es-MX" w:eastAsia="es-MX"/>
              </w:rPr>
            </w:pPr>
          </w:p>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1.- Cédula profesional o título profesional.</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r>
            <w:r w:rsidRPr="00F56890">
              <w:rPr>
                <w:rFonts w:ascii="Noto Sans" w:hAnsi="Noto Sans" w:cs="Noto Sans"/>
                <w:sz w:val="16"/>
                <w:szCs w:val="16"/>
                <w:lang w:val="es-MX" w:eastAsia="es-MX"/>
              </w:rPr>
              <w:t>1.- Constancia o certificado que compruebe que cuenta con el conocimiento  para llevar a cabo los trabajos de suministro,   funcionamiento y seguridad del bien objeto de la contratación.</w:t>
            </w:r>
          </w:p>
        </w:tc>
        <w:tc>
          <w:tcPr>
            <w:tcW w:w="929" w:type="pct"/>
            <w:shd w:val="clear" w:color="auto" w:fill="auto"/>
            <w:noWrap/>
            <w:vAlign w:val="bottom"/>
            <w:hideMark/>
          </w:tcPr>
          <w:p w:rsidR="005F5F8B" w:rsidRPr="00221DC3" w:rsidRDefault="005F5F8B" w:rsidP="005F5F8B">
            <w:pPr>
              <w:rPr>
                <w:rFonts w:ascii="Noto Sans" w:hAnsi="Noto Sans" w:cs="Noto Sans"/>
                <w:color w:val="000000"/>
                <w:sz w:val="16"/>
                <w:szCs w:val="16"/>
                <w:lang w:val="es-MX" w:eastAsia="es-MX"/>
              </w:rPr>
            </w:pPr>
          </w:p>
          <w:p w:rsidR="005F5F8B" w:rsidRPr="00221DC3" w:rsidRDefault="005F5F8B" w:rsidP="005F5F8B">
            <w:pPr>
              <w:rPr>
                <w:rFonts w:ascii="Noto Sans" w:hAnsi="Noto Sans" w:cs="Noto Sans"/>
                <w:color w:val="000000"/>
                <w:sz w:val="16"/>
                <w:szCs w:val="16"/>
                <w:lang w:val="es-MX" w:eastAsia="es-MX"/>
              </w:rPr>
            </w:pPr>
          </w:p>
        </w:tc>
        <w:tc>
          <w:tcPr>
            <w:tcW w:w="648" w:type="pct"/>
            <w:shd w:val="clear" w:color="auto" w:fill="auto"/>
            <w:noWrap/>
            <w:vAlign w:val="center"/>
            <w:hideMark/>
          </w:tcPr>
          <w:p w:rsidR="005F5F8B" w:rsidRPr="00505E11" w:rsidRDefault="009C4740" w:rsidP="005F5F8B">
            <w:pPr>
              <w:jc w:val="center"/>
              <w:rPr>
                <w:rFonts w:ascii="Noto Sans" w:hAnsi="Noto Sans" w:cs="Noto Sans"/>
                <w:sz w:val="16"/>
                <w:szCs w:val="16"/>
                <w:lang w:val="es-MX" w:eastAsia="es-MX"/>
              </w:rPr>
            </w:pPr>
            <w:r>
              <w:rPr>
                <w:rFonts w:ascii="Noto Sans" w:hAnsi="Noto Sans" w:cs="Noto Sans"/>
                <w:sz w:val="16"/>
                <w:szCs w:val="16"/>
                <w:lang w:val="es-MX" w:eastAsia="es-MX"/>
              </w:rPr>
              <w:t>3.00</w:t>
            </w:r>
          </w:p>
        </w:tc>
        <w:tc>
          <w:tcPr>
            <w:tcW w:w="338" w:type="pct"/>
            <w:shd w:val="clear" w:color="auto" w:fill="auto"/>
            <w:noWrap/>
            <w:vAlign w:val="center"/>
            <w:hideMark/>
          </w:tcPr>
          <w:p w:rsidR="005F5F8B" w:rsidRPr="00505E11" w:rsidRDefault="005F5F8B" w:rsidP="005F5F8B">
            <w:pPr>
              <w:jc w:val="center"/>
              <w:rPr>
                <w:rFonts w:ascii="Noto Sans" w:hAnsi="Noto Sans" w:cs="Noto Sans"/>
                <w:sz w:val="16"/>
                <w:szCs w:val="16"/>
                <w:lang w:val="es-MX" w:eastAsia="es-MX"/>
              </w:rPr>
            </w:pPr>
            <w:r w:rsidRPr="00505E11">
              <w:rPr>
                <w:rFonts w:ascii="Noto Sans" w:hAnsi="Noto Sans" w:cs="Noto Sans"/>
                <w:sz w:val="16"/>
                <w:szCs w:val="16"/>
                <w:lang w:val="es-MX" w:eastAsia="es-MX"/>
              </w:rPr>
              <w:t>0.00</w:t>
            </w:r>
          </w:p>
        </w:tc>
        <w:tc>
          <w:tcPr>
            <w:tcW w:w="526" w:type="pct"/>
            <w:shd w:val="clear" w:color="auto" w:fill="auto"/>
            <w:noWrap/>
            <w:vAlign w:val="center"/>
            <w:hideMark/>
          </w:tcPr>
          <w:p w:rsidR="005F5F8B" w:rsidRPr="00505E11" w:rsidRDefault="005F5F8B" w:rsidP="005F5F8B">
            <w:pPr>
              <w:jc w:val="center"/>
              <w:rPr>
                <w:rFonts w:ascii="Noto Sans" w:hAnsi="Noto Sans" w:cs="Noto Sans"/>
                <w:sz w:val="16"/>
                <w:szCs w:val="16"/>
                <w:lang w:val="es-MX" w:eastAsia="es-MX"/>
              </w:rPr>
            </w:pPr>
            <w:r w:rsidRPr="00505E11">
              <w:rPr>
                <w:rFonts w:ascii="Noto Sans" w:hAnsi="Noto Sans" w:cs="Noto Sans"/>
                <w:sz w:val="16"/>
                <w:szCs w:val="16"/>
                <w:lang w:val="es-MX" w:eastAsia="es-MX"/>
              </w:rPr>
              <w:t>4.5</w:t>
            </w:r>
          </w:p>
        </w:tc>
      </w:tr>
      <w:tr w:rsidR="005F5F8B" w:rsidRPr="00221DC3" w:rsidTr="005F5F8B">
        <w:trPr>
          <w:trHeight w:val="79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shd w:val="clear" w:color="auto" w:fill="auto"/>
            <w:hideMark/>
          </w:tcPr>
          <w:p w:rsidR="005F5F8B" w:rsidRPr="00221DC3" w:rsidRDefault="005F5F8B" w:rsidP="005F5F8B">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II.b</w:t>
            </w:r>
            <w:proofErr w:type="spellEnd"/>
            <w:r w:rsidRPr="00221DC3">
              <w:rPr>
                <w:rFonts w:ascii="Noto Sans" w:hAnsi="Noto Sans" w:cs="Noto Sans"/>
                <w:b/>
                <w:bCs/>
                <w:sz w:val="16"/>
                <w:szCs w:val="16"/>
                <w:lang w:val="es-MX" w:eastAsia="es-MX"/>
              </w:rPr>
              <w:t>.- Discapacitados</w:t>
            </w:r>
          </w:p>
        </w:tc>
        <w:tc>
          <w:tcPr>
            <w:tcW w:w="899" w:type="pct"/>
            <w:shd w:val="clear" w:color="auto" w:fill="auto"/>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II.b.1 Participación de discapacitados.</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br/>
              <w:t>Aviso de alta al régimen obligatorio del Instituto Mexicano del Seguro Social cuya antigüedad no sea inferior a seis meses anteriores a la fecha de presentación de proposiciones.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lastRenderedPageBreak/>
              <w:br/>
              <w:t>Para el caso de que la empresa no cuente con trabajadores con discapacidad no se le asignaran puntos en este rubro.</w:t>
            </w:r>
          </w:p>
        </w:tc>
        <w:tc>
          <w:tcPr>
            <w:tcW w:w="929" w:type="pct"/>
            <w:shd w:val="clear" w:color="auto" w:fill="auto"/>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A la empresa que  cuente con trabajadores con discapacidad en una proporción igual o mayor al 5% cuando menos de la totalidad de su planta de empleados, con una antigüedad mayor a seis meses.</w:t>
            </w:r>
          </w:p>
        </w:tc>
        <w:tc>
          <w:tcPr>
            <w:tcW w:w="648" w:type="pct"/>
            <w:shd w:val="clear" w:color="auto" w:fill="auto"/>
            <w:noWrap/>
            <w:vAlign w:val="center"/>
            <w:hideMark/>
          </w:tcPr>
          <w:p w:rsidR="005F5F8B" w:rsidRPr="00505E11" w:rsidRDefault="00266409" w:rsidP="005F5F8B">
            <w:pPr>
              <w:jc w:val="center"/>
              <w:rPr>
                <w:rFonts w:ascii="Noto Sans" w:hAnsi="Noto Sans" w:cs="Noto Sans"/>
                <w:sz w:val="16"/>
                <w:szCs w:val="16"/>
                <w:lang w:val="es-MX" w:eastAsia="es-MX"/>
              </w:rPr>
            </w:pPr>
            <w:r>
              <w:rPr>
                <w:rFonts w:ascii="Noto Sans" w:hAnsi="Noto Sans" w:cs="Noto Sans"/>
                <w:sz w:val="16"/>
                <w:szCs w:val="16"/>
                <w:lang w:val="es-MX" w:eastAsia="es-MX"/>
              </w:rPr>
              <w:t>.5</w:t>
            </w:r>
          </w:p>
        </w:tc>
        <w:tc>
          <w:tcPr>
            <w:tcW w:w="338" w:type="pct"/>
            <w:shd w:val="clear" w:color="auto" w:fill="auto"/>
            <w:noWrap/>
            <w:vAlign w:val="center"/>
            <w:hideMark/>
          </w:tcPr>
          <w:p w:rsidR="005F5F8B" w:rsidRPr="00505E11" w:rsidRDefault="005F5F8B" w:rsidP="005F5F8B">
            <w:pPr>
              <w:jc w:val="center"/>
              <w:rPr>
                <w:rFonts w:ascii="Noto Sans" w:hAnsi="Noto Sans" w:cs="Noto Sans"/>
                <w:sz w:val="16"/>
                <w:szCs w:val="16"/>
                <w:lang w:val="es-MX" w:eastAsia="es-MX"/>
              </w:rPr>
            </w:pPr>
            <w:r w:rsidRPr="00505E11">
              <w:rPr>
                <w:rFonts w:ascii="Noto Sans" w:hAnsi="Noto Sans" w:cs="Noto Sans"/>
                <w:sz w:val="16"/>
                <w:szCs w:val="16"/>
                <w:lang w:val="es-MX" w:eastAsia="es-MX"/>
              </w:rPr>
              <w:t>0.00</w:t>
            </w:r>
          </w:p>
        </w:tc>
        <w:tc>
          <w:tcPr>
            <w:tcW w:w="526" w:type="pct"/>
            <w:shd w:val="clear" w:color="auto" w:fill="auto"/>
            <w:noWrap/>
            <w:vAlign w:val="center"/>
            <w:hideMark/>
          </w:tcPr>
          <w:p w:rsidR="005F5F8B" w:rsidRPr="00505E11" w:rsidRDefault="005F5F8B" w:rsidP="005F5F8B">
            <w:pPr>
              <w:jc w:val="center"/>
              <w:rPr>
                <w:rFonts w:ascii="Noto Sans" w:hAnsi="Noto Sans" w:cs="Noto Sans"/>
                <w:sz w:val="16"/>
                <w:szCs w:val="16"/>
                <w:lang w:val="es-MX" w:eastAsia="es-MX"/>
              </w:rPr>
            </w:pPr>
            <w:r w:rsidRPr="00505E11">
              <w:rPr>
                <w:rFonts w:ascii="Noto Sans" w:hAnsi="Noto Sans" w:cs="Noto Sans"/>
                <w:sz w:val="16"/>
                <w:szCs w:val="16"/>
                <w:lang w:val="es-MX" w:eastAsia="es-MX"/>
              </w:rPr>
              <w:t>1.0</w:t>
            </w:r>
          </w:p>
        </w:tc>
      </w:tr>
      <w:tr w:rsidR="005F5F8B" w:rsidRPr="00221DC3" w:rsidTr="005F5F8B">
        <w:trPr>
          <w:trHeight w:val="1510"/>
        </w:trPr>
        <w:tc>
          <w:tcPr>
            <w:tcW w:w="587" w:type="pct"/>
            <w:vMerge w:val="restart"/>
            <w:shd w:val="clear" w:color="auto" w:fill="auto"/>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lastRenderedPageBreak/>
              <w:t>II.</w:t>
            </w:r>
            <w:r w:rsidRPr="00221DC3">
              <w:rPr>
                <w:rFonts w:ascii="Noto Sans" w:hAnsi="Noto Sans" w:cs="Noto Sans"/>
                <w:b/>
                <w:bCs/>
                <w:sz w:val="16"/>
                <w:szCs w:val="16"/>
                <w:lang w:val="es-MX" w:eastAsia="es-MX"/>
              </w:rPr>
              <w:br/>
              <w:t xml:space="preserve">Capacidad del Licitante. </w:t>
            </w:r>
          </w:p>
        </w:tc>
        <w:tc>
          <w:tcPr>
            <w:tcW w:w="471" w:type="pct"/>
            <w:vMerge w:val="restart"/>
            <w:shd w:val="clear" w:color="auto" w:fill="auto"/>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601" w:type="pct"/>
            <w:shd w:val="clear" w:color="auto" w:fill="auto"/>
            <w:hideMark/>
          </w:tcPr>
          <w:p w:rsidR="005F5F8B" w:rsidRPr="00221DC3" w:rsidRDefault="005F5F8B" w:rsidP="005F5F8B">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II.c</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MIPYMES con innovación tecnológica.</w:t>
            </w:r>
          </w:p>
        </w:tc>
        <w:tc>
          <w:tcPr>
            <w:tcW w:w="899" w:type="pct"/>
            <w:shd w:val="clear" w:color="auto" w:fill="auto"/>
            <w:hideMark/>
          </w:tcPr>
          <w:p w:rsidR="005F5F8B" w:rsidRPr="000A328D" w:rsidRDefault="005F5F8B" w:rsidP="005F5F8B">
            <w:pPr>
              <w:jc w:val="both"/>
              <w:rPr>
                <w:rFonts w:ascii="Noto Sans" w:hAnsi="Noto Sans" w:cs="Noto Sans"/>
                <w:i/>
                <w:sz w:val="16"/>
                <w:szCs w:val="16"/>
              </w:rPr>
            </w:pPr>
            <w:r w:rsidRPr="00221DC3">
              <w:rPr>
                <w:rFonts w:ascii="Noto Sans" w:hAnsi="Noto Sans" w:cs="Noto Sans"/>
                <w:b/>
                <w:bCs/>
                <w:sz w:val="16"/>
                <w:szCs w:val="16"/>
                <w:lang w:val="es-MX" w:eastAsia="es-MX"/>
              </w:rPr>
              <w:t>II.c.1 Participación de MIPYMES.</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F4161E">
              <w:rPr>
                <w:rFonts w:ascii="Noto Sans" w:hAnsi="Noto Sans" w:cs="Noto Sans"/>
                <w:sz w:val="16"/>
                <w:szCs w:val="16"/>
              </w:rPr>
              <w:t xml:space="preserve"> </w:t>
            </w:r>
            <w:r w:rsidRPr="000A328D">
              <w:rPr>
                <w:rFonts w:ascii="Noto Sans" w:hAnsi="Noto Sans" w:cs="Noto Sans"/>
                <w:i/>
                <w:sz w:val="16"/>
                <w:szCs w:val="16"/>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5F5F8B" w:rsidRPr="000A328D" w:rsidRDefault="005F5F8B" w:rsidP="005F5F8B">
            <w:pPr>
              <w:jc w:val="both"/>
              <w:rPr>
                <w:rFonts w:ascii="Noto Sans" w:hAnsi="Noto Sans" w:cs="Noto Sans"/>
                <w:i/>
                <w:sz w:val="16"/>
                <w:szCs w:val="16"/>
              </w:rPr>
            </w:pPr>
          </w:p>
          <w:p w:rsidR="005F5F8B" w:rsidRPr="000A328D" w:rsidRDefault="005F5F8B" w:rsidP="005F5F8B">
            <w:pPr>
              <w:tabs>
                <w:tab w:val="num" w:pos="1560"/>
                <w:tab w:val="num" w:pos="2160"/>
              </w:tabs>
              <w:jc w:val="both"/>
              <w:rPr>
                <w:rFonts w:ascii="Noto Sans" w:hAnsi="Noto Sans" w:cs="Noto Sans"/>
                <w:i/>
                <w:sz w:val="16"/>
                <w:szCs w:val="16"/>
              </w:rPr>
            </w:pPr>
            <w:r w:rsidRPr="000A328D">
              <w:rPr>
                <w:rFonts w:ascii="Noto Sans" w:hAnsi="Noto Sans" w:cs="Noto Sans"/>
                <w:bCs/>
                <w:i/>
                <w:sz w:val="16"/>
                <w:szCs w:val="16"/>
              </w:rPr>
              <w:t>El licitante deberá incorporar a su Propuesta Técnica la c</w:t>
            </w:r>
            <w:r w:rsidRPr="000A328D">
              <w:rPr>
                <w:rFonts w:ascii="Noto Sans" w:hAnsi="Noto Sans" w:cs="Noto Sans"/>
                <w:i/>
                <w:sz w:val="16"/>
                <w:szCs w:val="16"/>
              </w:rPr>
              <w:t>onstancia emitida por el Instituto Mexicano de la Propiedad Industrial, la cual no podrá tener una vigencia mayor a cinco años.</w:t>
            </w:r>
          </w:p>
          <w:p w:rsidR="005F5F8B" w:rsidRPr="000A328D" w:rsidRDefault="005F5F8B" w:rsidP="005F5F8B">
            <w:pPr>
              <w:tabs>
                <w:tab w:val="num" w:pos="1560"/>
                <w:tab w:val="num" w:pos="2160"/>
              </w:tabs>
              <w:jc w:val="both"/>
              <w:rPr>
                <w:rFonts w:ascii="Noto Sans" w:hAnsi="Noto Sans" w:cs="Noto Sans"/>
                <w:i/>
                <w:sz w:val="16"/>
                <w:szCs w:val="16"/>
              </w:rPr>
            </w:pPr>
          </w:p>
          <w:p w:rsidR="005F5F8B" w:rsidRPr="00221DC3" w:rsidRDefault="005F5F8B" w:rsidP="005F5F8B">
            <w:pPr>
              <w:jc w:val="both"/>
              <w:rPr>
                <w:rFonts w:ascii="Noto Sans" w:hAnsi="Noto Sans" w:cs="Noto Sans"/>
                <w:b/>
                <w:bCs/>
                <w:sz w:val="16"/>
                <w:szCs w:val="16"/>
                <w:lang w:val="es-MX" w:eastAsia="es-MX"/>
              </w:rPr>
            </w:pPr>
            <w:r w:rsidRPr="000A328D">
              <w:rPr>
                <w:rFonts w:ascii="Noto Sans" w:hAnsi="Noto Sans" w:cs="Noto Sans"/>
                <w:i/>
                <w:sz w:val="16"/>
                <w:szCs w:val="16"/>
              </w:rPr>
              <w:t xml:space="preserve">Si el licitante presenta constancia emitida por el Instituto Mexicano de la Propiedad Industrial, se le otorgarán </w:t>
            </w:r>
            <w:r w:rsidRPr="000A328D">
              <w:rPr>
                <w:rFonts w:ascii="Noto Sans" w:hAnsi="Noto Sans" w:cs="Noto Sans"/>
                <w:b/>
                <w:i/>
                <w:sz w:val="16"/>
                <w:szCs w:val="16"/>
              </w:rPr>
              <w:t>1.0 de puntos</w:t>
            </w:r>
            <w:r w:rsidRPr="000A328D">
              <w:rPr>
                <w:rFonts w:ascii="Noto Sans" w:hAnsi="Noto Sans" w:cs="Noto Sans"/>
                <w:i/>
                <w:sz w:val="16"/>
                <w:szCs w:val="16"/>
              </w:rPr>
              <w:t>. Si el licitante no presenta constancia emitida por el Instituto Mexicano de la Propiedad Industrial, se le otorgarán 0.00 puntos.</w:t>
            </w:r>
          </w:p>
        </w:tc>
        <w:tc>
          <w:tcPr>
            <w:tcW w:w="929" w:type="pct"/>
            <w:shd w:val="clear" w:color="auto" w:fill="auto"/>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La empresa que acredite que es MIPYME</w:t>
            </w:r>
          </w:p>
          <w:p w:rsidR="005F5F8B" w:rsidRPr="00221DC3" w:rsidRDefault="005F5F8B" w:rsidP="005F5F8B">
            <w:pPr>
              <w:jc w:val="both"/>
              <w:rPr>
                <w:rFonts w:ascii="Noto Sans" w:hAnsi="Noto Sans" w:cs="Noto Sans"/>
                <w:sz w:val="16"/>
                <w:szCs w:val="16"/>
                <w:lang w:val="es-MX" w:eastAsia="es-MX"/>
              </w:rPr>
            </w:pPr>
          </w:p>
        </w:tc>
        <w:tc>
          <w:tcPr>
            <w:tcW w:w="648" w:type="pct"/>
            <w:shd w:val="clear" w:color="auto" w:fill="auto"/>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526"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r>
      <w:tr w:rsidR="005F5F8B" w:rsidRPr="00221DC3" w:rsidTr="005F5F8B">
        <w:trPr>
          <w:trHeight w:val="5750"/>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shd w:val="clear" w:color="auto" w:fill="auto"/>
            <w:hideMark/>
          </w:tcPr>
          <w:p w:rsidR="005F5F8B" w:rsidRPr="00221DC3" w:rsidRDefault="005F5F8B" w:rsidP="005F5F8B">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II.d</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Políticas y Prácticas de Igualdad de Género</w:t>
            </w:r>
          </w:p>
        </w:tc>
        <w:tc>
          <w:tcPr>
            <w:tcW w:w="899" w:type="pct"/>
            <w:shd w:val="clear" w:color="auto" w:fill="auto"/>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II.d.1 Políticas y Prácticas de Igualdad de Género.</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Certificado emitido </w:t>
            </w:r>
            <w:r w:rsidRPr="00221DC3">
              <w:rPr>
                <w:rFonts w:ascii="Noto Sans" w:hAnsi="Noto Sans" w:cs="Noto Sans"/>
                <w:color w:val="FF0000"/>
                <w:sz w:val="16"/>
                <w:szCs w:val="16"/>
                <w:lang w:val="es-MX" w:eastAsia="es-MX"/>
              </w:rPr>
              <w:t xml:space="preserve"> </w:t>
            </w:r>
            <w:r w:rsidRPr="00221DC3">
              <w:rPr>
                <w:rFonts w:ascii="Noto Sans" w:hAnsi="Noto Sans" w:cs="Noto Sans"/>
                <w:sz w:val="16"/>
                <w:szCs w:val="16"/>
                <w:lang w:val="es-MX" w:eastAsia="es-MX"/>
              </w:rPr>
              <w:t xml:space="preserve">por las autoridades y organismos facultados para tal efecto, por una Entidad u Organismo </w:t>
            </w:r>
            <w:r>
              <w:rPr>
                <w:rFonts w:ascii="Noto Sans" w:hAnsi="Noto Sans" w:cs="Noto Sans"/>
                <w:sz w:val="16"/>
                <w:szCs w:val="16"/>
                <w:lang w:val="es-MX" w:eastAsia="es-MX"/>
              </w:rPr>
              <w:t xml:space="preserve">que acredite que el </w:t>
            </w:r>
            <w:r w:rsidRPr="00221DC3">
              <w:rPr>
                <w:rFonts w:ascii="Noto Sans" w:hAnsi="Noto Sans" w:cs="Noto Sans"/>
                <w:sz w:val="16"/>
                <w:szCs w:val="16"/>
                <w:lang w:val="es-MX" w:eastAsia="es-MX"/>
              </w:rPr>
              <w:t>Licitante que tenga implementadas Políticas y Prácticas de Igualdad de Género, de conformidad y en cumplimiento con la norma NMX-R-025-SCFI-2015 En Igualdad Laboral y No Discriminación.</w:t>
            </w:r>
          </w:p>
        </w:tc>
        <w:tc>
          <w:tcPr>
            <w:tcW w:w="929" w:type="pct"/>
            <w:shd w:val="clear" w:color="auto" w:fill="auto"/>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En caso de acreditar con certificado otorgado al Licitante que tenga implementadas Políticas y Prácticas de Igualdad de Género, de conformidad y en cumplimiento con la norma NMX-R-025-SCFI-2015 En Igualdad Laboral y No Discriminación, se le asignará:</w:t>
            </w:r>
          </w:p>
        </w:tc>
        <w:tc>
          <w:tcPr>
            <w:tcW w:w="648" w:type="pct"/>
            <w:shd w:val="clear" w:color="auto" w:fill="auto"/>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p>
        </w:tc>
        <w:tc>
          <w:tcPr>
            <w:tcW w:w="526" w:type="pct"/>
            <w:shd w:val="clear" w:color="auto" w:fill="auto"/>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r>
      <w:tr w:rsidR="005F5F8B" w:rsidRPr="00221DC3" w:rsidTr="005F5F8B">
        <w:trPr>
          <w:trHeight w:val="130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shd w:val="clear" w:color="auto" w:fill="auto"/>
            <w:hideMark/>
          </w:tcPr>
          <w:p w:rsidR="005F5F8B" w:rsidRPr="00221DC3" w:rsidRDefault="005F5F8B" w:rsidP="005F5F8B">
            <w:pPr>
              <w:jc w:val="both"/>
              <w:rPr>
                <w:rFonts w:ascii="Noto Sans" w:hAnsi="Noto Sans" w:cs="Noto Sans"/>
                <w:b/>
                <w:bCs/>
                <w:sz w:val="16"/>
                <w:szCs w:val="16"/>
                <w:lang w:val="es-MX" w:eastAsia="es-MX"/>
              </w:rPr>
            </w:pPr>
            <w:proofErr w:type="spellStart"/>
            <w:r>
              <w:rPr>
                <w:rFonts w:ascii="Noto Sans" w:hAnsi="Noto Sans" w:cs="Noto Sans"/>
                <w:b/>
                <w:bCs/>
                <w:sz w:val="16"/>
                <w:szCs w:val="16"/>
                <w:lang w:val="es-MX" w:eastAsia="es-MX"/>
              </w:rPr>
              <w:t>IIe</w:t>
            </w:r>
            <w:proofErr w:type="spellEnd"/>
            <w:r>
              <w:rPr>
                <w:rFonts w:ascii="Noto Sans" w:hAnsi="Noto Sans" w:cs="Noto Sans"/>
                <w:b/>
                <w:bCs/>
                <w:sz w:val="16"/>
                <w:szCs w:val="16"/>
                <w:lang w:val="es-MX" w:eastAsia="es-MX"/>
              </w:rPr>
              <w:t>. Organismos del Sector Social.</w:t>
            </w:r>
          </w:p>
        </w:tc>
        <w:tc>
          <w:tcPr>
            <w:tcW w:w="899" w:type="pct"/>
            <w:shd w:val="clear" w:color="auto" w:fill="auto"/>
            <w:hideMark/>
          </w:tcPr>
          <w:p w:rsidR="005F5F8B" w:rsidRPr="00221DC3" w:rsidRDefault="005F5F8B" w:rsidP="005F5F8B">
            <w:pPr>
              <w:spacing w:after="240"/>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II.e.1.- </w:t>
            </w:r>
            <w:r>
              <w:rPr>
                <w:rFonts w:ascii="Noto Sans" w:hAnsi="Noto Sans" w:cs="Noto Sans"/>
                <w:b/>
                <w:bCs/>
                <w:sz w:val="16"/>
                <w:szCs w:val="16"/>
                <w:lang w:val="es-MX" w:eastAsia="es-MX"/>
              </w:rPr>
              <w:t xml:space="preserve"> Organismos del Sector Social.</w:t>
            </w:r>
          </w:p>
        </w:tc>
        <w:tc>
          <w:tcPr>
            <w:tcW w:w="929" w:type="pct"/>
            <w:shd w:val="clear" w:color="auto" w:fill="auto"/>
            <w:vAlign w:val="center"/>
            <w:hideMark/>
          </w:tcPr>
          <w:p w:rsidR="005F5F8B" w:rsidRPr="00221DC3"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 xml:space="preserve">Al licitante que acredite con certificado del Instituto Nacional de la Economía Social que correspondan a Empresas con Policitas de Inclusión Laboral de Mujeres y Personas vulnerables, y las constituidas por grupos de atención prioritaria. </w:t>
            </w:r>
          </w:p>
        </w:tc>
        <w:tc>
          <w:tcPr>
            <w:tcW w:w="64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r>
      <w:tr w:rsidR="005F5F8B" w:rsidRPr="00221DC3" w:rsidTr="005F5F8B">
        <w:trPr>
          <w:trHeight w:val="1560"/>
        </w:trPr>
        <w:tc>
          <w:tcPr>
            <w:tcW w:w="587" w:type="pct"/>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Align w:val="center"/>
            <w:hideMark/>
          </w:tcPr>
          <w:p w:rsidR="005F5F8B" w:rsidRPr="00221DC3" w:rsidRDefault="005F5F8B" w:rsidP="005F5F8B">
            <w:pPr>
              <w:rPr>
                <w:rFonts w:ascii="Noto Sans" w:hAnsi="Noto Sans" w:cs="Noto Sans"/>
                <w:b/>
                <w:bCs/>
                <w:sz w:val="16"/>
                <w:szCs w:val="16"/>
                <w:lang w:val="es-MX" w:eastAsia="es-MX"/>
              </w:rPr>
            </w:pPr>
            <w:r>
              <w:rPr>
                <w:rFonts w:ascii="Noto Sans" w:hAnsi="Noto Sans" w:cs="Noto Sans"/>
                <w:b/>
                <w:bCs/>
                <w:sz w:val="16"/>
                <w:szCs w:val="16"/>
                <w:lang w:val="es-MX" w:eastAsia="es-MX"/>
              </w:rPr>
              <w:t>II.F</w:t>
            </w:r>
          </w:p>
        </w:tc>
        <w:tc>
          <w:tcPr>
            <w:tcW w:w="899" w:type="pct"/>
            <w:vAlign w:val="center"/>
            <w:hideMark/>
          </w:tcPr>
          <w:p w:rsidR="005F5F8B" w:rsidRPr="00221DC3" w:rsidRDefault="005F5F8B" w:rsidP="005F5F8B">
            <w:pPr>
              <w:rPr>
                <w:rFonts w:ascii="Noto Sans" w:hAnsi="Noto Sans" w:cs="Noto Sans"/>
                <w:b/>
                <w:bCs/>
                <w:sz w:val="16"/>
                <w:szCs w:val="16"/>
                <w:lang w:val="es-MX" w:eastAsia="es-MX"/>
              </w:rPr>
            </w:pPr>
            <w:r>
              <w:rPr>
                <w:rFonts w:ascii="Noto Sans" w:hAnsi="Noto Sans" w:cs="Noto Sans"/>
                <w:b/>
                <w:bCs/>
                <w:sz w:val="16"/>
                <w:szCs w:val="16"/>
                <w:lang w:val="es-MX" w:eastAsia="es-MX"/>
              </w:rPr>
              <w:t xml:space="preserve">II.F. Sociedades Cooperativas </w:t>
            </w:r>
          </w:p>
        </w:tc>
        <w:tc>
          <w:tcPr>
            <w:tcW w:w="929" w:type="pct"/>
            <w:shd w:val="clear" w:color="000000" w:fill="FFFFFF"/>
            <w:vAlign w:val="center"/>
            <w:hideMark/>
          </w:tcPr>
          <w:p w:rsidR="005F5F8B" w:rsidRPr="00221DC3"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 xml:space="preserve">Al licitante que acredite con ser una Sociedad Cooperativa </w:t>
            </w:r>
          </w:p>
        </w:tc>
        <w:tc>
          <w:tcPr>
            <w:tcW w:w="648" w:type="pct"/>
            <w:shd w:val="clear" w:color="000000" w:fill="FFFFFF"/>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Align w:val="center"/>
            <w:hideMark/>
          </w:tcPr>
          <w:p w:rsidR="005F5F8B" w:rsidRPr="00221DC3" w:rsidRDefault="005F5F8B" w:rsidP="005F5F8B">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r>
      <w:tr w:rsidR="005F5F8B" w:rsidRPr="00221DC3" w:rsidTr="005F5F8B">
        <w:trPr>
          <w:trHeight w:val="300"/>
        </w:trPr>
        <w:tc>
          <w:tcPr>
            <w:tcW w:w="3487" w:type="pct"/>
            <w:gridSpan w:val="5"/>
            <w:shd w:val="clear" w:color="000000" w:fill="BFBFBF"/>
            <w:vAlign w:val="center"/>
            <w:hideMark/>
          </w:tcPr>
          <w:p w:rsidR="005F5F8B" w:rsidRPr="00221DC3" w:rsidRDefault="005F5F8B" w:rsidP="005F5F8B">
            <w:pPr>
              <w:rPr>
                <w:rFonts w:ascii="Noto Sans" w:hAnsi="Noto Sans" w:cs="Noto Sans"/>
                <w:b/>
                <w:bCs/>
                <w:sz w:val="16"/>
                <w:szCs w:val="16"/>
                <w:lang w:val="es-MX" w:eastAsia="es-MX"/>
              </w:rPr>
            </w:pPr>
            <w:r w:rsidRPr="00221DC3">
              <w:rPr>
                <w:rFonts w:ascii="Noto Sans" w:hAnsi="Noto Sans" w:cs="Noto Sans"/>
                <w:b/>
                <w:bCs/>
                <w:sz w:val="16"/>
                <w:szCs w:val="16"/>
                <w:lang w:val="es-MX" w:eastAsia="es-MX"/>
              </w:rPr>
              <w:t>Total Capacidad del Licitante.</w:t>
            </w:r>
          </w:p>
        </w:tc>
        <w:tc>
          <w:tcPr>
            <w:tcW w:w="648" w:type="pct"/>
            <w:shd w:val="clear" w:color="000000" w:fill="BFBFB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38" w:type="pct"/>
            <w:shd w:val="clear" w:color="000000" w:fill="BFBFBF"/>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526" w:type="pct"/>
            <w:shd w:val="clear" w:color="000000" w:fill="BFBFBF"/>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r>
      <w:tr w:rsidR="005F5F8B" w:rsidRPr="00221DC3" w:rsidTr="005F5F8B">
        <w:trPr>
          <w:trHeight w:val="1125"/>
        </w:trPr>
        <w:tc>
          <w:tcPr>
            <w:tcW w:w="587" w:type="pct"/>
            <w:vMerge w:val="restart"/>
            <w:shd w:val="clear" w:color="000000" w:fill="FFFFFF"/>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 Experiencia y Especialidad del Licitante.</w:t>
            </w:r>
          </w:p>
        </w:tc>
        <w:tc>
          <w:tcPr>
            <w:tcW w:w="471" w:type="pct"/>
            <w:vMerge w:val="restart"/>
            <w:shd w:val="clear" w:color="000000" w:fill="FFFFFF"/>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7.50</w:t>
            </w:r>
          </w:p>
        </w:tc>
        <w:tc>
          <w:tcPr>
            <w:tcW w:w="601" w:type="pct"/>
            <w:vMerge w:val="restart"/>
            <w:shd w:val="clear" w:color="000000" w:fill="FFFFFF"/>
            <w:hideMark/>
          </w:tcPr>
          <w:p w:rsidR="005F5F8B" w:rsidRPr="00221DC3" w:rsidRDefault="005F5F8B" w:rsidP="005F5F8B">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III.a</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ype="page"/>
              <w:t>Experiencia y Especialidad.</w:t>
            </w:r>
          </w:p>
        </w:tc>
        <w:tc>
          <w:tcPr>
            <w:tcW w:w="899" w:type="pct"/>
            <w:vMerge w:val="restart"/>
            <w:shd w:val="clear" w:color="000000" w:fill="FFFFFF"/>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III.a.1.- Experiencia.</w:t>
            </w:r>
            <w:r w:rsidRPr="00221DC3">
              <w:rPr>
                <w:rFonts w:ascii="Noto Sans" w:hAnsi="Noto Sans" w:cs="Noto Sans"/>
                <w:b/>
                <w:bCs/>
                <w:sz w:val="16"/>
                <w:szCs w:val="16"/>
                <w:lang w:val="es-MX" w:eastAsia="es-MX"/>
              </w:rPr>
              <w:br w:type="page"/>
            </w:r>
            <w:r w:rsidRPr="00221DC3">
              <w:rPr>
                <w:rFonts w:ascii="Noto Sans" w:hAnsi="Noto Sans" w:cs="Noto Sans"/>
                <w:b/>
                <w:bCs/>
                <w:sz w:val="16"/>
                <w:szCs w:val="16"/>
                <w:lang w:val="es-MX" w:eastAsia="es-MX"/>
              </w:rPr>
              <w:br w:type="page"/>
            </w:r>
            <w:r w:rsidRPr="00221DC3">
              <w:rPr>
                <w:rFonts w:ascii="Noto Sans" w:hAnsi="Noto Sans" w:cs="Noto Sans"/>
                <w:sz w:val="16"/>
                <w:szCs w:val="16"/>
                <w:lang w:val="es-MX" w:eastAsia="es-MX"/>
              </w:rPr>
              <w:t xml:space="preserve">Para acreditar la experiencia, la convocante cuantificará con los contratos o facturas, el </w:t>
            </w:r>
            <w:r w:rsidRPr="00221DC3">
              <w:rPr>
                <w:rFonts w:ascii="Noto Sans" w:hAnsi="Noto Sans" w:cs="Noto Sans"/>
                <w:sz w:val="16"/>
                <w:szCs w:val="16"/>
                <w:lang w:val="es-MX" w:eastAsia="es-MX"/>
              </w:rPr>
              <w:lastRenderedPageBreak/>
              <w:t>tiempo en años, en que el licitante ha suministrado a cualquier dependencia o Institución pública o privada,  bienes de iguales o de la misma naturaleza de los ofertados.</w:t>
            </w:r>
          </w:p>
        </w:tc>
        <w:tc>
          <w:tcPr>
            <w:tcW w:w="929" w:type="pct"/>
            <w:shd w:val="clear" w:color="000000" w:fill="FFFFFF"/>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 xml:space="preserve">Al licitante que acredite con contratos o facturas formalizadas y </w:t>
            </w:r>
            <w:proofErr w:type="gramStart"/>
            <w:r w:rsidRPr="00221DC3">
              <w:rPr>
                <w:rFonts w:ascii="Noto Sans" w:hAnsi="Noto Sans" w:cs="Noto Sans"/>
                <w:sz w:val="16"/>
                <w:szCs w:val="16"/>
                <w:lang w:val="es-MX" w:eastAsia="es-MX"/>
              </w:rPr>
              <w:t>co</w:t>
            </w:r>
            <w:r>
              <w:rPr>
                <w:rFonts w:ascii="Noto Sans" w:hAnsi="Noto Sans" w:cs="Noto Sans"/>
                <w:sz w:val="16"/>
                <w:szCs w:val="16"/>
                <w:lang w:val="es-MX" w:eastAsia="es-MX"/>
              </w:rPr>
              <w:t>ncluidos</w:t>
            </w:r>
            <w:proofErr w:type="gramEnd"/>
            <w:r>
              <w:rPr>
                <w:rFonts w:ascii="Noto Sans" w:hAnsi="Noto Sans" w:cs="Noto Sans"/>
                <w:sz w:val="16"/>
                <w:szCs w:val="16"/>
                <w:lang w:val="es-MX" w:eastAsia="es-MX"/>
              </w:rPr>
              <w:t xml:space="preserve"> de 4</w:t>
            </w:r>
            <w:r w:rsidRPr="00221DC3">
              <w:rPr>
                <w:rFonts w:ascii="Noto Sans" w:hAnsi="Noto Sans" w:cs="Noto Sans"/>
                <w:sz w:val="16"/>
                <w:szCs w:val="16"/>
                <w:lang w:val="es-MX" w:eastAsia="es-MX"/>
              </w:rPr>
              <w:t xml:space="preserve"> años o más de experiencia, co</w:t>
            </w:r>
            <w:r>
              <w:rPr>
                <w:rFonts w:ascii="Noto Sans" w:hAnsi="Noto Sans" w:cs="Noto Sans"/>
                <w:sz w:val="16"/>
                <w:szCs w:val="16"/>
                <w:lang w:val="es-MX" w:eastAsia="es-MX"/>
              </w:rPr>
              <w:t>mprendidos de 2021, 2022, 2023 y 2024.</w:t>
            </w:r>
          </w:p>
        </w:tc>
        <w:tc>
          <w:tcPr>
            <w:tcW w:w="648" w:type="pct"/>
            <w:shd w:val="clear" w:color="000000" w:fill="FFFFF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r>
      <w:tr w:rsidR="005F5F8B" w:rsidRPr="00221DC3" w:rsidTr="005F5F8B">
        <w:trPr>
          <w:trHeight w:val="780"/>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restart"/>
            <w:shd w:val="clear" w:color="000000" w:fill="FFFFFF"/>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Se asignara la mayor puntuación al licitante o licitantes que acrediten el </w:t>
            </w:r>
            <w:r>
              <w:rPr>
                <w:rFonts w:ascii="Noto Sans" w:hAnsi="Noto Sans" w:cs="Noto Sans"/>
                <w:sz w:val="16"/>
                <w:szCs w:val="16"/>
                <w:lang w:val="es-MX" w:eastAsia="es-MX"/>
              </w:rPr>
              <w:t>máximo de experiencia (4</w:t>
            </w:r>
            <w:r w:rsidRPr="00221DC3">
              <w:rPr>
                <w:rFonts w:ascii="Noto Sans" w:hAnsi="Noto Sans" w:cs="Noto Sans"/>
                <w:sz w:val="16"/>
                <w:szCs w:val="16"/>
                <w:lang w:val="es-MX" w:eastAsia="es-MX"/>
              </w:rPr>
              <w:t xml:space="preserve"> años) y se distribuirá de manera proporcional la puntuación o unidades porcentuales a los demás licitantes, aplicando para ello una regla de tres.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Nota: Se hace hincapié que el número de años constituye el requisito a cumplir, y no así el número de contratos, cuya cantidad no conlleva a otorgar más o menos puntuación o unidades porcentuales.</w:t>
            </w:r>
          </w:p>
        </w:tc>
        <w:tc>
          <w:tcPr>
            <w:tcW w:w="648" w:type="pct"/>
            <w:vMerge w:val="restart"/>
            <w:shd w:val="clear" w:color="000000" w:fill="FFFFFF"/>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SE ASIGNARAN DE FORMA PROPORCIONAL POR REGLA SIMPLE DE TRES</w:t>
            </w:r>
          </w:p>
        </w:tc>
        <w:tc>
          <w:tcPr>
            <w:tcW w:w="338" w:type="pct"/>
            <w:vMerge w:val="restar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112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ign w:val="center"/>
            <w:hideMark/>
          </w:tcPr>
          <w:p w:rsidR="005F5F8B" w:rsidRPr="00221DC3" w:rsidRDefault="005F5F8B" w:rsidP="005F5F8B">
            <w:pPr>
              <w:rPr>
                <w:rFonts w:ascii="Noto Sans" w:hAnsi="Noto Sans" w:cs="Noto Sans"/>
                <w:sz w:val="16"/>
                <w:szCs w:val="16"/>
                <w:lang w:val="es-MX" w:eastAsia="es-MX"/>
              </w:rPr>
            </w:pPr>
          </w:p>
        </w:tc>
        <w:tc>
          <w:tcPr>
            <w:tcW w:w="648" w:type="pct"/>
            <w:vMerge/>
            <w:vAlign w:val="center"/>
            <w:hideMark/>
          </w:tcPr>
          <w:p w:rsidR="005F5F8B" w:rsidRPr="00221DC3" w:rsidRDefault="005F5F8B" w:rsidP="005F5F8B">
            <w:pPr>
              <w:rPr>
                <w:rFonts w:ascii="Noto Sans" w:hAnsi="Noto Sans" w:cs="Noto Sans"/>
                <w:sz w:val="16"/>
                <w:szCs w:val="16"/>
                <w:lang w:val="es-MX" w:eastAsia="es-MX"/>
              </w:rPr>
            </w:pPr>
          </w:p>
        </w:tc>
        <w:tc>
          <w:tcPr>
            <w:tcW w:w="338" w:type="pct"/>
            <w:vMerge/>
            <w:vAlign w:val="center"/>
            <w:hideMark/>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73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ign w:val="center"/>
            <w:hideMark/>
          </w:tcPr>
          <w:p w:rsidR="005F5F8B" w:rsidRPr="00221DC3" w:rsidRDefault="005F5F8B" w:rsidP="005F5F8B">
            <w:pPr>
              <w:rPr>
                <w:rFonts w:ascii="Noto Sans" w:hAnsi="Noto Sans" w:cs="Noto Sans"/>
                <w:sz w:val="16"/>
                <w:szCs w:val="16"/>
                <w:lang w:val="es-MX" w:eastAsia="es-MX"/>
              </w:rPr>
            </w:pPr>
          </w:p>
        </w:tc>
        <w:tc>
          <w:tcPr>
            <w:tcW w:w="648" w:type="pct"/>
            <w:vMerge/>
            <w:vAlign w:val="center"/>
            <w:hideMark/>
          </w:tcPr>
          <w:p w:rsidR="005F5F8B" w:rsidRPr="00221DC3" w:rsidRDefault="005F5F8B" w:rsidP="005F5F8B">
            <w:pPr>
              <w:rPr>
                <w:rFonts w:ascii="Noto Sans" w:hAnsi="Noto Sans" w:cs="Noto Sans"/>
                <w:sz w:val="16"/>
                <w:szCs w:val="16"/>
                <w:lang w:val="es-MX" w:eastAsia="es-MX"/>
              </w:rPr>
            </w:pPr>
          </w:p>
        </w:tc>
        <w:tc>
          <w:tcPr>
            <w:tcW w:w="338" w:type="pct"/>
            <w:vMerge/>
            <w:vAlign w:val="center"/>
            <w:hideMark/>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103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restart"/>
            <w:shd w:val="clear" w:color="000000" w:fill="FFFFFF"/>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III.a.2.- Especialidad</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Para acreditar la especialidad, la convocante cuantificará con el número de contratos o facturas, en los que se demuestre que el licitante ha suministrado  a cualquier dependencia o institución </w:t>
            </w:r>
            <w:proofErr w:type="spellStart"/>
            <w:proofErr w:type="gramStart"/>
            <w:r w:rsidRPr="00221DC3">
              <w:rPr>
                <w:rFonts w:ascii="Noto Sans" w:hAnsi="Noto Sans" w:cs="Noto Sans"/>
                <w:sz w:val="16"/>
                <w:szCs w:val="16"/>
                <w:lang w:val="es-MX" w:eastAsia="es-MX"/>
              </w:rPr>
              <w:t>publica</w:t>
            </w:r>
            <w:proofErr w:type="spellEnd"/>
            <w:proofErr w:type="gramEnd"/>
            <w:r w:rsidRPr="00221DC3">
              <w:rPr>
                <w:rFonts w:ascii="Noto Sans" w:hAnsi="Noto Sans" w:cs="Noto Sans"/>
                <w:sz w:val="16"/>
                <w:szCs w:val="16"/>
                <w:lang w:val="es-MX" w:eastAsia="es-MX"/>
              </w:rPr>
              <w:t xml:space="preserve"> o privada  bienes iguales o de la misma naturaleza de los ofertados.</w:t>
            </w:r>
          </w:p>
        </w:tc>
        <w:tc>
          <w:tcPr>
            <w:tcW w:w="929" w:type="pct"/>
            <w:shd w:val="clear" w:color="000000" w:fill="FFFFFF"/>
            <w:hideMark/>
          </w:tcPr>
          <w:p w:rsidR="005F5F8B" w:rsidRPr="00221DC3" w:rsidRDefault="005F5F8B" w:rsidP="005F5F8B">
            <w:pPr>
              <w:jc w:val="both"/>
              <w:rPr>
                <w:rFonts w:ascii="Noto Sans" w:hAnsi="Noto Sans" w:cs="Noto Sans"/>
                <w:sz w:val="16"/>
                <w:szCs w:val="16"/>
                <w:lang w:val="es-MX" w:eastAsia="es-MX"/>
              </w:rPr>
            </w:pPr>
            <w:r>
              <w:rPr>
                <w:rFonts w:ascii="Noto Sans" w:hAnsi="Noto Sans" w:cs="Noto Sans"/>
                <w:sz w:val="16"/>
                <w:szCs w:val="16"/>
                <w:lang w:val="es-MX" w:eastAsia="es-MX"/>
              </w:rPr>
              <w:t>Al licitante que presente 4</w:t>
            </w:r>
            <w:r w:rsidRPr="00221DC3">
              <w:rPr>
                <w:rFonts w:ascii="Noto Sans" w:hAnsi="Noto Sans" w:cs="Noto Sans"/>
                <w:sz w:val="16"/>
                <w:szCs w:val="16"/>
                <w:lang w:val="es-MX" w:eastAsia="es-MX"/>
              </w:rPr>
              <w:t xml:space="preserve"> o más contratos o facturas formalizados  y que correspondan a los ejercicios fiscales de </w:t>
            </w:r>
            <w:r>
              <w:rPr>
                <w:rFonts w:ascii="Noto Sans" w:hAnsi="Noto Sans" w:cs="Noto Sans"/>
                <w:sz w:val="16"/>
                <w:szCs w:val="16"/>
                <w:lang w:val="es-MX" w:eastAsia="es-MX"/>
              </w:rPr>
              <w:t>2021</w:t>
            </w:r>
            <w:r w:rsidRPr="00221DC3">
              <w:rPr>
                <w:rFonts w:ascii="Noto Sans" w:hAnsi="Noto Sans" w:cs="Noto Sans"/>
                <w:sz w:val="16"/>
                <w:szCs w:val="16"/>
                <w:lang w:val="es-MX" w:eastAsia="es-MX"/>
              </w:rPr>
              <w:t xml:space="preserve"> a 2024, cuyo objeto sea respecto a la adquisición de bienes similares al objeto de la presente licitación</w:t>
            </w:r>
          </w:p>
        </w:tc>
        <w:tc>
          <w:tcPr>
            <w:tcW w:w="648" w:type="pct"/>
            <w:shd w:val="clear" w:color="000000" w:fill="FFFFF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3.00</w:t>
            </w:r>
          </w:p>
        </w:tc>
        <w:tc>
          <w:tcPr>
            <w:tcW w:w="338" w:type="pc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3.00</w:t>
            </w:r>
          </w:p>
        </w:tc>
      </w:tr>
      <w:tr w:rsidR="005F5F8B" w:rsidRPr="00221DC3" w:rsidTr="005F5F8B">
        <w:trPr>
          <w:trHeight w:val="360"/>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restart"/>
            <w:shd w:val="clear" w:color="000000" w:fill="FFFFFF"/>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Se asignara la mayor puntuación al licitante o licitantes que acred</w:t>
            </w:r>
            <w:r>
              <w:rPr>
                <w:rFonts w:ascii="Noto Sans" w:hAnsi="Noto Sans" w:cs="Noto Sans"/>
                <w:sz w:val="16"/>
                <w:szCs w:val="16"/>
                <w:lang w:val="es-MX" w:eastAsia="es-MX"/>
              </w:rPr>
              <w:t>iten el máximo de experiencia (4</w:t>
            </w:r>
            <w:r w:rsidRPr="00221DC3">
              <w:rPr>
                <w:rFonts w:ascii="Noto Sans" w:hAnsi="Noto Sans" w:cs="Noto Sans"/>
                <w:sz w:val="16"/>
                <w:szCs w:val="16"/>
                <w:lang w:val="es-MX" w:eastAsia="es-MX"/>
              </w:rPr>
              <w:t xml:space="preserve"> año</w:t>
            </w:r>
            <w:r>
              <w:rPr>
                <w:rFonts w:ascii="Noto Sans" w:hAnsi="Noto Sans" w:cs="Noto Sans"/>
                <w:sz w:val="16"/>
                <w:szCs w:val="16"/>
                <w:lang w:val="es-MX" w:eastAsia="es-MX"/>
              </w:rPr>
              <w:t xml:space="preserve">s) y se </w:t>
            </w:r>
            <w:r w:rsidRPr="00221DC3">
              <w:rPr>
                <w:rFonts w:ascii="Noto Sans" w:hAnsi="Noto Sans" w:cs="Noto Sans"/>
                <w:sz w:val="16"/>
                <w:szCs w:val="16"/>
                <w:lang w:val="es-MX" w:eastAsia="es-MX"/>
              </w:rPr>
              <w:t>distribuirá de manera proporcional la puntuación o unidades porcentuales a los demás licitantes, aplicando para ello una regla de tres</w:t>
            </w:r>
          </w:p>
        </w:tc>
        <w:tc>
          <w:tcPr>
            <w:tcW w:w="648" w:type="pct"/>
            <w:vMerge w:val="restart"/>
            <w:shd w:val="clear" w:color="000000" w:fill="FFFFFF"/>
            <w:vAlign w:val="center"/>
          </w:tcPr>
          <w:p w:rsidR="005F5F8B" w:rsidRPr="00221DC3" w:rsidRDefault="005F5F8B" w:rsidP="005F5F8B">
            <w:pPr>
              <w:jc w:val="center"/>
              <w:rPr>
                <w:rFonts w:ascii="Noto Sans" w:hAnsi="Noto Sans" w:cs="Noto Sans"/>
                <w:sz w:val="16"/>
                <w:szCs w:val="16"/>
                <w:lang w:val="es-MX" w:eastAsia="es-MX"/>
              </w:rPr>
            </w:pPr>
          </w:p>
        </w:tc>
        <w:tc>
          <w:tcPr>
            <w:tcW w:w="338" w:type="pct"/>
            <w:vMerge w:val="restart"/>
            <w:shd w:val="clear" w:color="auto" w:fill="auto"/>
            <w:noWrap/>
            <w:vAlign w:val="center"/>
          </w:tcPr>
          <w:p w:rsidR="005F5F8B" w:rsidRPr="00221DC3" w:rsidRDefault="005F5F8B" w:rsidP="005F5F8B">
            <w:pPr>
              <w:jc w:val="cente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52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ign w:val="center"/>
            <w:hideMark/>
          </w:tcPr>
          <w:p w:rsidR="005F5F8B" w:rsidRPr="00221DC3" w:rsidRDefault="005F5F8B" w:rsidP="005F5F8B">
            <w:pPr>
              <w:rPr>
                <w:rFonts w:ascii="Noto Sans" w:hAnsi="Noto Sans" w:cs="Noto Sans"/>
                <w:sz w:val="16"/>
                <w:szCs w:val="16"/>
                <w:lang w:val="es-MX" w:eastAsia="es-MX"/>
              </w:rPr>
            </w:pPr>
          </w:p>
        </w:tc>
        <w:tc>
          <w:tcPr>
            <w:tcW w:w="648" w:type="pct"/>
            <w:vMerge/>
            <w:vAlign w:val="center"/>
          </w:tcPr>
          <w:p w:rsidR="005F5F8B" w:rsidRPr="00221DC3" w:rsidRDefault="005F5F8B" w:rsidP="005F5F8B">
            <w:pPr>
              <w:rPr>
                <w:rFonts w:ascii="Noto Sans" w:hAnsi="Noto Sans" w:cs="Noto Sans"/>
                <w:sz w:val="16"/>
                <w:szCs w:val="16"/>
                <w:lang w:val="es-MX" w:eastAsia="es-MX"/>
              </w:rPr>
            </w:pPr>
          </w:p>
        </w:tc>
        <w:tc>
          <w:tcPr>
            <w:tcW w:w="338" w:type="pct"/>
            <w:vMerge/>
            <w:vAlign w:val="center"/>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52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ign w:val="center"/>
            <w:hideMark/>
          </w:tcPr>
          <w:p w:rsidR="005F5F8B" w:rsidRPr="00221DC3" w:rsidRDefault="005F5F8B" w:rsidP="005F5F8B">
            <w:pPr>
              <w:rPr>
                <w:rFonts w:ascii="Noto Sans" w:hAnsi="Noto Sans" w:cs="Noto Sans"/>
                <w:sz w:val="16"/>
                <w:szCs w:val="16"/>
                <w:lang w:val="es-MX" w:eastAsia="es-MX"/>
              </w:rPr>
            </w:pPr>
          </w:p>
        </w:tc>
        <w:tc>
          <w:tcPr>
            <w:tcW w:w="648" w:type="pct"/>
            <w:vMerge/>
            <w:vAlign w:val="center"/>
          </w:tcPr>
          <w:p w:rsidR="005F5F8B" w:rsidRPr="00221DC3" w:rsidRDefault="005F5F8B" w:rsidP="005F5F8B">
            <w:pPr>
              <w:rPr>
                <w:rFonts w:ascii="Noto Sans" w:hAnsi="Noto Sans" w:cs="Noto Sans"/>
                <w:sz w:val="16"/>
                <w:szCs w:val="16"/>
                <w:lang w:val="es-MX" w:eastAsia="es-MX"/>
              </w:rPr>
            </w:pPr>
          </w:p>
        </w:tc>
        <w:tc>
          <w:tcPr>
            <w:tcW w:w="338" w:type="pct"/>
            <w:vMerge/>
            <w:vAlign w:val="center"/>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390"/>
        </w:trPr>
        <w:tc>
          <w:tcPr>
            <w:tcW w:w="3487" w:type="pct"/>
            <w:gridSpan w:val="5"/>
            <w:shd w:val="clear" w:color="000000" w:fill="BFBFBF"/>
            <w:vAlign w:val="center"/>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Total Experiencia y Especialidad </w:t>
            </w:r>
          </w:p>
        </w:tc>
        <w:tc>
          <w:tcPr>
            <w:tcW w:w="648" w:type="pct"/>
            <w:shd w:val="clear" w:color="000000" w:fill="BFBFB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38" w:type="pct"/>
            <w:shd w:val="clear" w:color="000000" w:fill="BFBFBF"/>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526" w:type="pct"/>
            <w:shd w:val="clear" w:color="000000" w:fill="BFBFBF"/>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7.50</w:t>
            </w:r>
          </w:p>
        </w:tc>
      </w:tr>
      <w:tr w:rsidR="005F5F8B" w:rsidRPr="00221DC3" w:rsidTr="005F5F8B">
        <w:trPr>
          <w:trHeight w:val="1815"/>
        </w:trPr>
        <w:tc>
          <w:tcPr>
            <w:tcW w:w="587" w:type="pct"/>
            <w:vMerge w:val="restart"/>
            <w:shd w:val="clear" w:color="000000" w:fill="FFFFFF"/>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lastRenderedPageBreak/>
              <w:t>IV.</w:t>
            </w:r>
            <w:r w:rsidRPr="00221DC3">
              <w:rPr>
                <w:rFonts w:ascii="Noto Sans" w:hAnsi="Noto Sans" w:cs="Noto Sans"/>
                <w:b/>
                <w:bCs/>
                <w:sz w:val="16"/>
                <w:szCs w:val="16"/>
                <w:lang w:val="es-MX" w:eastAsia="es-MX"/>
              </w:rPr>
              <w:br/>
              <w:t>Cumplimiento de Contratos.</w:t>
            </w:r>
          </w:p>
        </w:tc>
        <w:tc>
          <w:tcPr>
            <w:tcW w:w="471" w:type="pct"/>
            <w:vMerge w:val="restart"/>
            <w:shd w:val="clear" w:color="000000" w:fill="FFFFFF"/>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c>
          <w:tcPr>
            <w:tcW w:w="601" w:type="pct"/>
            <w:vMerge w:val="restart"/>
            <w:shd w:val="clear" w:color="000000" w:fill="FFFFFF"/>
            <w:hideMark/>
          </w:tcPr>
          <w:p w:rsidR="005F5F8B" w:rsidRPr="00221DC3" w:rsidRDefault="005F5F8B" w:rsidP="005F5F8B">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IV.a</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Liberación de la Fianzas.</w:t>
            </w:r>
          </w:p>
        </w:tc>
        <w:tc>
          <w:tcPr>
            <w:tcW w:w="899" w:type="pct"/>
            <w:vMerge w:val="restart"/>
            <w:shd w:val="clear" w:color="000000" w:fill="FFFFFF"/>
            <w:hideMark/>
          </w:tcPr>
          <w:p w:rsidR="005F5F8B" w:rsidRPr="00221DC3" w:rsidRDefault="005F5F8B" w:rsidP="005F5F8B">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IV.a.1.- Liberación de la Fianza.</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Se deberá acreditar mediante escrito emitido por la contratante (el o los clientes del licitante), en el que conste la liberación de la garantía de cumplimiento correspondientes o la manifestación expresa del cliente sobre el cumplimiento total de los contratos o factura de venta firmada y sellada de </w:t>
            </w:r>
            <w:proofErr w:type="spellStart"/>
            <w:r w:rsidRPr="00221DC3">
              <w:rPr>
                <w:rFonts w:ascii="Noto Sans" w:hAnsi="Noto Sans" w:cs="Noto Sans"/>
                <w:sz w:val="16"/>
                <w:szCs w:val="16"/>
                <w:lang w:val="es-MX" w:eastAsia="es-MX"/>
              </w:rPr>
              <w:t>recepcion</w:t>
            </w:r>
            <w:proofErr w:type="spellEnd"/>
            <w:r w:rsidRPr="00221DC3">
              <w:rPr>
                <w:rFonts w:ascii="Noto Sans" w:hAnsi="Noto Sans" w:cs="Noto Sans"/>
                <w:sz w:val="16"/>
                <w:szCs w:val="16"/>
                <w:lang w:val="es-MX" w:eastAsia="es-MX"/>
              </w:rPr>
              <w:t xml:space="preserve"> del bien por una institución privada cuando aplique, lo anterior de los contratos presentados en el rubro “Experiencia y Especialidad del Licitante”.</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Es importante señalar que las liberaciones de las garantías de cumplimiento, así como las facturas de venta emitidas por una institución privada, tienen que estar relacionadas con el objeto de la presente contratación.</w:t>
            </w:r>
          </w:p>
        </w:tc>
        <w:tc>
          <w:tcPr>
            <w:tcW w:w="929" w:type="pct"/>
            <w:shd w:val="clear" w:color="auto" w:fill="auto"/>
            <w:vAlign w:val="center"/>
            <w:hideMark/>
          </w:tcPr>
          <w:p w:rsidR="005F5F8B" w:rsidRPr="00221DC3" w:rsidRDefault="005F5F8B" w:rsidP="005F5F8B">
            <w:pPr>
              <w:jc w:val="both"/>
              <w:rPr>
                <w:rFonts w:ascii="Noto Sans" w:hAnsi="Noto Sans" w:cs="Noto Sans"/>
                <w:sz w:val="16"/>
                <w:szCs w:val="16"/>
                <w:lang w:val="es-MX" w:eastAsia="es-MX"/>
              </w:rPr>
            </w:pPr>
            <w:r w:rsidRPr="00221DC3">
              <w:rPr>
                <w:rFonts w:ascii="Noto Sans" w:hAnsi="Noto Sans" w:cs="Noto Sans"/>
                <w:sz w:val="16"/>
                <w:szCs w:val="16"/>
                <w:lang w:val="es-MX" w:eastAsia="es-MX"/>
              </w:rPr>
              <w:t>Al licitante que demuestre mediante escrito emitido por la contratante (el o los clientes del licitante), en el que conste la liberación de la garantía de cumplimiento correspondiente o la manifestación expresa de la contratante sobre el cumplimiento total de los contratos presentados en el rubro “Experiencia y Especialidad del Li</w:t>
            </w:r>
            <w:r>
              <w:rPr>
                <w:rFonts w:ascii="Noto Sans" w:hAnsi="Noto Sans" w:cs="Noto Sans"/>
                <w:sz w:val="16"/>
                <w:szCs w:val="16"/>
                <w:lang w:val="es-MX" w:eastAsia="es-MX"/>
              </w:rPr>
              <w:t>citante” cuando aplique, tener 4</w:t>
            </w:r>
            <w:r w:rsidRPr="00221DC3">
              <w:rPr>
                <w:rFonts w:ascii="Noto Sans" w:hAnsi="Noto Sans" w:cs="Noto Sans"/>
                <w:sz w:val="16"/>
                <w:szCs w:val="16"/>
                <w:lang w:val="es-MX" w:eastAsia="es-MX"/>
              </w:rPr>
              <w:t xml:space="preserve"> contratos o más cumplidos satisfactoriamente establecidos en el p</w:t>
            </w:r>
            <w:r>
              <w:rPr>
                <w:rFonts w:ascii="Noto Sans" w:hAnsi="Noto Sans" w:cs="Noto Sans"/>
                <w:sz w:val="16"/>
                <w:szCs w:val="16"/>
                <w:lang w:val="es-MX" w:eastAsia="es-MX"/>
              </w:rPr>
              <w:t>eriodo de 2021</w:t>
            </w:r>
            <w:r w:rsidRPr="00221DC3">
              <w:rPr>
                <w:rFonts w:ascii="Noto Sans" w:hAnsi="Noto Sans" w:cs="Noto Sans"/>
                <w:sz w:val="16"/>
                <w:szCs w:val="16"/>
                <w:lang w:val="es-MX" w:eastAsia="es-MX"/>
              </w:rPr>
              <w:t xml:space="preserve"> a 2024.</w:t>
            </w:r>
          </w:p>
        </w:tc>
        <w:tc>
          <w:tcPr>
            <w:tcW w:w="648" w:type="pct"/>
            <w:shd w:val="clear" w:color="000000" w:fill="FFFFFF"/>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10.00</w:t>
            </w:r>
          </w:p>
        </w:tc>
        <w:tc>
          <w:tcPr>
            <w:tcW w:w="338" w:type="pct"/>
            <w:vMerge w:val="restar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10.00</w:t>
            </w:r>
          </w:p>
        </w:tc>
      </w:tr>
      <w:tr w:rsidR="005F5F8B" w:rsidRPr="00221DC3" w:rsidTr="005F5F8B">
        <w:trPr>
          <w:trHeight w:val="52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restart"/>
            <w:shd w:val="clear" w:color="auto" w:fill="auto"/>
            <w:vAlign w:val="center"/>
          </w:tcPr>
          <w:p w:rsidR="005F5F8B" w:rsidRPr="00221DC3" w:rsidRDefault="005F5F8B" w:rsidP="005F5F8B">
            <w:pPr>
              <w:jc w:val="both"/>
              <w:rPr>
                <w:rFonts w:ascii="Noto Sans" w:hAnsi="Noto Sans" w:cs="Noto Sans"/>
                <w:sz w:val="16"/>
                <w:szCs w:val="16"/>
                <w:lang w:val="es-MX" w:eastAsia="es-MX"/>
              </w:rPr>
            </w:pPr>
          </w:p>
        </w:tc>
        <w:tc>
          <w:tcPr>
            <w:tcW w:w="648" w:type="pct"/>
            <w:vMerge w:val="restart"/>
            <w:shd w:val="clear" w:color="000000" w:fill="FFFFFF"/>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SE ASIGNARAN DE FORMA PROPORCIONAL POR REGLA SIMPLE DE TRES</w:t>
            </w:r>
          </w:p>
        </w:tc>
        <w:tc>
          <w:tcPr>
            <w:tcW w:w="338" w:type="pct"/>
            <w:vMerge/>
            <w:vAlign w:val="center"/>
            <w:hideMark/>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272"/>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ign w:val="center"/>
          </w:tcPr>
          <w:p w:rsidR="005F5F8B" w:rsidRPr="00221DC3" w:rsidRDefault="005F5F8B" w:rsidP="005F5F8B">
            <w:pPr>
              <w:rPr>
                <w:rFonts w:ascii="Noto Sans" w:hAnsi="Noto Sans" w:cs="Noto Sans"/>
                <w:sz w:val="16"/>
                <w:szCs w:val="16"/>
                <w:lang w:val="es-MX" w:eastAsia="es-MX"/>
              </w:rPr>
            </w:pPr>
          </w:p>
        </w:tc>
        <w:tc>
          <w:tcPr>
            <w:tcW w:w="648" w:type="pct"/>
            <w:vMerge/>
            <w:vAlign w:val="center"/>
            <w:hideMark/>
          </w:tcPr>
          <w:p w:rsidR="005F5F8B" w:rsidRPr="00221DC3" w:rsidRDefault="005F5F8B" w:rsidP="005F5F8B">
            <w:pPr>
              <w:rPr>
                <w:rFonts w:ascii="Noto Sans" w:hAnsi="Noto Sans" w:cs="Noto Sans"/>
                <w:sz w:val="16"/>
                <w:szCs w:val="16"/>
                <w:lang w:val="es-MX" w:eastAsia="es-MX"/>
              </w:rPr>
            </w:pPr>
          </w:p>
        </w:tc>
        <w:tc>
          <w:tcPr>
            <w:tcW w:w="338" w:type="pct"/>
            <w:vMerge/>
            <w:vAlign w:val="center"/>
            <w:hideMark/>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34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ign w:val="center"/>
          </w:tcPr>
          <w:p w:rsidR="005F5F8B" w:rsidRPr="00221DC3" w:rsidRDefault="005F5F8B" w:rsidP="005F5F8B">
            <w:pPr>
              <w:rPr>
                <w:rFonts w:ascii="Noto Sans" w:hAnsi="Noto Sans" w:cs="Noto Sans"/>
                <w:sz w:val="16"/>
                <w:szCs w:val="16"/>
                <w:lang w:val="es-MX" w:eastAsia="es-MX"/>
              </w:rPr>
            </w:pPr>
          </w:p>
        </w:tc>
        <w:tc>
          <w:tcPr>
            <w:tcW w:w="648" w:type="pct"/>
            <w:vMerge/>
            <w:vAlign w:val="center"/>
            <w:hideMark/>
          </w:tcPr>
          <w:p w:rsidR="005F5F8B" w:rsidRPr="00221DC3" w:rsidRDefault="005F5F8B" w:rsidP="005F5F8B">
            <w:pPr>
              <w:rPr>
                <w:rFonts w:ascii="Noto Sans" w:hAnsi="Noto Sans" w:cs="Noto Sans"/>
                <w:sz w:val="16"/>
                <w:szCs w:val="16"/>
                <w:lang w:val="es-MX" w:eastAsia="es-MX"/>
              </w:rPr>
            </w:pPr>
          </w:p>
        </w:tc>
        <w:tc>
          <w:tcPr>
            <w:tcW w:w="338" w:type="pct"/>
            <w:vMerge/>
            <w:vAlign w:val="center"/>
            <w:hideMark/>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570"/>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vMerge/>
            <w:vAlign w:val="center"/>
          </w:tcPr>
          <w:p w:rsidR="005F5F8B" w:rsidRPr="00221DC3" w:rsidRDefault="005F5F8B" w:rsidP="005F5F8B">
            <w:pPr>
              <w:rPr>
                <w:rFonts w:ascii="Noto Sans" w:hAnsi="Noto Sans" w:cs="Noto Sans"/>
                <w:sz w:val="16"/>
                <w:szCs w:val="16"/>
                <w:lang w:val="es-MX" w:eastAsia="es-MX"/>
              </w:rPr>
            </w:pPr>
          </w:p>
        </w:tc>
        <w:tc>
          <w:tcPr>
            <w:tcW w:w="648" w:type="pct"/>
            <w:vMerge/>
            <w:vAlign w:val="center"/>
            <w:hideMark/>
          </w:tcPr>
          <w:p w:rsidR="005F5F8B" w:rsidRPr="00221DC3" w:rsidRDefault="005F5F8B" w:rsidP="005F5F8B">
            <w:pPr>
              <w:rPr>
                <w:rFonts w:ascii="Noto Sans" w:hAnsi="Noto Sans" w:cs="Noto Sans"/>
                <w:sz w:val="16"/>
                <w:szCs w:val="16"/>
                <w:lang w:val="es-MX" w:eastAsia="es-MX"/>
              </w:rPr>
            </w:pPr>
          </w:p>
        </w:tc>
        <w:tc>
          <w:tcPr>
            <w:tcW w:w="338" w:type="pct"/>
            <w:vMerge/>
            <w:vAlign w:val="center"/>
            <w:hideMark/>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1425"/>
        </w:trPr>
        <w:tc>
          <w:tcPr>
            <w:tcW w:w="587"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47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601"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899" w:type="pct"/>
            <w:vMerge/>
            <w:vAlign w:val="center"/>
            <w:hideMark/>
          </w:tcPr>
          <w:p w:rsidR="005F5F8B" w:rsidRPr="00221DC3" w:rsidRDefault="005F5F8B" w:rsidP="005F5F8B">
            <w:pPr>
              <w:rPr>
                <w:rFonts w:ascii="Noto Sans" w:hAnsi="Noto Sans" w:cs="Noto Sans"/>
                <w:b/>
                <w:bCs/>
                <w:sz w:val="16"/>
                <w:szCs w:val="16"/>
                <w:lang w:val="es-MX" w:eastAsia="es-MX"/>
              </w:rPr>
            </w:pPr>
          </w:p>
        </w:tc>
        <w:tc>
          <w:tcPr>
            <w:tcW w:w="929" w:type="pct"/>
            <w:shd w:val="clear" w:color="auto" w:fill="auto"/>
            <w:vAlign w:val="center"/>
          </w:tcPr>
          <w:p w:rsidR="005F5F8B" w:rsidRPr="00221DC3" w:rsidRDefault="005F5F8B" w:rsidP="005F5F8B">
            <w:pPr>
              <w:jc w:val="both"/>
              <w:rPr>
                <w:rFonts w:ascii="Noto Sans" w:hAnsi="Noto Sans" w:cs="Noto Sans"/>
                <w:sz w:val="16"/>
                <w:szCs w:val="16"/>
                <w:lang w:val="es-MX" w:eastAsia="es-MX"/>
              </w:rPr>
            </w:pPr>
          </w:p>
        </w:tc>
        <w:tc>
          <w:tcPr>
            <w:tcW w:w="648" w:type="pct"/>
            <w:shd w:val="clear" w:color="000000" w:fill="FFFFFF"/>
            <w:vAlign w:val="center"/>
            <w:hideMark/>
          </w:tcPr>
          <w:p w:rsidR="005F5F8B" w:rsidRPr="00221DC3" w:rsidRDefault="005F5F8B" w:rsidP="005F5F8B">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338" w:type="pct"/>
            <w:vMerge/>
            <w:vAlign w:val="center"/>
            <w:hideMark/>
          </w:tcPr>
          <w:p w:rsidR="005F5F8B" w:rsidRPr="00221DC3" w:rsidRDefault="005F5F8B" w:rsidP="005F5F8B">
            <w:pPr>
              <w:rPr>
                <w:rFonts w:ascii="Noto Sans" w:hAnsi="Noto Sans" w:cs="Noto Sans"/>
                <w:sz w:val="16"/>
                <w:szCs w:val="16"/>
                <w:lang w:val="es-MX" w:eastAsia="es-MX"/>
              </w:rPr>
            </w:pPr>
          </w:p>
        </w:tc>
        <w:tc>
          <w:tcPr>
            <w:tcW w:w="526" w:type="pct"/>
            <w:vMerge/>
            <w:vAlign w:val="center"/>
            <w:hideMark/>
          </w:tcPr>
          <w:p w:rsidR="005F5F8B" w:rsidRPr="00221DC3" w:rsidRDefault="005F5F8B" w:rsidP="005F5F8B">
            <w:pPr>
              <w:rPr>
                <w:rFonts w:ascii="Noto Sans" w:hAnsi="Noto Sans" w:cs="Noto Sans"/>
                <w:sz w:val="16"/>
                <w:szCs w:val="16"/>
                <w:lang w:val="es-MX" w:eastAsia="es-MX"/>
              </w:rPr>
            </w:pPr>
          </w:p>
        </w:tc>
      </w:tr>
      <w:tr w:rsidR="005F5F8B" w:rsidRPr="00221DC3" w:rsidTr="005F5F8B">
        <w:trPr>
          <w:trHeight w:val="300"/>
        </w:trPr>
        <w:tc>
          <w:tcPr>
            <w:tcW w:w="3487" w:type="pct"/>
            <w:gridSpan w:val="5"/>
            <w:shd w:val="clear" w:color="000000" w:fill="D9D9D9"/>
            <w:vAlign w:val="center"/>
            <w:hideMark/>
          </w:tcPr>
          <w:p w:rsidR="005F5F8B" w:rsidRPr="00221DC3" w:rsidRDefault="005F5F8B" w:rsidP="005F5F8B">
            <w:pPr>
              <w:rPr>
                <w:rFonts w:ascii="Noto Sans" w:hAnsi="Noto Sans" w:cs="Noto Sans"/>
                <w:b/>
                <w:bCs/>
                <w:sz w:val="16"/>
                <w:szCs w:val="16"/>
                <w:lang w:val="es-MX" w:eastAsia="es-MX"/>
              </w:rPr>
            </w:pPr>
            <w:r w:rsidRPr="00221DC3">
              <w:rPr>
                <w:rFonts w:ascii="Noto Sans" w:hAnsi="Noto Sans" w:cs="Noto Sans"/>
                <w:b/>
                <w:bCs/>
                <w:sz w:val="16"/>
                <w:szCs w:val="16"/>
                <w:lang w:val="es-MX" w:eastAsia="es-MX"/>
              </w:rPr>
              <w:t>Total de Cumplimiento de Contratos</w:t>
            </w:r>
          </w:p>
        </w:tc>
        <w:tc>
          <w:tcPr>
            <w:tcW w:w="648" w:type="pct"/>
            <w:shd w:val="clear" w:color="000000" w:fill="D9D9D9"/>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338" w:type="pct"/>
            <w:shd w:val="clear" w:color="000000" w:fill="D9D9D9"/>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526" w:type="pct"/>
            <w:shd w:val="clear" w:color="000000" w:fill="D9D9D9"/>
            <w:vAlign w:val="center"/>
            <w:hideMark/>
          </w:tcPr>
          <w:p w:rsidR="005F5F8B" w:rsidRPr="00221DC3" w:rsidRDefault="005F5F8B" w:rsidP="005F5F8B">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r>
    </w:tbl>
    <w:p w:rsidR="005F5F8B" w:rsidRDefault="005F5F8B" w:rsidP="005F5F8B">
      <w:pPr>
        <w:jc w:val="both"/>
        <w:rPr>
          <w:rFonts w:ascii="Noto Sans" w:hAnsi="Noto Sans" w:cs="Noto Sans"/>
          <w:b/>
          <w:sz w:val="20"/>
        </w:rPr>
      </w:pPr>
    </w:p>
    <w:p w:rsidR="00137A20" w:rsidRPr="004E0880" w:rsidRDefault="00137A20" w:rsidP="00137A20">
      <w:pPr>
        <w:jc w:val="both"/>
        <w:rPr>
          <w:rFonts w:ascii="Noto Sans" w:hAnsi="Noto Sans" w:cs="Noto Sans"/>
          <w:sz w:val="20"/>
        </w:rPr>
      </w:pPr>
      <w:r w:rsidRPr="004E0880">
        <w:rPr>
          <w:rFonts w:ascii="Noto Sans" w:hAnsi="Noto Sans" w:cs="Noto Sans"/>
          <w:sz w:val="20"/>
        </w:rPr>
        <w:t>La ponderación de cada uno de los rubros de la propuesta</w:t>
      </w:r>
      <w:r w:rsidR="004E0880" w:rsidRPr="004E0880">
        <w:rPr>
          <w:rFonts w:ascii="Noto Sans" w:hAnsi="Noto Sans" w:cs="Noto Sans"/>
          <w:sz w:val="20"/>
        </w:rPr>
        <w:t xml:space="preserve"> técnica; y que corresponde a 50</w:t>
      </w:r>
      <w:r w:rsidRPr="004E0880">
        <w:rPr>
          <w:rFonts w:ascii="Noto Sans" w:hAnsi="Noto Sans" w:cs="Noto Sans"/>
          <w:sz w:val="20"/>
        </w:rPr>
        <w:t xml:space="preserve"> puntos restantes, será evaluada tomando en cuenta la capacidad, experiencia y especialidad del licitante, cumplimiento de contratos, propuesta de trabajo, para lo cual se considerarán los conceptos solicitados en la presente convocatoria.</w:t>
      </w:r>
    </w:p>
    <w:p w:rsidR="00137A20" w:rsidRPr="004E0880" w:rsidRDefault="00137A20" w:rsidP="00137A20">
      <w:pPr>
        <w:jc w:val="both"/>
        <w:rPr>
          <w:rFonts w:ascii="Noto Sans" w:hAnsi="Noto Sans" w:cs="Noto Sans"/>
          <w:sz w:val="20"/>
        </w:rPr>
      </w:pPr>
    </w:p>
    <w:p w:rsidR="00137A20" w:rsidRPr="004E0880" w:rsidRDefault="00137A20" w:rsidP="00137A20">
      <w:pPr>
        <w:jc w:val="both"/>
        <w:rPr>
          <w:rFonts w:ascii="Noto Sans" w:hAnsi="Noto Sans" w:cs="Noto Sans"/>
          <w:sz w:val="20"/>
        </w:rPr>
      </w:pPr>
      <w:r w:rsidRPr="004E0880">
        <w:rPr>
          <w:rFonts w:ascii="Noto Sans" w:hAnsi="Noto Sans" w:cs="Noto Sans"/>
          <w:sz w:val="20"/>
        </w:rPr>
        <w:t xml:space="preserve">Con fundamento en lo dispuesto por el artículo </w:t>
      </w:r>
      <w:r w:rsidR="004E0880" w:rsidRPr="004E0880">
        <w:rPr>
          <w:rFonts w:ascii="Noto Sans" w:hAnsi="Noto Sans" w:cs="Noto Sans"/>
          <w:sz w:val="20"/>
        </w:rPr>
        <w:t>47</w:t>
      </w:r>
      <w:r w:rsidRPr="004E0880">
        <w:rPr>
          <w:rFonts w:ascii="Noto Sans" w:hAnsi="Noto Sans" w:cs="Noto Sans"/>
          <w:sz w:val="20"/>
        </w:rPr>
        <w:t xml:space="preserve"> de la LAASSP y 52 de su Reglamento, para la realización de la evaluación de Puntos o Porcentajes, la convocante tomará en consideración los siguientes rubros y sub-rubros:</w:t>
      </w:r>
    </w:p>
    <w:p w:rsidR="00137A20" w:rsidRPr="004E0880" w:rsidRDefault="00137A20" w:rsidP="00137A20">
      <w:pPr>
        <w:jc w:val="both"/>
        <w:rPr>
          <w:rFonts w:ascii="Noto Sans" w:hAnsi="Noto Sans" w:cs="Noto Sans"/>
          <w:sz w:val="20"/>
        </w:rPr>
      </w:pPr>
    </w:p>
    <w:p w:rsidR="00137A20" w:rsidRPr="004E0880" w:rsidRDefault="00137A20" w:rsidP="00137A20">
      <w:pPr>
        <w:jc w:val="both"/>
        <w:rPr>
          <w:rFonts w:ascii="Noto Sans" w:hAnsi="Noto Sans" w:cs="Noto Sans"/>
          <w:sz w:val="20"/>
        </w:rPr>
      </w:pPr>
      <w:r w:rsidRPr="004E0880">
        <w:rPr>
          <w:rFonts w:ascii="Noto Sans" w:hAnsi="Noto Sans" w:cs="Noto Sans"/>
          <w:sz w:val="20"/>
        </w:rPr>
        <w:t>La puntuación o unidades porcentuales a obtener en la propuesta técnica para ser considerada solvente y, por tanto, no ser de</w:t>
      </w:r>
      <w:r w:rsidR="004E0880">
        <w:rPr>
          <w:rFonts w:ascii="Noto Sans" w:hAnsi="Noto Sans" w:cs="Noto Sans"/>
          <w:sz w:val="20"/>
        </w:rPr>
        <w:t>sechada, será de cuando menos 50 de los 50</w:t>
      </w:r>
      <w:r w:rsidRPr="004E0880">
        <w:rPr>
          <w:rFonts w:ascii="Noto Sans" w:hAnsi="Noto Sans" w:cs="Noto Sans"/>
          <w:sz w:val="20"/>
        </w:rPr>
        <w:t xml:space="preserve"> máximos que se pueden obtener en su evaluación.</w:t>
      </w:r>
    </w:p>
    <w:p w:rsidR="00137A20" w:rsidRPr="004E0880" w:rsidRDefault="00137A20" w:rsidP="00137A20">
      <w:pPr>
        <w:jc w:val="both"/>
        <w:rPr>
          <w:rFonts w:ascii="Noto Sans" w:hAnsi="Noto Sans" w:cs="Noto Sans"/>
          <w:sz w:val="20"/>
        </w:rPr>
      </w:pPr>
    </w:p>
    <w:p w:rsidR="00137A20" w:rsidRPr="004E0880" w:rsidRDefault="00137A20" w:rsidP="00137A20">
      <w:pPr>
        <w:jc w:val="both"/>
        <w:rPr>
          <w:rFonts w:ascii="Noto Sans" w:hAnsi="Noto Sans" w:cs="Noto Sans"/>
          <w:sz w:val="20"/>
        </w:rPr>
      </w:pPr>
      <w:r w:rsidRPr="004E0880">
        <w:rPr>
          <w:rFonts w:ascii="Noto Sans" w:hAnsi="Noto Sans" w:cs="Noto Sans"/>
          <w:sz w:val="20"/>
        </w:rPr>
        <w:t xml:space="preserve">Posterior a la calificación de puntos o porcentajes se determinará como PROPUESTA SOLVENTE TÉCNICAMENTE, aquella que como resultado de la calificación obtenida en la evaluación técnica, cumpla con un mínimo de aceptación del </w:t>
      </w:r>
      <w:r w:rsidR="004E0880">
        <w:rPr>
          <w:rFonts w:ascii="Noto Sans" w:hAnsi="Noto Sans" w:cs="Noto Sans"/>
          <w:sz w:val="20"/>
        </w:rPr>
        <w:t>37.5 puntos de los 50</w:t>
      </w:r>
      <w:r w:rsidRPr="004E0880">
        <w:rPr>
          <w:rFonts w:ascii="Noto Sans" w:hAnsi="Noto Sans" w:cs="Noto Sans"/>
          <w:sz w:val="20"/>
        </w:rPr>
        <w:t xml:space="preserve"> puntos totales en rubros antes señalados. </w:t>
      </w:r>
    </w:p>
    <w:p w:rsidR="00137A20" w:rsidRPr="004E0880" w:rsidRDefault="00137A20" w:rsidP="00137A20">
      <w:pPr>
        <w:jc w:val="both"/>
        <w:rPr>
          <w:rFonts w:ascii="Noto Sans" w:hAnsi="Noto Sans" w:cs="Noto Sans"/>
          <w:sz w:val="20"/>
        </w:rPr>
      </w:pPr>
    </w:p>
    <w:p w:rsidR="00137A20" w:rsidRPr="004E0880" w:rsidRDefault="00137A20" w:rsidP="00137A20">
      <w:pPr>
        <w:jc w:val="both"/>
        <w:rPr>
          <w:rFonts w:ascii="Noto Sans" w:hAnsi="Noto Sans" w:cs="Noto Sans"/>
          <w:sz w:val="20"/>
        </w:rPr>
      </w:pPr>
      <w:r w:rsidRPr="004E0880">
        <w:rPr>
          <w:rFonts w:ascii="Noto Sans" w:hAnsi="Noto Sans" w:cs="Noto Sans"/>
          <w:sz w:val="20"/>
        </w:rPr>
        <w:t>Una vez efectuado este procedimiento, se procederá a evaluar las ofertas económicas presentadas por los licitantes a los que se les haya determinado como Propuesta Solvente Técnicamente del total de los rubros de su Propuesta Técnica.</w:t>
      </w:r>
    </w:p>
    <w:p w:rsidR="00137A20" w:rsidRPr="004E0880" w:rsidRDefault="00137A20" w:rsidP="00137A20">
      <w:pPr>
        <w:jc w:val="both"/>
        <w:rPr>
          <w:rFonts w:ascii="Noto Sans" w:hAnsi="Noto Sans" w:cs="Noto Sans"/>
          <w:sz w:val="20"/>
        </w:rPr>
      </w:pPr>
    </w:p>
    <w:p w:rsidR="00137A20" w:rsidRPr="004E0880" w:rsidRDefault="00137A20" w:rsidP="00137A20">
      <w:pPr>
        <w:jc w:val="both"/>
        <w:rPr>
          <w:rFonts w:ascii="Noto Sans" w:hAnsi="Noto Sans" w:cs="Noto Sans"/>
          <w:sz w:val="20"/>
        </w:rPr>
      </w:pPr>
      <w:r w:rsidRPr="004E0880">
        <w:rPr>
          <w:rFonts w:ascii="Noto Sans" w:hAnsi="Noto Sans" w:cs="Noto Sans"/>
          <w:sz w:val="20"/>
        </w:rPr>
        <w:t>El Instituto adjudicará el contrato a un solo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137A20" w:rsidRPr="004E0880" w:rsidRDefault="00137A20" w:rsidP="00137A20">
      <w:pPr>
        <w:jc w:val="both"/>
        <w:rPr>
          <w:rFonts w:ascii="Noto Sans" w:hAnsi="Noto Sans" w:cs="Noto Sans"/>
          <w:sz w:val="20"/>
        </w:rPr>
      </w:pPr>
    </w:p>
    <w:p w:rsidR="00137A20" w:rsidRPr="004E0880" w:rsidRDefault="00137A20" w:rsidP="00137A20">
      <w:pPr>
        <w:jc w:val="both"/>
        <w:rPr>
          <w:rFonts w:ascii="Noto Sans" w:hAnsi="Noto Sans" w:cs="Noto Sans"/>
          <w:sz w:val="20"/>
        </w:rPr>
      </w:pPr>
      <w:r w:rsidRPr="004E0880">
        <w:rPr>
          <w:rFonts w:ascii="Noto Sans" w:hAnsi="Noto Sans" w:cs="Noto Sans"/>
          <w:sz w:val="20"/>
        </w:rPr>
        <w:t>Se elaborará un cuadro comparativo con los puntos obtenidos por los licitantes participantes, mismo que permitirá hacer un análisis comparativo para determinar el licitante ganador.</w:t>
      </w:r>
    </w:p>
    <w:p w:rsidR="00F37443" w:rsidRDefault="00F37443" w:rsidP="004E0880">
      <w:pPr>
        <w:jc w:val="both"/>
        <w:rPr>
          <w:rFonts w:ascii="Noto Sans" w:hAnsi="Noto Sans" w:cs="Noto Sans"/>
          <w:b/>
          <w:sz w:val="20"/>
        </w:rPr>
      </w:pPr>
    </w:p>
    <w:p w:rsidR="00E43084" w:rsidRPr="004B773F" w:rsidRDefault="005F5F8B" w:rsidP="00E43084">
      <w:pPr>
        <w:ind w:left="709" w:hanging="709"/>
        <w:jc w:val="both"/>
        <w:rPr>
          <w:rFonts w:ascii="Noto Sans" w:hAnsi="Noto Sans" w:cs="Noto Sans"/>
          <w:b/>
          <w:sz w:val="20"/>
        </w:rPr>
      </w:pPr>
      <w:r>
        <w:rPr>
          <w:rFonts w:ascii="Noto Sans" w:hAnsi="Noto Sans" w:cs="Noto Sans"/>
          <w:b/>
          <w:sz w:val="20"/>
        </w:rPr>
        <w:t xml:space="preserve">8.1 </w:t>
      </w:r>
      <w:r w:rsidR="00E43084" w:rsidRPr="004B773F">
        <w:rPr>
          <w:rFonts w:ascii="Noto Sans" w:hAnsi="Noto Sans" w:cs="Noto Sans"/>
          <w:b/>
          <w:sz w:val="20"/>
        </w:rPr>
        <w:t>EVALUACIÓN DE LAS PROPOSICIONES TÉCNICAS.</w:t>
      </w:r>
    </w:p>
    <w:p w:rsidR="00E43084" w:rsidRPr="004E0880" w:rsidRDefault="00E43084" w:rsidP="00E43084">
      <w:pPr>
        <w:jc w:val="both"/>
        <w:rPr>
          <w:rFonts w:ascii="Noto Sans" w:hAnsi="Noto Sans" w:cs="Noto Sans"/>
          <w:sz w:val="20"/>
        </w:rPr>
      </w:pPr>
    </w:p>
    <w:p w:rsidR="00E43084" w:rsidRPr="004E0880" w:rsidRDefault="00E43084" w:rsidP="00E43084">
      <w:pPr>
        <w:jc w:val="both"/>
        <w:rPr>
          <w:rFonts w:ascii="Noto Sans" w:hAnsi="Noto Sans" w:cs="Noto Sans"/>
          <w:sz w:val="20"/>
        </w:rPr>
      </w:pPr>
      <w:r w:rsidRPr="004E0880">
        <w:rPr>
          <w:rFonts w:ascii="Noto Sans" w:hAnsi="Noto Sans" w:cs="Noto Sans"/>
          <w:sz w:val="20"/>
        </w:rPr>
        <w:t>Se comprobará que las condiciones legales, técnicas, económicas requeridas contengan la información, documentación y requisitos solicitados en la presente convocatoria. Así como con aquellos que resulten de la junta de aclaraciones.</w:t>
      </w:r>
    </w:p>
    <w:p w:rsidR="00E43084" w:rsidRPr="004E0880" w:rsidRDefault="00E43084" w:rsidP="00E43084">
      <w:pPr>
        <w:jc w:val="both"/>
        <w:rPr>
          <w:rFonts w:ascii="Noto Sans" w:hAnsi="Noto Sans" w:cs="Noto Sans"/>
          <w:sz w:val="20"/>
        </w:rPr>
      </w:pPr>
    </w:p>
    <w:p w:rsidR="00E43084" w:rsidRPr="004E0880" w:rsidRDefault="00E43084" w:rsidP="00E43084">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Se verificará la congruencia de los catálogos, folletos y/o fotografías, que presenten los participantes con lo ofertado en la propuesta técnica.</w:t>
      </w:r>
    </w:p>
    <w:p w:rsidR="00E43084" w:rsidRPr="004E0880" w:rsidRDefault="00E43084" w:rsidP="00E43084">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 xml:space="preserve">Se verificará el cumplimiento de la propuesta técnica, conforme a los requisitos establecidos en los numerales </w:t>
      </w:r>
      <w:r w:rsidRPr="004E0880">
        <w:rPr>
          <w:rFonts w:ascii="Noto Sans" w:hAnsi="Noto Sans" w:cs="Noto Sans"/>
          <w:b/>
          <w:sz w:val="20"/>
        </w:rPr>
        <w:t>2, 2.1, 6, 6.1, 6.2, 6.3 y los Anexos 1 y 1-A</w:t>
      </w:r>
      <w:r w:rsidRPr="004E0880">
        <w:rPr>
          <w:rFonts w:ascii="Noto Sans" w:hAnsi="Noto Sans" w:cs="Noto Sans"/>
          <w:sz w:val="20"/>
        </w:rPr>
        <w:t xml:space="preserve"> de esta convocatoria.</w:t>
      </w:r>
    </w:p>
    <w:p w:rsidR="00E43084" w:rsidRPr="004E0880" w:rsidRDefault="00E43084" w:rsidP="00E43084">
      <w:pPr>
        <w:jc w:val="both"/>
        <w:rPr>
          <w:rFonts w:ascii="Noto Sans" w:hAnsi="Noto Sans" w:cs="Noto Sans"/>
          <w:sz w:val="20"/>
        </w:rPr>
      </w:pPr>
    </w:p>
    <w:p w:rsidR="00E43084" w:rsidRPr="004E0880" w:rsidRDefault="00E43084" w:rsidP="00E43084">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No se considerarán las proposiciones, cuando no cotice la totalidad del servicio.</w:t>
      </w:r>
    </w:p>
    <w:p w:rsidR="00E43084" w:rsidRPr="004E0880" w:rsidRDefault="00E43084" w:rsidP="00E43084">
      <w:pPr>
        <w:jc w:val="both"/>
        <w:rPr>
          <w:rFonts w:ascii="Noto Sans" w:hAnsi="Noto Sans" w:cs="Noto Sans"/>
          <w:sz w:val="20"/>
        </w:rPr>
      </w:pPr>
    </w:p>
    <w:p w:rsidR="00E43084" w:rsidRPr="004E0880" w:rsidRDefault="00E43084" w:rsidP="00E43084">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La evaluación se realizará comparando entre sí, en forma equivalente, todas las condiciones ofrecidas explícitamente por los Licitantes.</w:t>
      </w:r>
    </w:p>
    <w:p w:rsidR="00E43084" w:rsidRPr="004E0880" w:rsidRDefault="00E43084" w:rsidP="00E43084">
      <w:pPr>
        <w:jc w:val="both"/>
        <w:rPr>
          <w:rFonts w:ascii="Noto Sans" w:hAnsi="Noto Sans" w:cs="Noto Sans"/>
          <w:sz w:val="20"/>
        </w:rPr>
      </w:pPr>
    </w:p>
    <w:p w:rsidR="00E43084" w:rsidRPr="004E0880" w:rsidRDefault="005F5F8B" w:rsidP="00E43084">
      <w:pPr>
        <w:ind w:left="284" w:hanging="284"/>
        <w:jc w:val="both"/>
        <w:rPr>
          <w:rFonts w:ascii="Noto Sans" w:hAnsi="Noto Sans" w:cs="Noto Sans"/>
          <w:b/>
          <w:sz w:val="20"/>
        </w:rPr>
      </w:pPr>
      <w:r w:rsidRPr="004E0880">
        <w:rPr>
          <w:rFonts w:ascii="Noto Sans" w:hAnsi="Noto Sans" w:cs="Noto Sans"/>
          <w:b/>
          <w:sz w:val="20"/>
        </w:rPr>
        <w:t>8.2</w:t>
      </w:r>
      <w:r w:rsidR="00E43084" w:rsidRPr="004E0880">
        <w:rPr>
          <w:rFonts w:ascii="Noto Sans" w:hAnsi="Noto Sans" w:cs="Noto Sans"/>
          <w:b/>
          <w:sz w:val="20"/>
        </w:rPr>
        <w:t>.</w:t>
      </w:r>
      <w:r w:rsidR="00E43084" w:rsidRPr="004E0880">
        <w:rPr>
          <w:rFonts w:ascii="Noto Sans" w:hAnsi="Noto Sans" w:cs="Noto Sans"/>
          <w:b/>
          <w:sz w:val="20"/>
        </w:rPr>
        <w:tab/>
        <w:t xml:space="preserve"> EVALUACIÓN DE LAS PROPOSICIONES  ECONÓMICAS. </w:t>
      </w:r>
    </w:p>
    <w:p w:rsidR="004E0880" w:rsidRPr="004E0880" w:rsidRDefault="004E0880" w:rsidP="00E43084">
      <w:pPr>
        <w:jc w:val="both"/>
        <w:rPr>
          <w:rFonts w:ascii="Noto Sans" w:hAnsi="Noto Sans" w:cs="Noto Sans"/>
          <w:sz w:val="20"/>
        </w:rPr>
      </w:pPr>
    </w:p>
    <w:p w:rsidR="004E0880" w:rsidRPr="004E0880" w:rsidRDefault="004E0880" w:rsidP="001D4C79">
      <w:pPr>
        <w:numPr>
          <w:ilvl w:val="0"/>
          <w:numId w:val="67"/>
        </w:numPr>
        <w:jc w:val="both"/>
        <w:rPr>
          <w:rFonts w:ascii="Noto Sans" w:hAnsi="Noto Sans" w:cs="Noto Sans"/>
          <w:sz w:val="20"/>
        </w:rPr>
      </w:pPr>
      <w:r w:rsidRPr="004E0880">
        <w:rPr>
          <w:rFonts w:ascii="Noto Sans" w:hAnsi="Noto Sans" w:cs="Noto Sans"/>
          <w:sz w:val="20"/>
        </w:rPr>
        <w:t xml:space="preserve">Se analizarán los precios ofertados por los participantes, y las operaciones aritméticas con objeto de verificar el importe total ofertado, conforme a los datos contenidos en su propuesta económica </w:t>
      </w:r>
      <w:r>
        <w:rPr>
          <w:rFonts w:ascii="Noto Sans" w:hAnsi="Noto Sans" w:cs="Noto Sans"/>
          <w:b/>
          <w:sz w:val="20"/>
        </w:rPr>
        <w:t>Anexo Número 11</w:t>
      </w:r>
      <w:r w:rsidRPr="004E0880">
        <w:rPr>
          <w:rFonts w:ascii="Noto Sans" w:hAnsi="Noto Sans" w:cs="Noto Sans"/>
          <w:sz w:val="20"/>
        </w:rPr>
        <w:t>.</w:t>
      </w:r>
    </w:p>
    <w:p w:rsidR="004E0880" w:rsidRPr="004E0880" w:rsidRDefault="004E0880" w:rsidP="004E0880">
      <w:pPr>
        <w:ind w:left="719"/>
        <w:jc w:val="both"/>
        <w:rPr>
          <w:rFonts w:ascii="Noto Sans" w:hAnsi="Noto Sans" w:cs="Noto Sans"/>
          <w:sz w:val="20"/>
        </w:rPr>
      </w:pPr>
    </w:p>
    <w:p w:rsidR="004E0880" w:rsidRPr="004E0880" w:rsidRDefault="004E0880" w:rsidP="001D4C79">
      <w:pPr>
        <w:pStyle w:val="Prrafodelista"/>
        <w:numPr>
          <w:ilvl w:val="0"/>
          <w:numId w:val="67"/>
        </w:numPr>
        <w:jc w:val="both"/>
        <w:rPr>
          <w:rFonts w:ascii="Noto Sans" w:hAnsi="Noto Sans" w:cs="Noto Sans"/>
          <w:sz w:val="20"/>
        </w:rPr>
      </w:pPr>
      <w:r w:rsidRPr="004E0880">
        <w:rPr>
          <w:rFonts w:ascii="Noto Sans" w:hAnsi="Noto Sans" w:cs="Noto Sans"/>
          <w:sz w:val="20"/>
        </w:rPr>
        <w:lastRenderedPageBreak/>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4E0880" w:rsidRPr="004E0880" w:rsidRDefault="004E0880" w:rsidP="004E0880">
      <w:pPr>
        <w:jc w:val="both"/>
        <w:rPr>
          <w:rFonts w:ascii="Noto Sans" w:hAnsi="Noto Sans" w:cs="Noto Sans"/>
          <w:sz w:val="20"/>
        </w:rPr>
      </w:pPr>
    </w:p>
    <w:p w:rsidR="004E0880" w:rsidRPr="004E0880" w:rsidRDefault="004E0880" w:rsidP="004E0880">
      <w:pPr>
        <w:pStyle w:val="Texto0"/>
        <w:spacing w:after="0" w:line="219" w:lineRule="exact"/>
        <w:ind w:firstLine="0"/>
        <w:rPr>
          <w:rFonts w:ascii="Noto Sans" w:hAnsi="Noto Sans" w:cs="Noto Sans"/>
          <w:color w:val="000000" w:themeColor="text1"/>
          <w:sz w:val="20"/>
          <w:u w:val="single"/>
          <w:lang w:val="es-ES"/>
        </w:rPr>
      </w:pPr>
      <w:r w:rsidRPr="004E0880">
        <w:rPr>
          <w:rFonts w:ascii="Noto Sans" w:hAnsi="Noto Sans" w:cs="Noto Sans"/>
          <w:color w:val="000000" w:themeColor="text1"/>
          <w:sz w:val="20"/>
          <w:u w:val="single"/>
          <w:lang w:val="es-ES"/>
        </w:rPr>
        <w:t>El total de puntuación o unidades porcentuales de la propuesta económica, deberá tene</w:t>
      </w:r>
      <w:r>
        <w:rPr>
          <w:rFonts w:ascii="Noto Sans" w:hAnsi="Noto Sans" w:cs="Noto Sans"/>
          <w:color w:val="000000" w:themeColor="text1"/>
          <w:sz w:val="20"/>
          <w:u w:val="single"/>
          <w:lang w:val="es-ES"/>
        </w:rPr>
        <w:t>r un valor numérico máximo de 5</w:t>
      </w:r>
      <w:r w:rsidRPr="004E0880">
        <w:rPr>
          <w:rFonts w:ascii="Noto Sans" w:hAnsi="Noto Sans" w:cs="Noto Sans"/>
          <w:color w:val="000000" w:themeColor="text1"/>
          <w:sz w:val="20"/>
          <w:u w:val="single"/>
          <w:lang w:val="es-ES"/>
        </w:rPr>
        <w:t>0 puntos, por lo que a la propuesta económica que resulte ser la más baja de las técnicamente aceptadas, deberá asignársele la puntuación o unidades porcentuales máxima.</w:t>
      </w:r>
    </w:p>
    <w:p w:rsidR="004E0880" w:rsidRPr="004E0880" w:rsidRDefault="004E0880" w:rsidP="004E0880">
      <w:pPr>
        <w:pStyle w:val="Texto0"/>
        <w:spacing w:after="0" w:line="219" w:lineRule="exact"/>
        <w:ind w:firstLine="0"/>
        <w:rPr>
          <w:rFonts w:ascii="Noto Sans" w:hAnsi="Noto Sans" w:cs="Noto Sans"/>
          <w:color w:val="000000" w:themeColor="text1"/>
          <w:sz w:val="20"/>
          <w:lang w:val="es-ES"/>
        </w:rPr>
      </w:pPr>
    </w:p>
    <w:p w:rsidR="004E0880" w:rsidRPr="004E0880" w:rsidRDefault="004E0880" w:rsidP="004E0880">
      <w:pPr>
        <w:pStyle w:val="Texto0"/>
        <w:spacing w:after="0" w:line="219" w:lineRule="exact"/>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t>Para determinar la puntuación o unidades porcentuales que correspondan a la propuesta económica de cada participante, la convocante aplicará la siguiente fórmula:</w:t>
      </w:r>
    </w:p>
    <w:p w:rsidR="004E0880" w:rsidRPr="004E0880" w:rsidRDefault="004E0880" w:rsidP="004E0880">
      <w:pPr>
        <w:pStyle w:val="Texto0"/>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r>
    </w:p>
    <w:p w:rsidR="004E0880" w:rsidRPr="004E0880" w:rsidRDefault="004E0880" w:rsidP="004E0880">
      <w:pPr>
        <w:pStyle w:val="Texto0"/>
        <w:ind w:firstLine="0"/>
        <w:rPr>
          <w:rFonts w:ascii="Noto Sans" w:hAnsi="Noto Sans" w:cs="Noto Sans"/>
          <w:color w:val="000000" w:themeColor="text1"/>
          <w:sz w:val="20"/>
          <w:lang w:val="es-ES"/>
        </w:rPr>
      </w:pPr>
      <w:r>
        <w:rPr>
          <w:rFonts w:ascii="Noto Sans" w:hAnsi="Noto Sans" w:cs="Noto Sans"/>
          <w:color w:val="000000" w:themeColor="text1"/>
          <w:sz w:val="20"/>
          <w:lang w:val="es-ES"/>
        </w:rPr>
        <w:t xml:space="preserve">PPE = </w:t>
      </w:r>
      <w:proofErr w:type="spellStart"/>
      <w:r>
        <w:rPr>
          <w:rFonts w:ascii="Noto Sans" w:hAnsi="Noto Sans" w:cs="Noto Sans"/>
          <w:color w:val="000000" w:themeColor="text1"/>
          <w:sz w:val="20"/>
          <w:lang w:val="es-ES"/>
        </w:rPr>
        <w:t>MPemb</w:t>
      </w:r>
      <w:proofErr w:type="spellEnd"/>
      <w:r>
        <w:rPr>
          <w:rFonts w:ascii="Noto Sans" w:hAnsi="Noto Sans" w:cs="Noto Sans"/>
          <w:color w:val="000000" w:themeColor="text1"/>
          <w:sz w:val="20"/>
          <w:lang w:val="es-ES"/>
        </w:rPr>
        <w:t xml:space="preserve"> x 5</w:t>
      </w:r>
      <w:r w:rsidRPr="004E0880">
        <w:rPr>
          <w:rFonts w:ascii="Noto Sans" w:hAnsi="Noto Sans" w:cs="Noto Sans"/>
          <w:color w:val="000000" w:themeColor="text1"/>
          <w:sz w:val="20"/>
          <w:lang w:val="es-ES"/>
        </w:rPr>
        <w:t xml:space="preserve">0/ </w:t>
      </w:r>
      <w:proofErr w:type="spellStart"/>
      <w:r w:rsidRPr="004E0880">
        <w:rPr>
          <w:rFonts w:ascii="Noto Sans" w:hAnsi="Noto Sans" w:cs="Noto Sans"/>
          <w:color w:val="000000" w:themeColor="text1"/>
          <w:sz w:val="20"/>
          <w:lang w:val="es-ES"/>
        </w:rPr>
        <w:t>MPi</w:t>
      </w:r>
      <w:proofErr w:type="spellEnd"/>
      <w:r w:rsidRPr="004E0880">
        <w:rPr>
          <w:rFonts w:ascii="Noto Sans" w:hAnsi="Noto Sans" w:cs="Noto Sans"/>
          <w:color w:val="000000" w:themeColor="text1"/>
          <w:sz w:val="20"/>
          <w:lang w:val="es-ES"/>
        </w:rPr>
        <w:t>.</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t>Dónde:</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t>PPE = Puntuación o unidades porcentuales que corresponden a la Propuesta Económica;</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r>
      <w:proofErr w:type="spellStart"/>
      <w:r w:rsidRPr="004E0880">
        <w:rPr>
          <w:rFonts w:ascii="Noto Sans" w:hAnsi="Noto Sans" w:cs="Noto Sans"/>
          <w:color w:val="000000" w:themeColor="text1"/>
          <w:sz w:val="20"/>
          <w:lang w:val="es-ES"/>
        </w:rPr>
        <w:t>MPemb</w:t>
      </w:r>
      <w:proofErr w:type="spellEnd"/>
      <w:r w:rsidRPr="004E0880">
        <w:rPr>
          <w:rFonts w:ascii="Noto Sans" w:hAnsi="Noto Sans" w:cs="Noto Sans"/>
          <w:color w:val="000000" w:themeColor="text1"/>
          <w:sz w:val="20"/>
          <w:lang w:val="es-ES"/>
        </w:rPr>
        <w:t xml:space="preserve"> = Monto de la Propuesta económica más baja, y</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r>
      <w:proofErr w:type="spellStart"/>
      <w:r w:rsidRPr="004E0880">
        <w:rPr>
          <w:rFonts w:ascii="Noto Sans" w:hAnsi="Noto Sans" w:cs="Noto Sans"/>
          <w:color w:val="000000" w:themeColor="text1"/>
          <w:sz w:val="20"/>
          <w:lang w:val="es-ES"/>
        </w:rPr>
        <w:t>MPi</w:t>
      </w:r>
      <w:proofErr w:type="spellEnd"/>
      <w:r w:rsidRPr="004E0880">
        <w:rPr>
          <w:rFonts w:ascii="Noto Sans" w:hAnsi="Noto Sans" w:cs="Noto Sans"/>
          <w:color w:val="000000" w:themeColor="text1"/>
          <w:sz w:val="20"/>
          <w:lang w:val="es-ES"/>
        </w:rPr>
        <w:t xml:space="preserve"> = Monto de la i-</w:t>
      </w:r>
      <w:proofErr w:type="spellStart"/>
      <w:r w:rsidRPr="004E0880">
        <w:rPr>
          <w:rFonts w:ascii="Noto Sans" w:hAnsi="Noto Sans" w:cs="Noto Sans"/>
          <w:color w:val="000000" w:themeColor="text1"/>
          <w:sz w:val="20"/>
          <w:lang w:val="es-ES"/>
        </w:rPr>
        <w:t>ésima</w:t>
      </w:r>
      <w:proofErr w:type="spellEnd"/>
      <w:r w:rsidRPr="004E0880">
        <w:rPr>
          <w:rFonts w:ascii="Noto Sans" w:hAnsi="Noto Sans" w:cs="Noto Sans"/>
          <w:color w:val="000000" w:themeColor="text1"/>
          <w:sz w:val="20"/>
          <w:lang w:val="es-ES"/>
        </w:rPr>
        <w:t xml:space="preserve"> Propuesta económica;</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I.</w:t>
      </w:r>
      <w:r w:rsidRPr="004E0880">
        <w:rPr>
          <w:rFonts w:ascii="Noto Sans" w:hAnsi="Noto Sans" w:cs="Noto Sans"/>
          <w:color w:val="000000" w:themeColor="text1"/>
          <w:sz w:val="20"/>
          <w:lang w:val="es-ES"/>
        </w:rPr>
        <w:tab/>
        <w:t>Para calcular el resultado final de la puntuación o unidades porcentuales que obtuvo cada proposición, la convocante aplicará la siguiente fórmula:</w:t>
      </w:r>
    </w:p>
    <w:p w:rsidR="004E0880" w:rsidRPr="004E0880" w:rsidRDefault="004E0880" w:rsidP="004E0880">
      <w:pPr>
        <w:pStyle w:val="Texto0"/>
        <w:tabs>
          <w:tab w:val="left" w:pos="1440"/>
          <w:tab w:val="right" w:pos="7560"/>
        </w:tabs>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r>
      <w:r w:rsidRPr="004E0880">
        <w:rPr>
          <w:rFonts w:ascii="Noto Sans" w:hAnsi="Noto Sans" w:cs="Noto Sans"/>
          <w:color w:val="000000" w:themeColor="text1"/>
          <w:sz w:val="20"/>
          <w:lang w:val="es-ES"/>
        </w:rPr>
        <w:tab/>
      </w:r>
      <w:proofErr w:type="spellStart"/>
      <w:r w:rsidRPr="004E0880">
        <w:rPr>
          <w:rFonts w:ascii="Noto Sans" w:hAnsi="Noto Sans" w:cs="Noto Sans"/>
          <w:color w:val="000000" w:themeColor="text1"/>
          <w:sz w:val="20"/>
          <w:lang w:val="es-ES"/>
        </w:rPr>
        <w:t>PTj</w:t>
      </w:r>
      <w:proofErr w:type="spellEnd"/>
      <w:r w:rsidRPr="004E0880">
        <w:rPr>
          <w:rFonts w:ascii="Noto Sans" w:hAnsi="Noto Sans" w:cs="Noto Sans"/>
          <w:color w:val="000000" w:themeColor="text1"/>
          <w:sz w:val="20"/>
          <w:lang w:val="es-ES"/>
        </w:rPr>
        <w:t xml:space="preserve"> = TPT + PPE  Para toda j = 1, 2,…..</w:t>
      </w:r>
      <w:proofErr w:type="gramStart"/>
      <w:r w:rsidRPr="004E0880">
        <w:rPr>
          <w:rFonts w:ascii="Noto Sans" w:hAnsi="Noto Sans" w:cs="Noto Sans"/>
          <w:color w:val="000000" w:themeColor="text1"/>
          <w:sz w:val="20"/>
          <w:lang w:val="es-ES"/>
        </w:rPr>
        <w:t>,n</w:t>
      </w:r>
      <w:proofErr w:type="gramEnd"/>
    </w:p>
    <w:p w:rsidR="004E0880" w:rsidRPr="004E0880" w:rsidRDefault="004E0880" w:rsidP="004E0880">
      <w:pPr>
        <w:pStyle w:val="Texto0"/>
        <w:tabs>
          <w:tab w:val="left" w:pos="1440"/>
          <w:tab w:val="right" w:pos="7560"/>
        </w:tabs>
        <w:spacing w:after="0" w:line="276" w:lineRule="auto"/>
        <w:ind w:firstLine="0"/>
        <w:rPr>
          <w:rFonts w:ascii="Noto Sans" w:hAnsi="Noto Sans" w:cs="Noto Sans"/>
          <w:color w:val="000000" w:themeColor="text1"/>
          <w:sz w:val="20"/>
          <w:lang w:val="es-ES"/>
        </w:rPr>
      </w:pP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t>Dónde:</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r>
      <w:proofErr w:type="spellStart"/>
      <w:r w:rsidRPr="004E0880">
        <w:rPr>
          <w:rFonts w:ascii="Noto Sans" w:hAnsi="Noto Sans" w:cs="Noto Sans"/>
          <w:color w:val="000000" w:themeColor="text1"/>
          <w:sz w:val="20"/>
          <w:lang w:val="es-ES"/>
        </w:rPr>
        <w:t>PTj</w:t>
      </w:r>
      <w:proofErr w:type="spellEnd"/>
      <w:r w:rsidRPr="004E0880">
        <w:rPr>
          <w:rFonts w:ascii="Noto Sans" w:hAnsi="Noto Sans" w:cs="Noto Sans"/>
          <w:color w:val="000000" w:themeColor="text1"/>
          <w:sz w:val="20"/>
          <w:lang w:val="es-ES"/>
        </w:rPr>
        <w:t xml:space="preserve"> = Puntuación o unidades porcentuales Totales de la proposición;</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t>TPT = Total de Puntuación o unidades porcentuales asignados a la propuesta Técnica;</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t>PPE = Puntuación o unidades porcentuales asignados a la Propuesta Económica, y</w:t>
      </w:r>
    </w:p>
    <w:p w:rsidR="004E0880" w:rsidRPr="004E0880" w:rsidRDefault="004E0880" w:rsidP="004E0880">
      <w:pPr>
        <w:pStyle w:val="Texto0"/>
        <w:spacing w:after="0" w:line="276" w:lineRule="auto"/>
        <w:ind w:firstLine="0"/>
        <w:rPr>
          <w:rFonts w:ascii="Noto Sans" w:hAnsi="Noto Sans" w:cs="Noto Sans"/>
          <w:color w:val="000000" w:themeColor="text1"/>
          <w:sz w:val="20"/>
          <w:lang w:val="es-ES"/>
        </w:rPr>
      </w:pPr>
      <w:r w:rsidRPr="004E0880">
        <w:rPr>
          <w:rFonts w:ascii="Noto Sans" w:hAnsi="Noto Sans" w:cs="Noto Sans"/>
          <w:color w:val="000000" w:themeColor="text1"/>
          <w:sz w:val="20"/>
          <w:lang w:val="es-ES"/>
        </w:rPr>
        <w:tab/>
        <w:t>El subíndice “j” representa a las demás proposiciones determinadas como solventes como resultado de la evaluación, y</w:t>
      </w:r>
    </w:p>
    <w:p w:rsidR="004E0880" w:rsidRPr="004E0880" w:rsidRDefault="004E0880" w:rsidP="001D4C79">
      <w:pPr>
        <w:pStyle w:val="Texto0"/>
        <w:numPr>
          <w:ilvl w:val="0"/>
          <w:numId w:val="68"/>
        </w:numPr>
        <w:tabs>
          <w:tab w:val="left" w:pos="851"/>
        </w:tabs>
        <w:spacing w:after="0" w:line="276" w:lineRule="auto"/>
        <w:ind w:left="0" w:firstLine="0"/>
        <w:rPr>
          <w:rFonts w:ascii="Noto Sans" w:hAnsi="Noto Sans" w:cs="Noto Sans"/>
          <w:b/>
          <w:color w:val="000000" w:themeColor="text1"/>
          <w:sz w:val="20"/>
        </w:rPr>
      </w:pPr>
      <w:r w:rsidRPr="004E0880">
        <w:rPr>
          <w:rFonts w:ascii="Noto Sans" w:hAnsi="Noto Sans" w:cs="Noto Sans"/>
          <w:color w:val="000000" w:themeColor="text1"/>
          <w:sz w:val="20"/>
          <w:lang w:val="es-ES"/>
        </w:rPr>
        <w:t xml:space="preserve">La proposición solvente más conveniente para la convocante, será aquélla que reúna la mayor puntuación o unidades porcentuales. </w:t>
      </w:r>
    </w:p>
    <w:p w:rsidR="004E0880" w:rsidRPr="00CD32CC" w:rsidRDefault="004E0880" w:rsidP="004E0880">
      <w:pPr>
        <w:jc w:val="both"/>
        <w:rPr>
          <w:rFonts w:ascii="Geomanist" w:hAnsi="Geomanist" w:cs="Arial"/>
          <w:sz w:val="20"/>
        </w:rPr>
      </w:pPr>
    </w:p>
    <w:p w:rsidR="00E43084" w:rsidRPr="004B773F" w:rsidRDefault="00E43084" w:rsidP="00E43084">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E43084" w:rsidRPr="004B773F" w:rsidRDefault="00E43084" w:rsidP="00E43084">
      <w:pPr>
        <w:pStyle w:val="Prrafodelista"/>
        <w:jc w:val="both"/>
        <w:rPr>
          <w:rFonts w:ascii="Noto Sans" w:hAnsi="Noto Sans" w:cs="Noto Sans"/>
          <w:sz w:val="20"/>
          <w:lang w:val="es-ES_tradnl"/>
        </w:rPr>
      </w:pPr>
    </w:p>
    <w:p w:rsidR="00E43084" w:rsidRPr="004B773F" w:rsidRDefault="00E43084" w:rsidP="001D4C79">
      <w:pPr>
        <w:pStyle w:val="Prrafodelista"/>
        <w:numPr>
          <w:ilvl w:val="0"/>
          <w:numId w:val="33"/>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ANEXO TECNICO</w:t>
      </w:r>
      <w:r w:rsidR="006558D2">
        <w:rPr>
          <w:rFonts w:ascii="Noto Sans" w:hAnsi="Noto Sans" w:cs="Noto Sans"/>
          <w:sz w:val="20"/>
          <w:lang w:eastAsia="es-MX"/>
        </w:rPr>
        <w:t xml:space="preserve"> 1</w:t>
      </w:r>
      <w:r w:rsidRPr="004B773F">
        <w:rPr>
          <w:rFonts w:ascii="Noto Sans" w:hAnsi="Noto Sans" w:cs="Noto Sans"/>
          <w:sz w:val="20"/>
          <w:lang w:eastAsia="es-MX"/>
        </w:rPr>
        <w:t xml:space="preserve">, </w:t>
      </w:r>
      <w:r w:rsidR="006558D2" w:rsidRPr="006558D2">
        <w:rPr>
          <w:rFonts w:ascii="Noto Sans" w:hAnsi="Noto Sans" w:cs="Noto Sans"/>
          <w:b/>
          <w:sz w:val="20"/>
          <w:lang w:eastAsia="es-MX"/>
        </w:rPr>
        <w:t xml:space="preserve">1 BIS </w:t>
      </w:r>
      <w:r w:rsidRPr="006558D2">
        <w:rPr>
          <w:rFonts w:ascii="Noto Sans" w:hAnsi="Noto Sans" w:cs="Noto Sans"/>
          <w:b/>
          <w:sz w:val="20"/>
          <w:lang w:eastAsia="es-MX"/>
        </w:rPr>
        <w:t>TÉRMINOS Y CONDICIONES</w:t>
      </w:r>
      <w:r w:rsidRPr="004B773F">
        <w:rPr>
          <w:rFonts w:ascii="Noto Sans" w:hAnsi="Noto Sans" w:cs="Noto Sans"/>
          <w:sz w:val="20"/>
          <w:lang w:eastAsia="es-MX"/>
        </w:rPr>
        <w:t xml:space="preserve"> y sus anexos, así como los que se deriven del Acto de la Junta de Aclaraciones y que con motivo de dicho incumplimiento se afecte la solvencia de la propuesta, conforme a lo previsto en el artículo 47 de la LAASSP.</w:t>
      </w:r>
    </w:p>
    <w:p w:rsidR="00E43084" w:rsidRPr="004B773F" w:rsidRDefault="00E43084" w:rsidP="00E43084">
      <w:pPr>
        <w:pStyle w:val="Prrafodelista"/>
        <w:jc w:val="both"/>
        <w:rPr>
          <w:rFonts w:ascii="Noto Sans" w:hAnsi="Noto Sans" w:cs="Noto Sans"/>
          <w:sz w:val="20"/>
          <w:lang w:eastAsia="es-MX"/>
        </w:rPr>
      </w:pPr>
    </w:p>
    <w:p w:rsidR="00E43084" w:rsidRPr="004B773F" w:rsidRDefault="00E43084" w:rsidP="001D4C79">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E43084" w:rsidRPr="004B773F" w:rsidRDefault="00E43084" w:rsidP="00E43084">
      <w:pPr>
        <w:pStyle w:val="Prrafodelista"/>
        <w:overflowPunct w:val="0"/>
        <w:autoSpaceDE w:val="0"/>
        <w:jc w:val="both"/>
        <w:textAlignment w:val="baseline"/>
        <w:rPr>
          <w:rFonts w:ascii="Noto Sans" w:hAnsi="Noto Sans" w:cs="Noto Sans"/>
          <w:sz w:val="20"/>
          <w:lang w:eastAsia="es-MX"/>
        </w:rPr>
      </w:pPr>
    </w:p>
    <w:p w:rsidR="00E43084" w:rsidRPr="004B773F" w:rsidRDefault="00E43084" w:rsidP="001D4C79">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E43084" w:rsidRPr="004B773F" w:rsidRDefault="00E43084" w:rsidP="00E43084">
      <w:pPr>
        <w:pStyle w:val="Prrafodelista"/>
        <w:jc w:val="both"/>
        <w:rPr>
          <w:rFonts w:ascii="Noto Sans" w:hAnsi="Noto Sans" w:cs="Noto Sans"/>
          <w:sz w:val="20"/>
          <w:lang w:eastAsia="es-MX"/>
        </w:rPr>
      </w:pPr>
    </w:p>
    <w:p w:rsidR="00E43084" w:rsidRPr="004B773F" w:rsidRDefault="00E43084" w:rsidP="001D4C79">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E43084" w:rsidRPr="004B773F" w:rsidRDefault="00E43084" w:rsidP="00E43084">
      <w:pPr>
        <w:pStyle w:val="Prrafodelista"/>
        <w:jc w:val="both"/>
        <w:rPr>
          <w:rFonts w:ascii="Noto Sans" w:hAnsi="Noto Sans" w:cs="Noto Sans"/>
          <w:sz w:val="20"/>
          <w:lang w:eastAsia="es-MX"/>
        </w:rPr>
      </w:pPr>
    </w:p>
    <w:p w:rsidR="00E43084" w:rsidRPr="004B773F" w:rsidRDefault="00E43084" w:rsidP="001D4C79">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E43084" w:rsidRPr="004B773F" w:rsidRDefault="00E43084" w:rsidP="00E43084">
      <w:pPr>
        <w:pStyle w:val="Prrafodelista"/>
        <w:jc w:val="both"/>
        <w:rPr>
          <w:rFonts w:ascii="Noto Sans" w:hAnsi="Noto Sans" w:cs="Noto Sans"/>
          <w:sz w:val="20"/>
          <w:lang w:eastAsia="es-MX"/>
        </w:rPr>
      </w:pPr>
    </w:p>
    <w:p w:rsidR="00E43084" w:rsidRPr="004B773F" w:rsidRDefault="00E43084" w:rsidP="001D4C79">
      <w:pPr>
        <w:pStyle w:val="Prrafodelista"/>
        <w:numPr>
          <w:ilvl w:val="0"/>
          <w:numId w:val="34"/>
        </w:numPr>
        <w:suppressAutoHyphens w:val="0"/>
        <w:jc w:val="both"/>
        <w:rPr>
          <w:rFonts w:ascii="Noto Sans" w:hAnsi="Noto Sans" w:cs="Noto Sans"/>
          <w:sz w:val="20"/>
          <w:lang w:eastAsia="es-MX"/>
        </w:rPr>
      </w:pPr>
      <w:r w:rsidRPr="004B773F">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E43084" w:rsidRPr="004B773F" w:rsidRDefault="00E43084" w:rsidP="00E43084">
      <w:pPr>
        <w:pStyle w:val="Prrafodelista"/>
        <w:jc w:val="both"/>
        <w:rPr>
          <w:rFonts w:ascii="Noto Sans" w:hAnsi="Noto Sans" w:cs="Noto Sans"/>
          <w:sz w:val="20"/>
          <w:lang w:eastAsia="es-MX"/>
        </w:rPr>
      </w:pPr>
    </w:p>
    <w:p w:rsidR="00E43084" w:rsidRPr="004B773F" w:rsidRDefault="00E43084" w:rsidP="001D4C79">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E43084" w:rsidRPr="004B773F" w:rsidRDefault="00E43084" w:rsidP="00E43084">
      <w:pPr>
        <w:pStyle w:val="Prrafodelista"/>
        <w:overflowPunct w:val="0"/>
        <w:autoSpaceDE w:val="0"/>
        <w:jc w:val="both"/>
        <w:textAlignment w:val="baseline"/>
        <w:rPr>
          <w:rFonts w:ascii="Noto Sans" w:hAnsi="Noto Sans" w:cs="Noto Sans"/>
          <w:sz w:val="20"/>
          <w:lang w:eastAsia="es-MX"/>
        </w:rPr>
      </w:pPr>
    </w:p>
    <w:p w:rsidR="00E43084" w:rsidRPr="004B773F" w:rsidRDefault="00E43084" w:rsidP="001D4C79">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el oferente se encuentre en alguno de los supuestos establecidos en el artículo 71 y 90 de la LAASSP.</w:t>
      </w:r>
    </w:p>
    <w:p w:rsidR="00E43084" w:rsidRPr="004B773F" w:rsidRDefault="00E43084" w:rsidP="00E43084">
      <w:pPr>
        <w:pStyle w:val="Prrafodelista"/>
        <w:rPr>
          <w:rFonts w:ascii="Noto Sans" w:hAnsi="Noto Sans" w:cs="Noto Sans"/>
          <w:sz w:val="20"/>
          <w:lang w:eastAsia="es-MX"/>
        </w:rPr>
      </w:pPr>
    </w:p>
    <w:p w:rsidR="00E43084" w:rsidRPr="004B773F" w:rsidRDefault="00E43084" w:rsidP="001D4C79">
      <w:pPr>
        <w:pStyle w:val="Prrafodelista"/>
        <w:numPr>
          <w:ilvl w:val="0"/>
          <w:numId w:val="34"/>
        </w:numPr>
        <w:jc w:val="both"/>
        <w:rPr>
          <w:rFonts w:ascii="Noto Sans" w:hAnsi="Noto Sans" w:cs="Noto Sans"/>
          <w:sz w:val="20"/>
        </w:rPr>
      </w:pPr>
      <w:r w:rsidRPr="004B773F">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E43084" w:rsidRPr="004B773F" w:rsidRDefault="00E43084" w:rsidP="00E43084">
      <w:pPr>
        <w:pStyle w:val="Prrafodelista"/>
        <w:ind w:left="720"/>
        <w:jc w:val="both"/>
        <w:rPr>
          <w:rFonts w:ascii="Noto Sans" w:hAnsi="Noto Sans" w:cs="Noto Sans"/>
          <w:sz w:val="20"/>
        </w:rPr>
      </w:pPr>
    </w:p>
    <w:p w:rsidR="00E43084" w:rsidRPr="004B773F" w:rsidRDefault="00E43084" w:rsidP="001D4C79">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E43084" w:rsidRPr="004B773F" w:rsidRDefault="00E43084" w:rsidP="00E43084">
      <w:pPr>
        <w:pStyle w:val="Prrafodelista"/>
        <w:ind w:left="720"/>
        <w:jc w:val="both"/>
        <w:rPr>
          <w:rFonts w:ascii="Noto Sans" w:hAnsi="Noto Sans" w:cs="Noto Sans"/>
          <w:sz w:val="20"/>
        </w:rPr>
      </w:pPr>
    </w:p>
    <w:p w:rsidR="00E43084" w:rsidRPr="004B773F" w:rsidRDefault="00E43084" w:rsidP="001D4C79">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E43084" w:rsidRPr="004B773F" w:rsidRDefault="00E43084" w:rsidP="00E43084">
      <w:pPr>
        <w:pStyle w:val="Prrafodelista"/>
        <w:ind w:left="720"/>
        <w:jc w:val="both"/>
        <w:rPr>
          <w:rFonts w:ascii="Noto Sans" w:hAnsi="Noto Sans" w:cs="Noto Sans"/>
          <w:sz w:val="20"/>
        </w:rPr>
      </w:pPr>
    </w:p>
    <w:p w:rsidR="00E43084" w:rsidRPr="004B773F" w:rsidRDefault="00E43084" w:rsidP="001D4C79">
      <w:pPr>
        <w:pStyle w:val="Prrafodelista"/>
        <w:numPr>
          <w:ilvl w:val="0"/>
          <w:numId w:val="34"/>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E43084" w:rsidRPr="004B773F" w:rsidRDefault="00E43084" w:rsidP="00E43084">
      <w:pPr>
        <w:pStyle w:val="Prrafodelista"/>
        <w:ind w:left="720"/>
        <w:jc w:val="both"/>
        <w:rPr>
          <w:rFonts w:ascii="Noto Sans" w:hAnsi="Noto Sans" w:cs="Noto Sans"/>
          <w:sz w:val="20"/>
        </w:rPr>
      </w:pPr>
    </w:p>
    <w:p w:rsidR="00E43084" w:rsidRPr="004B773F" w:rsidRDefault="00E43084" w:rsidP="001D4C79">
      <w:pPr>
        <w:pStyle w:val="Prrafodelista"/>
        <w:numPr>
          <w:ilvl w:val="0"/>
          <w:numId w:val="34"/>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E43084" w:rsidRPr="004B773F" w:rsidRDefault="00E43084" w:rsidP="00E43084">
      <w:pPr>
        <w:pStyle w:val="Prrafodelista"/>
        <w:ind w:left="720"/>
        <w:jc w:val="both"/>
        <w:rPr>
          <w:rFonts w:ascii="Noto Sans" w:hAnsi="Noto Sans" w:cs="Noto Sans"/>
          <w:sz w:val="20"/>
        </w:rPr>
      </w:pPr>
    </w:p>
    <w:p w:rsidR="00E43084" w:rsidRDefault="00E43084" w:rsidP="001D4C79">
      <w:pPr>
        <w:pStyle w:val="Prrafodelista"/>
        <w:numPr>
          <w:ilvl w:val="0"/>
          <w:numId w:val="34"/>
        </w:numPr>
        <w:jc w:val="both"/>
        <w:rPr>
          <w:rFonts w:ascii="Noto Sans" w:hAnsi="Noto Sans" w:cs="Noto Sans"/>
          <w:sz w:val="20"/>
        </w:rPr>
      </w:pPr>
      <w:r w:rsidRPr="004B773F">
        <w:rPr>
          <w:rFonts w:ascii="Noto Sans" w:hAnsi="Noto Sans" w:cs="Noto Sans"/>
          <w:sz w:val="20"/>
        </w:rPr>
        <w:t>Una vez alcanzada la fecha y hora de inicio del у evento de apertura de proposiciones, el licitante no podrá enviar su proposición o modificación a la misma.</w:t>
      </w:r>
    </w:p>
    <w:p w:rsidR="00E43084" w:rsidRPr="004B773F" w:rsidRDefault="00E43084" w:rsidP="00E43084">
      <w:pPr>
        <w:pStyle w:val="Prrafodelista"/>
        <w:ind w:left="720"/>
        <w:jc w:val="both"/>
        <w:rPr>
          <w:rFonts w:ascii="Noto Sans" w:hAnsi="Noto Sans" w:cs="Noto Sans"/>
          <w:sz w:val="20"/>
        </w:rPr>
      </w:pPr>
      <w:bookmarkStart w:id="2" w:name="_GoBack"/>
      <w:bookmarkEnd w:id="2"/>
    </w:p>
    <w:p w:rsidR="00E43084" w:rsidRDefault="00E43084" w:rsidP="001D4C79">
      <w:pPr>
        <w:pStyle w:val="Prrafodelista"/>
        <w:numPr>
          <w:ilvl w:val="0"/>
          <w:numId w:val="34"/>
        </w:numPr>
        <w:jc w:val="both"/>
        <w:rPr>
          <w:rFonts w:ascii="Noto Sans" w:hAnsi="Noto Sans" w:cs="Noto Sans"/>
          <w:sz w:val="20"/>
        </w:rPr>
      </w:pPr>
      <w:r w:rsidRPr="004B773F">
        <w:rPr>
          <w:rFonts w:ascii="Noto Sans" w:hAnsi="Noto Sans" w:cs="Noto Sans"/>
          <w:sz w:val="20"/>
        </w:rPr>
        <w:lastRenderedPageBreak/>
        <w:t>Una vez recibidas las proposiciones en la fecha, hora y lugar establecidos, éstas no podrán retirarse o dejarse sin efecto, por lo que deberán considerarse vigentes dentro del procedimiento de contratación hasta su conclusión.</w:t>
      </w:r>
    </w:p>
    <w:p w:rsidR="004E0880" w:rsidRPr="004E0880" w:rsidRDefault="004E0880" w:rsidP="004E0880">
      <w:pPr>
        <w:pStyle w:val="Prrafodelista"/>
        <w:rPr>
          <w:rFonts w:ascii="Noto Sans" w:hAnsi="Noto Sans" w:cs="Noto Sans"/>
          <w:sz w:val="20"/>
        </w:rPr>
      </w:pPr>
    </w:p>
    <w:p w:rsidR="004E0880" w:rsidRPr="004B773F" w:rsidRDefault="004E0880" w:rsidP="001D4C79">
      <w:pPr>
        <w:pStyle w:val="Prrafodelista"/>
        <w:numPr>
          <w:ilvl w:val="0"/>
          <w:numId w:val="34"/>
        </w:numPr>
        <w:jc w:val="both"/>
        <w:rPr>
          <w:rFonts w:ascii="Noto Sans" w:hAnsi="Noto Sans" w:cs="Noto Sans"/>
          <w:sz w:val="20"/>
        </w:rPr>
      </w:pPr>
      <w:r>
        <w:rPr>
          <w:rFonts w:ascii="Noto Sans" w:hAnsi="Noto Sans" w:cs="Noto Sans"/>
          <w:sz w:val="20"/>
        </w:rPr>
        <w:t xml:space="preserve">Cuando no reúna cuando menos 37.5 puntos de los 50 disponibles de la ponderación de puntos y porcentajes. </w:t>
      </w:r>
    </w:p>
    <w:p w:rsidR="00E43084" w:rsidRPr="004B773F" w:rsidRDefault="00E43084" w:rsidP="00E43084">
      <w:pPr>
        <w:pStyle w:val="Prrafodelista"/>
        <w:overflowPunct w:val="0"/>
        <w:autoSpaceDE w:val="0"/>
        <w:ind w:left="720"/>
        <w:jc w:val="both"/>
        <w:textAlignment w:val="baseline"/>
        <w:rPr>
          <w:rFonts w:ascii="Noto Sans" w:hAnsi="Noto Sans" w:cs="Noto Sans"/>
          <w:sz w:val="20"/>
          <w:lang w:eastAsia="es-MX"/>
        </w:rPr>
      </w:pPr>
    </w:p>
    <w:p w:rsidR="00E43084" w:rsidRPr="004B773F" w:rsidRDefault="00E43084" w:rsidP="00E43084">
      <w:pPr>
        <w:jc w:val="both"/>
        <w:rPr>
          <w:rFonts w:ascii="Noto Sans" w:hAnsi="Noto Sans" w:cs="Noto Sans"/>
          <w:b/>
          <w:bCs/>
          <w:sz w:val="20"/>
          <w:lang w:val="es-MX"/>
        </w:rPr>
      </w:pPr>
      <w:r w:rsidRPr="004B773F">
        <w:rPr>
          <w:rFonts w:ascii="Noto Sans" w:hAnsi="Noto Sans" w:cs="Noto Sans"/>
          <w:b/>
          <w:bCs/>
          <w:sz w:val="20"/>
          <w:lang w:val="es-MX"/>
        </w:rPr>
        <w:t xml:space="preserve">10. MODELO DE CONTRATO </w:t>
      </w:r>
    </w:p>
    <w:p w:rsidR="00E43084" w:rsidRPr="004B773F" w:rsidRDefault="00E43084" w:rsidP="00E43084">
      <w:pPr>
        <w:jc w:val="both"/>
        <w:rPr>
          <w:rFonts w:ascii="Noto Sans" w:hAnsi="Noto Sans" w:cs="Noto Sans"/>
          <w:sz w:val="20"/>
          <w:highlight w:val="yellow"/>
        </w:rPr>
      </w:pPr>
    </w:p>
    <w:p w:rsidR="00E43084" w:rsidRDefault="00E43084" w:rsidP="00E43084">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6558D2" w:rsidRPr="004B773F" w:rsidRDefault="006558D2" w:rsidP="00E43084">
      <w:pPr>
        <w:jc w:val="both"/>
        <w:rPr>
          <w:rFonts w:ascii="Noto Sans" w:hAnsi="Noto Sans" w:cs="Noto Sans"/>
          <w:sz w:val="20"/>
          <w:lang w:val="es-ES_tradnl"/>
        </w:rPr>
      </w:pPr>
    </w:p>
    <w:p w:rsidR="00E43084" w:rsidRPr="004B773F" w:rsidRDefault="00E43084" w:rsidP="00E43084">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E43084" w:rsidRPr="004B773F" w:rsidRDefault="00E43084" w:rsidP="00E43084">
      <w:pPr>
        <w:jc w:val="both"/>
        <w:rPr>
          <w:rFonts w:ascii="Noto Sans" w:hAnsi="Noto Sans" w:cs="Noto Sans"/>
          <w:b/>
          <w:bCs/>
          <w:sz w:val="20"/>
          <w:lang w:val="es-MX"/>
        </w:rPr>
      </w:pPr>
    </w:p>
    <w:p w:rsidR="00E43084" w:rsidRPr="004B773F" w:rsidRDefault="00E43084" w:rsidP="00E43084">
      <w:pPr>
        <w:jc w:val="both"/>
        <w:rPr>
          <w:rFonts w:ascii="Noto Sans" w:hAnsi="Noto Sans" w:cs="Noto Sans"/>
          <w:b/>
          <w:bCs/>
          <w:sz w:val="20"/>
          <w:lang w:val="es-MX"/>
        </w:rPr>
      </w:pPr>
      <w:r w:rsidRPr="004B773F">
        <w:rPr>
          <w:rFonts w:ascii="Noto Sans" w:hAnsi="Noto Sans" w:cs="Noto Sans"/>
          <w:sz w:val="20"/>
          <w:lang w:val="es-ES_tradnl"/>
        </w:rPr>
        <w:t xml:space="preserve">Con fundamento en el Artículo 67 de la LAASSP, el contrato se firmará dentro de los primeros quince días </w:t>
      </w:r>
      <w:r>
        <w:rPr>
          <w:rFonts w:ascii="Noto Sans" w:hAnsi="Noto Sans" w:cs="Noto Sans"/>
          <w:sz w:val="20"/>
          <w:lang w:val="es-ES_tradnl"/>
        </w:rPr>
        <w:t>hábiles</w:t>
      </w:r>
      <w:r w:rsidRPr="004B773F">
        <w:rPr>
          <w:rFonts w:ascii="Noto Sans" w:hAnsi="Noto Sans" w:cs="Noto Sans"/>
          <w:sz w:val="20"/>
          <w:lang w:val="es-ES_tradnl"/>
        </w:rPr>
        <w:t xml:space="preserve"> posteriores al acto de fallo.</w:t>
      </w:r>
    </w:p>
    <w:p w:rsidR="00E43084" w:rsidRPr="004B773F" w:rsidRDefault="00E43084" w:rsidP="00E43084">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t>Si el Participante a quien se le hubiere adjudicado contrato, por causas imputables a él, no formaliza el mismo en la fecha señalada en el párrafo anterior, se es</w:t>
      </w:r>
      <w:r>
        <w:rPr>
          <w:rFonts w:ascii="Noto Sans" w:hAnsi="Noto Sans" w:cs="Noto Sans"/>
          <w:sz w:val="20"/>
          <w:lang w:val="es-ES_tradnl"/>
        </w:rPr>
        <w:t>tará a lo previsto en el tercero</w:t>
      </w:r>
      <w:r w:rsidRPr="004B773F">
        <w:rPr>
          <w:rFonts w:ascii="Noto Sans" w:hAnsi="Noto Sans" w:cs="Noto Sans"/>
          <w:sz w:val="20"/>
          <w:lang w:val="es-ES_tradnl"/>
        </w:rPr>
        <w:t xml:space="preserve"> párrafo del Artículo 67 de la LAASSP y, se dará aviso a la Secretaría de Anticorrupción y Buen Gobierno.</w:t>
      </w:r>
    </w:p>
    <w:p w:rsidR="00E43084" w:rsidRPr="004B773F" w:rsidRDefault="00E43084" w:rsidP="00E43084">
      <w:pPr>
        <w:pStyle w:val="Sinespaciado"/>
        <w:jc w:val="both"/>
        <w:rPr>
          <w:rFonts w:ascii="Noto Sans" w:hAnsi="Noto Sans" w:cs="Noto Sans"/>
          <w:sz w:val="20"/>
          <w:szCs w:val="20"/>
        </w:rPr>
      </w:pPr>
    </w:p>
    <w:p w:rsidR="00E43084" w:rsidRPr="004B773F" w:rsidRDefault="00E43084" w:rsidP="00E43084">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E43084" w:rsidRPr="004B773F" w:rsidRDefault="00E43084" w:rsidP="00E43084">
      <w:pPr>
        <w:jc w:val="both"/>
        <w:rPr>
          <w:rFonts w:ascii="Noto Sans" w:hAnsi="Noto Sans" w:cs="Noto Sans"/>
          <w:b/>
          <w:bCs/>
          <w:i/>
          <w:sz w:val="20"/>
          <w:lang w:val="es-ES_tradnl"/>
        </w:rPr>
      </w:pP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De conformidad con lo dispuesto en artículo 96 de la LAASSP, los licitantes podrán interponer inconformidad ante el Órgano Interno de Control en el Instituto Mexicano de Seguro Social (IMSS), o a través de la dirección de: </w:t>
      </w:r>
      <w:hyperlink r:id="rId9"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Av. Revolución 1586, </w:t>
      </w: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Colonia San Ángel, </w:t>
      </w: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Alcaldía Álvaro Obregón,   C.P. 01000, </w:t>
      </w:r>
    </w:p>
    <w:p w:rsidR="00E43084" w:rsidRPr="004B773F" w:rsidRDefault="00E43084" w:rsidP="00E43084">
      <w:pPr>
        <w:jc w:val="both"/>
        <w:rPr>
          <w:rFonts w:ascii="Noto Sans" w:hAnsi="Noto Sans" w:cs="Noto Sans"/>
          <w:sz w:val="20"/>
        </w:rPr>
      </w:pPr>
      <w:r w:rsidRPr="004B773F">
        <w:rPr>
          <w:rFonts w:ascii="Noto Sans" w:hAnsi="Noto Sans" w:cs="Noto Sans"/>
          <w:sz w:val="20"/>
        </w:rPr>
        <w:t>Ciudad de México</w:t>
      </w:r>
    </w:p>
    <w:p w:rsidR="00E43084" w:rsidRPr="004B773F" w:rsidRDefault="00E43084" w:rsidP="00E43084">
      <w:pPr>
        <w:jc w:val="both"/>
        <w:rPr>
          <w:rFonts w:ascii="Noto Sans" w:hAnsi="Noto Sans" w:cs="Noto Sans"/>
          <w:i/>
          <w:sz w:val="20"/>
        </w:rPr>
      </w:pPr>
    </w:p>
    <w:p w:rsidR="00E43084" w:rsidRPr="004B773F" w:rsidRDefault="00E43084" w:rsidP="00E43084">
      <w:pPr>
        <w:jc w:val="both"/>
        <w:rPr>
          <w:rFonts w:ascii="Noto Sans" w:hAnsi="Noto Sans" w:cs="Noto Sans"/>
          <w:b/>
          <w:sz w:val="20"/>
        </w:rPr>
      </w:pPr>
      <w:r w:rsidRPr="004B773F">
        <w:rPr>
          <w:rFonts w:ascii="Noto Sans" w:hAnsi="Noto Sans" w:cs="Noto Sans"/>
          <w:b/>
          <w:sz w:val="20"/>
        </w:rPr>
        <w:t>13. INFORMACION RESERVADA Y CONFIDENCIAL.</w:t>
      </w:r>
    </w:p>
    <w:p w:rsidR="00E43084" w:rsidRPr="004B773F" w:rsidRDefault="00E43084" w:rsidP="00E43084">
      <w:pPr>
        <w:jc w:val="both"/>
        <w:rPr>
          <w:rFonts w:ascii="Noto Sans" w:hAnsi="Noto Sans" w:cs="Noto Sans"/>
          <w:b/>
          <w:sz w:val="20"/>
        </w:rPr>
      </w:pPr>
    </w:p>
    <w:p w:rsidR="00E43084" w:rsidRDefault="00E43084" w:rsidP="00E43084">
      <w:pPr>
        <w:ind w:right="28"/>
        <w:jc w:val="both"/>
        <w:rPr>
          <w:rFonts w:ascii="Noto Sans" w:hAnsi="Noto Sans" w:cs="Noto Sans"/>
          <w:sz w:val="20"/>
        </w:rPr>
      </w:pPr>
      <w:r w:rsidRPr="004B773F">
        <w:rPr>
          <w:rFonts w:ascii="Noto Sans" w:hAnsi="Noto Sans" w:cs="Noto Sans"/>
          <w:sz w:val="20"/>
        </w:rPr>
        <w:t xml:space="preserve">Se hace del conocimiento de las personas físicas y morales que tengan interés en participar en el procedimiento de contratación convocado, que en términos de lo dispuesto en la ley general de transparencia </w:t>
      </w:r>
      <w:r w:rsidRPr="004B773F">
        <w:rPr>
          <w:rFonts w:ascii="Noto Sans" w:hAnsi="Noto Sans" w:cs="Noto Sans"/>
          <w:sz w:val="20"/>
        </w:rPr>
        <w:lastRenderedPageBreak/>
        <w:t xml:space="preserve">y acceso a la información pública, al momento de enviar su propuesta técnica-económica deberán indicar en el formato previsto en el </w:t>
      </w:r>
      <w:r w:rsidRPr="004B773F">
        <w:rPr>
          <w:rFonts w:ascii="Noto Sans" w:hAnsi="Noto Sans" w:cs="Noto Sans"/>
          <w:b/>
          <w:sz w:val="20"/>
        </w:rPr>
        <w:t>ANEXO 16</w:t>
      </w:r>
      <w:r w:rsidRPr="004B773F">
        <w:rPr>
          <w:rFonts w:ascii="Noto Sans" w:hAnsi="Noto Sans" w:cs="Noto Sans"/>
          <w:sz w:val="20"/>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p>
    <w:p w:rsidR="00E43084" w:rsidRPr="004B773F" w:rsidRDefault="00E43084" w:rsidP="00E43084">
      <w:pPr>
        <w:ind w:right="28"/>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b/>
          <w:sz w:val="20"/>
        </w:rPr>
        <w:t xml:space="preserve">14. </w:t>
      </w:r>
      <w:r w:rsidRPr="004B773F">
        <w:rPr>
          <w:rFonts w:ascii="Noto Sans" w:hAnsi="Noto Sans" w:cs="Noto Sans"/>
          <w:b/>
          <w:bCs/>
          <w:sz w:val="20"/>
        </w:rPr>
        <w:t>PROTOCOLO DE ACTUACION EN MATERIA DE CONTRATACIONES PÚBLICAS.</w:t>
      </w:r>
    </w:p>
    <w:p w:rsidR="00E43084" w:rsidRPr="004B773F" w:rsidRDefault="00E43084" w:rsidP="00E43084">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Pr>
          <w:rFonts w:ascii="Noto Sans" w:hAnsi="Noto Sans" w:cs="Noto Sans"/>
          <w:sz w:val="20"/>
        </w:rPr>
        <w:t>Anticorrupción y Buen Gobierno</w:t>
      </w:r>
      <w:r w:rsidRPr="004B773F">
        <w:rPr>
          <w:rFonts w:ascii="Noto Sans" w:hAnsi="Noto Sans" w:cs="Noto Sans"/>
          <w:sz w:val="20"/>
        </w:rPr>
        <w:t xml:space="preserve">, que se encuentra, a través de la liga </w:t>
      </w:r>
      <w:hyperlink r:id="rId10" w:history="1">
        <w:r w:rsidRPr="004B773F">
          <w:rPr>
            <w:rStyle w:val="Hipervnculo"/>
            <w:rFonts w:ascii="Noto Sans" w:hAnsi="Noto Sans" w:cs="Noto Sans"/>
          </w:rPr>
          <w:t>https://comprasmx.buengobierno.gob.mx/</w:t>
        </w:r>
      </w:hyperlink>
      <w:r w:rsidRPr="004B773F">
        <w:rPr>
          <w:rFonts w:ascii="Noto Sans" w:hAnsi="Noto Sans" w:cs="Noto Sans"/>
          <w:sz w:val="20"/>
        </w:rPr>
        <w:t>.</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Dicho Protocolo y sus reformas fueron publicados en el D.O.F. los días 20 de agosto de 2015, 19 de febrero de 2016 y 28 de febrero de 2017, respectivamente.</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E43084" w:rsidRPr="004B773F" w:rsidRDefault="00E43084" w:rsidP="00E43084">
      <w:pPr>
        <w:jc w:val="both"/>
        <w:rPr>
          <w:rFonts w:ascii="Noto Sans" w:hAnsi="Noto Sans" w:cs="Noto Sans"/>
          <w:sz w:val="20"/>
        </w:rPr>
      </w:pPr>
    </w:p>
    <w:p w:rsidR="00E43084" w:rsidRPr="004B773F" w:rsidRDefault="00E43084" w:rsidP="00E43084">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E43084" w:rsidRPr="004B773F" w:rsidRDefault="00E43084" w:rsidP="00E43084">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E43084" w:rsidRPr="004B773F" w:rsidRDefault="00E43084" w:rsidP="00E43084">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E43084" w:rsidRPr="004B773F" w:rsidRDefault="00E43084" w:rsidP="00E43084">
      <w:pPr>
        <w:tabs>
          <w:tab w:val="left" w:pos="3686"/>
        </w:tabs>
        <w:rPr>
          <w:rFonts w:ascii="Noto Sans" w:hAnsi="Noto Sans" w:cs="Noto Sans"/>
          <w:b/>
          <w:bCs/>
          <w:sz w:val="20"/>
          <w:lang w:val="es-MX"/>
        </w:rPr>
      </w:pPr>
    </w:p>
    <w:p w:rsidR="00E43084" w:rsidRPr="004B773F" w:rsidRDefault="00E43084" w:rsidP="00E43084">
      <w:pPr>
        <w:tabs>
          <w:tab w:val="left" w:pos="3686"/>
        </w:tabs>
        <w:jc w:val="both"/>
        <w:rPr>
          <w:rFonts w:ascii="Noto Sans" w:hAnsi="Noto Sans" w:cs="Noto Sans"/>
          <w:b/>
          <w:bCs/>
          <w:sz w:val="20"/>
          <w:lang w:val="es-MX"/>
        </w:rPr>
      </w:pPr>
    </w:p>
    <w:p w:rsidR="00E43084" w:rsidRPr="004B773F" w:rsidRDefault="00E43084" w:rsidP="00E43084">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E43084" w:rsidRPr="004B773F" w:rsidRDefault="00E43084" w:rsidP="00E43084">
      <w:pPr>
        <w:ind w:right="16"/>
        <w:rPr>
          <w:rFonts w:ascii="Noto Sans" w:hAnsi="Noto Sans" w:cs="Noto Sans"/>
          <w:b/>
          <w:sz w:val="20"/>
        </w:rPr>
      </w:pPr>
    </w:p>
    <w:p w:rsidR="00E43084" w:rsidRPr="004B773F" w:rsidRDefault="00E43084" w:rsidP="00E43084">
      <w:pPr>
        <w:jc w:val="center"/>
        <w:rPr>
          <w:rFonts w:ascii="Noto Sans" w:hAnsi="Noto Sans" w:cs="Noto Sans"/>
          <w:b/>
          <w:sz w:val="20"/>
          <w:lang w:val="es-MX"/>
        </w:rPr>
      </w:pPr>
      <w:r w:rsidRPr="004B773F">
        <w:rPr>
          <w:rFonts w:ascii="Noto Sans" w:hAnsi="Noto Sans" w:cs="Noto Sans"/>
          <w:b/>
          <w:sz w:val="20"/>
          <w:lang w:val="es-MX"/>
        </w:rPr>
        <w:t>HECTOR CRUZ WINTERGERST</w:t>
      </w:r>
    </w:p>
    <w:p w:rsidR="00E43084" w:rsidRPr="004B773F" w:rsidRDefault="00E43084" w:rsidP="00E43084">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E43084" w:rsidRPr="004B773F" w:rsidRDefault="00E43084" w:rsidP="00E43084">
      <w:pPr>
        <w:jc w:val="center"/>
        <w:rPr>
          <w:rFonts w:ascii="Noto Sans" w:hAnsi="Noto Sans" w:cs="Noto Sans"/>
          <w:sz w:val="20"/>
          <w:lang w:val="es-MX"/>
        </w:rPr>
      </w:pPr>
    </w:p>
    <w:p w:rsidR="00E43084" w:rsidRPr="004B773F" w:rsidRDefault="00E43084" w:rsidP="00E43084">
      <w:pPr>
        <w:rPr>
          <w:rFonts w:ascii="Noto Sans" w:hAnsi="Noto Sans" w:cs="Noto Sans"/>
          <w:sz w:val="20"/>
          <w:lang w:val="es-MX"/>
        </w:rPr>
      </w:pPr>
    </w:p>
    <w:p w:rsidR="00E43084" w:rsidRPr="004B773F" w:rsidRDefault="00E43084" w:rsidP="00E43084">
      <w:pPr>
        <w:jc w:val="center"/>
        <w:rPr>
          <w:rFonts w:ascii="Noto Sans" w:hAnsi="Noto Sans" w:cs="Noto Sans"/>
          <w:sz w:val="20"/>
          <w:lang w:val="es-MX"/>
        </w:rPr>
      </w:pPr>
      <w:r w:rsidRPr="004B773F">
        <w:rPr>
          <w:rFonts w:ascii="Noto Sans" w:hAnsi="Noto Sans" w:cs="Noto Sans"/>
          <w:b/>
          <w:sz w:val="20"/>
          <w:lang w:val="es-MX"/>
        </w:rPr>
        <w:t>RAFAEL LEOBARDO COLIN MONTERD</w:t>
      </w:r>
    </w:p>
    <w:p w:rsidR="00E43084" w:rsidRPr="004B773F" w:rsidRDefault="00E43084" w:rsidP="00E43084">
      <w:pPr>
        <w:jc w:val="center"/>
        <w:rPr>
          <w:rFonts w:ascii="Noto Sans" w:hAnsi="Noto Sans" w:cs="Noto Sans"/>
          <w:sz w:val="20"/>
          <w:lang w:val="es-MX"/>
        </w:rPr>
      </w:pPr>
      <w:r w:rsidRPr="004B773F">
        <w:rPr>
          <w:rFonts w:ascii="Noto Sans" w:hAnsi="Noto Sans" w:cs="Noto Sans"/>
          <w:sz w:val="20"/>
          <w:lang w:val="es-MX"/>
        </w:rPr>
        <w:t xml:space="preserve">JEFE  DEL DEPARTAMENTO DE ADQUISICION </w:t>
      </w:r>
    </w:p>
    <w:p w:rsidR="00E43084" w:rsidRPr="004B773F" w:rsidRDefault="00E43084" w:rsidP="00E43084">
      <w:pPr>
        <w:jc w:val="center"/>
        <w:rPr>
          <w:rFonts w:ascii="Noto Sans" w:hAnsi="Noto Sans" w:cs="Noto Sans"/>
          <w:sz w:val="20"/>
          <w:lang w:val="es-MX"/>
        </w:rPr>
      </w:pPr>
      <w:r w:rsidRPr="004B773F">
        <w:rPr>
          <w:rFonts w:ascii="Noto Sans" w:hAnsi="Noto Sans" w:cs="Noto Sans"/>
          <w:sz w:val="20"/>
          <w:lang w:val="es-MX"/>
        </w:rPr>
        <w:t>DE BIENES Y CONTRATACION DE SERVICIOS.</w:t>
      </w:r>
    </w:p>
    <w:p w:rsidR="00E43084" w:rsidRPr="004B773F" w:rsidRDefault="00E43084" w:rsidP="00E43084">
      <w:pPr>
        <w:rPr>
          <w:rFonts w:ascii="Noto Sans" w:hAnsi="Noto Sans" w:cs="Noto Sans"/>
          <w:sz w:val="20"/>
          <w:lang w:val="es-MX"/>
        </w:rPr>
      </w:pPr>
    </w:p>
    <w:p w:rsidR="00E43084" w:rsidRPr="004B773F" w:rsidRDefault="00E43084" w:rsidP="00E43084">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E43084" w:rsidRPr="004B773F" w:rsidRDefault="00E43084" w:rsidP="00E43084">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E43084" w:rsidRPr="004B773F" w:rsidRDefault="00E43084" w:rsidP="00E43084">
      <w:pPr>
        <w:rPr>
          <w:rFonts w:ascii="Noto Sans" w:hAnsi="Noto Sans" w:cs="Noto Sans"/>
          <w:sz w:val="20"/>
          <w:lang w:val="es-MX"/>
        </w:rPr>
      </w:pPr>
    </w:p>
    <w:p w:rsidR="00E43084" w:rsidRPr="004B773F" w:rsidRDefault="00E43084" w:rsidP="00E43084">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E43084" w:rsidRPr="004B773F" w:rsidRDefault="00E43084" w:rsidP="00E43084">
      <w:pPr>
        <w:jc w:val="center"/>
        <w:rPr>
          <w:rFonts w:ascii="Noto Sans" w:hAnsi="Noto Sans" w:cs="Noto Sans"/>
          <w:sz w:val="20"/>
          <w:lang w:val="es-MX"/>
        </w:rPr>
      </w:pPr>
      <w:r w:rsidRPr="004B773F">
        <w:rPr>
          <w:rFonts w:ascii="Noto Sans" w:hAnsi="Noto Sans" w:cs="Noto Sans"/>
          <w:sz w:val="20"/>
          <w:lang w:val="es-MX"/>
        </w:rPr>
        <w:t>SUPERVISOR DE PROYECTOS E2</w:t>
      </w:r>
    </w:p>
    <w:p w:rsidR="00E43084" w:rsidRDefault="00E43084" w:rsidP="00E43084">
      <w:pPr>
        <w:rPr>
          <w:rFonts w:ascii="Noto Sans" w:hAnsi="Noto Sans" w:cs="Noto Sans"/>
          <w:b/>
          <w:sz w:val="20"/>
        </w:rPr>
      </w:pPr>
    </w:p>
    <w:p w:rsidR="006558D2" w:rsidRDefault="006558D2" w:rsidP="00E43084">
      <w:pPr>
        <w:autoSpaceDE w:val="0"/>
        <w:jc w:val="center"/>
        <w:rPr>
          <w:rFonts w:ascii="Noto Sans" w:hAnsi="Noto Sans" w:cs="Noto Sans"/>
          <w:b/>
          <w:sz w:val="32"/>
          <w:szCs w:val="32"/>
        </w:rPr>
      </w:pPr>
    </w:p>
    <w:p w:rsidR="006558D2" w:rsidRDefault="006558D2" w:rsidP="00E43084">
      <w:pPr>
        <w:autoSpaceDE w:val="0"/>
        <w:jc w:val="center"/>
        <w:rPr>
          <w:rFonts w:ascii="Noto Sans" w:hAnsi="Noto Sans" w:cs="Noto Sans"/>
          <w:b/>
          <w:sz w:val="32"/>
          <w:szCs w:val="32"/>
        </w:rPr>
      </w:pPr>
    </w:p>
    <w:p w:rsidR="006558D2" w:rsidRDefault="006558D2" w:rsidP="00E43084">
      <w:pPr>
        <w:autoSpaceDE w:val="0"/>
        <w:jc w:val="center"/>
        <w:rPr>
          <w:rFonts w:ascii="Noto Sans" w:hAnsi="Noto Sans" w:cs="Noto Sans"/>
          <w:b/>
          <w:sz w:val="32"/>
          <w:szCs w:val="32"/>
        </w:rPr>
      </w:pPr>
    </w:p>
    <w:p w:rsidR="006558D2" w:rsidRDefault="006558D2" w:rsidP="00E43084">
      <w:pPr>
        <w:autoSpaceDE w:val="0"/>
        <w:jc w:val="center"/>
        <w:rPr>
          <w:rFonts w:ascii="Noto Sans" w:hAnsi="Noto Sans" w:cs="Noto Sans"/>
          <w:b/>
          <w:sz w:val="32"/>
          <w:szCs w:val="32"/>
        </w:rPr>
      </w:pPr>
    </w:p>
    <w:p w:rsidR="006558D2" w:rsidRDefault="006558D2" w:rsidP="00E43084">
      <w:pPr>
        <w:autoSpaceDE w:val="0"/>
        <w:jc w:val="center"/>
        <w:rPr>
          <w:rFonts w:ascii="Noto Sans" w:hAnsi="Noto Sans" w:cs="Noto Sans"/>
          <w:b/>
          <w:sz w:val="32"/>
          <w:szCs w:val="32"/>
        </w:rPr>
      </w:pPr>
    </w:p>
    <w:p w:rsidR="006558D2" w:rsidRDefault="006558D2" w:rsidP="00E43084">
      <w:pPr>
        <w:autoSpaceDE w:val="0"/>
        <w:jc w:val="center"/>
        <w:rPr>
          <w:rFonts w:ascii="Noto Sans" w:hAnsi="Noto Sans" w:cs="Noto Sans"/>
          <w:b/>
          <w:sz w:val="32"/>
          <w:szCs w:val="32"/>
        </w:rPr>
      </w:pPr>
    </w:p>
    <w:p w:rsidR="006558D2" w:rsidRDefault="006558D2" w:rsidP="00E43084">
      <w:pPr>
        <w:autoSpaceDE w:val="0"/>
        <w:jc w:val="center"/>
        <w:rPr>
          <w:rFonts w:ascii="Noto Sans" w:hAnsi="Noto Sans" w:cs="Noto Sans"/>
          <w:b/>
          <w:sz w:val="32"/>
          <w:szCs w:val="32"/>
        </w:rPr>
      </w:pPr>
    </w:p>
    <w:p w:rsidR="006558D2" w:rsidRDefault="006558D2" w:rsidP="00E43084">
      <w:pPr>
        <w:autoSpaceDE w:val="0"/>
        <w:jc w:val="center"/>
        <w:rPr>
          <w:rFonts w:ascii="Noto Sans" w:hAnsi="Noto Sans" w:cs="Noto Sans"/>
          <w:b/>
          <w:sz w:val="32"/>
          <w:szCs w:val="32"/>
        </w:rPr>
      </w:pPr>
    </w:p>
    <w:p w:rsidR="006558D2" w:rsidRDefault="006558D2"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E9713F" w:rsidRDefault="00E9713F" w:rsidP="00E43084">
      <w:pPr>
        <w:autoSpaceDE w:val="0"/>
        <w:jc w:val="center"/>
        <w:rPr>
          <w:rFonts w:ascii="Noto Sans" w:hAnsi="Noto Sans" w:cs="Noto Sans"/>
          <w:b/>
          <w:sz w:val="32"/>
          <w:szCs w:val="32"/>
        </w:rPr>
      </w:pPr>
    </w:p>
    <w:p w:rsidR="006558D2" w:rsidRDefault="006558D2" w:rsidP="006558D2">
      <w:pPr>
        <w:autoSpaceDE w:val="0"/>
        <w:rPr>
          <w:rFonts w:ascii="Noto Sans" w:hAnsi="Noto Sans" w:cs="Noto Sans"/>
          <w:b/>
          <w:sz w:val="32"/>
          <w:szCs w:val="32"/>
        </w:rPr>
      </w:pPr>
    </w:p>
    <w:p w:rsidR="00E43084" w:rsidRPr="00132900" w:rsidRDefault="00E43084" w:rsidP="00E43084">
      <w:pPr>
        <w:autoSpaceDE w:val="0"/>
        <w:jc w:val="center"/>
        <w:rPr>
          <w:rFonts w:ascii="Noto Sans" w:hAnsi="Noto Sans" w:cs="Noto Sans"/>
          <w:b/>
          <w:sz w:val="32"/>
          <w:szCs w:val="32"/>
        </w:rPr>
      </w:pPr>
      <w:r w:rsidRPr="00132900">
        <w:rPr>
          <w:rFonts w:ascii="Noto Sans" w:hAnsi="Noto Sans" w:cs="Noto Sans"/>
          <w:b/>
          <w:sz w:val="32"/>
          <w:szCs w:val="32"/>
        </w:rPr>
        <w:t>ANEXO 1</w:t>
      </w:r>
    </w:p>
    <w:p w:rsidR="00E43084" w:rsidRDefault="00E43084" w:rsidP="00E43084">
      <w:pPr>
        <w:autoSpaceDE w:val="0"/>
        <w:jc w:val="center"/>
        <w:rPr>
          <w:rFonts w:ascii="Noto Sans" w:hAnsi="Noto Sans" w:cs="Noto Sans"/>
          <w:b/>
          <w:sz w:val="32"/>
          <w:szCs w:val="32"/>
        </w:rPr>
      </w:pPr>
      <w:r>
        <w:rPr>
          <w:rFonts w:ascii="Noto Sans" w:hAnsi="Noto Sans" w:cs="Noto Sans"/>
          <w:b/>
          <w:sz w:val="32"/>
          <w:szCs w:val="32"/>
        </w:rPr>
        <w:lastRenderedPageBreak/>
        <w:t xml:space="preserve">ANEXO TECNICO </w:t>
      </w:r>
    </w:p>
    <w:p w:rsidR="00E43084" w:rsidRDefault="00E43084" w:rsidP="00E43084">
      <w:pPr>
        <w:autoSpaceDE w:val="0"/>
        <w:rPr>
          <w:rFonts w:ascii="Noto Sans" w:hAnsi="Noto Sans" w:cs="Noto Sans"/>
          <w:b/>
          <w:sz w:val="20"/>
          <w:lang w:eastAsia="es-ES"/>
        </w:rPr>
      </w:pPr>
    </w:p>
    <w:p w:rsidR="006558D2" w:rsidRPr="006558D2" w:rsidRDefault="006558D2" w:rsidP="001D4C79">
      <w:pPr>
        <w:pStyle w:val="Prrafodelista"/>
        <w:numPr>
          <w:ilvl w:val="0"/>
          <w:numId w:val="45"/>
        </w:numPr>
        <w:tabs>
          <w:tab w:val="left" w:pos="426"/>
        </w:tabs>
        <w:suppressAutoHyphens w:val="0"/>
        <w:ind w:left="-284" w:right="-312" w:firstLine="0"/>
        <w:contextualSpacing/>
        <w:jc w:val="both"/>
        <w:rPr>
          <w:rFonts w:ascii="Noto Sans" w:hAnsi="Noto Sans" w:cs="Noto Sans"/>
          <w:b/>
          <w:bCs/>
          <w:sz w:val="20"/>
        </w:rPr>
      </w:pPr>
      <w:r w:rsidRPr="006558D2">
        <w:rPr>
          <w:rFonts w:ascii="Noto Sans" w:hAnsi="Noto Sans" w:cs="Noto Sans"/>
          <w:b/>
          <w:bCs/>
          <w:sz w:val="20"/>
        </w:rPr>
        <w:t>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(FINAT)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 (SIC)</w:t>
      </w:r>
    </w:p>
    <w:p w:rsidR="006558D2" w:rsidRPr="006558D2" w:rsidRDefault="006558D2" w:rsidP="006558D2">
      <w:pPr>
        <w:pStyle w:val="Prrafodelista"/>
        <w:tabs>
          <w:tab w:val="left" w:pos="426"/>
        </w:tabs>
        <w:ind w:left="-284" w:right="-312"/>
        <w:jc w:val="both"/>
        <w:rPr>
          <w:rFonts w:ascii="Noto Sans" w:hAnsi="Noto Sans" w:cs="Noto Sans"/>
          <w:sz w:val="20"/>
        </w:rPr>
      </w:pPr>
    </w:p>
    <w:p w:rsidR="006558D2" w:rsidRPr="006558D2" w:rsidRDefault="006558D2" w:rsidP="006558D2">
      <w:pPr>
        <w:pStyle w:val="Prrafodelista"/>
        <w:tabs>
          <w:tab w:val="left" w:pos="426"/>
        </w:tabs>
        <w:ind w:left="-284" w:right="-312"/>
        <w:jc w:val="both"/>
        <w:rPr>
          <w:rFonts w:ascii="Noto Sans" w:hAnsi="Noto Sans" w:cs="Noto Sans"/>
          <w:sz w:val="20"/>
        </w:rPr>
      </w:pPr>
      <w:r w:rsidRPr="006558D2">
        <w:rPr>
          <w:rFonts w:ascii="Noto Sans" w:hAnsi="Noto Sans" w:cs="Noto Sans"/>
          <w:sz w:val="20"/>
        </w:rPr>
        <w:t xml:space="preserve">Para la contratación del </w:t>
      </w:r>
      <w:r w:rsidRPr="006558D2">
        <w:rPr>
          <w:rFonts w:ascii="Noto Sans" w:hAnsi="Noto Sans" w:cs="Noto Sans"/>
          <w:sz w:val="20"/>
          <w:lang w:val="es-MX"/>
        </w:rPr>
        <w:t xml:space="preserve">Programa de Adquisición de Equipamiento para una Nueva Sala de </w:t>
      </w:r>
      <w:proofErr w:type="spellStart"/>
      <w:r w:rsidRPr="006558D2">
        <w:rPr>
          <w:rFonts w:ascii="Noto Sans" w:hAnsi="Noto Sans" w:cs="Noto Sans"/>
          <w:sz w:val="20"/>
          <w:lang w:val="es-MX"/>
        </w:rPr>
        <w:t>Hemodinamia</w:t>
      </w:r>
      <w:proofErr w:type="spellEnd"/>
      <w:r w:rsidRPr="006558D2">
        <w:rPr>
          <w:rFonts w:ascii="Noto Sans" w:hAnsi="Noto Sans" w:cs="Noto Sans"/>
          <w:sz w:val="20"/>
          <w:lang w:val="es-MX"/>
        </w:rPr>
        <w:t xml:space="preserve"> en el Hospital General de Zona N° 1, Carlos Mc </w:t>
      </w:r>
      <w:proofErr w:type="spellStart"/>
      <w:r w:rsidRPr="006558D2">
        <w:rPr>
          <w:rFonts w:ascii="Noto Sans" w:hAnsi="Noto Sans" w:cs="Noto Sans"/>
          <w:sz w:val="20"/>
          <w:lang w:val="es-MX"/>
        </w:rPr>
        <w:t>Gregor</w:t>
      </w:r>
      <w:proofErr w:type="spellEnd"/>
      <w:r w:rsidRPr="006558D2">
        <w:rPr>
          <w:rFonts w:ascii="Noto Sans" w:hAnsi="Noto Sans" w:cs="Noto Sans"/>
          <w:sz w:val="20"/>
          <w:lang w:val="es-MX"/>
        </w:rPr>
        <w:t>, Ciudad de México Sur durante el ejercicio 2025, en apego a Proyecto PREI Número 24370002 en cartera 2450GYR0056</w:t>
      </w:r>
      <w:r w:rsidRPr="006558D2">
        <w:rPr>
          <w:rFonts w:ascii="Noto Sans" w:hAnsi="Noto Sans" w:cs="Noto Sans"/>
          <w:sz w:val="20"/>
        </w:rPr>
        <w:t xml:space="preserve">, respecto a: Requerimiento expresado por el Hospital General de Zona N° 1” Dr. Carlos Mc </w:t>
      </w:r>
      <w:proofErr w:type="spellStart"/>
      <w:r w:rsidRPr="006558D2">
        <w:rPr>
          <w:rFonts w:ascii="Noto Sans" w:hAnsi="Noto Sans" w:cs="Noto Sans"/>
          <w:sz w:val="20"/>
        </w:rPr>
        <w:t>Gregor</w:t>
      </w:r>
      <w:proofErr w:type="spellEnd"/>
      <w:r w:rsidRPr="006558D2">
        <w:rPr>
          <w:rFonts w:ascii="Noto Sans" w:hAnsi="Noto Sans" w:cs="Noto Sans"/>
          <w:sz w:val="20"/>
        </w:rPr>
        <w:t xml:space="preserve"> Sánchez Navarro” de esta representación, se encuentra considerado en el Programa Anual de Adquisiciones, Arrendamientos y Servicios del Sector Público ejercicio 2025.</w:t>
      </w:r>
    </w:p>
    <w:p w:rsidR="006558D2" w:rsidRDefault="006558D2" w:rsidP="006558D2">
      <w:pPr>
        <w:ind w:right="284"/>
        <w:jc w:val="both"/>
        <w:rPr>
          <w:rFonts w:ascii="Noto Sans" w:hAnsi="Noto Sans" w:cs="Noto Sans"/>
          <w:b/>
          <w:bCs/>
          <w:sz w:val="20"/>
        </w:rPr>
      </w:pPr>
    </w:p>
    <w:tbl>
      <w:tblPr>
        <w:tblW w:w="10235" w:type="dxa"/>
        <w:tblInd w:w="38" w:type="dxa"/>
        <w:tblLook w:val="04A0" w:firstRow="1" w:lastRow="0" w:firstColumn="1" w:lastColumn="0" w:noHBand="0" w:noVBand="1"/>
      </w:tblPr>
      <w:tblGrid>
        <w:gridCol w:w="241"/>
        <w:gridCol w:w="1374"/>
        <w:gridCol w:w="966"/>
        <w:gridCol w:w="7157"/>
        <w:gridCol w:w="497"/>
      </w:tblGrid>
      <w:tr w:rsidR="000742DF" w:rsidRPr="00772CA8" w:rsidTr="000742DF">
        <w:trPr>
          <w:gridBefore w:val="1"/>
          <w:gridAfter w:val="1"/>
          <w:wBefore w:w="241" w:type="dxa"/>
          <w:wAfter w:w="497" w:type="dxa"/>
        </w:trPr>
        <w:tc>
          <w:tcPr>
            <w:tcW w:w="1374" w:type="dxa"/>
          </w:tcPr>
          <w:p w:rsidR="000742DF" w:rsidRPr="00772CA8" w:rsidRDefault="000742DF" w:rsidP="000742DF">
            <w:pPr>
              <w:pStyle w:val="Prrafodelista"/>
              <w:tabs>
                <w:tab w:val="left" w:pos="1134"/>
              </w:tabs>
              <w:ind w:left="0"/>
              <w:jc w:val="right"/>
              <w:rPr>
                <w:rFonts w:ascii="Noto Sans" w:hAnsi="Noto Sans" w:cs="Noto Sans"/>
                <w:b/>
                <w:bCs/>
                <w:sz w:val="20"/>
                <w:lang w:eastAsia="es-ES"/>
              </w:rPr>
            </w:pPr>
          </w:p>
        </w:tc>
        <w:tc>
          <w:tcPr>
            <w:tcW w:w="8123" w:type="dxa"/>
            <w:gridSpan w:val="2"/>
            <w:hideMark/>
          </w:tcPr>
          <w:p w:rsidR="000742DF" w:rsidRPr="00772CA8" w:rsidRDefault="000742DF" w:rsidP="000742DF">
            <w:pPr>
              <w:pStyle w:val="Prrafodelista"/>
              <w:tabs>
                <w:tab w:val="left" w:pos="1134"/>
              </w:tabs>
              <w:ind w:left="0"/>
              <w:jc w:val="both"/>
              <w:rPr>
                <w:rFonts w:ascii="Noto Sans" w:hAnsi="Noto Sans" w:cs="Noto Sans"/>
                <w:b/>
                <w:bCs/>
                <w:sz w:val="20"/>
                <w:lang w:eastAsia="es-ES"/>
              </w:rPr>
            </w:pPr>
            <w:r w:rsidRPr="00772CA8">
              <w:rPr>
                <w:rFonts w:ascii="Noto Sans" w:hAnsi="Noto Sans" w:cs="Noto Sans"/>
                <w:b/>
                <w:bCs/>
                <w:sz w:val="20"/>
                <w:lang w:eastAsia="es-ES"/>
              </w:rPr>
              <w:t>Clave del Clasificador Único de Contrataciones Públicas [</w:t>
            </w:r>
            <w:proofErr w:type="spellStart"/>
            <w:r w:rsidRPr="00772CA8">
              <w:rPr>
                <w:rFonts w:ascii="Noto Sans" w:hAnsi="Noto Sans" w:cs="Noto Sans"/>
                <w:b/>
                <w:bCs/>
                <w:sz w:val="20"/>
                <w:lang w:eastAsia="es-ES"/>
              </w:rPr>
              <w:t>CUCoP</w:t>
            </w:r>
            <w:proofErr w:type="spellEnd"/>
            <w:r w:rsidRPr="00772CA8">
              <w:rPr>
                <w:rFonts w:ascii="Noto Sans" w:hAnsi="Noto Sans" w:cs="Noto Sans"/>
                <w:b/>
                <w:bCs/>
                <w:sz w:val="20"/>
                <w:lang w:eastAsia="es-ES"/>
              </w:rPr>
              <w:t>]:</w:t>
            </w:r>
          </w:p>
        </w:tc>
      </w:tr>
      <w:tr w:rsidR="000742DF" w:rsidRPr="00772CA8" w:rsidTr="000742DF">
        <w:tblPrEx>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PrEx>
        <w:trPr>
          <w:trHeight w:val="222"/>
          <w:jc w:val="center"/>
        </w:trPr>
        <w:tc>
          <w:tcPr>
            <w:tcW w:w="2581" w:type="dxa"/>
            <w:gridSpan w:val="3"/>
            <w:tcBorders>
              <w:top w:val="single" w:sz="4" w:space="0" w:color="F2F2F2"/>
              <w:left w:val="single" w:sz="4" w:space="0" w:color="F2F2F2"/>
              <w:bottom w:val="single" w:sz="4" w:space="0" w:color="F2F2F2"/>
              <w:right w:val="single" w:sz="4" w:space="0" w:color="F2F2F2"/>
            </w:tcBorders>
            <w:noWrap/>
            <w:hideMark/>
          </w:tcPr>
          <w:p w:rsidR="000742DF" w:rsidRPr="00772CA8" w:rsidRDefault="000742DF" w:rsidP="000742DF">
            <w:pPr>
              <w:rPr>
                <w:rFonts w:ascii="Noto Sans" w:hAnsi="Noto Sans" w:cs="Noto Sans"/>
                <w:sz w:val="20"/>
                <w:lang w:eastAsia="es-MX"/>
              </w:rPr>
            </w:pPr>
            <w:r w:rsidRPr="00772CA8">
              <w:rPr>
                <w:rFonts w:ascii="Noto Sans" w:hAnsi="Noto Sans" w:cs="Noto Sans"/>
                <w:sz w:val="20"/>
                <w:lang w:eastAsia="es-MX"/>
              </w:rPr>
              <w:t>Tipo:</w:t>
            </w:r>
          </w:p>
        </w:tc>
        <w:tc>
          <w:tcPr>
            <w:tcW w:w="7654" w:type="dxa"/>
            <w:gridSpan w:val="2"/>
            <w:tcBorders>
              <w:top w:val="single" w:sz="4" w:space="0" w:color="F2F2F2"/>
              <w:left w:val="single" w:sz="4" w:space="0" w:color="F2F2F2"/>
              <w:bottom w:val="single" w:sz="4" w:space="0" w:color="F2F2F2"/>
              <w:right w:val="single" w:sz="4" w:space="0" w:color="F2F2F2"/>
            </w:tcBorders>
            <w:hideMark/>
          </w:tcPr>
          <w:p w:rsidR="000742DF" w:rsidRPr="00772CA8" w:rsidRDefault="000742DF" w:rsidP="000742DF">
            <w:pPr>
              <w:jc w:val="both"/>
              <w:rPr>
                <w:rFonts w:ascii="Noto Sans" w:hAnsi="Noto Sans" w:cs="Noto Sans"/>
                <w:b/>
                <w:sz w:val="20"/>
                <w:lang w:eastAsia="es-MX"/>
              </w:rPr>
            </w:pPr>
            <w:r w:rsidRPr="00772CA8">
              <w:rPr>
                <w:rFonts w:ascii="Noto Sans" w:hAnsi="Noto Sans" w:cs="Noto Sans"/>
                <w:b/>
                <w:sz w:val="20"/>
                <w:lang w:eastAsia="es-MX"/>
              </w:rPr>
              <w:t>1</w:t>
            </w:r>
          </w:p>
        </w:tc>
      </w:tr>
      <w:tr w:rsidR="000742DF" w:rsidRPr="00772CA8" w:rsidTr="000742DF">
        <w:tblPrEx>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PrEx>
        <w:trPr>
          <w:trHeight w:val="222"/>
          <w:jc w:val="center"/>
        </w:trPr>
        <w:tc>
          <w:tcPr>
            <w:tcW w:w="2581" w:type="dxa"/>
            <w:gridSpan w:val="3"/>
            <w:tcBorders>
              <w:top w:val="single" w:sz="4" w:space="0" w:color="F2F2F2"/>
              <w:left w:val="single" w:sz="4" w:space="0" w:color="F2F2F2"/>
              <w:bottom w:val="single" w:sz="4" w:space="0" w:color="F2F2F2"/>
              <w:right w:val="single" w:sz="4" w:space="0" w:color="F2F2F2"/>
            </w:tcBorders>
            <w:noWrap/>
            <w:hideMark/>
          </w:tcPr>
          <w:p w:rsidR="000742DF" w:rsidRPr="00772CA8" w:rsidRDefault="000742DF" w:rsidP="000742DF">
            <w:pPr>
              <w:rPr>
                <w:rFonts w:ascii="Noto Sans" w:hAnsi="Noto Sans" w:cs="Noto Sans"/>
                <w:sz w:val="20"/>
                <w:lang w:eastAsia="es-MX"/>
              </w:rPr>
            </w:pPr>
            <w:r w:rsidRPr="00772CA8">
              <w:rPr>
                <w:rFonts w:ascii="Noto Sans" w:hAnsi="Noto Sans" w:cs="Noto Sans"/>
                <w:sz w:val="20"/>
                <w:lang w:eastAsia="es-MX"/>
              </w:rPr>
              <w:t xml:space="preserve">Clave </w:t>
            </w:r>
            <w:proofErr w:type="spellStart"/>
            <w:r w:rsidRPr="00772CA8">
              <w:rPr>
                <w:rFonts w:ascii="Noto Sans" w:hAnsi="Noto Sans" w:cs="Noto Sans"/>
                <w:sz w:val="20"/>
                <w:lang w:eastAsia="es-MX"/>
              </w:rPr>
              <w:t>CUCoP</w:t>
            </w:r>
            <w:proofErr w:type="spellEnd"/>
            <w:r w:rsidRPr="00772CA8">
              <w:rPr>
                <w:rFonts w:ascii="Noto Sans" w:hAnsi="Noto Sans" w:cs="Noto Sans"/>
                <w:sz w:val="20"/>
                <w:lang w:eastAsia="es-MX"/>
              </w:rPr>
              <w:t>:</w:t>
            </w:r>
          </w:p>
        </w:tc>
        <w:tc>
          <w:tcPr>
            <w:tcW w:w="7654" w:type="dxa"/>
            <w:gridSpan w:val="2"/>
            <w:tcBorders>
              <w:top w:val="single" w:sz="4" w:space="0" w:color="F2F2F2"/>
              <w:left w:val="single" w:sz="4" w:space="0" w:color="F2F2F2"/>
              <w:bottom w:val="single" w:sz="4" w:space="0" w:color="F2F2F2"/>
              <w:right w:val="single" w:sz="4" w:space="0" w:color="F2F2F2"/>
            </w:tcBorders>
            <w:vAlign w:val="bottom"/>
            <w:hideMark/>
          </w:tcPr>
          <w:p w:rsidR="000742DF" w:rsidRPr="00772CA8" w:rsidRDefault="000742DF" w:rsidP="000742DF">
            <w:pPr>
              <w:jc w:val="both"/>
              <w:rPr>
                <w:rFonts w:ascii="Noto Sans" w:hAnsi="Noto Sans" w:cs="Noto Sans"/>
                <w:b/>
                <w:bCs/>
                <w:sz w:val="20"/>
                <w:lang w:eastAsia="es-MX"/>
              </w:rPr>
            </w:pPr>
            <w:r w:rsidRPr="00772CA8">
              <w:rPr>
                <w:rFonts w:ascii="Noto Sans" w:hAnsi="Noto Sans" w:cs="Noto Sans"/>
                <w:b/>
                <w:bCs/>
                <w:color w:val="000000"/>
                <w:sz w:val="20"/>
                <w:lang w:val="es-MX" w:eastAsia="es-MX"/>
              </w:rPr>
              <w:t>53101330</w:t>
            </w:r>
          </w:p>
        </w:tc>
      </w:tr>
      <w:tr w:rsidR="000742DF" w:rsidRPr="00772CA8" w:rsidTr="000742DF">
        <w:tblPrEx>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PrEx>
        <w:trPr>
          <w:trHeight w:val="222"/>
          <w:jc w:val="center"/>
        </w:trPr>
        <w:tc>
          <w:tcPr>
            <w:tcW w:w="2581" w:type="dxa"/>
            <w:gridSpan w:val="3"/>
            <w:tcBorders>
              <w:top w:val="single" w:sz="4" w:space="0" w:color="F2F2F2"/>
              <w:left w:val="single" w:sz="4" w:space="0" w:color="F2F2F2"/>
              <w:bottom w:val="single" w:sz="4" w:space="0" w:color="F2F2F2"/>
              <w:right w:val="single" w:sz="4" w:space="0" w:color="F2F2F2"/>
            </w:tcBorders>
            <w:noWrap/>
            <w:hideMark/>
          </w:tcPr>
          <w:p w:rsidR="000742DF" w:rsidRPr="00772CA8" w:rsidRDefault="000742DF" w:rsidP="000742DF">
            <w:pPr>
              <w:rPr>
                <w:rFonts w:ascii="Noto Sans" w:hAnsi="Noto Sans" w:cs="Noto Sans"/>
                <w:sz w:val="20"/>
                <w:lang w:eastAsia="es-MX"/>
              </w:rPr>
            </w:pPr>
            <w:r w:rsidRPr="00772CA8">
              <w:rPr>
                <w:rFonts w:ascii="Noto Sans" w:hAnsi="Noto Sans" w:cs="Noto Sans"/>
                <w:sz w:val="20"/>
                <w:lang w:eastAsia="es-MX"/>
              </w:rPr>
              <w:t>Partida Específica:</w:t>
            </w:r>
          </w:p>
        </w:tc>
        <w:tc>
          <w:tcPr>
            <w:tcW w:w="7654" w:type="dxa"/>
            <w:gridSpan w:val="2"/>
            <w:tcBorders>
              <w:top w:val="single" w:sz="4" w:space="0" w:color="F2F2F2"/>
              <w:left w:val="single" w:sz="4" w:space="0" w:color="F2F2F2"/>
              <w:bottom w:val="single" w:sz="4" w:space="0" w:color="F2F2F2"/>
              <w:right w:val="single" w:sz="4" w:space="0" w:color="F2F2F2"/>
            </w:tcBorders>
            <w:hideMark/>
          </w:tcPr>
          <w:p w:rsidR="000742DF" w:rsidRPr="00772CA8" w:rsidRDefault="000742DF" w:rsidP="000742DF">
            <w:pPr>
              <w:jc w:val="both"/>
              <w:rPr>
                <w:rFonts w:ascii="Noto Sans" w:hAnsi="Noto Sans" w:cs="Noto Sans"/>
                <w:b/>
                <w:bCs/>
                <w:sz w:val="20"/>
                <w:lang w:eastAsia="es-MX"/>
              </w:rPr>
            </w:pPr>
            <w:r w:rsidRPr="00772CA8">
              <w:rPr>
                <w:rFonts w:ascii="Noto Sans" w:hAnsi="Noto Sans" w:cs="Noto Sans"/>
                <w:b/>
                <w:bCs/>
                <w:sz w:val="20"/>
                <w:lang w:eastAsia="es-MX"/>
              </w:rPr>
              <w:t>5310</w:t>
            </w:r>
          </w:p>
        </w:tc>
      </w:tr>
      <w:tr w:rsidR="000742DF" w:rsidRPr="00772CA8" w:rsidTr="000742DF">
        <w:tblPrEx>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PrEx>
        <w:trPr>
          <w:trHeight w:val="222"/>
          <w:jc w:val="center"/>
        </w:trPr>
        <w:tc>
          <w:tcPr>
            <w:tcW w:w="2581" w:type="dxa"/>
            <w:gridSpan w:val="3"/>
            <w:tcBorders>
              <w:top w:val="single" w:sz="4" w:space="0" w:color="F2F2F2"/>
              <w:left w:val="single" w:sz="4" w:space="0" w:color="F2F2F2"/>
              <w:bottom w:val="single" w:sz="4" w:space="0" w:color="F2F2F2"/>
              <w:right w:val="single" w:sz="4" w:space="0" w:color="F2F2F2"/>
            </w:tcBorders>
            <w:hideMark/>
          </w:tcPr>
          <w:p w:rsidR="000742DF" w:rsidRPr="00772CA8" w:rsidRDefault="000742DF" w:rsidP="000742DF">
            <w:pPr>
              <w:rPr>
                <w:rFonts w:ascii="Noto Sans" w:hAnsi="Noto Sans" w:cs="Noto Sans"/>
                <w:sz w:val="20"/>
                <w:lang w:eastAsia="es-MX"/>
              </w:rPr>
            </w:pPr>
            <w:r w:rsidRPr="00772CA8">
              <w:rPr>
                <w:rFonts w:ascii="Noto Sans" w:hAnsi="Noto Sans" w:cs="Noto Sans"/>
                <w:sz w:val="20"/>
                <w:lang w:eastAsia="es-MX"/>
              </w:rPr>
              <w:t>Descripción:</w:t>
            </w:r>
            <w:r w:rsidRPr="00772CA8">
              <w:rPr>
                <w:rFonts w:ascii="Noto Sans" w:hAnsi="Noto Sans" w:cs="Noto Sans"/>
                <w:b/>
                <w:bCs/>
                <w:sz w:val="20"/>
                <w:lang w:eastAsia="es-MX"/>
              </w:rPr>
              <w:t xml:space="preserve"> </w:t>
            </w:r>
          </w:p>
        </w:tc>
        <w:tc>
          <w:tcPr>
            <w:tcW w:w="7654" w:type="dxa"/>
            <w:gridSpan w:val="2"/>
            <w:tcBorders>
              <w:top w:val="single" w:sz="4" w:space="0" w:color="F2F2F2"/>
              <w:left w:val="single" w:sz="4" w:space="0" w:color="F2F2F2"/>
              <w:bottom w:val="single" w:sz="4" w:space="0" w:color="F2F2F2"/>
              <w:right w:val="single" w:sz="4" w:space="0" w:color="F2F2F2"/>
            </w:tcBorders>
            <w:hideMark/>
          </w:tcPr>
          <w:p w:rsidR="000742DF" w:rsidRPr="00772CA8" w:rsidRDefault="000742DF" w:rsidP="000742DF">
            <w:pPr>
              <w:jc w:val="both"/>
              <w:rPr>
                <w:rFonts w:ascii="Noto Sans" w:hAnsi="Noto Sans" w:cs="Noto Sans"/>
                <w:b/>
                <w:bCs/>
                <w:sz w:val="20"/>
                <w:lang w:eastAsia="es-MX"/>
              </w:rPr>
            </w:pPr>
            <w:r w:rsidRPr="00995FB9">
              <w:rPr>
                <w:rFonts w:ascii="Century Gothic" w:hAnsi="Century Gothic"/>
                <w:b/>
                <w:sz w:val="20"/>
                <w:lang w:eastAsia="es-MX"/>
              </w:rPr>
              <w:t>ANGIOGRAFO ARCO MONOPLANAR</w:t>
            </w:r>
          </w:p>
        </w:tc>
      </w:tr>
      <w:tr w:rsidR="000742DF" w:rsidRPr="00772CA8" w:rsidTr="000742DF">
        <w:tblPrEx>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PrEx>
        <w:trPr>
          <w:trHeight w:val="222"/>
          <w:jc w:val="center"/>
        </w:trPr>
        <w:tc>
          <w:tcPr>
            <w:tcW w:w="2581" w:type="dxa"/>
            <w:gridSpan w:val="3"/>
            <w:tcBorders>
              <w:top w:val="single" w:sz="4" w:space="0" w:color="F2F2F2"/>
              <w:left w:val="single" w:sz="4" w:space="0" w:color="F2F2F2"/>
              <w:bottom w:val="single" w:sz="4" w:space="0" w:color="F2F2F2"/>
              <w:right w:val="single" w:sz="4" w:space="0" w:color="F2F2F2"/>
            </w:tcBorders>
            <w:noWrap/>
            <w:hideMark/>
          </w:tcPr>
          <w:p w:rsidR="000742DF" w:rsidRPr="00772CA8" w:rsidRDefault="000742DF" w:rsidP="000742DF">
            <w:pPr>
              <w:rPr>
                <w:rFonts w:ascii="Noto Sans" w:hAnsi="Noto Sans" w:cs="Noto Sans"/>
                <w:sz w:val="20"/>
                <w:lang w:eastAsia="es-MX"/>
              </w:rPr>
            </w:pPr>
            <w:r w:rsidRPr="00772CA8">
              <w:rPr>
                <w:rFonts w:ascii="Noto Sans" w:hAnsi="Noto Sans" w:cs="Noto Sans"/>
                <w:sz w:val="20"/>
                <w:lang w:eastAsia="es-MX"/>
              </w:rPr>
              <w:t>Unidad de Medida:</w:t>
            </w:r>
          </w:p>
        </w:tc>
        <w:tc>
          <w:tcPr>
            <w:tcW w:w="7654" w:type="dxa"/>
            <w:gridSpan w:val="2"/>
            <w:tcBorders>
              <w:top w:val="single" w:sz="4" w:space="0" w:color="F2F2F2"/>
              <w:left w:val="single" w:sz="4" w:space="0" w:color="F2F2F2"/>
              <w:bottom w:val="single" w:sz="4" w:space="0" w:color="F2F2F2"/>
              <w:right w:val="single" w:sz="4" w:space="0" w:color="F2F2F2"/>
            </w:tcBorders>
            <w:hideMark/>
          </w:tcPr>
          <w:p w:rsidR="000742DF" w:rsidRPr="00772CA8" w:rsidRDefault="000742DF" w:rsidP="000742DF">
            <w:pPr>
              <w:jc w:val="both"/>
              <w:rPr>
                <w:rFonts w:ascii="Noto Sans" w:hAnsi="Noto Sans" w:cs="Noto Sans"/>
                <w:b/>
                <w:sz w:val="20"/>
                <w:lang w:eastAsia="es-MX"/>
              </w:rPr>
            </w:pPr>
            <w:r w:rsidRPr="00772CA8">
              <w:rPr>
                <w:rFonts w:ascii="Noto Sans" w:hAnsi="Noto Sans" w:cs="Noto Sans"/>
                <w:b/>
                <w:sz w:val="20"/>
                <w:lang w:eastAsia="es-MX"/>
              </w:rPr>
              <w:t>Pieza</w:t>
            </w:r>
          </w:p>
        </w:tc>
      </w:tr>
      <w:tr w:rsidR="000742DF" w:rsidRPr="00772CA8" w:rsidTr="000742DF">
        <w:tblPrEx>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PrEx>
        <w:trPr>
          <w:trHeight w:val="222"/>
          <w:jc w:val="center"/>
        </w:trPr>
        <w:tc>
          <w:tcPr>
            <w:tcW w:w="2581" w:type="dxa"/>
            <w:gridSpan w:val="3"/>
            <w:tcBorders>
              <w:top w:val="single" w:sz="4" w:space="0" w:color="F2F2F2"/>
              <w:left w:val="single" w:sz="4" w:space="0" w:color="F2F2F2"/>
              <w:bottom w:val="single" w:sz="4" w:space="0" w:color="F2F2F2"/>
              <w:right w:val="single" w:sz="4" w:space="0" w:color="F2F2F2"/>
            </w:tcBorders>
            <w:noWrap/>
            <w:hideMark/>
          </w:tcPr>
          <w:p w:rsidR="000742DF" w:rsidRPr="00772CA8" w:rsidRDefault="000742DF" w:rsidP="000742DF">
            <w:pPr>
              <w:rPr>
                <w:rFonts w:ascii="Noto Sans" w:hAnsi="Noto Sans" w:cs="Noto Sans"/>
                <w:sz w:val="20"/>
                <w:lang w:eastAsia="es-MX"/>
              </w:rPr>
            </w:pPr>
            <w:r w:rsidRPr="00772CA8">
              <w:rPr>
                <w:rFonts w:ascii="Noto Sans" w:hAnsi="Noto Sans" w:cs="Noto Sans"/>
                <w:sz w:val="20"/>
                <w:lang w:eastAsia="es-MX"/>
              </w:rPr>
              <w:t>Tipo de Contratación</w:t>
            </w:r>
          </w:p>
        </w:tc>
        <w:tc>
          <w:tcPr>
            <w:tcW w:w="7654" w:type="dxa"/>
            <w:gridSpan w:val="2"/>
            <w:tcBorders>
              <w:top w:val="single" w:sz="4" w:space="0" w:color="F2F2F2"/>
              <w:left w:val="single" w:sz="4" w:space="0" w:color="F2F2F2"/>
              <w:bottom w:val="single" w:sz="4" w:space="0" w:color="F2F2F2"/>
              <w:right w:val="single" w:sz="4" w:space="0" w:color="F2F2F2"/>
            </w:tcBorders>
            <w:hideMark/>
          </w:tcPr>
          <w:p w:rsidR="000742DF" w:rsidRPr="00772CA8" w:rsidRDefault="000742DF" w:rsidP="000742DF">
            <w:pPr>
              <w:jc w:val="both"/>
              <w:rPr>
                <w:rFonts w:ascii="Noto Sans" w:hAnsi="Noto Sans" w:cs="Noto Sans"/>
                <w:b/>
                <w:sz w:val="20"/>
                <w:lang w:eastAsia="es-MX"/>
              </w:rPr>
            </w:pPr>
            <w:r w:rsidRPr="00772CA8">
              <w:rPr>
                <w:rFonts w:ascii="Noto Sans" w:hAnsi="Noto Sans" w:cs="Noto Sans"/>
                <w:b/>
                <w:sz w:val="20"/>
                <w:lang w:eastAsia="es-MX"/>
              </w:rPr>
              <w:t>Adquisición</w:t>
            </w:r>
          </w:p>
        </w:tc>
      </w:tr>
      <w:tr w:rsidR="000742DF" w:rsidRPr="00772CA8" w:rsidTr="000742DF">
        <w:tblPrEx>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PrEx>
        <w:trPr>
          <w:trHeight w:val="222"/>
          <w:jc w:val="center"/>
        </w:trPr>
        <w:tc>
          <w:tcPr>
            <w:tcW w:w="2581" w:type="dxa"/>
            <w:gridSpan w:val="3"/>
            <w:tcBorders>
              <w:top w:val="single" w:sz="4" w:space="0" w:color="F2F2F2"/>
              <w:left w:val="single" w:sz="4" w:space="0" w:color="F2F2F2"/>
              <w:bottom w:val="single" w:sz="4" w:space="0" w:color="F2F2F2"/>
              <w:right w:val="single" w:sz="4" w:space="0" w:color="F2F2F2"/>
            </w:tcBorders>
            <w:noWrap/>
          </w:tcPr>
          <w:p w:rsidR="000742DF" w:rsidRPr="00772CA8" w:rsidRDefault="000742DF" w:rsidP="000742DF">
            <w:pPr>
              <w:rPr>
                <w:rFonts w:ascii="Noto Sans" w:hAnsi="Noto Sans" w:cs="Noto Sans"/>
                <w:sz w:val="20"/>
                <w:lang w:eastAsia="es-MX"/>
              </w:rPr>
            </w:pPr>
            <w:r>
              <w:rPr>
                <w:rFonts w:ascii="Noto Sans" w:hAnsi="Noto Sans" w:cs="Noto Sans"/>
                <w:sz w:val="20"/>
                <w:lang w:eastAsia="es-MX"/>
              </w:rPr>
              <w:t>SAI</w:t>
            </w:r>
          </w:p>
        </w:tc>
        <w:tc>
          <w:tcPr>
            <w:tcW w:w="7654" w:type="dxa"/>
            <w:gridSpan w:val="2"/>
            <w:tcBorders>
              <w:top w:val="single" w:sz="4" w:space="0" w:color="F2F2F2"/>
              <w:left w:val="single" w:sz="4" w:space="0" w:color="F2F2F2"/>
              <w:bottom w:val="single" w:sz="4" w:space="0" w:color="F2F2F2"/>
              <w:right w:val="single" w:sz="4" w:space="0" w:color="F2F2F2"/>
            </w:tcBorders>
          </w:tcPr>
          <w:p w:rsidR="000742DF" w:rsidRPr="00772CA8" w:rsidRDefault="000742DF" w:rsidP="000742DF">
            <w:pPr>
              <w:jc w:val="both"/>
              <w:rPr>
                <w:rFonts w:ascii="Noto Sans" w:hAnsi="Noto Sans" w:cs="Noto Sans"/>
                <w:b/>
                <w:sz w:val="20"/>
                <w:lang w:eastAsia="es-MX"/>
              </w:rPr>
            </w:pPr>
            <w:r>
              <w:rPr>
                <w:rFonts w:ascii="Noto Sans" w:hAnsi="Noto Sans" w:cs="Noto Sans"/>
                <w:b/>
                <w:sz w:val="20"/>
                <w:lang w:eastAsia="es-MX"/>
              </w:rPr>
              <w:t>531-055.0024.03.01</w:t>
            </w:r>
          </w:p>
        </w:tc>
      </w:tr>
      <w:tr w:rsidR="000742DF" w:rsidRPr="00772CA8" w:rsidTr="000742DF">
        <w:tblPrEx>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PrEx>
        <w:trPr>
          <w:trHeight w:val="222"/>
          <w:jc w:val="center"/>
        </w:trPr>
        <w:tc>
          <w:tcPr>
            <w:tcW w:w="2581" w:type="dxa"/>
            <w:gridSpan w:val="3"/>
            <w:tcBorders>
              <w:top w:val="single" w:sz="4" w:space="0" w:color="F2F2F2"/>
              <w:left w:val="single" w:sz="4" w:space="0" w:color="F2F2F2"/>
              <w:bottom w:val="single" w:sz="4" w:space="0" w:color="F2F2F2"/>
              <w:right w:val="single" w:sz="4" w:space="0" w:color="F2F2F2"/>
            </w:tcBorders>
            <w:noWrap/>
          </w:tcPr>
          <w:p w:rsidR="000742DF" w:rsidRPr="00772CA8" w:rsidRDefault="000742DF" w:rsidP="000742DF">
            <w:pPr>
              <w:rPr>
                <w:rFonts w:ascii="Noto Sans" w:hAnsi="Noto Sans" w:cs="Noto Sans"/>
                <w:sz w:val="20"/>
                <w:lang w:eastAsia="es-MX"/>
              </w:rPr>
            </w:pPr>
            <w:r>
              <w:rPr>
                <w:rFonts w:ascii="Noto Sans" w:hAnsi="Noto Sans" w:cs="Noto Sans"/>
                <w:sz w:val="20"/>
                <w:lang w:eastAsia="es-MX"/>
              </w:rPr>
              <w:t>PREI</w:t>
            </w:r>
          </w:p>
        </w:tc>
        <w:tc>
          <w:tcPr>
            <w:tcW w:w="7654" w:type="dxa"/>
            <w:gridSpan w:val="2"/>
            <w:tcBorders>
              <w:top w:val="single" w:sz="4" w:space="0" w:color="F2F2F2"/>
              <w:left w:val="single" w:sz="4" w:space="0" w:color="F2F2F2"/>
              <w:bottom w:val="single" w:sz="4" w:space="0" w:color="F2F2F2"/>
              <w:right w:val="single" w:sz="4" w:space="0" w:color="F2F2F2"/>
            </w:tcBorders>
          </w:tcPr>
          <w:p w:rsidR="000742DF" w:rsidRPr="00772CA8" w:rsidRDefault="000742DF" w:rsidP="000742DF">
            <w:pPr>
              <w:jc w:val="both"/>
              <w:rPr>
                <w:rFonts w:ascii="Noto Sans" w:hAnsi="Noto Sans" w:cs="Noto Sans"/>
                <w:b/>
                <w:sz w:val="20"/>
                <w:lang w:eastAsia="es-MX"/>
              </w:rPr>
            </w:pPr>
            <w:r>
              <w:rPr>
                <w:rFonts w:ascii="Noto Sans" w:hAnsi="Noto Sans" w:cs="Noto Sans"/>
                <w:b/>
                <w:sz w:val="20"/>
                <w:lang w:eastAsia="es-MX"/>
              </w:rPr>
              <w:t>21452</w:t>
            </w:r>
          </w:p>
        </w:tc>
      </w:tr>
    </w:tbl>
    <w:p w:rsidR="000742DF" w:rsidRPr="006558D2" w:rsidRDefault="000742DF" w:rsidP="006558D2">
      <w:pPr>
        <w:ind w:right="284"/>
        <w:jc w:val="both"/>
        <w:rPr>
          <w:rFonts w:ascii="Noto Sans" w:hAnsi="Noto Sans" w:cs="Noto Sans"/>
          <w:b/>
          <w:bCs/>
          <w:sz w:val="20"/>
        </w:rPr>
      </w:pPr>
    </w:p>
    <w:p w:rsidR="006558D2" w:rsidRPr="006558D2" w:rsidRDefault="006558D2" w:rsidP="000742DF">
      <w:pPr>
        <w:ind w:right="284"/>
        <w:jc w:val="both"/>
        <w:rPr>
          <w:rFonts w:ascii="Noto Sans" w:hAnsi="Noto Sans" w:cs="Noto Sans"/>
          <w:b/>
          <w:bCs/>
          <w:sz w:val="20"/>
        </w:rPr>
      </w:pPr>
      <w:bookmarkStart w:id="3" w:name="_Hlk193454776"/>
    </w:p>
    <w:tbl>
      <w:tblPr>
        <w:tblW w:w="4976" w:type="pct"/>
        <w:jc w:val="center"/>
        <w:tblCellMar>
          <w:left w:w="0" w:type="dxa"/>
          <w:right w:w="0" w:type="dxa"/>
        </w:tblCellMar>
        <w:tblLook w:val="04A0" w:firstRow="1" w:lastRow="0" w:firstColumn="1" w:lastColumn="0" w:noHBand="0" w:noVBand="1"/>
      </w:tblPr>
      <w:tblGrid>
        <w:gridCol w:w="421"/>
        <w:gridCol w:w="947"/>
        <w:gridCol w:w="802"/>
        <w:gridCol w:w="6195"/>
        <w:gridCol w:w="1216"/>
        <w:gridCol w:w="941"/>
      </w:tblGrid>
      <w:tr w:rsidR="006558D2" w:rsidRPr="00772CA8" w:rsidTr="00CA77F0">
        <w:trPr>
          <w:trHeight w:val="670"/>
          <w:tblHeader/>
          <w:jc w:val="center"/>
        </w:trPr>
        <w:tc>
          <w:tcPr>
            <w:tcW w:w="200" w:type="pct"/>
            <w:tcBorders>
              <w:top w:val="single" w:sz="8" w:space="0" w:color="FFFFFF"/>
              <w:left w:val="single" w:sz="8" w:space="0" w:color="FFFFFF"/>
              <w:bottom w:val="single" w:sz="8" w:space="0" w:color="FFFFFF"/>
              <w:right w:val="single" w:sz="8" w:space="0" w:color="FFFFFF"/>
            </w:tcBorders>
            <w:shd w:val="clear" w:color="auto" w:fill="000000"/>
            <w:tcMar>
              <w:top w:w="0" w:type="dxa"/>
              <w:left w:w="70" w:type="dxa"/>
              <w:bottom w:w="0" w:type="dxa"/>
              <w:right w:w="70" w:type="dxa"/>
            </w:tcMar>
            <w:vAlign w:val="center"/>
            <w:hideMark/>
          </w:tcPr>
          <w:bookmarkEnd w:id="3"/>
          <w:p w:rsidR="006558D2" w:rsidRPr="00772CA8" w:rsidRDefault="006558D2" w:rsidP="00CA77F0">
            <w:pPr>
              <w:spacing w:line="276" w:lineRule="auto"/>
              <w:jc w:val="center"/>
              <w:rPr>
                <w:rFonts w:ascii="Noto Sans" w:eastAsia="Calibri" w:hAnsi="Noto Sans" w:cs="Noto Sans"/>
                <w:b/>
                <w:bCs/>
                <w:color w:val="FFFFFF"/>
                <w:sz w:val="14"/>
                <w:szCs w:val="14"/>
                <w:lang w:eastAsia="es-MX"/>
              </w:rPr>
            </w:pPr>
            <w:r w:rsidRPr="00772CA8">
              <w:rPr>
                <w:rFonts w:ascii="Noto Sans" w:hAnsi="Noto Sans" w:cs="Noto Sans"/>
                <w:b/>
                <w:bCs/>
                <w:color w:val="FFFFFF"/>
                <w:sz w:val="14"/>
                <w:szCs w:val="14"/>
                <w:lang w:eastAsia="es-MX"/>
              </w:rPr>
              <w:t>No.</w:t>
            </w:r>
          </w:p>
        </w:tc>
        <w:tc>
          <w:tcPr>
            <w:tcW w:w="450"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b/>
                <w:bCs/>
                <w:color w:val="FFFFFF"/>
                <w:sz w:val="14"/>
                <w:szCs w:val="14"/>
                <w:lang w:eastAsia="es-MX"/>
              </w:rPr>
            </w:pPr>
            <w:r w:rsidRPr="00772CA8">
              <w:rPr>
                <w:rFonts w:ascii="Noto Sans" w:hAnsi="Noto Sans" w:cs="Noto Sans"/>
                <w:b/>
                <w:bCs/>
                <w:color w:val="FFFFFF"/>
                <w:sz w:val="14"/>
                <w:szCs w:val="14"/>
                <w:lang w:eastAsia="es-MX"/>
              </w:rPr>
              <w:t>CUCOP</w:t>
            </w:r>
          </w:p>
        </w:tc>
        <w:tc>
          <w:tcPr>
            <w:tcW w:w="381"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b/>
                <w:bCs/>
                <w:color w:val="FFFFFF"/>
                <w:sz w:val="14"/>
                <w:szCs w:val="14"/>
                <w:lang w:eastAsia="es-MX"/>
              </w:rPr>
            </w:pPr>
            <w:r w:rsidRPr="00772CA8">
              <w:rPr>
                <w:rFonts w:ascii="Noto Sans" w:hAnsi="Noto Sans" w:cs="Noto Sans"/>
                <w:b/>
                <w:bCs/>
                <w:color w:val="FFFFFF"/>
                <w:sz w:val="14"/>
                <w:szCs w:val="14"/>
                <w:lang w:eastAsia="es-MX"/>
              </w:rPr>
              <w:t>Unidad de medida</w:t>
            </w:r>
          </w:p>
        </w:tc>
        <w:tc>
          <w:tcPr>
            <w:tcW w:w="2944"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b/>
                <w:bCs/>
                <w:color w:val="FFFFFF"/>
                <w:sz w:val="14"/>
                <w:szCs w:val="14"/>
                <w:lang w:eastAsia="es-MX"/>
              </w:rPr>
            </w:pPr>
            <w:r w:rsidRPr="00772CA8">
              <w:rPr>
                <w:rFonts w:ascii="Noto Sans" w:hAnsi="Noto Sans" w:cs="Noto Sans"/>
                <w:b/>
                <w:bCs/>
                <w:color w:val="FFFFFF"/>
                <w:sz w:val="14"/>
                <w:szCs w:val="14"/>
                <w:lang w:eastAsia="es-MX"/>
              </w:rPr>
              <w:t>Descripción de bienes</w:t>
            </w:r>
          </w:p>
        </w:tc>
        <w:tc>
          <w:tcPr>
            <w:tcW w:w="578"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b/>
                <w:bCs/>
                <w:color w:val="FFFFFF"/>
                <w:sz w:val="14"/>
                <w:szCs w:val="14"/>
                <w:lang w:eastAsia="es-MX"/>
              </w:rPr>
            </w:pPr>
            <w:r w:rsidRPr="00772CA8">
              <w:rPr>
                <w:rFonts w:ascii="Noto Sans" w:hAnsi="Noto Sans" w:cs="Noto Sans"/>
                <w:b/>
                <w:bCs/>
                <w:color w:val="FFFFFF"/>
                <w:sz w:val="14"/>
                <w:szCs w:val="14"/>
                <w:lang w:eastAsia="es-MX"/>
              </w:rPr>
              <w:t>Existencia disponible</w:t>
            </w:r>
          </w:p>
        </w:tc>
        <w:tc>
          <w:tcPr>
            <w:tcW w:w="447"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b/>
                <w:bCs/>
                <w:color w:val="FFFFFF"/>
                <w:sz w:val="14"/>
                <w:szCs w:val="14"/>
                <w:lang w:eastAsia="es-MX"/>
              </w:rPr>
            </w:pPr>
            <w:r w:rsidRPr="00772CA8">
              <w:rPr>
                <w:rFonts w:ascii="Noto Sans" w:hAnsi="Noto Sans" w:cs="Noto Sans"/>
                <w:b/>
                <w:bCs/>
                <w:color w:val="FFFFFF"/>
                <w:sz w:val="14"/>
                <w:szCs w:val="14"/>
                <w:lang w:eastAsia="es-MX"/>
              </w:rPr>
              <w:t>Bienes asignados</w:t>
            </w:r>
          </w:p>
        </w:tc>
      </w:tr>
      <w:tr w:rsidR="006558D2" w:rsidRPr="00772CA8" w:rsidTr="00CA77F0">
        <w:trPr>
          <w:trHeight w:val="1078"/>
          <w:jc w:val="center"/>
        </w:trPr>
        <w:tc>
          <w:tcPr>
            <w:tcW w:w="20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color w:val="000000"/>
                <w:sz w:val="14"/>
                <w:szCs w:val="14"/>
                <w:lang w:eastAsia="es-MX"/>
              </w:rPr>
            </w:pPr>
            <w:r w:rsidRPr="00772CA8">
              <w:rPr>
                <w:rFonts w:ascii="Noto Sans" w:hAnsi="Noto Sans" w:cs="Noto Sans"/>
                <w:color w:val="000000"/>
                <w:sz w:val="14"/>
                <w:szCs w:val="14"/>
                <w:lang w:eastAsia="es-MX"/>
              </w:rPr>
              <w:t>1</w:t>
            </w:r>
          </w:p>
        </w:tc>
        <w:tc>
          <w:tcPr>
            <w:tcW w:w="45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color w:val="000000"/>
                <w:sz w:val="14"/>
                <w:szCs w:val="14"/>
                <w:lang w:eastAsia="es-MX"/>
              </w:rPr>
            </w:pPr>
            <w:r w:rsidRPr="00772CA8">
              <w:rPr>
                <w:rFonts w:ascii="Noto Sans" w:hAnsi="Noto Sans" w:cs="Noto Sans"/>
                <w:b/>
                <w:bCs/>
                <w:color w:val="000000"/>
                <w:sz w:val="14"/>
                <w:szCs w:val="14"/>
                <w:lang w:val="es-MX" w:eastAsia="es-MX"/>
              </w:rPr>
              <w:t>53101330</w:t>
            </w:r>
          </w:p>
        </w:tc>
        <w:tc>
          <w:tcPr>
            <w:tcW w:w="381"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color w:val="000000"/>
                <w:sz w:val="14"/>
                <w:szCs w:val="14"/>
                <w:lang w:eastAsia="es-MX"/>
              </w:rPr>
            </w:pPr>
            <w:r w:rsidRPr="00772CA8">
              <w:rPr>
                <w:rFonts w:ascii="Noto Sans" w:hAnsi="Noto Sans" w:cs="Noto Sans"/>
                <w:color w:val="000000"/>
                <w:sz w:val="14"/>
                <w:szCs w:val="14"/>
                <w:lang w:eastAsia="es-MX"/>
              </w:rPr>
              <w:t>Pieza</w:t>
            </w:r>
          </w:p>
        </w:tc>
        <w:tc>
          <w:tcPr>
            <w:tcW w:w="294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6558D2" w:rsidRPr="00772CA8" w:rsidRDefault="006558D2" w:rsidP="00CA77F0">
            <w:pPr>
              <w:spacing w:line="276" w:lineRule="auto"/>
              <w:jc w:val="both"/>
              <w:rPr>
                <w:rFonts w:ascii="Noto Sans" w:eastAsia="Calibri" w:hAnsi="Noto Sans" w:cs="Noto Sans"/>
                <w:sz w:val="14"/>
                <w:szCs w:val="14"/>
              </w:rPr>
            </w:pPr>
            <w:r w:rsidRPr="000A4EEF">
              <w:rPr>
                <w:rFonts w:ascii="Noto Sans" w:hAnsi="Noto Sans" w:cs="Noto Sans"/>
                <w:color w:val="000000"/>
                <w:sz w:val="14"/>
                <w:szCs w:val="12"/>
                <w:lang w:val="es-MX" w:eastAsia="es-MX"/>
              </w:rPr>
              <w:t xml:space="preserve">531.055.0024 </w:t>
            </w:r>
            <w:r w:rsidRPr="000A4EEF">
              <w:rPr>
                <w:rFonts w:ascii="Noto Sans" w:hAnsi="Noto Sans" w:cs="Noto Sans"/>
                <w:color w:val="000000"/>
                <w:sz w:val="14"/>
                <w:szCs w:val="12"/>
                <w:lang w:eastAsia="es-MX"/>
              </w:rPr>
              <w:t xml:space="preserve">ANGIOGRAFO ARCO MONOPLANAR. (PARA SEGUNDO NIVEL). SOPORTE CON ARCO MONTADO AL PISO O AL TECHO. ARCO MONTADO AL PISO CON COLUMNA ROTATORIA O AL TECHO CON LAS SIGUIENTES CARACTERISTICAS DE ACUERDO A APLICACIONES DIAGNOSTICAS Y DE TRATAMIENTO: ROTACION CON PROYECCION RAO EN GRADOS DE 110 GRADOS O MAYOR CON VELOCIDAD DE 20 GRADOS/S O MAYOR. ROTACION CON PROYECCION LAO EN GRADOS DE 105 GRADOS O MAYOR CON VELOCIDAD DE 20 GRADOS/S O MAYOR. ANGULACION CRANEO CAUDAL (CC) +/- 45 GRADOS O MAYOR. MOVIMIENTO AXIAL MOTORIZADO DE PANTALLA PLANA (FLAT PANEL), PARA AJUSTAR LA DISTANCIA FOCO-PACIENTE. DISTANCIA VARIABLE ENTRE EL FOCO Y EL FLAT PANEL O FUENTE IMAGEN DE 90 CM O MENOR O 115 CM O MAYOR. DETECTOR PLANO CON DIMENSIONES 30 X 30 CM (11 PULGADAS X 11 PULGADAS) O MAYOR, CON AL MENOS TRES CAMPOS DE ENTRADA O ZOOM Y UNA MATRIZ DE 1024 X 1024 O MAYOR Y 14 BITS: PROTECCION PARA EVITAR COLISIONES. GENERADOR DE RAYOS X DE ALTA FRECUENCIA: POTENCIA EN KW DE 100 O MAYOR. VOLTAJE EN KV DE 50 O MENOR A 125 O MAYOR. CORRIENTE DEL GENERADOR SELECCIONABLE DE 10 MA O MENOR A 1,000 MA O MAYOR. </w:t>
            </w:r>
            <w:r w:rsidRPr="000A4EEF">
              <w:rPr>
                <w:rFonts w:ascii="Noto Sans" w:hAnsi="Noto Sans" w:cs="Noto Sans"/>
                <w:color w:val="000000"/>
                <w:sz w:val="14"/>
                <w:szCs w:val="12"/>
                <w:lang w:eastAsia="es-MX"/>
              </w:rPr>
              <w:lastRenderedPageBreak/>
              <w:t>SISTEMA DE RAYOS X: TUBO DE RAYOS X CON 2 O 3 PUNTOS FOCALES EN MM, UNO DE ELLOS DE 0.5 O MENOR Y DE 0.8 O MENOR Y EN CASO DE UN TERCER PUNTO 1.0 O MENOR. CAPACIDAD TERMICA DE ALMACENAMIENTO DEL ANODO DE 2.5 MHU O MAYOR, O 2.4 MHU CON UN CAPACIDAD DE DISIPACION DEL ANODO DE 900 KHU/MIN. CON TECNOLOGIA DE BALEROS DE METAL LIQUIDO PARA ROTACION DEL ANODO O TECNOLOGIA SIMILAR. FLUOROSCOPIA PULSADA PARA CARDIOLOGIA DE 30 PULSOS/SEGUNDO O MAYOR. FLUOROSCOPIA PULSADA PARA VASCULAR DE 7.5 PULSOS/SEGUNDO O MENOR. MESA: CON LONGITUD DE AL MENOS 280 CM. MOVIMIENTO FLOTANTE DEL TABLERO LONGITUDINAL DE 100 CM O MAYOR. MOVIMIENTO TRANSVERSAL O LATERAL DE   14 CM O MAYOR. MOVIMIENTO VERTICAL DE 80 CM O MENOR A 100 CM O MAYOR. CAPACIDAD DE SOPORTE DE PESO DEL PACIENTE DE 200 KG O MAYOR, MAS PESO DE ACCESORIOS Y MANIOBRAS DE RCP. CON RANGO DE PIVOTEO SOBRE EL EJE DE LA COLUMNA CENTRAL DE 180 GRADOS O MAYOR. SISTEMA DE ADQUISICION DE IMAGEN (INCLUIR MARCA Y MODELO CORRESPONDIENTE A LA MARCA DEL EQUIPO PRINCIPAL): PANTALLA PLANA LCD O TFT DE 56 PULGADAS O MAYOR (INCLUIR MARCA Y MODELO). RESOLUCION DE 3,800 O MAYOR X 2,100 O MAYOR. ANGULO DE VISION DE 170 GRADOS O MAYOR. CON NUEVE SEÑALES DE ENTRADA O MAYOR. LUMINOSIDAD TIPICA DE 500 CD/M2. CON CONTROL AUTOMATICO DE BRILLO O CONTROL DEPENDIENTE DE LA LUZ DEL AMBIENTE.</w:t>
            </w:r>
          </w:p>
        </w:tc>
        <w:tc>
          <w:tcPr>
            <w:tcW w:w="57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color w:val="000000"/>
                <w:sz w:val="14"/>
                <w:szCs w:val="14"/>
                <w:lang w:eastAsia="es-MX"/>
              </w:rPr>
            </w:pPr>
            <w:r w:rsidRPr="00772CA8">
              <w:rPr>
                <w:rFonts w:ascii="Noto Sans" w:hAnsi="Noto Sans" w:cs="Noto Sans"/>
                <w:color w:val="000000"/>
                <w:sz w:val="14"/>
                <w:szCs w:val="14"/>
                <w:lang w:eastAsia="es-MX"/>
              </w:rPr>
              <w:lastRenderedPageBreak/>
              <w:t>N/A</w:t>
            </w:r>
          </w:p>
        </w:tc>
        <w:tc>
          <w:tcPr>
            <w:tcW w:w="44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6558D2" w:rsidRPr="00772CA8" w:rsidRDefault="006558D2" w:rsidP="00CA77F0">
            <w:pPr>
              <w:spacing w:line="276" w:lineRule="auto"/>
              <w:jc w:val="center"/>
              <w:rPr>
                <w:rFonts w:ascii="Noto Sans" w:eastAsia="Calibri" w:hAnsi="Noto Sans" w:cs="Noto Sans"/>
                <w:sz w:val="14"/>
                <w:szCs w:val="14"/>
              </w:rPr>
            </w:pPr>
            <w:r w:rsidRPr="00772CA8">
              <w:rPr>
                <w:rFonts w:ascii="Noto Sans" w:hAnsi="Noto Sans" w:cs="Noto Sans"/>
                <w:sz w:val="14"/>
                <w:szCs w:val="14"/>
              </w:rPr>
              <w:t>1</w:t>
            </w:r>
          </w:p>
        </w:tc>
      </w:tr>
    </w:tbl>
    <w:p w:rsidR="006558D2" w:rsidRPr="00772CA8" w:rsidRDefault="006558D2" w:rsidP="006558D2">
      <w:pPr>
        <w:ind w:right="284"/>
        <w:contextualSpacing/>
        <w:jc w:val="both"/>
        <w:rPr>
          <w:rFonts w:ascii="Noto Sans" w:eastAsia="Calibri" w:hAnsi="Noto Sans" w:cs="Noto Sans"/>
          <w:color w:val="000000"/>
          <w:lang w:val="es-MX"/>
        </w:rPr>
      </w:pPr>
    </w:p>
    <w:p w:rsidR="006558D2" w:rsidRPr="006558D2" w:rsidRDefault="006558D2" w:rsidP="006558D2">
      <w:pPr>
        <w:ind w:right="284"/>
        <w:contextualSpacing/>
        <w:jc w:val="both"/>
        <w:rPr>
          <w:rFonts w:ascii="Noto Sans" w:eastAsia="Calibri" w:hAnsi="Noto Sans" w:cs="Noto Sans"/>
          <w:b/>
          <w:color w:val="000000"/>
          <w:sz w:val="20"/>
          <w:lang w:val="es-MX"/>
        </w:rPr>
      </w:pPr>
      <w:r w:rsidRPr="006558D2">
        <w:rPr>
          <w:rFonts w:ascii="Noto Sans" w:eastAsia="Calibri" w:hAnsi="Noto Sans" w:cs="Noto Sans"/>
          <w:b/>
          <w:color w:val="000000"/>
          <w:sz w:val="20"/>
          <w:lang w:val="es-MX"/>
        </w:rPr>
        <w:t>LUGAR DE ENTREGA:</w:t>
      </w:r>
    </w:p>
    <w:p w:rsidR="006558D2" w:rsidRPr="006558D2" w:rsidRDefault="006558D2" w:rsidP="006558D2">
      <w:pPr>
        <w:ind w:left="-284" w:right="284"/>
        <w:contextualSpacing/>
        <w:jc w:val="both"/>
        <w:rPr>
          <w:rFonts w:ascii="Noto Sans" w:eastAsia="Calibri" w:hAnsi="Noto Sans" w:cs="Noto Sans"/>
          <w:color w:val="000000"/>
          <w:sz w:val="20"/>
          <w:lang w:val="es-MX"/>
        </w:rPr>
      </w:pPr>
    </w:p>
    <w:tbl>
      <w:tblPr>
        <w:tblW w:w="9683"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8106"/>
      </w:tblGrid>
      <w:tr w:rsidR="006558D2" w:rsidRPr="006558D2" w:rsidTr="00CA77F0">
        <w:trPr>
          <w:trHeight w:val="308"/>
          <w:tblHeader/>
        </w:trPr>
        <w:tc>
          <w:tcPr>
            <w:tcW w:w="15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58D2" w:rsidRPr="006558D2" w:rsidRDefault="006558D2" w:rsidP="00CA77F0">
            <w:pPr>
              <w:pStyle w:val="Textoindependienteprimerasangra2"/>
              <w:spacing w:line="276" w:lineRule="auto"/>
              <w:ind w:left="0" w:right="284" w:firstLine="0"/>
              <w:rPr>
                <w:rFonts w:ascii="Noto Sans" w:hAnsi="Noto Sans" w:cs="Noto Sans"/>
                <w:b/>
                <w:bCs/>
                <w:sz w:val="20"/>
                <w:szCs w:val="20"/>
              </w:rPr>
            </w:pPr>
            <w:r w:rsidRPr="006558D2">
              <w:rPr>
                <w:rFonts w:ascii="Noto Sans" w:hAnsi="Noto Sans" w:cs="Noto Sans"/>
                <w:b/>
                <w:bCs/>
                <w:sz w:val="20"/>
                <w:szCs w:val="20"/>
              </w:rPr>
              <w:t>UNIDAD</w:t>
            </w:r>
          </w:p>
        </w:tc>
        <w:tc>
          <w:tcPr>
            <w:tcW w:w="81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58D2" w:rsidRPr="006558D2" w:rsidRDefault="006558D2" w:rsidP="00CA77F0">
            <w:pPr>
              <w:pStyle w:val="Textoindependienteprimerasangra2"/>
              <w:spacing w:line="276" w:lineRule="auto"/>
              <w:ind w:right="284"/>
              <w:rPr>
                <w:rFonts w:ascii="Noto Sans" w:hAnsi="Noto Sans" w:cs="Noto Sans"/>
                <w:b/>
                <w:bCs/>
                <w:sz w:val="20"/>
                <w:szCs w:val="20"/>
              </w:rPr>
            </w:pPr>
            <w:r w:rsidRPr="006558D2">
              <w:rPr>
                <w:rFonts w:ascii="Noto Sans" w:hAnsi="Noto Sans" w:cs="Noto Sans"/>
                <w:b/>
                <w:bCs/>
                <w:sz w:val="20"/>
                <w:szCs w:val="20"/>
              </w:rPr>
              <w:t>DIRECCIÓN</w:t>
            </w:r>
          </w:p>
        </w:tc>
      </w:tr>
      <w:tr w:rsidR="006558D2" w:rsidRPr="006558D2" w:rsidTr="00CA77F0">
        <w:trPr>
          <w:trHeight w:val="346"/>
        </w:trPr>
        <w:tc>
          <w:tcPr>
            <w:tcW w:w="1577" w:type="dxa"/>
            <w:tcBorders>
              <w:top w:val="single" w:sz="4" w:space="0" w:color="auto"/>
              <w:left w:val="single" w:sz="4" w:space="0" w:color="auto"/>
              <w:bottom w:val="single" w:sz="4" w:space="0" w:color="auto"/>
              <w:right w:val="single" w:sz="4" w:space="0" w:color="auto"/>
            </w:tcBorders>
            <w:noWrap/>
            <w:vAlign w:val="center"/>
          </w:tcPr>
          <w:p w:rsidR="006558D2" w:rsidRPr="006558D2" w:rsidRDefault="006558D2" w:rsidP="00CA77F0">
            <w:pPr>
              <w:pStyle w:val="Textoindependienteprimerasangra2"/>
              <w:spacing w:line="276" w:lineRule="auto"/>
              <w:ind w:left="0" w:right="284" w:firstLine="0"/>
              <w:rPr>
                <w:rFonts w:ascii="Noto Sans" w:hAnsi="Noto Sans" w:cs="Noto Sans"/>
                <w:sz w:val="20"/>
                <w:szCs w:val="20"/>
                <w:lang w:val="es-MX"/>
              </w:rPr>
            </w:pPr>
            <w:r w:rsidRPr="006558D2">
              <w:rPr>
                <w:rFonts w:ascii="Noto Sans" w:hAnsi="Noto Sans" w:cs="Noto Sans"/>
                <w:sz w:val="20"/>
                <w:szCs w:val="20"/>
                <w:lang w:val="es-MX"/>
              </w:rPr>
              <w:t>HGZ 1</w:t>
            </w:r>
          </w:p>
        </w:tc>
        <w:tc>
          <w:tcPr>
            <w:tcW w:w="8106" w:type="dxa"/>
            <w:tcBorders>
              <w:top w:val="single" w:sz="4" w:space="0" w:color="auto"/>
              <w:left w:val="single" w:sz="4" w:space="0" w:color="auto"/>
              <w:bottom w:val="single" w:sz="4" w:space="0" w:color="auto"/>
              <w:right w:val="single" w:sz="4" w:space="0" w:color="auto"/>
            </w:tcBorders>
            <w:noWrap/>
            <w:vAlign w:val="center"/>
          </w:tcPr>
          <w:p w:rsidR="006558D2" w:rsidRPr="006558D2" w:rsidRDefault="006558D2" w:rsidP="00CA77F0">
            <w:pPr>
              <w:pStyle w:val="Textoindependienteprimerasangra2"/>
              <w:spacing w:line="276" w:lineRule="auto"/>
              <w:ind w:left="0" w:right="284" w:firstLine="0"/>
              <w:rPr>
                <w:rFonts w:ascii="Noto Sans" w:hAnsi="Noto Sans" w:cs="Noto Sans"/>
                <w:sz w:val="20"/>
                <w:szCs w:val="20"/>
                <w:lang w:val="es-MX"/>
              </w:rPr>
            </w:pPr>
            <w:r w:rsidRPr="006558D2">
              <w:rPr>
                <w:rFonts w:ascii="Noto Sans" w:hAnsi="Noto Sans" w:cs="Noto Sans"/>
                <w:sz w:val="20"/>
                <w:szCs w:val="20"/>
                <w:lang w:val="es-MX"/>
              </w:rPr>
              <w:t>Gabriel Mancera N° 222 Colonia Del Valle, Delegación Benito Juarez, C.P. 03100 CDMX.</w:t>
            </w:r>
          </w:p>
        </w:tc>
      </w:tr>
    </w:tbl>
    <w:p w:rsidR="006558D2" w:rsidRPr="006558D2" w:rsidRDefault="006558D2" w:rsidP="006558D2">
      <w:pPr>
        <w:jc w:val="both"/>
        <w:rPr>
          <w:rFonts w:ascii="Noto Sans" w:hAnsi="Noto Sans" w:cs="Noto Sans"/>
          <w:sz w:val="20"/>
        </w:rPr>
      </w:pPr>
    </w:p>
    <w:p w:rsidR="006558D2" w:rsidRDefault="006558D2" w:rsidP="006558D2">
      <w:pPr>
        <w:jc w:val="both"/>
        <w:rPr>
          <w:rFonts w:ascii="Noto Sans" w:hAnsi="Noto Sans" w:cs="Noto Sans"/>
          <w:sz w:val="20"/>
        </w:rPr>
      </w:pPr>
      <w:r w:rsidRPr="006558D2">
        <w:rPr>
          <w:rFonts w:ascii="Noto Sans" w:hAnsi="Noto Sans" w:cs="Noto Sans"/>
          <w:sz w:val="20"/>
        </w:rPr>
        <w:t xml:space="preserve">Para los bienes solicitados se realizará la entrega, instalación, capacitación, puesta en punto conforme se establece en el </w:t>
      </w:r>
      <w:r w:rsidRPr="006558D2">
        <w:rPr>
          <w:rFonts w:ascii="Noto Sans" w:hAnsi="Noto Sans" w:cs="Noto Sans"/>
          <w:b/>
          <w:sz w:val="20"/>
        </w:rPr>
        <w:t>ANEXO 5 (CINCO) “CANTIDADES Y DISTRIBUCIÓN PARA LA ADQUISICIÓN DE BIENES”</w:t>
      </w:r>
      <w:r w:rsidRPr="006558D2">
        <w:rPr>
          <w:rFonts w:ascii="Noto Sans" w:hAnsi="Noto Sans" w:cs="Noto Sans"/>
          <w:sz w:val="20"/>
        </w:rPr>
        <w:t xml:space="preserve"> Y EL </w:t>
      </w:r>
      <w:r w:rsidRPr="006558D2">
        <w:rPr>
          <w:rFonts w:ascii="Noto Sans" w:hAnsi="Noto Sans" w:cs="Noto Sans"/>
          <w:b/>
          <w:sz w:val="20"/>
        </w:rPr>
        <w:t>ANEXO 6 (SEIS) “LUGAR DE ENTREGA Y RESPONSABLE DE LA RECEPCIÓN DE LOS BIENES”</w:t>
      </w:r>
      <w:r w:rsidRPr="006558D2">
        <w:rPr>
          <w:rFonts w:ascii="Noto Sans" w:hAnsi="Noto Sans" w:cs="Noto Sans"/>
          <w:sz w:val="20"/>
        </w:rPr>
        <w:t xml:space="preserve">. </w:t>
      </w:r>
    </w:p>
    <w:p w:rsidR="00283707" w:rsidRPr="006558D2" w:rsidRDefault="00283707" w:rsidP="006558D2">
      <w:pPr>
        <w:jc w:val="both"/>
        <w:rPr>
          <w:rFonts w:ascii="Noto Sans" w:hAnsi="Noto Sans" w:cs="Noto Sans"/>
          <w:sz w:val="20"/>
        </w:rPr>
      </w:pPr>
    </w:p>
    <w:p w:rsidR="006558D2" w:rsidRPr="006558D2" w:rsidRDefault="006558D2" w:rsidP="006558D2">
      <w:pPr>
        <w:jc w:val="both"/>
        <w:rPr>
          <w:rFonts w:ascii="Noto Sans" w:hAnsi="Noto Sans" w:cs="Noto Sans"/>
          <w:sz w:val="20"/>
        </w:rPr>
      </w:pPr>
      <w:r w:rsidRPr="006558D2">
        <w:rPr>
          <w:rFonts w:ascii="Noto Sans" w:hAnsi="Noto Sans" w:cs="Noto Sans"/>
          <w:sz w:val="20"/>
        </w:rPr>
        <w:t xml:space="preserve">El plazo para el suministro, puesta en operación y capacitación a entera satisfacción del Instituto no deberá de exceder los </w:t>
      </w:r>
      <w:r w:rsidRPr="006558D2">
        <w:rPr>
          <w:rFonts w:ascii="Noto Sans" w:hAnsi="Noto Sans" w:cs="Noto Sans"/>
          <w:b/>
          <w:sz w:val="20"/>
        </w:rPr>
        <w:t>60 días naturales</w:t>
      </w:r>
      <w:r w:rsidRPr="006558D2">
        <w:rPr>
          <w:rFonts w:ascii="Noto Sans" w:hAnsi="Noto Sans" w:cs="Noto Sans"/>
          <w:sz w:val="20"/>
        </w:rPr>
        <w:t xml:space="preserve"> contados a partir del día natural siguiente a la notificación del fallo; lo anterior, con fundamento en el Art. 68 de la Ley de Adquisiciones, Arrendamientos y Servicios del Sector Público.</w:t>
      </w:r>
    </w:p>
    <w:p w:rsidR="006558D2" w:rsidRPr="006558D2" w:rsidRDefault="006558D2" w:rsidP="006558D2">
      <w:pPr>
        <w:jc w:val="both"/>
        <w:rPr>
          <w:rFonts w:ascii="Noto Sans" w:hAnsi="Noto Sans" w:cs="Noto Sans"/>
          <w:sz w:val="20"/>
        </w:rPr>
      </w:pPr>
    </w:p>
    <w:p w:rsidR="006558D2" w:rsidRPr="006558D2" w:rsidRDefault="006558D2" w:rsidP="006558D2">
      <w:pPr>
        <w:jc w:val="both"/>
        <w:rPr>
          <w:rFonts w:ascii="Noto Sans" w:hAnsi="Noto Sans" w:cs="Noto Sans"/>
          <w:sz w:val="20"/>
        </w:rPr>
      </w:pPr>
      <w:r w:rsidRPr="006558D2">
        <w:rPr>
          <w:rFonts w:ascii="Noto Sans" w:hAnsi="Noto Sans" w:cs="Noto Sans"/>
          <w:sz w:val="20"/>
        </w:rPr>
        <w:t xml:space="preserve">El licitante adjudicado deberán entregar al Jefe de Servicio de </w:t>
      </w:r>
      <w:proofErr w:type="spellStart"/>
      <w:r w:rsidRPr="006558D2">
        <w:rPr>
          <w:rFonts w:ascii="Noto Sans" w:hAnsi="Noto Sans" w:cs="Noto Sans"/>
          <w:sz w:val="20"/>
        </w:rPr>
        <w:t>Hemodinamia</w:t>
      </w:r>
      <w:proofErr w:type="spellEnd"/>
      <w:r w:rsidRPr="006558D2">
        <w:rPr>
          <w:rFonts w:ascii="Noto Sans" w:hAnsi="Noto Sans" w:cs="Noto Sans"/>
          <w:sz w:val="20"/>
        </w:rPr>
        <w:t xml:space="preserve"> de la Unidad Médica, la descripción del equipo, así como el manual del fabricante en idioma español, Relación de Marcas, Modelos y Manual del fabricante del Equipo Médico”, que tendrán que ser los mismos de su propuesta técnica.</w:t>
      </w:r>
    </w:p>
    <w:p w:rsidR="006558D2" w:rsidRPr="006558D2" w:rsidRDefault="006558D2" w:rsidP="006558D2">
      <w:pPr>
        <w:jc w:val="both"/>
        <w:rPr>
          <w:rFonts w:ascii="Noto Sans" w:hAnsi="Noto Sans" w:cs="Noto Sans"/>
          <w:sz w:val="20"/>
        </w:rPr>
      </w:pPr>
    </w:p>
    <w:p w:rsidR="006558D2" w:rsidRPr="006558D2" w:rsidRDefault="006558D2" w:rsidP="006558D2">
      <w:pPr>
        <w:jc w:val="both"/>
        <w:rPr>
          <w:rFonts w:ascii="Noto Sans" w:hAnsi="Noto Sans" w:cs="Noto Sans"/>
          <w:sz w:val="20"/>
        </w:rPr>
      </w:pPr>
      <w:r w:rsidRPr="006558D2">
        <w:rPr>
          <w:rFonts w:ascii="Noto Sans" w:hAnsi="Noto Sans" w:cs="Noto Sans"/>
          <w:sz w:val="20"/>
        </w:rPr>
        <w:t xml:space="preserve">Los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de los equipos ofertado, lo cual deberá ser completo y en caso de estar en idioma diferente al español deberá proporcionar la traducción simple al español, sin que altere, modifique o distorsione el contenido y/o alcance </w:t>
      </w:r>
      <w:r w:rsidRPr="006558D2">
        <w:rPr>
          <w:rFonts w:ascii="Noto Sans" w:hAnsi="Noto Sans" w:cs="Noto Sans"/>
          <w:sz w:val="20"/>
        </w:rPr>
        <w:lastRenderedPageBreak/>
        <w:t xml:space="preserve">del documento traducido, en el entendido de que la traducción podrá contener únicamente las páginas, secciones y/o párrafos que soporten lo ofertado. </w:t>
      </w:r>
    </w:p>
    <w:p w:rsidR="006558D2" w:rsidRPr="006558D2" w:rsidRDefault="006558D2" w:rsidP="006558D2">
      <w:pPr>
        <w:jc w:val="both"/>
        <w:rPr>
          <w:rFonts w:ascii="Noto Sans" w:hAnsi="Noto Sans" w:cs="Noto Sans"/>
          <w:sz w:val="20"/>
        </w:rPr>
      </w:pPr>
    </w:p>
    <w:p w:rsidR="006558D2" w:rsidRPr="006558D2" w:rsidRDefault="006558D2" w:rsidP="006558D2">
      <w:pPr>
        <w:jc w:val="both"/>
        <w:rPr>
          <w:rFonts w:ascii="Noto Sans" w:hAnsi="Noto Sans" w:cs="Noto Sans"/>
          <w:sz w:val="20"/>
        </w:rPr>
      </w:pPr>
      <w:r w:rsidRPr="006558D2">
        <w:rPr>
          <w:rFonts w:ascii="Noto Sans" w:hAnsi="Noto Sans" w:cs="Noto Sans"/>
          <w:sz w:val="20"/>
        </w:rPr>
        <w:t>No se aceptarán propuestas de equipos correspondientes a saldos o remanentes que ostenten las leyendas “</w:t>
      </w:r>
      <w:proofErr w:type="spellStart"/>
      <w:r w:rsidRPr="006558D2">
        <w:rPr>
          <w:rFonts w:ascii="Noto Sans" w:hAnsi="Noto Sans" w:cs="Noto Sans"/>
          <w:sz w:val="20"/>
        </w:rPr>
        <w:t>Only</w:t>
      </w:r>
      <w:proofErr w:type="spellEnd"/>
      <w:r w:rsidRPr="006558D2">
        <w:rPr>
          <w:rFonts w:ascii="Noto Sans" w:hAnsi="Noto Sans" w:cs="Noto Sans"/>
          <w:sz w:val="20"/>
        </w:rPr>
        <w:t xml:space="preserve"> </w:t>
      </w:r>
      <w:proofErr w:type="spellStart"/>
      <w:r w:rsidRPr="006558D2">
        <w:rPr>
          <w:rFonts w:ascii="Noto Sans" w:hAnsi="Noto Sans" w:cs="Noto Sans"/>
          <w:sz w:val="20"/>
        </w:rPr>
        <w:t>Export</w:t>
      </w:r>
      <w:proofErr w:type="spellEnd"/>
      <w:r w:rsidRPr="006558D2">
        <w:rPr>
          <w:rFonts w:ascii="Noto Sans" w:hAnsi="Noto Sans" w:cs="Noto Sans"/>
          <w:sz w:val="20"/>
        </w:rPr>
        <w:t>” ni “</w:t>
      </w:r>
      <w:proofErr w:type="spellStart"/>
      <w:r w:rsidRPr="006558D2">
        <w:rPr>
          <w:rFonts w:ascii="Noto Sans" w:hAnsi="Noto Sans" w:cs="Noto Sans"/>
          <w:sz w:val="20"/>
        </w:rPr>
        <w:t>Only</w:t>
      </w:r>
      <w:proofErr w:type="spellEnd"/>
      <w:r w:rsidRPr="006558D2">
        <w:rPr>
          <w:rFonts w:ascii="Noto Sans" w:hAnsi="Noto Sans" w:cs="Noto Sans"/>
          <w:sz w:val="20"/>
        </w:rPr>
        <w:t xml:space="preserve"> </w:t>
      </w:r>
      <w:proofErr w:type="spellStart"/>
      <w:r w:rsidRPr="006558D2">
        <w:rPr>
          <w:rFonts w:ascii="Noto Sans" w:hAnsi="Noto Sans" w:cs="Noto Sans"/>
          <w:sz w:val="20"/>
        </w:rPr>
        <w:t>Investigation</w:t>
      </w:r>
      <w:proofErr w:type="spellEnd"/>
      <w:r w:rsidRPr="006558D2">
        <w:rPr>
          <w:rFonts w:ascii="Noto Sans" w:hAnsi="Noto Sans" w:cs="Noto Sans"/>
          <w:sz w:val="20"/>
        </w:rPr>
        <w:t xml:space="preserve">”, descontinuados o cuyo uso no se autorice en el país de origen, o que cuenten con alertas médicas o de concentraciones por parte de las Autoridades Sanitarias Mexicanas, </w:t>
      </w:r>
      <w:proofErr w:type="spellStart"/>
      <w:r w:rsidRPr="006558D2">
        <w:rPr>
          <w:rFonts w:ascii="Noto Sans" w:hAnsi="Noto Sans" w:cs="Noto Sans"/>
          <w:sz w:val="20"/>
        </w:rPr>
        <w:t>Food</w:t>
      </w:r>
      <w:proofErr w:type="spellEnd"/>
      <w:r w:rsidRPr="006558D2">
        <w:rPr>
          <w:rFonts w:ascii="Noto Sans" w:hAnsi="Noto Sans" w:cs="Noto Sans"/>
          <w:sz w:val="20"/>
        </w:rPr>
        <w:t xml:space="preserve"> and </w:t>
      </w:r>
      <w:proofErr w:type="spellStart"/>
      <w:r w:rsidRPr="006558D2">
        <w:rPr>
          <w:rFonts w:ascii="Noto Sans" w:hAnsi="Noto Sans" w:cs="Noto Sans"/>
          <w:sz w:val="20"/>
        </w:rPr>
        <w:t>Drug</w:t>
      </w:r>
      <w:proofErr w:type="spellEnd"/>
      <w:r w:rsidRPr="006558D2">
        <w:rPr>
          <w:rFonts w:ascii="Noto Sans" w:hAnsi="Noto Sans" w:cs="Noto Sans"/>
          <w:sz w:val="20"/>
        </w:rPr>
        <w:t xml:space="preserve"> </w:t>
      </w:r>
      <w:proofErr w:type="spellStart"/>
      <w:r w:rsidRPr="006558D2">
        <w:rPr>
          <w:rFonts w:ascii="Noto Sans" w:hAnsi="Noto Sans" w:cs="Noto Sans"/>
          <w:sz w:val="20"/>
        </w:rPr>
        <w:t>Administration</w:t>
      </w:r>
      <w:proofErr w:type="spellEnd"/>
      <w:r w:rsidRPr="006558D2">
        <w:rPr>
          <w:rFonts w:ascii="Noto Sans" w:hAnsi="Noto Sans" w:cs="Noto Sans"/>
          <w:sz w:val="20"/>
        </w:rPr>
        <w:t xml:space="preserve"> FDA y/o la Comunidad Económica Europea CEE, según corresponda.</w:t>
      </w:r>
    </w:p>
    <w:p w:rsidR="006558D2" w:rsidRPr="006558D2" w:rsidRDefault="006558D2" w:rsidP="006558D2">
      <w:pPr>
        <w:jc w:val="both"/>
        <w:rPr>
          <w:rFonts w:ascii="Noto Sans" w:hAnsi="Noto Sans" w:cs="Noto Sans"/>
          <w:sz w:val="20"/>
        </w:rPr>
      </w:pPr>
    </w:p>
    <w:p w:rsidR="006558D2" w:rsidRPr="006558D2" w:rsidRDefault="006558D2" w:rsidP="006558D2">
      <w:pPr>
        <w:jc w:val="both"/>
        <w:rPr>
          <w:rFonts w:ascii="Noto Sans" w:hAnsi="Noto Sans" w:cs="Noto Sans"/>
          <w:sz w:val="20"/>
        </w:rPr>
      </w:pPr>
      <w:r w:rsidRPr="006558D2">
        <w:rPr>
          <w:rFonts w:ascii="Noto Sans" w:hAnsi="Noto Sans" w:cs="Noto Sans"/>
          <w:sz w:val="20"/>
        </w:rPr>
        <w:t xml:space="preserve">La instalación y puesta a punto del equipo solicitado objeto de esta licitación, será estricta responsabilidad del licitante adjudicado, cuya supervisión estará a cargo del  SUPERVISOR EN INSTALACIÓN Y MANTENIMIENTOS por parte del proveedor y del Administrador del Contrato por parte del IMSS. </w:t>
      </w:r>
    </w:p>
    <w:p w:rsidR="006558D2" w:rsidRPr="006558D2" w:rsidRDefault="006558D2" w:rsidP="006558D2">
      <w:pPr>
        <w:jc w:val="both"/>
        <w:rPr>
          <w:rFonts w:ascii="Noto Sans" w:hAnsi="Noto Sans" w:cs="Noto Sans"/>
          <w:sz w:val="20"/>
        </w:rPr>
      </w:pPr>
    </w:p>
    <w:p w:rsidR="006558D2" w:rsidRPr="006558D2" w:rsidRDefault="006558D2" w:rsidP="006558D2">
      <w:pPr>
        <w:jc w:val="both"/>
        <w:rPr>
          <w:rFonts w:ascii="Noto Sans" w:hAnsi="Noto Sans" w:cs="Noto Sans"/>
          <w:sz w:val="20"/>
        </w:rPr>
      </w:pPr>
      <w:r w:rsidRPr="006558D2">
        <w:rPr>
          <w:rFonts w:ascii="Noto Sans" w:hAnsi="Noto Sans" w:cs="Noto Sans"/>
          <w:sz w:val="20"/>
        </w:rPr>
        <w:t>El licitante adjudicado se compromete en caso de resultar adjudicado a entregar al Administrador del Contrato, dentro de los 15 días hábiles posteriores a la entrega e instalación del equipo médico, copia simple del aviso de importación.</w:t>
      </w:r>
    </w:p>
    <w:p w:rsidR="006558D2" w:rsidRPr="006558D2" w:rsidRDefault="006558D2" w:rsidP="006558D2">
      <w:pPr>
        <w:jc w:val="both"/>
        <w:rPr>
          <w:rFonts w:ascii="Noto Sans" w:hAnsi="Noto Sans" w:cs="Noto Sans"/>
          <w:sz w:val="20"/>
        </w:rPr>
      </w:pPr>
    </w:p>
    <w:p w:rsidR="006558D2" w:rsidRPr="006558D2" w:rsidRDefault="006558D2" w:rsidP="006558D2">
      <w:pPr>
        <w:jc w:val="both"/>
        <w:rPr>
          <w:rFonts w:ascii="Noto Sans" w:hAnsi="Noto Sans" w:cs="Noto Sans"/>
          <w:sz w:val="20"/>
        </w:rPr>
      </w:pPr>
      <w:r w:rsidRPr="006558D2">
        <w:rPr>
          <w:rFonts w:ascii="Noto Sans" w:hAnsi="Noto Sans" w:cs="Noto Sans"/>
          <w:sz w:val="20"/>
        </w:rPr>
        <w:t>El responsable de la recepción de los bienes en las Unidades será el Ing. Biomédico Delegacional, en su carácter de Área Técnica y Auxiliar Administrador de Contrato; lo anterior, de conformidad con el Numeral 5.3.15, último párrafo de los POBALINES.</w:t>
      </w:r>
    </w:p>
    <w:p w:rsidR="006558D2" w:rsidRPr="006558D2" w:rsidRDefault="006558D2" w:rsidP="006558D2">
      <w:pPr>
        <w:jc w:val="both"/>
        <w:rPr>
          <w:rFonts w:ascii="Noto Sans" w:hAnsi="Noto Sans" w:cs="Noto Sans"/>
          <w:sz w:val="20"/>
        </w:rPr>
      </w:pPr>
    </w:p>
    <w:p w:rsidR="006558D2" w:rsidRPr="006558D2" w:rsidRDefault="006558D2" w:rsidP="006558D2">
      <w:pPr>
        <w:jc w:val="both"/>
        <w:rPr>
          <w:rFonts w:ascii="Noto Sans" w:hAnsi="Noto Sans" w:cs="Noto Sans"/>
          <w:sz w:val="20"/>
        </w:rPr>
      </w:pPr>
      <w:r w:rsidRPr="006558D2">
        <w:rPr>
          <w:rFonts w:ascii="Noto Sans" w:hAnsi="Noto Sans" w:cs="Noto Sans"/>
          <w:sz w:val="20"/>
        </w:rPr>
        <w:t xml:space="preserve">La entrega de los bienes a entera satisfacción del Instituto será a través de la formalización del </w:t>
      </w:r>
      <w:r w:rsidRPr="006558D2">
        <w:rPr>
          <w:rFonts w:ascii="Noto Sans" w:hAnsi="Noto Sans" w:cs="Noto Sans"/>
          <w:b/>
          <w:sz w:val="20"/>
        </w:rPr>
        <w:t>ANEXO 7 (SIETE) “ACTA ADMINISTRATIVA CIRCUNSTANCIADA DE ADQUISICIÓN DE BIENES”</w:t>
      </w:r>
      <w:r w:rsidRPr="006558D2">
        <w:rPr>
          <w:rFonts w:ascii="Noto Sans" w:hAnsi="Noto Sans" w:cs="Noto Sans"/>
          <w:sz w:val="20"/>
        </w:rPr>
        <w:t>, suscrita por el responsable de la recepción de los bienes.</w:t>
      </w:r>
    </w:p>
    <w:p w:rsidR="006558D2" w:rsidRPr="006558D2" w:rsidRDefault="006558D2" w:rsidP="006558D2">
      <w:pPr>
        <w:jc w:val="both"/>
        <w:rPr>
          <w:rFonts w:ascii="Noto Sans" w:hAnsi="Noto Sans" w:cs="Noto Sans"/>
          <w:sz w:val="20"/>
        </w:rPr>
      </w:pPr>
    </w:p>
    <w:p w:rsidR="006558D2" w:rsidRPr="006558D2" w:rsidRDefault="006558D2" w:rsidP="006558D2">
      <w:pPr>
        <w:jc w:val="both"/>
        <w:rPr>
          <w:rFonts w:ascii="Noto Sans" w:hAnsi="Noto Sans" w:cs="Noto Sans"/>
          <w:sz w:val="20"/>
          <w:lang w:val="es-MX"/>
        </w:rPr>
      </w:pPr>
      <w:r w:rsidRPr="006558D2">
        <w:rPr>
          <w:rFonts w:ascii="Noto Sans" w:hAnsi="Noto Sans" w:cs="Noto Sans"/>
          <w:sz w:val="20"/>
          <w:lang w:val="es-MX"/>
        </w:rPr>
        <w:t xml:space="preserve">El proveedor deberá entregar junto con los bienes, el </w:t>
      </w:r>
      <w:r w:rsidR="008C2DE4">
        <w:rPr>
          <w:rFonts w:ascii="Noto Sans" w:hAnsi="Noto Sans" w:cs="Noto Sans"/>
          <w:b/>
          <w:sz w:val="20"/>
          <w:lang w:val="es-MX"/>
        </w:rPr>
        <w:t>ANEXO 21 (VEINTIUNO</w:t>
      </w:r>
      <w:r w:rsidR="008C2DE4" w:rsidRPr="006558D2">
        <w:rPr>
          <w:rFonts w:ascii="Noto Sans" w:hAnsi="Noto Sans" w:cs="Noto Sans"/>
          <w:b/>
          <w:sz w:val="20"/>
          <w:lang w:val="es-MX"/>
        </w:rPr>
        <w:t xml:space="preserve">) </w:t>
      </w:r>
      <w:r w:rsidRPr="006558D2">
        <w:rPr>
          <w:rFonts w:ascii="Noto Sans" w:hAnsi="Noto Sans" w:cs="Noto Sans"/>
          <w:b/>
          <w:sz w:val="20"/>
          <w:lang w:val="es-MX"/>
        </w:rPr>
        <w:t>“REMISIÓN DEL PEDIDO”</w:t>
      </w:r>
      <w:r w:rsidRPr="006558D2">
        <w:rPr>
          <w:rFonts w:ascii="Noto Sans" w:hAnsi="Noto Sans" w:cs="Noto Sans"/>
          <w:sz w:val="20"/>
          <w:lang w:val="es-MX"/>
        </w:rPr>
        <w:t xml:space="preserve"> en el formato institucional por cada uno de los equipos relacionados en el </w:t>
      </w:r>
      <w:r w:rsidRPr="006558D2">
        <w:rPr>
          <w:rFonts w:ascii="Noto Sans" w:hAnsi="Noto Sans" w:cs="Noto Sans"/>
          <w:b/>
          <w:sz w:val="20"/>
          <w:lang w:val="es-MX"/>
        </w:rPr>
        <w:t>ANEXO 5 (CINCO) “CANTIDADES Y DISTRIBUCIÓN PARA LA ADQUISICIÓN DE BIENES”</w:t>
      </w:r>
      <w:r w:rsidRPr="006558D2">
        <w:rPr>
          <w:rFonts w:ascii="Noto Sans" w:hAnsi="Noto Sans" w:cs="Noto Sans"/>
          <w:sz w:val="20"/>
          <w:lang w:val="es-MX"/>
        </w:rPr>
        <w:t xml:space="preserve"> el cual deberá presentarse en original y copia legible, foliado y debidamente </w:t>
      </w:r>
      <w:proofErr w:type="spellStart"/>
      <w:r w:rsidRPr="006558D2">
        <w:rPr>
          <w:rFonts w:ascii="Noto Sans" w:hAnsi="Noto Sans" w:cs="Noto Sans"/>
          <w:sz w:val="20"/>
          <w:lang w:val="es-MX"/>
        </w:rPr>
        <w:t>requisitado</w:t>
      </w:r>
      <w:proofErr w:type="spellEnd"/>
      <w:r w:rsidRPr="006558D2">
        <w:rPr>
          <w:rFonts w:ascii="Noto Sans" w:hAnsi="Noto Sans" w:cs="Noto Sans"/>
          <w:sz w:val="20"/>
          <w:lang w:val="es-MX"/>
        </w:rPr>
        <w:t xml:space="preserve"> en todos sus rubros y deberá indicar lo siguiente:</w:t>
      </w:r>
    </w:p>
    <w:p w:rsidR="006558D2" w:rsidRPr="006558D2" w:rsidRDefault="006558D2" w:rsidP="006558D2">
      <w:pPr>
        <w:jc w:val="both"/>
        <w:rPr>
          <w:rFonts w:ascii="Noto Sans" w:hAnsi="Noto Sans" w:cs="Noto Sans"/>
          <w:sz w:val="20"/>
          <w:lang w:val="es-MX"/>
        </w:rPr>
      </w:pP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Nombre del bien solicitado</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Número de Serie</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 xml:space="preserve">Marca </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 xml:space="preserve">Modelo </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 xml:space="preserve">Clave SAI y Clave PREI </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 xml:space="preserve">Partida </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 xml:space="preserve">Lugar de entrega (Unidad y localidad) conforme al </w:t>
      </w:r>
      <w:r w:rsidRPr="006558D2">
        <w:rPr>
          <w:rFonts w:ascii="Noto Sans" w:hAnsi="Noto Sans" w:cs="Noto Sans"/>
          <w:b/>
          <w:sz w:val="20"/>
        </w:rPr>
        <w:t>ANEXO 6 (SEIS) “LUGAR DE ENTREGA Y RESPONSABLE DE LA RECEPCIÓN DE LOS BIENES”</w:t>
      </w:r>
      <w:r w:rsidRPr="006558D2">
        <w:rPr>
          <w:rFonts w:ascii="Noto Sans" w:hAnsi="Noto Sans" w:cs="Noto Sans"/>
          <w:sz w:val="20"/>
        </w:rPr>
        <w:t xml:space="preserve"> </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Número de Contrato</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 xml:space="preserve">Número de proveedor </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 xml:space="preserve">Vigencia de garantía </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Número de garantía del equipo</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Razón social de la afianzadora</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Número de fianza</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lastRenderedPageBreak/>
        <w:t>Sello de recibido por la Unidad</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Sello con la clave presupuestal de la Unidad</w:t>
      </w:r>
    </w:p>
    <w:p w:rsidR="006558D2" w:rsidRPr="006558D2" w:rsidRDefault="006558D2" w:rsidP="001D4C79">
      <w:pPr>
        <w:numPr>
          <w:ilvl w:val="0"/>
          <w:numId w:val="46"/>
        </w:numPr>
        <w:suppressAutoHyphens w:val="0"/>
        <w:jc w:val="both"/>
        <w:rPr>
          <w:rFonts w:ascii="Noto Sans" w:hAnsi="Noto Sans" w:cs="Noto Sans"/>
          <w:sz w:val="20"/>
        </w:rPr>
      </w:pPr>
      <w:r w:rsidRPr="006558D2">
        <w:rPr>
          <w:rFonts w:ascii="Noto Sans" w:hAnsi="Noto Sans" w:cs="Noto Sans"/>
          <w:sz w:val="20"/>
        </w:rPr>
        <w:t>Nombre, cargo, matrícula y firma del responsable de la Recepción de los Bienes.</w:t>
      </w:r>
    </w:p>
    <w:p w:rsidR="006558D2" w:rsidRPr="006558D2" w:rsidRDefault="006558D2" w:rsidP="006558D2">
      <w:pPr>
        <w:jc w:val="both"/>
        <w:rPr>
          <w:rFonts w:ascii="Noto Sans" w:hAnsi="Noto Sans" w:cs="Noto Sans"/>
          <w:sz w:val="20"/>
        </w:rPr>
      </w:pPr>
    </w:p>
    <w:p w:rsidR="006558D2" w:rsidRPr="006558D2" w:rsidRDefault="006558D2" w:rsidP="006558D2">
      <w:pPr>
        <w:pStyle w:val="Prrafodelista"/>
        <w:ind w:left="0"/>
        <w:jc w:val="both"/>
        <w:rPr>
          <w:rFonts w:ascii="Noto Sans" w:hAnsi="Noto Sans" w:cs="Noto Sans"/>
          <w:b/>
          <w:sz w:val="20"/>
        </w:rPr>
      </w:pPr>
      <w:r w:rsidRPr="006558D2">
        <w:rPr>
          <w:rFonts w:ascii="Noto Sans" w:hAnsi="Noto Sans" w:cs="Noto Sans"/>
          <w:b/>
          <w:sz w:val="20"/>
        </w:rPr>
        <w:t>ADECUACIÓN, INSTALACIÓN Y PUESTA A PUNTO DE EQUIPO MÉDICO</w:t>
      </w:r>
    </w:p>
    <w:p w:rsidR="006558D2" w:rsidRPr="006558D2" w:rsidRDefault="006558D2" w:rsidP="006558D2">
      <w:pPr>
        <w:pStyle w:val="Prrafodelista"/>
        <w:ind w:left="0"/>
        <w:jc w:val="both"/>
        <w:rPr>
          <w:rFonts w:ascii="Noto Sans" w:hAnsi="Noto Sans" w:cs="Noto Sans"/>
          <w:b/>
          <w:sz w:val="20"/>
        </w:rPr>
      </w:pPr>
    </w:p>
    <w:p w:rsidR="006558D2" w:rsidRPr="006558D2" w:rsidRDefault="006558D2" w:rsidP="006558D2">
      <w:pPr>
        <w:pStyle w:val="Prrafodelista"/>
        <w:ind w:left="0"/>
        <w:jc w:val="both"/>
        <w:rPr>
          <w:rFonts w:ascii="Noto Sans" w:hAnsi="Noto Sans" w:cs="Noto Sans"/>
          <w:sz w:val="20"/>
        </w:rPr>
      </w:pPr>
      <w:r w:rsidRPr="006558D2">
        <w:rPr>
          <w:rFonts w:ascii="Noto Sans" w:hAnsi="Noto Sans" w:cs="Noto Sans"/>
          <w:sz w:val="20"/>
        </w:rPr>
        <w:t>El Instituto facilitará al licitante adjudicado, a partir de la emisión del fallo, un espacio físico en el área de Hemodinámica o Radiología de la Unidad Médica, para la instalación y puesta a punto del equipo solicitado objeto de esta licitación.</w:t>
      </w:r>
    </w:p>
    <w:p w:rsidR="006558D2" w:rsidRPr="006558D2" w:rsidRDefault="006558D2" w:rsidP="006558D2">
      <w:pPr>
        <w:pStyle w:val="Prrafodelista"/>
        <w:ind w:left="0"/>
        <w:jc w:val="both"/>
        <w:rPr>
          <w:rFonts w:ascii="Noto Sans" w:hAnsi="Noto Sans" w:cs="Noto Sans"/>
          <w:sz w:val="20"/>
        </w:rPr>
      </w:pPr>
    </w:p>
    <w:p w:rsidR="006558D2" w:rsidRPr="006558D2" w:rsidRDefault="006558D2" w:rsidP="006558D2">
      <w:pPr>
        <w:pStyle w:val="Prrafodelista"/>
        <w:ind w:left="0"/>
        <w:jc w:val="both"/>
        <w:rPr>
          <w:rFonts w:ascii="Noto Sans" w:hAnsi="Noto Sans" w:cs="Noto Sans"/>
          <w:sz w:val="20"/>
        </w:rPr>
      </w:pPr>
      <w:r w:rsidRPr="006558D2">
        <w:rPr>
          <w:rFonts w:ascii="Noto Sans" w:hAnsi="Noto Sans" w:cs="Noto Sans"/>
          <w:sz w:val="20"/>
        </w:rPr>
        <w:t>Para el funcionamiento óptimo del equipo, se deberán considerar las adecuaciones que se requieran, sin que afecten la estructura del lugar, sin costo para el Instituto y realizar los trabajos necesarios de adecuación a las instalaciones de cada unidad médica que corresponda.</w:t>
      </w:r>
    </w:p>
    <w:p w:rsidR="006558D2" w:rsidRPr="006558D2" w:rsidRDefault="006558D2" w:rsidP="006558D2">
      <w:pPr>
        <w:pStyle w:val="Prrafodelista"/>
        <w:ind w:left="0"/>
        <w:jc w:val="both"/>
        <w:rPr>
          <w:rFonts w:ascii="Noto Sans" w:hAnsi="Noto Sans" w:cs="Noto Sans"/>
          <w:sz w:val="20"/>
        </w:rPr>
      </w:pPr>
    </w:p>
    <w:p w:rsidR="006558D2" w:rsidRPr="006558D2" w:rsidRDefault="006558D2" w:rsidP="006558D2">
      <w:pPr>
        <w:pStyle w:val="Prrafodelista"/>
        <w:ind w:left="0"/>
        <w:jc w:val="both"/>
        <w:rPr>
          <w:rFonts w:ascii="Noto Sans" w:hAnsi="Noto Sans" w:cs="Noto Sans"/>
          <w:sz w:val="20"/>
        </w:rPr>
      </w:pPr>
      <w:r w:rsidRPr="006558D2">
        <w:rPr>
          <w:rFonts w:ascii="Noto Sans" w:hAnsi="Noto Sans" w:cs="Noto Sans"/>
          <w:sz w:val="20"/>
        </w:rPr>
        <w:t xml:space="preserve">La instalación y puesta a punto del equipo objeto de la presente licitación, será estricta responsabilidad del licitante adjudicado, cuya supervisión estará a cargo del Supervisor en Instalación y Mantenimiento por parte del proveedor, y del Administrador del Contrato, cuya verificación de condiciones óptimas de operación del equipo, que se realizará en paralelo, estará a cargo del Jefe de </w:t>
      </w:r>
      <w:proofErr w:type="spellStart"/>
      <w:r w:rsidRPr="006558D2">
        <w:rPr>
          <w:rFonts w:ascii="Noto Sans" w:hAnsi="Noto Sans" w:cs="Noto Sans"/>
          <w:sz w:val="20"/>
        </w:rPr>
        <w:t>Hemodinamia</w:t>
      </w:r>
      <w:proofErr w:type="spellEnd"/>
      <w:r w:rsidRPr="006558D2">
        <w:rPr>
          <w:rFonts w:ascii="Noto Sans" w:hAnsi="Noto Sans" w:cs="Noto Sans"/>
          <w:sz w:val="20"/>
        </w:rPr>
        <w:t xml:space="preserve">, para lo cual como evidencia firmará por ambos el formato contenido en el del </w:t>
      </w:r>
      <w:r w:rsidRPr="006558D2">
        <w:rPr>
          <w:rFonts w:ascii="Noto Sans" w:hAnsi="Noto Sans" w:cs="Noto Sans"/>
          <w:b/>
          <w:sz w:val="20"/>
        </w:rPr>
        <w:t>ANEXO 7 (SIETE) “ACTA ADMINISTRATIVA CIRCUNSTANCIADA DE ADQUISICIÓN DE BIENES”</w:t>
      </w:r>
      <w:r w:rsidRPr="006558D2">
        <w:rPr>
          <w:rFonts w:ascii="Noto Sans" w:hAnsi="Noto Sans" w:cs="Noto Sans"/>
          <w:sz w:val="20"/>
        </w:rPr>
        <w:t>, con lo que se oficializa la Entrega-recepción, ya que en caso de que el equipo no se encuentre en plena capacidad de funcionamiento se levantará el Acta Informativa para hacer constancia de los motivos y razones de la no aceptación y recepción del equipo, considerándose como notificado el Proveedor a partir de ese momento, el cual deberá subsanar las deficiencias motivos del rechazo del equipo durante las siguientes 48 horas, con la finalidad de que se dé inicio cabal a la prestación del servicio al día natural siguiente contado a partir de la emisión del fallo.</w:t>
      </w:r>
    </w:p>
    <w:p w:rsidR="006558D2" w:rsidRPr="006558D2" w:rsidRDefault="006558D2" w:rsidP="006558D2">
      <w:pPr>
        <w:pStyle w:val="Prrafodelista"/>
        <w:ind w:left="0"/>
        <w:jc w:val="both"/>
        <w:rPr>
          <w:rFonts w:ascii="Noto Sans" w:hAnsi="Noto Sans" w:cs="Noto Sans"/>
          <w:sz w:val="20"/>
        </w:rPr>
      </w:pPr>
    </w:p>
    <w:p w:rsidR="006558D2" w:rsidRPr="006558D2" w:rsidRDefault="006558D2" w:rsidP="006558D2">
      <w:pPr>
        <w:pStyle w:val="Prrafodelista"/>
        <w:ind w:left="0"/>
        <w:jc w:val="both"/>
        <w:rPr>
          <w:rFonts w:ascii="Noto Sans" w:hAnsi="Noto Sans" w:cs="Noto Sans"/>
          <w:sz w:val="20"/>
        </w:rPr>
      </w:pPr>
      <w:r w:rsidRPr="006558D2">
        <w:rPr>
          <w:rFonts w:ascii="Noto Sans" w:hAnsi="Noto Sans" w:cs="Noto Sans"/>
          <w:sz w:val="20"/>
        </w:rPr>
        <w:t>Será el responsable designado por parte del proveedor que se concluya la instalación del equipo hasta quedar en óptimas condiciones de funcionamiento, y que se encuentre vigente en el portafolio/catálogo de productos del fabricante y/o no estar descontinuado por el mismo fabricante y cumplir con las especificaciones técnicas descritas en el ANEXO 4 “CEDULA DE DESCRIPCION DE ARTÍCULO”, cuidando que sean compatibles con el Catálogo Institucional (Cuadro Básico Institucional de Equipo Médico IMSS vigente, fecha de publicación) o Interinstitucional Cuadro básico interinstitucional o las Cédulas Técnicas del Centro Nacional de Excelencia Tecnológica en Salud (CENETEC) y haber sido ensamblado de manera integral en el país de origen.</w:t>
      </w:r>
    </w:p>
    <w:p w:rsidR="006558D2" w:rsidRPr="006558D2" w:rsidRDefault="006558D2" w:rsidP="006558D2">
      <w:pPr>
        <w:pStyle w:val="Prrafodelista"/>
        <w:ind w:left="0"/>
        <w:jc w:val="both"/>
        <w:rPr>
          <w:rFonts w:ascii="Noto Sans" w:hAnsi="Noto Sans" w:cs="Noto Sans"/>
          <w:sz w:val="20"/>
        </w:rPr>
      </w:pPr>
    </w:p>
    <w:p w:rsidR="006558D2" w:rsidRPr="006558D2" w:rsidRDefault="006558D2" w:rsidP="006558D2">
      <w:pPr>
        <w:pStyle w:val="Prrafodelista"/>
        <w:ind w:left="0"/>
        <w:jc w:val="both"/>
        <w:rPr>
          <w:rFonts w:ascii="Noto Sans" w:hAnsi="Noto Sans" w:cs="Noto Sans"/>
          <w:sz w:val="20"/>
        </w:rPr>
      </w:pPr>
      <w:r w:rsidRPr="006558D2">
        <w:rPr>
          <w:rFonts w:ascii="Noto Sans" w:hAnsi="Noto Sans" w:cs="Noto Sans"/>
          <w:sz w:val="20"/>
        </w:rPr>
        <w:t>Por lo que una vez que se conozca a la empresa adjudicada, ésta deberá informar por escrito al Administrador del Contrato, en un plazo no mayor de 48 horas contadas a partir de la emisión del fallo, la designación del SUPERVISOR EN INSTALACIÓN Y MANTENIMIENTO, que deberá coordinar las acciones en las Unidades Médicas asignadas, para que el servicio se preste a entera satisfacción del Instituto.</w:t>
      </w:r>
    </w:p>
    <w:p w:rsidR="006558D2" w:rsidRPr="006558D2" w:rsidRDefault="006558D2" w:rsidP="006558D2">
      <w:pPr>
        <w:pStyle w:val="Prrafodelista"/>
        <w:ind w:left="0"/>
        <w:jc w:val="both"/>
        <w:rPr>
          <w:rFonts w:ascii="Noto Sans" w:hAnsi="Noto Sans" w:cs="Noto Sans"/>
          <w:sz w:val="20"/>
        </w:rPr>
      </w:pPr>
    </w:p>
    <w:p w:rsidR="006558D2" w:rsidRPr="006558D2" w:rsidRDefault="006558D2" w:rsidP="006558D2">
      <w:pPr>
        <w:pStyle w:val="Prrafodelista"/>
        <w:ind w:left="0"/>
        <w:jc w:val="both"/>
        <w:rPr>
          <w:rFonts w:ascii="Noto Sans" w:hAnsi="Noto Sans" w:cs="Noto Sans"/>
          <w:sz w:val="20"/>
        </w:rPr>
      </w:pPr>
      <w:r w:rsidRPr="006558D2">
        <w:rPr>
          <w:rFonts w:ascii="Noto Sans" w:hAnsi="Noto Sans" w:cs="Noto Sans"/>
          <w:sz w:val="20"/>
        </w:rPr>
        <w:t xml:space="preserve">Las acciones correspondientes para resolver los problemas identificados en la puesta en operación del bien no imputables a la Convocante o licitante adjudicado, deberá reportarlo por escrito a más tardar al tercer día natural al Administrador del Contrato, adjuntando su acreditación, para lo cual la Convocante evaluará su </w:t>
      </w:r>
      <w:r w:rsidRPr="006558D2">
        <w:rPr>
          <w:rFonts w:ascii="Noto Sans" w:hAnsi="Noto Sans" w:cs="Noto Sans"/>
          <w:sz w:val="20"/>
        </w:rPr>
        <w:lastRenderedPageBreak/>
        <w:t>procedencia a fin de estar en condiciones de pronunciarse según corresponda, a fin de dar por recibido el equipo médico cuando las causas que generaron el retraso en la recepción queden resueltas.</w:t>
      </w:r>
    </w:p>
    <w:p w:rsidR="006558D2" w:rsidRPr="006558D2" w:rsidRDefault="006558D2" w:rsidP="006558D2">
      <w:pPr>
        <w:jc w:val="both"/>
        <w:rPr>
          <w:rFonts w:ascii="Noto Sans" w:hAnsi="Noto Sans" w:cs="Noto Sans"/>
          <w:b/>
          <w:sz w:val="20"/>
        </w:rPr>
      </w:pPr>
      <w:r w:rsidRPr="006558D2">
        <w:rPr>
          <w:rFonts w:ascii="Noto Sans" w:hAnsi="Noto Sans" w:cs="Noto Sans"/>
          <w:sz w:val="20"/>
        </w:rPr>
        <w:t xml:space="preserve">La entrega de las Equipo Médico a entera satisfacción del Instituto será a través de la formalización del </w:t>
      </w:r>
      <w:r w:rsidRPr="006558D2">
        <w:rPr>
          <w:rFonts w:ascii="Noto Sans" w:hAnsi="Noto Sans" w:cs="Noto Sans"/>
          <w:b/>
          <w:sz w:val="20"/>
        </w:rPr>
        <w:t>ANEXO 7-A (SIETE-A) “ACTA ADMINISTRATIVA CIRCUNSTANCIADA DE ADQUISICIÓN, SUMINISTRO, INSTALACIÓN, PRUEBAS DE ARRANQUE, PUESTA EN OPERACIÓN Y/O CAPACITACIÓN DE BIENES”</w:t>
      </w:r>
      <w:r w:rsidRPr="006558D2">
        <w:rPr>
          <w:rFonts w:ascii="Noto Sans" w:hAnsi="Noto Sans" w:cs="Noto Sans"/>
          <w:sz w:val="20"/>
        </w:rPr>
        <w:t>, suscrita por el responsable de la recepción de los bienes.</w:t>
      </w:r>
    </w:p>
    <w:p w:rsidR="006558D2" w:rsidRPr="006558D2" w:rsidRDefault="006558D2" w:rsidP="006558D2">
      <w:pPr>
        <w:jc w:val="both"/>
        <w:rPr>
          <w:rFonts w:ascii="Noto Sans" w:hAnsi="Noto Sans" w:cs="Noto Sans"/>
          <w:sz w:val="20"/>
        </w:rPr>
      </w:pPr>
      <w:r w:rsidRPr="006558D2">
        <w:rPr>
          <w:rFonts w:ascii="Noto Sans" w:hAnsi="Noto Sans" w:cs="Noto Sans"/>
          <w:sz w:val="20"/>
        </w:rPr>
        <w:t xml:space="preserve">El proveedor entregara al responsable de la recepción de los bienes el equipo suministrado, y con pruebas de arranque, cumpliendo con una operación continua, confiable, funcional y segura de conformidad a lo establecido en el </w:t>
      </w:r>
      <w:r w:rsidRPr="006558D2">
        <w:rPr>
          <w:rFonts w:ascii="Noto Sans" w:hAnsi="Noto Sans" w:cs="Noto Sans"/>
          <w:b/>
          <w:sz w:val="20"/>
        </w:rPr>
        <w:t>ANEXO 4 (CUATRO) “CÉDULA DE DESCRIPCIÓN DEL ARTÍCULO”.</w:t>
      </w:r>
    </w:p>
    <w:p w:rsidR="006558D2" w:rsidRPr="006558D2" w:rsidRDefault="006558D2" w:rsidP="006558D2">
      <w:pPr>
        <w:jc w:val="both"/>
        <w:rPr>
          <w:rFonts w:ascii="Noto Sans" w:hAnsi="Noto Sans" w:cs="Noto Sans"/>
          <w:b/>
          <w:sz w:val="20"/>
        </w:rPr>
      </w:pPr>
    </w:p>
    <w:p w:rsidR="006558D2" w:rsidRPr="006558D2" w:rsidRDefault="006558D2" w:rsidP="001D4C79">
      <w:pPr>
        <w:numPr>
          <w:ilvl w:val="0"/>
          <w:numId w:val="47"/>
        </w:numPr>
        <w:suppressAutoHyphens w:val="0"/>
        <w:jc w:val="both"/>
        <w:rPr>
          <w:rFonts w:ascii="Noto Sans" w:hAnsi="Noto Sans" w:cs="Noto Sans"/>
          <w:sz w:val="20"/>
          <w:lang w:val="es-MX"/>
        </w:rPr>
      </w:pPr>
      <w:r w:rsidRPr="006558D2">
        <w:rPr>
          <w:rFonts w:ascii="Noto Sans" w:hAnsi="Noto Sans" w:cs="Noto Sans"/>
          <w:b/>
          <w:sz w:val="20"/>
          <w:lang w:val="es-MX"/>
        </w:rPr>
        <w:t xml:space="preserve">Capacitación: </w:t>
      </w:r>
      <w:r w:rsidRPr="006558D2">
        <w:rPr>
          <w:rFonts w:ascii="Noto Sans" w:hAnsi="Noto Sans" w:cs="Noto Sans"/>
          <w:sz w:val="20"/>
          <w:lang w:val="es-MX"/>
        </w:rPr>
        <w:t>l</w:t>
      </w:r>
      <w:r w:rsidRPr="006558D2">
        <w:rPr>
          <w:rFonts w:ascii="Noto Sans" w:hAnsi="Noto Sans" w:cs="Noto Sans"/>
          <w:sz w:val="20"/>
        </w:rPr>
        <w:t xml:space="preserve">a capacitación deberá impartirse al personal técnico y personal administrativo de la Unidad IMSS destino; y/o al personal que sea designado por el Administrador del Contrato, en relación a los procedimientos que deberán aplicarse al equipamiento nuevo de acuerdo a lo indicado en el </w:t>
      </w:r>
      <w:r w:rsidRPr="006558D2">
        <w:rPr>
          <w:rFonts w:ascii="Noto Sans" w:hAnsi="Noto Sans" w:cs="Noto Sans"/>
          <w:b/>
          <w:sz w:val="20"/>
          <w:lang w:val="es-MX"/>
        </w:rPr>
        <w:t>ANEXO 4 (CUATRO) “CÉDULA DE DESCRIPCIÓN DEL ARTÍCULO”</w:t>
      </w:r>
      <w:r w:rsidRPr="006558D2">
        <w:rPr>
          <w:rFonts w:ascii="Noto Sans" w:hAnsi="Noto Sans" w:cs="Noto Sans"/>
          <w:sz w:val="20"/>
          <w:lang w:val="es-MX"/>
        </w:rPr>
        <w:t>.</w:t>
      </w:r>
    </w:p>
    <w:p w:rsidR="006558D2" w:rsidRPr="006558D2" w:rsidRDefault="006558D2" w:rsidP="006558D2">
      <w:pPr>
        <w:jc w:val="both"/>
        <w:rPr>
          <w:rFonts w:ascii="Noto Sans" w:hAnsi="Noto Sans" w:cs="Noto Sans"/>
          <w:sz w:val="20"/>
        </w:rPr>
      </w:pPr>
    </w:p>
    <w:p w:rsidR="006558D2" w:rsidRPr="006558D2" w:rsidRDefault="006558D2" w:rsidP="001D4C79">
      <w:pPr>
        <w:numPr>
          <w:ilvl w:val="0"/>
          <w:numId w:val="47"/>
        </w:numPr>
        <w:suppressAutoHyphens w:val="0"/>
        <w:jc w:val="both"/>
        <w:rPr>
          <w:rFonts w:ascii="Noto Sans" w:hAnsi="Noto Sans" w:cs="Noto Sans"/>
          <w:sz w:val="20"/>
          <w:lang w:val="es-MX"/>
        </w:rPr>
      </w:pPr>
      <w:r w:rsidRPr="006558D2">
        <w:rPr>
          <w:rFonts w:ascii="Noto Sans" w:hAnsi="Noto Sans" w:cs="Noto Sans"/>
          <w:b/>
          <w:sz w:val="20"/>
          <w:lang w:val="es-MX"/>
        </w:rPr>
        <w:t xml:space="preserve">Garantía de los Bienes: </w:t>
      </w:r>
      <w:r w:rsidRPr="006558D2">
        <w:rPr>
          <w:rFonts w:ascii="Noto Sans" w:hAnsi="Noto Sans" w:cs="Noto Sans"/>
          <w:sz w:val="20"/>
          <w:lang w:val="es-MX"/>
        </w:rPr>
        <w:t>el proveedor deberá entregar junto con los equipos, la Carta garantía de 12 meses cumpliendo con lo establecido.</w:t>
      </w:r>
    </w:p>
    <w:p w:rsidR="006558D2" w:rsidRPr="006558D2" w:rsidRDefault="006558D2" w:rsidP="006558D2">
      <w:pPr>
        <w:jc w:val="both"/>
        <w:rPr>
          <w:rFonts w:ascii="Noto Sans" w:hAnsi="Noto Sans" w:cs="Noto Sans"/>
          <w:sz w:val="20"/>
        </w:rPr>
      </w:pPr>
    </w:p>
    <w:p w:rsidR="006558D2" w:rsidRPr="006558D2" w:rsidRDefault="006558D2" w:rsidP="001D4C79">
      <w:pPr>
        <w:numPr>
          <w:ilvl w:val="0"/>
          <w:numId w:val="47"/>
        </w:numPr>
        <w:suppressAutoHyphens w:val="0"/>
        <w:jc w:val="both"/>
        <w:rPr>
          <w:rFonts w:ascii="Noto Sans" w:hAnsi="Noto Sans" w:cs="Noto Sans"/>
          <w:sz w:val="20"/>
          <w:lang w:val="es-MX"/>
        </w:rPr>
      </w:pPr>
      <w:r w:rsidRPr="006558D2">
        <w:rPr>
          <w:rFonts w:ascii="Noto Sans" w:hAnsi="Noto Sans" w:cs="Noto Sans"/>
          <w:b/>
          <w:sz w:val="20"/>
          <w:lang w:val="es-MX"/>
        </w:rPr>
        <w:t xml:space="preserve">Póliza de Mantenimiento: </w:t>
      </w:r>
      <w:r w:rsidRPr="006558D2">
        <w:rPr>
          <w:rFonts w:ascii="Noto Sans" w:hAnsi="Noto Sans" w:cs="Noto Sans"/>
          <w:sz w:val="20"/>
          <w:lang w:val="es-MX"/>
        </w:rPr>
        <w:t>el proveedor deberá entregar al responsable de la recepción de los bienes la póliza contratada con el fabricante del equipo, anexando el programa de mantenimiento preventivo y la relación de los insumos con las cantidades necesarias para la ejecución del mismo, conforme a lo establecido en el manual de servicio del fabricante y sus recomendaciones, mismo que será aplicado durante la vigencia de la garantía de 12 meses, pudiendo los licitantes ofertar una garantía superior a este periodo.</w:t>
      </w:r>
    </w:p>
    <w:p w:rsidR="006558D2" w:rsidRPr="006558D2" w:rsidRDefault="006558D2" w:rsidP="006558D2">
      <w:pPr>
        <w:jc w:val="both"/>
        <w:rPr>
          <w:rFonts w:ascii="Noto Sans" w:hAnsi="Noto Sans" w:cs="Noto Sans"/>
          <w:b/>
          <w:sz w:val="20"/>
          <w:lang w:val="es-MX"/>
        </w:rPr>
      </w:pPr>
    </w:p>
    <w:p w:rsidR="006558D2" w:rsidRPr="006558D2" w:rsidRDefault="006558D2" w:rsidP="001D4C79">
      <w:pPr>
        <w:numPr>
          <w:ilvl w:val="0"/>
          <w:numId w:val="47"/>
        </w:numPr>
        <w:suppressAutoHyphens w:val="0"/>
        <w:jc w:val="both"/>
        <w:rPr>
          <w:rFonts w:ascii="Noto Sans" w:hAnsi="Noto Sans" w:cs="Noto Sans"/>
          <w:sz w:val="20"/>
          <w:lang w:val="es-MX"/>
        </w:rPr>
      </w:pPr>
      <w:r w:rsidRPr="006558D2">
        <w:rPr>
          <w:rFonts w:ascii="Noto Sans" w:hAnsi="Noto Sans" w:cs="Noto Sans"/>
          <w:b/>
          <w:sz w:val="20"/>
          <w:lang w:val="es-MX"/>
        </w:rPr>
        <w:t xml:space="preserve">Programa de Mantenimiento, una vez terminada la garantía: </w:t>
      </w:r>
      <w:r w:rsidRPr="006558D2">
        <w:rPr>
          <w:rFonts w:ascii="Noto Sans" w:hAnsi="Noto Sans" w:cs="Noto Sans"/>
          <w:sz w:val="20"/>
          <w:lang w:val="es-MX"/>
        </w:rPr>
        <w:t>el proveedor deberá entregar al responsable de la recepción de los bienes un programa de mantenimiento preventivo y la relación de los insumos con las cantidades necesarias para la ejecución del mismo por el año siguiente, una vez terminada la garantía de 12 meses, pudiendo los licitantes ofertar una garantía superior a este periodo para los efectos considerados, la cual deberá incluir las actividades y la frecuencia de ejecución conforme a lo recomendado por el fabricante y al manual de operación y manual de mantenimiento.</w:t>
      </w:r>
    </w:p>
    <w:p w:rsidR="00B9036A" w:rsidRPr="006558D2" w:rsidRDefault="00B9036A" w:rsidP="006558D2">
      <w:pPr>
        <w:pStyle w:val="Prrafodelista"/>
        <w:ind w:left="0"/>
        <w:jc w:val="both"/>
        <w:rPr>
          <w:rFonts w:ascii="Noto Sans" w:hAnsi="Noto Sans" w:cs="Noto Sans"/>
          <w:sz w:val="20"/>
        </w:rPr>
      </w:pPr>
    </w:p>
    <w:p w:rsidR="006558D2" w:rsidRPr="006558D2" w:rsidRDefault="006558D2" w:rsidP="006558D2">
      <w:pPr>
        <w:pStyle w:val="Prrafodelista"/>
        <w:ind w:left="0"/>
        <w:jc w:val="both"/>
        <w:rPr>
          <w:rFonts w:ascii="Noto Sans" w:hAnsi="Noto Sans" w:cs="Noto Sans"/>
          <w:b/>
          <w:sz w:val="20"/>
        </w:rPr>
      </w:pPr>
      <w:r w:rsidRPr="006558D2">
        <w:rPr>
          <w:rFonts w:ascii="Noto Sans" w:hAnsi="Noto Sans" w:cs="Noto Sans"/>
          <w:b/>
          <w:sz w:val="20"/>
        </w:rPr>
        <w:t>MANTENIMIENTO Y CAPACITACIÓN</w:t>
      </w:r>
    </w:p>
    <w:p w:rsidR="006558D2" w:rsidRPr="006558D2" w:rsidRDefault="006558D2" w:rsidP="006558D2">
      <w:pPr>
        <w:jc w:val="both"/>
        <w:rPr>
          <w:rFonts w:ascii="Noto Sans" w:eastAsia="Calibri" w:hAnsi="Noto Sans" w:cs="Noto Sans"/>
          <w:sz w:val="20"/>
        </w:rPr>
      </w:pPr>
      <w:r w:rsidRPr="006558D2">
        <w:rPr>
          <w:rFonts w:ascii="Noto Sans" w:eastAsia="Calibri" w:hAnsi="Noto Sans" w:cs="Noto Sans"/>
          <w:sz w:val="20"/>
        </w:rPr>
        <w:t xml:space="preserve">El proveedor adjudicado deberá considerar y proporcionar durante la vigencia del contrato, el mantenimiento preventivo y correctivo del equipo considerando las recomendaciones del protocolo de mantenimiento del fabricante; Para el caso del mantenimiento preventivo se debe realizar de acuerdo al calendario establecido por la Unidad Hospitalaria. </w:t>
      </w:r>
    </w:p>
    <w:p w:rsidR="006558D2" w:rsidRPr="006558D2" w:rsidRDefault="006558D2" w:rsidP="006558D2">
      <w:pPr>
        <w:jc w:val="both"/>
        <w:rPr>
          <w:rFonts w:ascii="Noto Sans" w:eastAsia="Calibri" w:hAnsi="Noto Sans" w:cs="Noto Sans"/>
          <w:sz w:val="20"/>
        </w:rPr>
      </w:pPr>
    </w:p>
    <w:p w:rsidR="006558D2" w:rsidRPr="006558D2" w:rsidRDefault="006558D2" w:rsidP="006558D2">
      <w:pPr>
        <w:jc w:val="both"/>
        <w:rPr>
          <w:rFonts w:ascii="Noto Sans" w:eastAsia="Calibri" w:hAnsi="Noto Sans" w:cs="Noto Sans"/>
          <w:sz w:val="20"/>
        </w:rPr>
      </w:pPr>
      <w:r w:rsidRPr="006558D2">
        <w:rPr>
          <w:rFonts w:ascii="Noto Sans" w:eastAsia="Calibri" w:hAnsi="Noto Sans" w:cs="Noto Sans"/>
          <w:sz w:val="20"/>
        </w:rPr>
        <w:t>En caso de mantenimiento correctivo de este equipo  se deberá realizar dentro de un plazo máximo de 24 (veinticuatro) horas contadas a partir de la notificación del reporte que "el instituto" haga mediante correo electrónico a "el proveedor" o llamada telefónica la cual el proveedor en esta última modalidad, deberá dar un folio de seguimiento para saber el estatus de atención de la problemática que se reporte.</w:t>
      </w:r>
    </w:p>
    <w:p w:rsidR="006558D2" w:rsidRPr="006558D2" w:rsidRDefault="006558D2" w:rsidP="006558D2">
      <w:pPr>
        <w:jc w:val="both"/>
        <w:rPr>
          <w:rFonts w:ascii="Noto Sans" w:eastAsia="Calibri" w:hAnsi="Noto Sans" w:cs="Noto Sans"/>
          <w:sz w:val="20"/>
        </w:rPr>
      </w:pPr>
    </w:p>
    <w:p w:rsidR="006558D2" w:rsidRPr="006558D2" w:rsidRDefault="006558D2" w:rsidP="006558D2">
      <w:pPr>
        <w:jc w:val="both"/>
        <w:rPr>
          <w:rFonts w:ascii="Noto Sans" w:eastAsia="Calibri" w:hAnsi="Noto Sans" w:cs="Noto Sans"/>
          <w:sz w:val="20"/>
        </w:rPr>
      </w:pPr>
      <w:r w:rsidRPr="006558D2">
        <w:rPr>
          <w:rFonts w:ascii="Noto Sans" w:eastAsia="Calibri" w:hAnsi="Noto Sans" w:cs="Noto Sans"/>
          <w:sz w:val="20"/>
        </w:rPr>
        <w:t>En caso de que el mantenimiento correctivo no se pueda efectuar dentro del tiempo establecido, el proveedor deberá notificar de manera verbal y por escrito al Administrador del Contrato, las causas o motivos por los cuales no se subsanará dicho mantenimiento y la fecha específica en la que se atenderá dicha problemática,  el cual deberá ser en papel membretado del proveedor adjudicado y firmado por el responsable del área de mantenimiento enviado por el proveedor.</w:t>
      </w:r>
    </w:p>
    <w:p w:rsidR="006558D2" w:rsidRPr="006558D2" w:rsidRDefault="006558D2" w:rsidP="006558D2">
      <w:pPr>
        <w:jc w:val="both"/>
        <w:rPr>
          <w:rFonts w:ascii="Noto Sans" w:eastAsia="Calibri" w:hAnsi="Noto Sans" w:cs="Noto Sans"/>
          <w:sz w:val="20"/>
        </w:rPr>
      </w:pPr>
    </w:p>
    <w:p w:rsidR="006558D2" w:rsidRPr="006558D2" w:rsidRDefault="006558D2" w:rsidP="006558D2">
      <w:pPr>
        <w:jc w:val="both"/>
        <w:rPr>
          <w:rFonts w:ascii="Noto Sans" w:eastAsia="Calibri" w:hAnsi="Noto Sans" w:cs="Noto Sans"/>
          <w:sz w:val="20"/>
        </w:rPr>
      </w:pPr>
      <w:r w:rsidRPr="006558D2">
        <w:rPr>
          <w:rFonts w:ascii="Noto Sans" w:eastAsia="Calibri" w:hAnsi="Noto Sans" w:cs="Noto Sans"/>
          <w:sz w:val="20"/>
        </w:rPr>
        <w:t>Tanto el mantenimiento preventivo como el correctivo, deberá ser realizado por cuenta de "el proveedor", con personal calificado y certificado a efecto de que se garantice la operación en óptimas condiciones.</w:t>
      </w:r>
    </w:p>
    <w:p w:rsidR="006558D2" w:rsidRPr="006558D2" w:rsidRDefault="006558D2" w:rsidP="006558D2">
      <w:pPr>
        <w:jc w:val="both"/>
        <w:rPr>
          <w:rFonts w:ascii="Noto Sans" w:eastAsia="Calibri" w:hAnsi="Noto Sans" w:cs="Noto Sans"/>
          <w:sz w:val="20"/>
        </w:rPr>
      </w:pPr>
    </w:p>
    <w:p w:rsidR="006558D2" w:rsidRPr="006558D2" w:rsidRDefault="006558D2" w:rsidP="006558D2">
      <w:pPr>
        <w:jc w:val="both"/>
        <w:rPr>
          <w:rFonts w:ascii="Noto Sans" w:eastAsia="Calibri" w:hAnsi="Noto Sans" w:cs="Noto Sans"/>
          <w:sz w:val="20"/>
        </w:rPr>
      </w:pPr>
      <w:r w:rsidRPr="006558D2">
        <w:rPr>
          <w:rFonts w:ascii="Noto Sans" w:eastAsia="Calibri" w:hAnsi="Noto Sans" w:cs="Noto Sans"/>
          <w:sz w:val="20"/>
        </w:rPr>
        <w:t>En el supuesto que durante la vigencia del contrato que se derive de esta Licitación Pública, surjan avances tecnológicos, el Participante ganador deberá realizar la actualización tecnológica de los bienes previa autorización del Administrador del Contrato o Servidor público que sea designado.</w:t>
      </w:r>
    </w:p>
    <w:p w:rsidR="006558D2" w:rsidRPr="006558D2" w:rsidRDefault="006558D2" w:rsidP="006558D2">
      <w:pPr>
        <w:jc w:val="both"/>
        <w:rPr>
          <w:rFonts w:ascii="Noto Sans" w:eastAsia="Calibri" w:hAnsi="Noto Sans" w:cs="Noto Sans"/>
          <w:sz w:val="20"/>
        </w:rPr>
      </w:pPr>
    </w:p>
    <w:p w:rsidR="006558D2" w:rsidRPr="006558D2" w:rsidRDefault="006558D2" w:rsidP="006558D2">
      <w:pPr>
        <w:jc w:val="both"/>
        <w:rPr>
          <w:rFonts w:ascii="Noto Sans" w:eastAsia="Calibri" w:hAnsi="Noto Sans" w:cs="Noto Sans"/>
          <w:sz w:val="20"/>
        </w:rPr>
      </w:pPr>
      <w:r w:rsidRPr="006558D2">
        <w:rPr>
          <w:rFonts w:ascii="Noto Sans" w:eastAsia="Calibri" w:hAnsi="Noto Sans" w:cs="Noto Sans"/>
          <w:sz w:val="20"/>
        </w:rPr>
        <w:t>El proveedor ganador” se obliga a contribuir a la capacitación  del  personal operativo y  asesoría técnica del  Instituto para el “manejo del equipo”, de acuerdo a lo solicitado por la Unidad Hospitalaria, en cuyo caso la programación de los cursos deberán ser notificados vía correo electrónico al proveedor con al menos 10 días de anticipación y deberá contemplar lo siguiente:</w:t>
      </w:r>
    </w:p>
    <w:p w:rsidR="006558D2" w:rsidRPr="006558D2" w:rsidRDefault="006558D2" w:rsidP="006558D2">
      <w:pPr>
        <w:jc w:val="both"/>
        <w:rPr>
          <w:rFonts w:ascii="Noto Sans" w:eastAsia="Calibri" w:hAnsi="Noto Sans" w:cs="Noto Sans"/>
          <w:sz w:val="20"/>
        </w:rPr>
      </w:pPr>
    </w:p>
    <w:p w:rsidR="006558D2" w:rsidRPr="006558D2" w:rsidRDefault="006558D2" w:rsidP="001D4C79">
      <w:pPr>
        <w:pStyle w:val="Encabezado"/>
        <w:numPr>
          <w:ilvl w:val="0"/>
          <w:numId w:val="48"/>
        </w:numPr>
        <w:tabs>
          <w:tab w:val="clear" w:pos="4419"/>
          <w:tab w:val="center" w:pos="709"/>
        </w:tabs>
        <w:suppressAutoHyphens w:val="0"/>
        <w:jc w:val="both"/>
        <w:rPr>
          <w:rFonts w:ascii="Noto Sans" w:hAnsi="Noto Sans" w:cs="Noto Sans"/>
        </w:rPr>
      </w:pPr>
      <w:r w:rsidRPr="006558D2">
        <w:rPr>
          <w:rFonts w:ascii="Noto Sans" w:hAnsi="Noto Sans" w:cs="Noto Sans"/>
        </w:rPr>
        <w:t>La modalidad de la capacitación deberá ser teórico-práctica presencial.</w:t>
      </w:r>
    </w:p>
    <w:p w:rsidR="006558D2" w:rsidRPr="006558D2" w:rsidRDefault="006558D2" w:rsidP="001D4C79">
      <w:pPr>
        <w:pStyle w:val="Encabezado"/>
        <w:numPr>
          <w:ilvl w:val="0"/>
          <w:numId w:val="48"/>
        </w:numPr>
        <w:tabs>
          <w:tab w:val="clear" w:pos="4419"/>
          <w:tab w:val="center" w:pos="709"/>
        </w:tabs>
        <w:suppressAutoHyphens w:val="0"/>
        <w:jc w:val="both"/>
        <w:rPr>
          <w:rFonts w:ascii="Noto Sans" w:hAnsi="Noto Sans" w:cs="Noto Sans"/>
        </w:rPr>
      </w:pPr>
      <w:r w:rsidRPr="006558D2">
        <w:rPr>
          <w:rFonts w:ascii="Noto Sans" w:hAnsi="Noto Sans" w:cs="Noto Sans"/>
        </w:rPr>
        <w:t>La capacitación deberá impartirse al personal de cardiología  de la unidad IMSS destino o al personal que designe el Administrador del Contrato.</w:t>
      </w:r>
    </w:p>
    <w:p w:rsidR="006558D2" w:rsidRPr="006558D2" w:rsidRDefault="006558D2" w:rsidP="001D4C79">
      <w:pPr>
        <w:pStyle w:val="Encabezado"/>
        <w:numPr>
          <w:ilvl w:val="0"/>
          <w:numId w:val="48"/>
        </w:numPr>
        <w:tabs>
          <w:tab w:val="clear" w:pos="4419"/>
          <w:tab w:val="center" w:pos="709"/>
        </w:tabs>
        <w:suppressAutoHyphens w:val="0"/>
        <w:jc w:val="both"/>
        <w:rPr>
          <w:rFonts w:ascii="Noto Sans" w:hAnsi="Noto Sans" w:cs="Noto Sans"/>
        </w:rPr>
      </w:pPr>
      <w:r w:rsidRPr="006558D2">
        <w:rPr>
          <w:rFonts w:ascii="Noto Sans" w:hAnsi="Noto Sans" w:cs="Noto Sans"/>
        </w:rPr>
        <w:t>La capacitación deberá estar relacionada con el equipo nuevo que se suministra y con base al plan formativo requerido por el Sub Director Administrativo o el personal que designe el Administrador del Contrato, el cual deberá cubrir la siguiente temática:</w:t>
      </w:r>
    </w:p>
    <w:p w:rsidR="006558D2" w:rsidRPr="006558D2" w:rsidRDefault="006558D2" w:rsidP="006558D2">
      <w:pPr>
        <w:pStyle w:val="Encabezado"/>
        <w:tabs>
          <w:tab w:val="center" w:pos="709"/>
        </w:tabs>
        <w:ind w:left="720"/>
        <w:jc w:val="both"/>
        <w:rPr>
          <w:rFonts w:ascii="Noto Sans" w:hAnsi="Noto Sans" w:cs="Noto Sans"/>
        </w:rPr>
      </w:pPr>
    </w:p>
    <w:p w:rsidR="006558D2" w:rsidRPr="006558D2" w:rsidRDefault="006558D2"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6558D2">
        <w:rPr>
          <w:rFonts w:ascii="Noto Sans" w:hAnsi="Noto Sans" w:cs="Noto Sans"/>
        </w:rPr>
        <w:t>Principio(s) de funcionamiento.</w:t>
      </w:r>
    </w:p>
    <w:p w:rsidR="006558D2" w:rsidRPr="006558D2" w:rsidRDefault="006558D2" w:rsidP="001D4C79">
      <w:pPr>
        <w:numPr>
          <w:ilvl w:val="0"/>
          <w:numId w:val="49"/>
        </w:numPr>
        <w:tabs>
          <w:tab w:val="center" w:pos="1134"/>
          <w:tab w:val="right" w:pos="1276"/>
        </w:tabs>
        <w:suppressAutoHyphens w:val="0"/>
        <w:ind w:left="993" w:firstLine="0"/>
        <w:contextualSpacing/>
        <w:jc w:val="both"/>
        <w:rPr>
          <w:rFonts w:ascii="Noto Sans" w:hAnsi="Noto Sans" w:cs="Noto Sans"/>
          <w:sz w:val="20"/>
        </w:rPr>
      </w:pPr>
      <w:r w:rsidRPr="006558D2">
        <w:rPr>
          <w:rFonts w:ascii="Noto Sans" w:hAnsi="Noto Sans" w:cs="Noto Sans"/>
          <w:sz w:val="20"/>
        </w:rPr>
        <w:t>Identificación de componentes de operación, componentes de control, componentes de medición y componentes de seguridad del equipo.</w:t>
      </w:r>
    </w:p>
    <w:p w:rsidR="006558D2" w:rsidRPr="006558D2" w:rsidRDefault="006558D2" w:rsidP="001D4C79">
      <w:pPr>
        <w:numPr>
          <w:ilvl w:val="0"/>
          <w:numId w:val="49"/>
        </w:numPr>
        <w:tabs>
          <w:tab w:val="center" w:pos="1134"/>
          <w:tab w:val="right" w:pos="1276"/>
        </w:tabs>
        <w:suppressAutoHyphens w:val="0"/>
        <w:ind w:left="993" w:firstLine="0"/>
        <w:contextualSpacing/>
        <w:jc w:val="both"/>
        <w:rPr>
          <w:rFonts w:ascii="Noto Sans" w:hAnsi="Noto Sans" w:cs="Noto Sans"/>
          <w:sz w:val="20"/>
        </w:rPr>
      </w:pPr>
      <w:r w:rsidRPr="006558D2">
        <w:rPr>
          <w:rFonts w:ascii="Noto Sans" w:hAnsi="Noto Sans" w:cs="Noto Sans"/>
          <w:bCs/>
          <w:sz w:val="20"/>
        </w:rPr>
        <w:t>D</w:t>
      </w:r>
      <w:r w:rsidRPr="006558D2">
        <w:rPr>
          <w:rFonts w:ascii="Noto Sans" w:hAnsi="Noto Sans" w:cs="Noto Sans"/>
          <w:sz w:val="20"/>
        </w:rPr>
        <w:t>escripción del funcionamiento.</w:t>
      </w:r>
    </w:p>
    <w:p w:rsidR="006558D2" w:rsidRPr="006558D2" w:rsidRDefault="006558D2"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6558D2">
        <w:rPr>
          <w:rFonts w:ascii="Noto Sans" w:hAnsi="Noto Sans" w:cs="Noto Sans"/>
        </w:rPr>
        <w:t xml:space="preserve">Procedimiento(s) de mantenimiento, servicio y reparación del equipo. </w:t>
      </w:r>
    </w:p>
    <w:p w:rsidR="006558D2" w:rsidRPr="006558D2" w:rsidRDefault="006558D2"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6558D2">
        <w:rPr>
          <w:rFonts w:ascii="Noto Sans" w:hAnsi="Noto Sans" w:cs="Noto Sans"/>
        </w:rPr>
        <w:t>La detección de fallas</w:t>
      </w:r>
    </w:p>
    <w:p w:rsidR="006558D2" w:rsidRPr="006558D2" w:rsidRDefault="006558D2"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6558D2">
        <w:rPr>
          <w:rFonts w:ascii="Noto Sans" w:hAnsi="Noto Sans" w:cs="Noto Sans"/>
        </w:rPr>
        <w:t>Evaluación de conocimientos, habilidades y destrezas adquiridas.</w:t>
      </w:r>
    </w:p>
    <w:p w:rsidR="006558D2" w:rsidRPr="006558D2" w:rsidRDefault="006558D2"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6558D2">
        <w:rPr>
          <w:rFonts w:ascii="Noto Sans" w:hAnsi="Noto Sans" w:cs="Noto Sans"/>
        </w:rPr>
        <w:t>Derivado de la capacitación teórico-práctica presencial proporcionada al personal técnico deberá ser entregada a cada participante una constancia destrezas y conocimientos obtenidos, si es el caso.</w:t>
      </w:r>
    </w:p>
    <w:p w:rsidR="006558D2" w:rsidRPr="006558D2" w:rsidRDefault="006558D2"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6558D2">
        <w:rPr>
          <w:rFonts w:ascii="Noto Sans" w:hAnsi="Noto Sans" w:cs="Noto Sans"/>
        </w:rPr>
        <w:t>La capacitación será avalada a través de un documento membretado por el proveedor, mismo que debe contener, fecha, plan formativo del evento de capacitación impartido revisado por Administrador del Contrato o servidor público que sea designado, nombre y cargo del instructor; nombre y firma del Administrador del Contrato o Servidor público que sea designado; nombre, unidad de adscripción, categoría, matrículas y firmas de los participantes.</w:t>
      </w:r>
    </w:p>
    <w:p w:rsidR="006558D2" w:rsidRPr="006558D2" w:rsidRDefault="006558D2" w:rsidP="006558D2">
      <w:pPr>
        <w:jc w:val="both"/>
        <w:rPr>
          <w:rFonts w:ascii="Noto Sans" w:eastAsia="Calibri" w:hAnsi="Noto Sans" w:cs="Noto Sans"/>
          <w:sz w:val="20"/>
        </w:rPr>
      </w:pPr>
    </w:p>
    <w:p w:rsidR="006558D2" w:rsidRPr="006558D2" w:rsidRDefault="006558D2" w:rsidP="006558D2">
      <w:pPr>
        <w:spacing w:line="276" w:lineRule="auto"/>
        <w:ind w:left="-284"/>
        <w:jc w:val="both"/>
        <w:rPr>
          <w:rFonts w:ascii="Noto Sans" w:eastAsia="Calibri" w:hAnsi="Noto Sans" w:cs="Noto Sans"/>
          <w:sz w:val="20"/>
          <w:lang w:val="es-MX"/>
        </w:rPr>
      </w:pPr>
      <w:r w:rsidRPr="006558D2">
        <w:rPr>
          <w:rFonts w:ascii="Noto Sans" w:eastAsia="Calibri" w:hAnsi="Noto Sans" w:cs="Noto Sans"/>
          <w:sz w:val="20"/>
        </w:rPr>
        <w:t>Las partes convienen en que las obligaciones que contrae “el proveedor” con “el instituto” en esta cláusula, serán sin costo alguno para “el instituto</w:t>
      </w:r>
    </w:p>
    <w:p w:rsidR="006558D2" w:rsidRPr="006558D2" w:rsidRDefault="006558D2" w:rsidP="006558D2">
      <w:pPr>
        <w:rPr>
          <w:rFonts w:ascii="Noto Sans" w:hAnsi="Noto Sans" w:cs="Noto Sans"/>
          <w:sz w:val="20"/>
        </w:rPr>
      </w:pPr>
    </w:p>
    <w:p w:rsidR="006558D2" w:rsidRPr="006558D2" w:rsidRDefault="006558D2" w:rsidP="001D4C79">
      <w:pPr>
        <w:pStyle w:val="Prrafodelista"/>
        <w:numPr>
          <w:ilvl w:val="0"/>
          <w:numId w:val="45"/>
        </w:numPr>
        <w:tabs>
          <w:tab w:val="left" w:pos="426"/>
        </w:tabs>
        <w:suppressAutoHyphens w:val="0"/>
        <w:ind w:left="-284" w:right="-312" w:firstLine="0"/>
        <w:contextualSpacing/>
        <w:jc w:val="both"/>
        <w:rPr>
          <w:rFonts w:ascii="Noto Sans" w:hAnsi="Noto Sans" w:cs="Noto Sans"/>
          <w:b/>
          <w:bCs/>
          <w:sz w:val="20"/>
        </w:rPr>
      </w:pPr>
      <w:r w:rsidRPr="006558D2">
        <w:rPr>
          <w:rFonts w:ascii="Noto Sans" w:hAnsi="Noto Sans" w:cs="Noto Sans"/>
          <w:b/>
          <w:bCs/>
          <w:sz w:val="20"/>
        </w:rPr>
        <w:t>EN CASO DE QUE SE REQUIERAN PRUEBAS, DEBERÁ INDICAR EL MÉTODO DE EVALUACIÓN Y EL RESULTADO MÍNIMO QUE DEBE OBTENERSE AL EJECUTAR LAS PRUEBAS, SI SE REQUIERE VERIFICAR EL CUMPLIMIENTO DE LAS ESPECIFICACIONES SOLICITADAS DE ACUERDO CON LA LEY DE INFRAESTRUCTURA DE LA CALIDAD, CUANDO ÉSTA RESULTE APLICABLE, DICHA COMPROBACIÓN SERÁ ELABORADA POR EL ÁREA TÉCNICA.</w:t>
      </w:r>
    </w:p>
    <w:p w:rsidR="006558D2" w:rsidRPr="006558D2" w:rsidRDefault="006558D2" w:rsidP="006558D2">
      <w:pPr>
        <w:pStyle w:val="Prrafodelista"/>
        <w:tabs>
          <w:tab w:val="left" w:pos="850"/>
          <w:tab w:val="left" w:pos="1417"/>
        </w:tabs>
        <w:ind w:left="-284" w:right="-312"/>
        <w:jc w:val="both"/>
        <w:rPr>
          <w:rFonts w:ascii="Noto Sans" w:eastAsia="Arial" w:hAnsi="Noto Sans" w:cs="Noto Sans"/>
          <w:b/>
          <w:bCs/>
          <w:sz w:val="20"/>
        </w:rPr>
      </w:pPr>
    </w:p>
    <w:p w:rsidR="006558D2" w:rsidRPr="006558D2" w:rsidRDefault="006558D2" w:rsidP="006558D2">
      <w:pPr>
        <w:pStyle w:val="Prrafodelista"/>
        <w:tabs>
          <w:tab w:val="left" w:pos="850"/>
          <w:tab w:val="left" w:pos="1417"/>
        </w:tabs>
        <w:ind w:left="-284" w:right="-312"/>
        <w:jc w:val="both"/>
        <w:rPr>
          <w:rFonts w:ascii="Noto Sans" w:eastAsia="Arial" w:hAnsi="Noto Sans" w:cs="Noto Sans"/>
          <w:b/>
          <w:bCs/>
          <w:spacing w:val="-2"/>
          <w:sz w:val="20"/>
        </w:rPr>
      </w:pPr>
      <w:r w:rsidRPr="006558D2">
        <w:rPr>
          <w:rFonts w:ascii="Noto Sans" w:eastAsia="Arial" w:hAnsi="Noto Sans" w:cs="Noto Sans"/>
          <w:b/>
          <w:bCs/>
          <w:sz w:val="20"/>
        </w:rPr>
        <w:t>ÚNIC</w:t>
      </w:r>
      <w:r w:rsidRPr="006558D2">
        <w:rPr>
          <w:rFonts w:ascii="Noto Sans" w:eastAsia="Arial" w:hAnsi="Noto Sans" w:cs="Noto Sans"/>
          <w:b/>
          <w:bCs/>
          <w:spacing w:val="1"/>
          <w:sz w:val="20"/>
        </w:rPr>
        <w:t>AM</w:t>
      </w:r>
      <w:r w:rsidRPr="006558D2">
        <w:rPr>
          <w:rFonts w:ascii="Noto Sans" w:eastAsia="Arial" w:hAnsi="Noto Sans" w:cs="Noto Sans"/>
          <w:b/>
          <w:bCs/>
          <w:spacing w:val="-1"/>
          <w:sz w:val="20"/>
        </w:rPr>
        <w:t>E</w:t>
      </w:r>
      <w:r w:rsidRPr="006558D2">
        <w:rPr>
          <w:rFonts w:ascii="Noto Sans" w:eastAsia="Arial" w:hAnsi="Noto Sans" w:cs="Noto Sans"/>
          <w:b/>
          <w:bCs/>
          <w:spacing w:val="1"/>
          <w:sz w:val="20"/>
        </w:rPr>
        <w:t>N</w:t>
      </w:r>
      <w:r w:rsidRPr="006558D2">
        <w:rPr>
          <w:rFonts w:ascii="Noto Sans" w:eastAsia="Arial" w:hAnsi="Noto Sans" w:cs="Noto Sans"/>
          <w:b/>
          <w:bCs/>
          <w:sz w:val="20"/>
        </w:rPr>
        <w:t>TE</w:t>
      </w:r>
      <w:r w:rsidRPr="006558D2">
        <w:rPr>
          <w:rFonts w:ascii="Noto Sans" w:eastAsia="Arial" w:hAnsi="Noto Sans" w:cs="Noto Sans"/>
          <w:b/>
          <w:bCs/>
          <w:spacing w:val="3"/>
          <w:sz w:val="20"/>
        </w:rPr>
        <w:t xml:space="preserve"> </w:t>
      </w:r>
      <w:r w:rsidRPr="006558D2">
        <w:rPr>
          <w:rFonts w:ascii="Noto Sans" w:eastAsia="Arial" w:hAnsi="Noto Sans" w:cs="Noto Sans"/>
          <w:b/>
          <w:bCs/>
          <w:spacing w:val="-2"/>
          <w:sz w:val="20"/>
        </w:rPr>
        <w:t>S</w:t>
      </w:r>
      <w:r w:rsidRPr="006558D2">
        <w:rPr>
          <w:rFonts w:ascii="Noto Sans" w:eastAsia="Arial" w:hAnsi="Noto Sans" w:cs="Noto Sans"/>
          <w:b/>
          <w:bCs/>
          <w:sz w:val="20"/>
        </w:rPr>
        <w:t>E</w:t>
      </w:r>
      <w:r w:rsidRPr="006558D2">
        <w:rPr>
          <w:rFonts w:ascii="Noto Sans" w:eastAsia="Arial" w:hAnsi="Noto Sans" w:cs="Noto Sans"/>
          <w:b/>
          <w:bCs/>
          <w:spacing w:val="3"/>
          <w:sz w:val="20"/>
        </w:rPr>
        <w:t xml:space="preserve"> </w:t>
      </w:r>
      <w:r w:rsidRPr="006558D2">
        <w:rPr>
          <w:rFonts w:ascii="Noto Sans" w:eastAsia="Arial" w:hAnsi="Noto Sans" w:cs="Noto Sans"/>
          <w:b/>
          <w:bCs/>
          <w:spacing w:val="1"/>
          <w:sz w:val="20"/>
        </w:rPr>
        <w:t>P</w:t>
      </w:r>
      <w:r w:rsidRPr="006558D2">
        <w:rPr>
          <w:rFonts w:ascii="Noto Sans" w:eastAsia="Arial" w:hAnsi="Noto Sans" w:cs="Noto Sans"/>
          <w:b/>
          <w:bCs/>
          <w:spacing w:val="-1"/>
          <w:sz w:val="20"/>
        </w:rPr>
        <w:t>O</w:t>
      </w:r>
      <w:r w:rsidRPr="006558D2">
        <w:rPr>
          <w:rFonts w:ascii="Noto Sans" w:eastAsia="Arial" w:hAnsi="Noto Sans" w:cs="Noto Sans"/>
          <w:b/>
          <w:bCs/>
          <w:spacing w:val="1"/>
          <w:sz w:val="20"/>
        </w:rPr>
        <w:t>D</w:t>
      </w:r>
      <w:r w:rsidRPr="006558D2">
        <w:rPr>
          <w:rFonts w:ascii="Noto Sans" w:eastAsia="Arial" w:hAnsi="Noto Sans" w:cs="Noto Sans"/>
          <w:b/>
          <w:bCs/>
          <w:sz w:val="20"/>
        </w:rPr>
        <w:t>RÁ S</w:t>
      </w:r>
      <w:r w:rsidRPr="006558D2">
        <w:rPr>
          <w:rFonts w:ascii="Noto Sans" w:eastAsia="Arial" w:hAnsi="Noto Sans" w:cs="Noto Sans"/>
          <w:b/>
          <w:bCs/>
          <w:spacing w:val="1"/>
          <w:sz w:val="20"/>
        </w:rPr>
        <w:t>O</w:t>
      </w:r>
      <w:r w:rsidRPr="006558D2">
        <w:rPr>
          <w:rFonts w:ascii="Noto Sans" w:eastAsia="Arial" w:hAnsi="Noto Sans" w:cs="Noto Sans"/>
          <w:b/>
          <w:bCs/>
          <w:sz w:val="20"/>
        </w:rPr>
        <w:t>L</w:t>
      </w:r>
      <w:r w:rsidRPr="006558D2">
        <w:rPr>
          <w:rFonts w:ascii="Noto Sans" w:eastAsia="Arial" w:hAnsi="Noto Sans" w:cs="Noto Sans"/>
          <w:b/>
          <w:bCs/>
          <w:spacing w:val="-1"/>
          <w:sz w:val="20"/>
        </w:rPr>
        <w:t>I</w:t>
      </w:r>
      <w:r w:rsidRPr="006558D2">
        <w:rPr>
          <w:rFonts w:ascii="Noto Sans" w:eastAsia="Arial" w:hAnsi="Noto Sans" w:cs="Noto Sans"/>
          <w:b/>
          <w:bCs/>
          <w:sz w:val="20"/>
        </w:rPr>
        <w:t>CIT</w:t>
      </w:r>
      <w:r w:rsidRPr="006558D2">
        <w:rPr>
          <w:rFonts w:ascii="Noto Sans" w:eastAsia="Arial" w:hAnsi="Noto Sans" w:cs="Noto Sans"/>
          <w:b/>
          <w:bCs/>
          <w:spacing w:val="1"/>
          <w:sz w:val="20"/>
        </w:rPr>
        <w:t>A</w:t>
      </w:r>
      <w:r w:rsidRPr="006558D2">
        <w:rPr>
          <w:rFonts w:ascii="Noto Sans" w:eastAsia="Arial" w:hAnsi="Noto Sans" w:cs="Noto Sans"/>
          <w:b/>
          <w:bCs/>
          <w:sz w:val="20"/>
        </w:rPr>
        <w:t>R</w:t>
      </w:r>
      <w:r w:rsidRPr="006558D2">
        <w:rPr>
          <w:rFonts w:ascii="Noto Sans" w:eastAsia="Arial" w:hAnsi="Noto Sans" w:cs="Noto Sans"/>
          <w:b/>
          <w:bCs/>
          <w:spacing w:val="2"/>
          <w:sz w:val="20"/>
        </w:rPr>
        <w:t xml:space="preserve"> </w:t>
      </w:r>
      <w:r w:rsidRPr="006558D2">
        <w:rPr>
          <w:rFonts w:ascii="Noto Sans" w:eastAsia="Arial" w:hAnsi="Noto Sans" w:cs="Noto Sans"/>
          <w:b/>
          <w:bCs/>
          <w:sz w:val="20"/>
        </w:rPr>
        <w:t>LA</w:t>
      </w:r>
      <w:r w:rsidRPr="006558D2">
        <w:rPr>
          <w:rFonts w:ascii="Noto Sans" w:eastAsia="Arial" w:hAnsi="Noto Sans" w:cs="Noto Sans"/>
          <w:b/>
          <w:bCs/>
          <w:spacing w:val="3"/>
          <w:sz w:val="20"/>
        </w:rPr>
        <w:t xml:space="preserve"> </w:t>
      </w:r>
      <w:r w:rsidRPr="006558D2">
        <w:rPr>
          <w:rFonts w:ascii="Noto Sans" w:eastAsia="Arial" w:hAnsi="Noto Sans" w:cs="Noto Sans"/>
          <w:b/>
          <w:bCs/>
          <w:spacing w:val="1"/>
          <w:sz w:val="20"/>
        </w:rPr>
        <w:t>P</w:t>
      </w:r>
      <w:r w:rsidRPr="006558D2">
        <w:rPr>
          <w:rFonts w:ascii="Noto Sans" w:eastAsia="Arial" w:hAnsi="Noto Sans" w:cs="Noto Sans"/>
          <w:b/>
          <w:bCs/>
          <w:sz w:val="20"/>
        </w:rPr>
        <w:t>RES</w:t>
      </w:r>
      <w:r w:rsidRPr="006558D2">
        <w:rPr>
          <w:rFonts w:ascii="Noto Sans" w:eastAsia="Arial" w:hAnsi="Noto Sans" w:cs="Noto Sans"/>
          <w:b/>
          <w:bCs/>
          <w:spacing w:val="1"/>
          <w:sz w:val="20"/>
        </w:rPr>
        <w:t>EN</w:t>
      </w:r>
      <w:r w:rsidRPr="006558D2">
        <w:rPr>
          <w:rFonts w:ascii="Noto Sans" w:eastAsia="Arial" w:hAnsi="Noto Sans" w:cs="Noto Sans"/>
          <w:b/>
          <w:bCs/>
          <w:spacing w:val="-2"/>
          <w:sz w:val="20"/>
        </w:rPr>
        <w:t>T</w:t>
      </w:r>
      <w:r w:rsidRPr="006558D2">
        <w:rPr>
          <w:rFonts w:ascii="Noto Sans" w:eastAsia="Arial" w:hAnsi="Noto Sans" w:cs="Noto Sans"/>
          <w:b/>
          <w:bCs/>
          <w:spacing w:val="1"/>
          <w:sz w:val="20"/>
        </w:rPr>
        <w:t>A</w:t>
      </w:r>
      <w:r w:rsidRPr="006558D2">
        <w:rPr>
          <w:rFonts w:ascii="Noto Sans" w:eastAsia="Arial" w:hAnsi="Noto Sans" w:cs="Noto Sans"/>
          <w:b/>
          <w:bCs/>
          <w:sz w:val="20"/>
        </w:rPr>
        <w:t>CI</w:t>
      </w:r>
      <w:r w:rsidRPr="006558D2">
        <w:rPr>
          <w:rFonts w:ascii="Noto Sans" w:eastAsia="Arial" w:hAnsi="Noto Sans" w:cs="Noto Sans"/>
          <w:b/>
          <w:bCs/>
          <w:spacing w:val="-2"/>
          <w:sz w:val="20"/>
        </w:rPr>
        <w:t>Ó</w:t>
      </w:r>
      <w:r w:rsidRPr="006558D2">
        <w:rPr>
          <w:rFonts w:ascii="Noto Sans" w:eastAsia="Arial" w:hAnsi="Noto Sans" w:cs="Noto Sans"/>
          <w:b/>
          <w:bCs/>
          <w:sz w:val="20"/>
        </w:rPr>
        <w:t>N</w:t>
      </w:r>
      <w:r w:rsidRPr="006558D2">
        <w:rPr>
          <w:rFonts w:ascii="Noto Sans" w:eastAsia="Arial" w:hAnsi="Noto Sans" w:cs="Noto Sans"/>
          <w:b/>
          <w:bCs/>
          <w:spacing w:val="3"/>
          <w:sz w:val="20"/>
        </w:rPr>
        <w:t xml:space="preserve"> </w:t>
      </w:r>
      <w:r w:rsidRPr="006558D2">
        <w:rPr>
          <w:rFonts w:ascii="Noto Sans" w:eastAsia="Arial" w:hAnsi="Noto Sans" w:cs="Noto Sans"/>
          <w:b/>
          <w:bCs/>
          <w:spacing w:val="1"/>
          <w:sz w:val="20"/>
        </w:rPr>
        <w:t>D</w:t>
      </w:r>
      <w:r w:rsidRPr="006558D2">
        <w:rPr>
          <w:rFonts w:ascii="Noto Sans" w:eastAsia="Arial" w:hAnsi="Noto Sans" w:cs="Noto Sans"/>
          <w:b/>
          <w:bCs/>
          <w:sz w:val="20"/>
        </w:rPr>
        <w:t>E</w:t>
      </w:r>
      <w:r w:rsidRPr="006558D2">
        <w:rPr>
          <w:rFonts w:ascii="Noto Sans" w:eastAsia="Arial" w:hAnsi="Noto Sans" w:cs="Noto Sans"/>
          <w:b/>
          <w:bCs/>
          <w:spacing w:val="1"/>
          <w:sz w:val="20"/>
        </w:rPr>
        <w:t xml:space="preserve"> MUE</w:t>
      </w:r>
      <w:r w:rsidRPr="006558D2">
        <w:rPr>
          <w:rFonts w:ascii="Noto Sans" w:eastAsia="Arial" w:hAnsi="Noto Sans" w:cs="Noto Sans"/>
          <w:b/>
          <w:bCs/>
          <w:spacing w:val="-2"/>
          <w:sz w:val="20"/>
        </w:rPr>
        <w:t>S</w:t>
      </w:r>
      <w:r w:rsidRPr="006558D2">
        <w:rPr>
          <w:rFonts w:ascii="Noto Sans" w:eastAsia="Arial" w:hAnsi="Noto Sans" w:cs="Noto Sans"/>
          <w:b/>
          <w:bCs/>
          <w:sz w:val="20"/>
        </w:rPr>
        <w:t>TRAS</w:t>
      </w:r>
      <w:r w:rsidRPr="006558D2">
        <w:rPr>
          <w:rFonts w:ascii="Noto Sans" w:eastAsia="Arial" w:hAnsi="Noto Sans" w:cs="Noto Sans"/>
          <w:b/>
          <w:bCs/>
          <w:spacing w:val="3"/>
          <w:sz w:val="20"/>
        </w:rPr>
        <w:t xml:space="preserve"> </w:t>
      </w:r>
      <w:r w:rsidRPr="006558D2">
        <w:rPr>
          <w:rFonts w:ascii="Noto Sans" w:eastAsia="Arial" w:hAnsi="Noto Sans" w:cs="Noto Sans"/>
          <w:b/>
          <w:bCs/>
          <w:sz w:val="20"/>
        </w:rPr>
        <w:t>C</w:t>
      </w:r>
      <w:r w:rsidRPr="006558D2">
        <w:rPr>
          <w:rFonts w:ascii="Noto Sans" w:eastAsia="Arial" w:hAnsi="Noto Sans" w:cs="Noto Sans"/>
          <w:b/>
          <w:bCs/>
          <w:spacing w:val="1"/>
          <w:sz w:val="20"/>
        </w:rPr>
        <w:t>U</w:t>
      </w:r>
      <w:r w:rsidRPr="006558D2">
        <w:rPr>
          <w:rFonts w:ascii="Noto Sans" w:eastAsia="Arial" w:hAnsi="Noto Sans" w:cs="Noto Sans"/>
          <w:b/>
          <w:bCs/>
          <w:spacing w:val="-1"/>
          <w:sz w:val="20"/>
        </w:rPr>
        <w:t>A</w:t>
      </w:r>
      <w:r w:rsidRPr="006558D2">
        <w:rPr>
          <w:rFonts w:ascii="Noto Sans" w:eastAsia="Arial" w:hAnsi="Noto Sans" w:cs="Noto Sans"/>
          <w:b/>
          <w:bCs/>
          <w:spacing w:val="1"/>
          <w:sz w:val="20"/>
        </w:rPr>
        <w:t>ND</w:t>
      </w:r>
      <w:r w:rsidRPr="006558D2">
        <w:rPr>
          <w:rFonts w:ascii="Noto Sans" w:eastAsia="Arial" w:hAnsi="Noto Sans" w:cs="Noto Sans"/>
          <w:b/>
          <w:bCs/>
          <w:sz w:val="20"/>
        </w:rPr>
        <w:t>O</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SE</w:t>
      </w:r>
      <w:r w:rsidRPr="006558D2">
        <w:rPr>
          <w:rFonts w:ascii="Noto Sans" w:eastAsia="Arial" w:hAnsi="Noto Sans" w:cs="Noto Sans"/>
          <w:b/>
          <w:bCs/>
          <w:spacing w:val="3"/>
          <w:sz w:val="20"/>
        </w:rPr>
        <w:t xml:space="preserve"> </w:t>
      </w:r>
      <w:r w:rsidRPr="006558D2">
        <w:rPr>
          <w:rFonts w:ascii="Noto Sans" w:eastAsia="Arial" w:hAnsi="Noto Sans" w:cs="Noto Sans"/>
          <w:b/>
          <w:bCs/>
          <w:sz w:val="20"/>
        </w:rPr>
        <w:t>C</w:t>
      </w:r>
      <w:r w:rsidRPr="006558D2">
        <w:rPr>
          <w:rFonts w:ascii="Noto Sans" w:eastAsia="Arial" w:hAnsi="Noto Sans" w:cs="Noto Sans"/>
          <w:b/>
          <w:bCs/>
          <w:spacing w:val="1"/>
          <w:sz w:val="20"/>
        </w:rPr>
        <w:t>UEN</w:t>
      </w:r>
      <w:r w:rsidRPr="006558D2">
        <w:rPr>
          <w:rFonts w:ascii="Noto Sans" w:eastAsia="Arial" w:hAnsi="Noto Sans" w:cs="Noto Sans"/>
          <w:b/>
          <w:bCs/>
          <w:spacing w:val="-2"/>
          <w:sz w:val="20"/>
        </w:rPr>
        <w:t>T</w:t>
      </w:r>
      <w:r w:rsidRPr="006558D2">
        <w:rPr>
          <w:rFonts w:ascii="Noto Sans" w:eastAsia="Arial" w:hAnsi="Noto Sans" w:cs="Noto Sans"/>
          <w:b/>
          <w:bCs/>
          <w:sz w:val="20"/>
        </w:rPr>
        <w:t>E</w:t>
      </w:r>
      <w:r w:rsidRPr="006558D2">
        <w:rPr>
          <w:rFonts w:ascii="Noto Sans" w:eastAsia="Arial" w:hAnsi="Noto Sans" w:cs="Noto Sans"/>
          <w:b/>
          <w:bCs/>
          <w:spacing w:val="3"/>
          <w:sz w:val="20"/>
        </w:rPr>
        <w:t xml:space="preserve"> </w:t>
      </w:r>
      <w:r w:rsidRPr="006558D2">
        <w:rPr>
          <w:rFonts w:ascii="Noto Sans" w:eastAsia="Arial" w:hAnsi="Noto Sans" w:cs="Noto Sans"/>
          <w:b/>
          <w:bCs/>
          <w:sz w:val="20"/>
        </w:rPr>
        <w:t>C</w:t>
      </w:r>
      <w:r w:rsidRPr="006558D2">
        <w:rPr>
          <w:rFonts w:ascii="Noto Sans" w:eastAsia="Arial" w:hAnsi="Noto Sans" w:cs="Noto Sans"/>
          <w:b/>
          <w:bCs/>
          <w:spacing w:val="1"/>
          <w:sz w:val="20"/>
        </w:rPr>
        <w:t>O</w:t>
      </w:r>
      <w:r w:rsidRPr="006558D2">
        <w:rPr>
          <w:rFonts w:ascii="Noto Sans" w:eastAsia="Arial" w:hAnsi="Noto Sans" w:cs="Noto Sans"/>
          <w:b/>
          <w:bCs/>
          <w:sz w:val="20"/>
        </w:rPr>
        <w:t>N</w:t>
      </w:r>
      <w:r w:rsidRPr="006558D2">
        <w:rPr>
          <w:rFonts w:ascii="Noto Sans" w:eastAsia="Arial" w:hAnsi="Noto Sans" w:cs="Noto Sans"/>
          <w:b/>
          <w:bCs/>
          <w:spacing w:val="1"/>
          <w:sz w:val="20"/>
        </w:rPr>
        <w:t xml:space="preserve"> E</w:t>
      </w:r>
      <w:r w:rsidRPr="006558D2">
        <w:rPr>
          <w:rFonts w:ascii="Noto Sans" w:eastAsia="Arial" w:hAnsi="Noto Sans" w:cs="Noto Sans"/>
          <w:b/>
          <w:bCs/>
          <w:sz w:val="20"/>
        </w:rPr>
        <w:t>L</w:t>
      </w:r>
      <w:r w:rsidRPr="006558D2">
        <w:rPr>
          <w:rFonts w:ascii="Noto Sans" w:eastAsia="Arial" w:hAnsi="Noto Sans" w:cs="Noto Sans"/>
          <w:b/>
          <w:bCs/>
          <w:spacing w:val="2"/>
          <w:sz w:val="20"/>
        </w:rPr>
        <w:t xml:space="preserve"> </w:t>
      </w:r>
      <w:r w:rsidRPr="006558D2">
        <w:rPr>
          <w:rFonts w:ascii="Noto Sans" w:eastAsia="Arial" w:hAnsi="Noto Sans" w:cs="Noto Sans"/>
          <w:b/>
          <w:bCs/>
          <w:spacing w:val="1"/>
          <w:sz w:val="20"/>
        </w:rPr>
        <w:t>PE</w:t>
      </w:r>
      <w:r w:rsidRPr="006558D2">
        <w:rPr>
          <w:rFonts w:ascii="Noto Sans" w:eastAsia="Arial" w:hAnsi="Noto Sans" w:cs="Noto Sans"/>
          <w:b/>
          <w:bCs/>
          <w:sz w:val="20"/>
        </w:rPr>
        <w:t>R</w:t>
      </w:r>
      <w:r w:rsidRPr="006558D2">
        <w:rPr>
          <w:rFonts w:ascii="Noto Sans" w:eastAsia="Arial" w:hAnsi="Noto Sans" w:cs="Noto Sans"/>
          <w:b/>
          <w:bCs/>
          <w:spacing w:val="-3"/>
          <w:sz w:val="20"/>
        </w:rPr>
        <w:t>S</w:t>
      </w:r>
      <w:r w:rsidRPr="006558D2">
        <w:rPr>
          <w:rFonts w:ascii="Noto Sans" w:eastAsia="Arial" w:hAnsi="Noto Sans" w:cs="Noto Sans"/>
          <w:b/>
          <w:bCs/>
          <w:spacing w:val="1"/>
          <w:sz w:val="20"/>
        </w:rPr>
        <w:t>ONA</w:t>
      </w:r>
      <w:r w:rsidRPr="006558D2">
        <w:rPr>
          <w:rFonts w:ascii="Noto Sans" w:eastAsia="Arial" w:hAnsi="Noto Sans" w:cs="Noto Sans"/>
          <w:b/>
          <w:bCs/>
          <w:sz w:val="20"/>
        </w:rPr>
        <w:t>L T</w:t>
      </w:r>
      <w:r w:rsidRPr="006558D2">
        <w:rPr>
          <w:rFonts w:ascii="Noto Sans" w:eastAsia="Arial" w:hAnsi="Noto Sans" w:cs="Noto Sans"/>
          <w:b/>
          <w:bCs/>
          <w:spacing w:val="1"/>
          <w:sz w:val="20"/>
        </w:rPr>
        <w:t>É</w:t>
      </w:r>
      <w:r w:rsidRPr="006558D2">
        <w:rPr>
          <w:rFonts w:ascii="Noto Sans" w:eastAsia="Arial" w:hAnsi="Noto Sans" w:cs="Noto Sans"/>
          <w:b/>
          <w:bCs/>
          <w:sz w:val="20"/>
        </w:rPr>
        <w:t>C</w:t>
      </w:r>
      <w:r w:rsidRPr="006558D2">
        <w:rPr>
          <w:rFonts w:ascii="Noto Sans" w:eastAsia="Arial" w:hAnsi="Noto Sans" w:cs="Noto Sans"/>
          <w:b/>
          <w:bCs/>
          <w:spacing w:val="1"/>
          <w:sz w:val="20"/>
        </w:rPr>
        <w:t>N</w:t>
      </w:r>
      <w:r w:rsidRPr="006558D2">
        <w:rPr>
          <w:rFonts w:ascii="Noto Sans" w:eastAsia="Arial" w:hAnsi="Noto Sans" w:cs="Noto Sans"/>
          <w:b/>
          <w:bCs/>
          <w:sz w:val="20"/>
        </w:rPr>
        <w:t>ICO</w:t>
      </w:r>
      <w:r w:rsidRPr="006558D2">
        <w:rPr>
          <w:rFonts w:ascii="Noto Sans" w:eastAsia="Arial" w:hAnsi="Noto Sans" w:cs="Noto Sans"/>
          <w:b/>
          <w:bCs/>
          <w:spacing w:val="4"/>
          <w:sz w:val="20"/>
        </w:rPr>
        <w:t xml:space="preserve"> </w:t>
      </w:r>
      <w:r w:rsidRPr="006558D2">
        <w:rPr>
          <w:rFonts w:ascii="Noto Sans" w:eastAsia="Arial" w:hAnsi="Noto Sans" w:cs="Noto Sans"/>
          <w:b/>
          <w:bCs/>
          <w:spacing w:val="-2"/>
          <w:sz w:val="20"/>
        </w:rPr>
        <w:t>C</w:t>
      </w:r>
      <w:r w:rsidRPr="006558D2">
        <w:rPr>
          <w:rFonts w:ascii="Noto Sans" w:eastAsia="Arial" w:hAnsi="Noto Sans" w:cs="Noto Sans"/>
          <w:b/>
          <w:bCs/>
          <w:spacing w:val="1"/>
          <w:sz w:val="20"/>
        </w:rPr>
        <w:t>A</w:t>
      </w:r>
      <w:r w:rsidRPr="006558D2">
        <w:rPr>
          <w:rFonts w:ascii="Noto Sans" w:eastAsia="Arial" w:hAnsi="Noto Sans" w:cs="Noto Sans"/>
          <w:b/>
          <w:bCs/>
          <w:spacing w:val="-1"/>
          <w:sz w:val="20"/>
        </w:rPr>
        <w:t>P</w:t>
      </w:r>
      <w:r w:rsidRPr="006558D2">
        <w:rPr>
          <w:rFonts w:ascii="Noto Sans" w:eastAsia="Arial" w:hAnsi="Noto Sans" w:cs="Noto Sans"/>
          <w:b/>
          <w:bCs/>
          <w:spacing w:val="1"/>
          <w:sz w:val="20"/>
        </w:rPr>
        <w:t>A</w:t>
      </w:r>
      <w:r w:rsidRPr="006558D2">
        <w:rPr>
          <w:rFonts w:ascii="Noto Sans" w:eastAsia="Arial" w:hAnsi="Noto Sans" w:cs="Noto Sans"/>
          <w:b/>
          <w:bCs/>
          <w:sz w:val="20"/>
        </w:rPr>
        <w:t>CIT</w:t>
      </w:r>
      <w:r w:rsidRPr="006558D2">
        <w:rPr>
          <w:rFonts w:ascii="Noto Sans" w:eastAsia="Arial" w:hAnsi="Noto Sans" w:cs="Noto Sans"/>
          <w:b/>
          <w:bCs/>
          <w:spacing w:val="1"/>
          <w:sz w:val="20"/>
        </w:rPr>
        <w:t>A</w:t>
      </w:r>
      <w:r w:rsidRPr="006558D2">
        <w:rPr>
          <w:rFonts w:ascii="Noto Sans" w:eastAsia="Arial" w:hAnsi="Noto Sans" w:cs="Noto Sans"/>
          <w:b/>
          <w:bCs/>
          <w:spacing w:val="-1"/>
          <w:sz w:val="20"/>
        </w:rPr>
        <w:t>D</w:t>
      </w:r>
      <w:r w:rsidRPr="006558D2">
        <w:rPr>
          <w:rFonts w:ascii="Noto Sans" w:eastAsia="Arial" w:hAnsi="Noto Sans" w:cs="Noto Sans"/>
          <w:b/>
          <w:bCs/>
          <w:sz w:val="20"/>
        </w:rPr>
        <w:t>O</w:t>
      </w:r>
      <w:r w:rsidRPr="006558D2">
        <w:rPr>
          <w:rFonts w:ascii="Noto Sans" w:eastAsia="Arial" w:hAnsi="Noto Sans" w:cs="Noto Sans"/>
          <w:b/>
          <w:bCs/>
          <w:spacing w:val="4"/>
          <w:sz w:val="20"/>
        </w:rPr>
        <w:t xml:space="preserve"> </w:t>
      </w:r>
      <w:r w:rsidRPr="006558D2">
        <w:rPr>
          <w:rFonts w:ascii="Noto Sans" w:eastAsia="Arial" w:hAnsi="Noto Sans" w:cs="Noto Sans"/>
          <w:b/>
          <w:bCs/>
          <w:sz w:val="20"/>
        </w:rPr>
        <w:t>Y CERTIFICADO</w:t>
      </w:r>
      <w:r w:rsidRPr="006558D2">
        <w:rPr>
          <w:rFonts w:ascii="Noto Sans" w:eastAsia="Arial" w:hAnsi="Noto Sans" w:cs="Noto Sans"/>
          <w:b/>
          <w:bCs/>
          <w:spacing w:val="1"/>
          <w:sz w:val="20"/>
        </w:rPr>
        <w:t xml:space="preserve"> PA</w:t>
      </w:r>
      <w:r w:rsidRPr="006558D2">
        <w:rPr>
          <w:rFonts w:ascii="Noto Sans" w:eastAsia="Arial" w:hAnsi="Noto Sans" w:cs="Noto Sans"/>
          <w:b/>
          <w:bCs/>
          <w:sz w:val="20"/>
        </w:rPr>
        <w:t>RA</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RE</w:t>
      </w:r>
      <w:r w:rsidRPr="006558D2">
        <w:rPr>
          <w:rFonts w:ascii="Noto Sans" w:eastAsia="Arial" w:hAnsi="Noto Sans" w:cs="Noto Sans"/>
          <w:b/>
          <w:bCs/>
          <w:spacing w:val="1"/>
          <w:sz w:val="20"/>
        </w:rPr>
        <w:t>A</w:t>
      </w:r>
      <w:r w:rsidRPr="006558D2">
        <w:rPr>
          <w:rFonts w:ascii="Noto Sans" w:eastAsia="Arial" w:hAnsi="Noto Sans" w:cs="Noto Sans"/>
          <w:b/>
          <w:bCs/>
          <w:sz w:val="20"/>
        </w:rPr>
        <w:t>L</w:t>
      </w:r>
      <w:r w:rsidRPr="006558D2">
        <w:rPr>
          <w:rFonts w:ascii="Noto Sans" w:eastAsia="Arial" w:hAnsi="Noto Sans" w:cs="Noto Sans"/>
          <w:b/>
          <w:bCs/>
          <w:spacing w:val="-1"/>
          <w:sz w:val="20"/>
        </w:rPr>
        <w:t>I</w:t>
      </w:r>
      <w:r w:rsidRPr="006558D2">
        <w:rPr>
          <w:rFonts w:ascii="Noto Sans" w:eastAsia="Arial" w:hAnsi="Noto Sans" w:cs="Noto Sans"/>
          <w:b/>
          <w:bCs/>
          <w:spacing w:val="-2"/>
          <w:sz w:val="20"/>
        </w:rPr>
        <w:t>Z</w:t>
      </w:r>
      <w:r w:rsidRPr="006558D2">
        <w:rPr>
          <w:rFonts w:ascii="Noto Sans" w:eastAsia="Arial" w:hAnsi="Noto Sans" w:cs="Noto Sans"/>
          <w:b/>
          <w:bCs/>
          <w:spacing w:val="1"/>
          <w:sz w:val="20"/>
        </w:rPr>
        <w:t>A</w:t>
      </w:r>
      <w:r w:rsidRPr="006558D2">
        <w:rPr>
          <w:rFonts w:ascii="Noto Sans" w:eastAsia="Arial" w:hAnsi="Noto Sans" w:cs="Noto Sans"/>
          <w:b/>
          <w:bCs/>
          <w:sz w:val="20"/>
        </w:rPr>
        <w:t>R</w:t>
      </w:r>
      <w:r w:rsidRPr="006558D2">
        <w:rPr>
          <w:rFonts w:ascii="Noto Sans" w:eastAsia="Arial" w:hAnsi="Noto Sans" w:cs="Noto Sans"/>
          <w:b/>
          <w:bCs/>
          <w:spacing w:val="2"/>
          <w:sz w:val="20"/>
        </w:rPr>
        <w:t xml:space="preserve"> </w:t>
      </w:r>
      <w:r w:rsidRPr="006558D2">
        <w:rPr>
          <w:rFonts w:ascii="Noto Sans" w:eastAsia="Arial" w:hAnsi="Noto Sans" w:cs="Noto Sans"/>
          <w:b/>
          <w:bCs/>
          <w:sz w:val="20"/>
        </w:rPr>
        <w:t>LAS</w:t>
      </w:r>
      <w:r w:rsidRPr="006558D2">
        <w:rPr>
          <w:rFonts w:ascii="Noto Sans" w:eastAsia="Arial" w:hAnsi="Noto Sans" w:cs="Noto Sans"/>
          <w:b/>
          <w:bCs/>
          <w:spacing w:val="3"/>
          <w:sz w:val="20"/>
        </w:rPr>
        <w:t xml:space="preserve"> </w:t>
      </w:r>
      <w:r w:rsidRPr="006558D2">
        <w:rPr>
          <w:rFonts w:ascii="Noto Sans" w:eastAsia="Arial" w:hAnsi="Noto Sans" w:cs="Noto Sans"/>
          <w:b/>
          <w:bCs/>
          <w:spacing w:val="1"/>
          <w:sz w:val="20"/>
        </w:rPr>
        <w:t>P</w:t>
      </w:r>
      <w:r w:rsidRPr="006558D2">
        <w:rPr>
          <w:rFonts w:ascii="Noto Sans" w:eastAsia="Arial" w:hAnsi="Noto Sans" w:cs="Noto Sans"/>
          <w:b/>
          <w:bCs/>
          <w:sz w:val="20"/>
        </w:rPr>
        <w:t>R</w:t>
      </w:r>
      <w:r w:rsidRPr="006558D2">
        <w:rPr>
          <w:rFonts w:ascii="Noto Sans" w:eastAsia="Arial" w:hAnsi="Noto Sans" w:cs="Noto Sans"/>
          <w:b/>
          <w:bCs/>
          <w:spacing w:val="-2"/>
          <w:sz w:val="20"/>
        </w:rPr>
        <w:t>U</w:t>
      </w:r>
      <w:r w:rsidRPr="006558D2">
        <w:rPr>
          <w:rFonts w:ascii="Noto Sans" w:eastAsia="Arial" w:hAnsi="Noto Sans" w:cs="Noto Sans"/>
          <w:b/>
          <w:bCs/>
          <w:spacing w:val="1"/>
          <w:sz w:val="20"/>
        </w:rPr>
        <w:t>EBA</w:t>
      </w:r>
      <w:r w:rsidRPr="006558D2">
        <w:rPr>
          <w:rFonts w:ascii="Noto Sans" w:eastAsia="Arial" w:hAnsi="Noto Sans" w:cs="Noto Sans"/>
          <w:b/>
          <w:bCs/>
          <w:spacing w:val="-2"/>
          <w:sz w:val="20"/>
        </w:rPr>
        <w:t>S</w:t>
      </w:r>
      <w:r w:rsidRPr="006558D2">
        <w:rPr>
          <w:rFonts w:ascii="Noto Sans" w:eastAsia="Arial" w:hAnsi="Noto Sans" w:cs="Noto Sans"/>
          <w:b/>
          <w:bCs/>
          <w:sz w:val="20"/>
        </w:rPr>
        <w:t>,</w:t>
      </w:r>
      <w:r w:rsidRPr="006558D2">
        <w:rPr>
          <w:rFonts w:ascii="Noto Sans" w:eastAsia="Arial" w:hAnsi="Noto Sans" w:cs="Noto Sans"/>
          <w:b/>
          <w:bCs/>
          <w:spacing w:val="1"/>
          <w:sz w:val="20"/>
        </w:rPr>
        <w:t xml:space="preserve"> M</w:t>
      </w:r>
      <w:r w:rsidRPr="006558D2">
        <w:rPr>
          <w:rFonts w:ascii="Noto Sans" w:eastAsia="Arial" w:hAnsi="Noto Sans" w:cs="Noto Sans"/>
          <w:b/>
          <w:bCs/>
          <w:sz w:val="20"/>
        </w:rPr>
        <w:t>IS</w:t>
      </w:r>
      <w:r w:rsidRPr="006558D2">
        <w:rPr>
          <w:rFonts w:ascii="Noto Sans" w:eastAsia="Arial" w:hAnsi="Noto Sans" w:cs="Noto Sans"/>
          <w:b/>
          <w:bCs/>
          <w:spacing w:val="-1"/>
          <w:sz w:val="20"/>
        </w:rPr>
        <w:t>M</w:t>
      </w:r>
      <w:r w:rsidRPr="006558D2">
        <w:rPr>
          <w:rFonts w:ascii="Noto Sans" w:eastAsia="Arial" w:hAnsi="Noto Sans" w:cs="Noto Sans"/>
          <w:b/>
          <w:bCs/>
          <w:spacing w:val="1"/>
          <w:sz w:val="20"/>
        </w:rPr>
        <w:t>A</w:t>
      </w:r>
      <w:r w:rsidRPr="006558D2">
        <w:rPr>
          <w:rFonts w:ascii="Noto Sans" w:eastAsia="Arial" w:hAnsi="Noto Sans" w:cs="Noto Sans"/>
          <w:b/>
          <w:bCs/>
          <w:sz w:val="20"/>
        </w:rPr>
        <w:t>S</w:t>
      </w:r>
      <w:r w:rsidRPr="006558D2">
        <w:rPr>
          <w:rFonts w:ascii="Noto Sans" w:eastAsia="Arial" w:hAnsi="Noto Sans" w:cs="Noto Sans"/>
          <w:b/>
          <w:bCs/>
          <w:spacing w:val="3"/>
          <w:sz w:val="20"/>
        </w:rPr>
        <w:t xml:space="preserve"> </w:t>
      </w:r>
      <w:r w:rsidRPr="006558D2">
        <w:rPr>
          <w:rFonts w:ascii="Noto Sans" w:eastAsia="Arial" w:hAnsi="Noto Sans" w:cs="Noto Sans"/>
          <w:b/>
          <w:bCs/>
          <w:spacing w:val="-1"/>
          <w:sz w:val="20"/>
        </w:rPr>
        <w:t>Q</w:t>
      </w:r>
      <w:r w:rsidRPr="006558D2">
        <w:rPr>
          <w:rFonts w:ascii="Noto Sans" w:eastAsia="Arial" w:hAnsi="Noto Sans" w:cs="Noto Sans"/>
          <w:b/>
          <w:bCs/>
          <w:spacing w:val="1"/>
          <w:sz w:val="20"/>
        </w:rPr>
        <w:t>U</w:t>
      </w:r>
      <w:r w:rsidRPr="006558D2">
        <w:rPr>
          <w:rFonts w:ascii="Noto Sans" w:eastAsia="Arial" w:hAnsi="Noto Sans" w:cs="Noto Sans"/>
          <w:b/>
          <w:bCs/>
          <w:sz w:val="20"/>
        </w:rPr>
        <w:t>E</w:t>
      </w:r>
      <w:r w:rsidRPr="006558D2">
        <w:rPr>
          <w:rFonts w:ascii="Noto Sans" w:eastAsia="Arial" w:hAnsi="Noto Sans" w:cs="Noto Sans"/>
          <w:b/>
          <w:bCs/>
          <w:spacing w:val="4"/>
          <w:sz w:val="20"/>
        </w:rPr>
        <w:t xml:space="preserve"> </w:t>
      </w:r>
      <w:r w:rsidRPr="006558D2">
        <w:rPr>
          <w:rFonts w:ascii="Noto Sans" w:eastAsia="Arial" w:hAnsi="Noto Sans" w:cs="Noto Sans"/>
          <w:b/>
          <w:bCs/>
          <w:spacing w:val="-1"/>
          <w:sz w:val="20"/>
        </w:rPr>
        <w:t>D</w:t>
      </w:r>
      <w:r w:rsidRPr="006558D2">
        <w:rPr>
          <w:rFonts w:ascii="Noto Sans" w:eastAsia="Arial" w:hAnsi="Noto Sans" w:cs="Noto Sans"/>
          <w:b/>
          <w:bCs/>
          <w:spacing w:val="1"/>
          <w:sz w:val="20"/>
        </w:rPr>
        <w:t>E</w:t>
      </w:r>
      <w:r w:rsidRPr="006558D2">
        <w:rPr>
          <w:rFonts w:ascii="Noto Sans" w:eastAsia="Arial" w:hAnsi="Noto Sans" w:cs="Noto Sans"/>
          <w:b/>
          <w:bCs/>
          <w:spacing w:val="-1"/>
          <w:sz w:val="20"/>
        </w:rPr>
        <w:t>B</w:t>
      </w:r>
      <w:r w:rsidRPr="006558D2">
        <w:rPr>
          <w:rFonts w:ascii="Noto Sans" w:eastAsia="Arial" w:hAnsi="Noto Sans" w:cs="Noto Sans"/>
          <w:b/>
          <w:bCs/>
          <w:spacing w:val="1"/>
          <w:sz w:val="20"/>
        </w:rPr>
        <w:t>E</w:t>
      </w:r>
      <w:r w:rsidRPr="006558D2">
        <w:rPr>
          <w:rFonts w:ascii="Noto Sans" w:eastAsia="Arial" w:hAnsi="Noto Sans" w:cs="Noto Sans"/>
          <w:b/>
          <w:bCs/>
          <w:sz w:val="20"/>
        </w:rPr>
        <w:t>RÁN</w:t>
      </w:r>
      <w:r w:rsidRPr="006558D2">
        <w:rPr>
          <w:rFonts w:ascii="Noto Sans" w:eastAsia="Arial" w:hAnsi="Noto Sans" w:cs="Noto Sans"/>
          <w:b/>
          <w:bCs/>
          <w:spacing w:val="4"/>
          <w:sz w:val="20"/>
        </w:rPr>
        <w:t xml:space="preserve"> </w:t>
      </w:r>
      <w:r w:rsidRPr="006558D2">
        <w:rPr>
          <w:rFonts w:ascii="Noto Sans" w:eastAsia="Arial" w:hAnsi="Noto Sans" w:cs="Noto Sans"/>
          <w:b/>
          <w:bCs/>
          <w:sz w:val="20"/>
        </w:rPr>
        <w:t>R</w:t>
      </w:r>
      <w:r w:rsidRPr="006558D2">
        <w:rPr>
          <w:rFonts w:ascii="Noto Sans" w:eastAsia="Arial" w:hAnsi="Noto Sans" w:cs="Noto Sans"/>
          <w:b/>
          <w:bCs/>
          <w:spacing w:val="-2"/>
          <w:sz w:val="20"/>
        </w:rPr>
        <w:t>E</w:t>
      </w:r>
      <w:r w:rsidRPr="006558D2">
        <w:rPr>
          <w:rFonts w:ascii="Noto Sans" w:eastAsia="Arial" w:hAnsi="Noto Sans" w:cs="Noto Sans"/>
          <w:b/>
          <w:bCs/>
          <w:spacing w:val="1"/>
          <w:sz w:val="20"/>
        </w:rPr>
        <w:t>A</w:t>
      </w:r>
      <w:r w:rsidRPr="006558D2">
        <w:rPr>
          <w:rFonts w:ascii="Noto Sans" w:eastAsia="Arial" w:hAnsi="Noto Sans" w:cs="Noto Sans"/>
          <w:b/>
          <w:bCs/>
          <w:sz w:val="20"/>
        </w:rPr>
        <w:t>L</w:t>
      </w:r>
      <w:r w:rsidRPr="006558D2">
        <w:rPr>
          <w:rFonts w:ascii="Noto Sans" w:eastAsia="Arial" w:hAnsi="Noto Sans" w:cs="Noto Sans"/>
          <w:b/>
          <w:bCs/>
          <w:spacing w:val="-1"/>
          <w:sz w:val="20"/>
        </w:rPr>
        <w:t>I</w:t>
      </w:r>
      <w:r w:rsidRPr="006558D2">
        <w:rPr>
          <w:rFonts w:ascii="Noto Sans" w:eastAsia="Arial" w:hAnsi="Noto Sans" w:cs="Noto Sans"/>
          <w:b/>
          <w:bCs/>
          <w:sz w:val="20"/>
        </w:rPr>
        <w:t>Z</w:t>
      </w:r>
      <w:r w:rsidRPr="006558D2">
        <w:rPr>
          <w:rFonts w:ascii="Noto Sans" w:eastAsia="Arial" w:hAnsi="Noto Sans" w:cs="Noto Sans"/>
          <w:b/>
          <w:bCs/>
          <w:spacing w:val="1"/>
          <w:sz w:val="20"/>
        </w:rPr>
        <w:t>A</w:t>
      </w:r>
      <w:r w:rsidRPr="006558D2">
        <w:rPr>
          <w:rFonts w:ascii="Noto Sans" w:eastAsia="Arial" w:hAnsi="Noto Sans" w:cs="Noto Sans"/>
          <w:b/>
          <w:bCs/>
          <w:sz w:val="20"/>
        </w:rPr>
        <w:t>RSE C</w:t>
      </w:r>
      <w:r w:rsidRPr="006558D2">
        <w:rPr>
          <w:rFonts w:ascii="Noto Sans" w:eastAsia="Arial" w:hAnsi="Noto Sans" w:cs="Noto Sans"/>
          <w:b/>
          <w:bCs/>
          <w:spacing w:val="1"/>
          <w:sz w:val="20"/>
        </w:rPr>
        <w:t>O</w:t>
      </w:r>
      <w:r w:rsidRPr="006558D2">
        <w:rPr>
          <w:rFonts w:ascii="Noto Sans" w:eastAsia="Arial" w:hAnsi="Noto Sans" w:cs="Noto Sans"/>
          <w:b/>
          <w:bCs/>
          <w:spacing w:val="-1"/>
          <w:sz w:val="20"/>
        </w:rPr>
        <w:t>N</w:t>
      </w:r>
      <w:r w:rsidRPr="006558D2">
        <w:rPr>
          <w:rFonts w:ascii="Noto Sans" w:eastAsia="Arial" w:hAnsi="Noto Sans" w:cs="Noto Sans"/>
          <w:b/>
          <w:bCs/>
          <w:spacing w:val="3"/>
          <w:sz w:val="20"/>
        </w:rPr>
        <w:t>F</w:t>
      </w:r>
      <w:r w:rsidRPr="006558D2">
        <w:rPr>
          <w:rFonts w:ascii="Noto Sans" w:eastAsia="Arial" w:hAnsi="Noto Sans" w:cs="Noto Sans"/>
          <w:b/>
          <w:bCs/>
          <w:spacing w:val="1"/>
          <w:sz w:val="20"/>
        </w:rPr>
        <w:t>O</w:t>
      </w:r>
      <w:r w:rsidRPr="006558D2">
        <w:rPr>
          <w:rFonts w:ascii="Noto Sans" w:eastAsia="Arial" w:hAnsi="Noto Sans" w:cs="Noto Sans"/>
          <w:b/>
          <w:bCs/>
          <w:spacing w:val="-3"/>
          <w:sz w:val="20"/>
        </w:rPr>
        <w:t>R</w:t>
      </w:r>
      <w:r w:rsidRPr="006558D2">
        <w:rPr>
          <w:rFonts w:ascii="Noto Sans" w:eastAsia="Arial" w:hAnsi="Noto Sans" w:cs="Noto Sans"/>
          <w:b/>
          <w:bCs/>
          <w:spacing w:val="1"/>
          <w:sz w:val="20"/>
        </w:rPr>
        <w:t>M</w:t>
      </w:r>
      <w:r w:rsidRPr="006558D2">
        <w:rPr>
          <w:rFonts w:ascii="Noto Sans" w:eastAsia="Arial" w:hAnsi="Noto Sans" w:cs="Noto Sans"/>
          <w:b/>
          <w:bCs/>
          <w:sz w:val="20"/>
        </w:rPr>
        <w:t>E</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LA</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LEY DE INFRAESTRUCTURA DE LA CALIDAD Y</w:t>
      </w:r>
      <w:r w:rsidRPr="006558D2">
        <w:rPr>
          <w:rFonts w:ascii="Noto Sans" w:eastAsia="Arial" w:hAnsi="Noto Sans" w:cs="Noto Sans"/>
          <w:b/>
          <w:bCs/>
          <w:spacing w:val="-2"/>
          <w:sz w:val="20"/>
        </w:rPr>
        <w:t xml:space="preserve"> </w:t>
      </w:r>
      <w:r w:rsidRPr="006558D2">
        <w:rPr>
          <w:rFonts w:ascii="Noto Sans" w:eastAsia="Arial" w:hAnsi="Noto Sans" w:cs="Noto Sans"/>
          <w:b/>
          <w:bCs/>
          <w:sz w:val="20"/>
        </w:rPr>
        <w:t>C</w:t>
      </w:r>
      <w:r w:rsidRPr="006558D2">
        <w:rPr>
          <w:rFonts w:ascii="Noto Sans" w:eastAsia="Arial" w:hAnsi="Noto Sans" w:cs="Noto Sans"/>
          <w:b/>
          <w:bCs/>
          <w:spacing w:val="1"/>
          <w:sz w:val="20"/>
        </w:rPr>
        <w:t>O</w:t>
      </w:r>
      <w:r w:rsidRPr="006558D2">
        <w:rPr>
          <w:rFonts w:ascii="Noto Sans" w:eastAsia="Arial" w:hAnsi="Noto Sans" w:cs="Noto Sans"/>
          <w:b/>
          <w:bCs/>
          <w:spacing w:val="-1"/>
          <w:sz w:val="20"/>
        </w:rPr>
        <w:t>N</w:t>
      </w:r>
      <w:r w:rsidRPr="006558D2">
        <w:rPr>
          <w:rFonts w:ascii="Noto Sans" w:eastAsia="Arial" w:hAnsi="Noto Sans" w:cs="Noto Sans"/>
          <w:b/>
          <w:bCs/>
          <w:spacing w:val="3"/>
          <w:sz w:val="20"/>
        </w:rPr>
        <w:t>F</w:t>
      </w:r>
      <w:r w:rsidRPr="006558D2">
        <w:rPr>
          <w:rFonts w:ascii="Noto Sans" w:eastAsia="Arial" w:hAnsi="Noto Sans" w:cs="Noto Sans"/>
          <w:b/>
          <w:bCs/>
          <w:spacing w:val="1"/>
          <w:sz w:val="20"/>
        </w:rPr>
        <w:t>O</w:t>
      </w:r>
      <w:r w:rsidRPr="006558D2">
        <w:rPr>
          <w:rFonts w:ascii="Noto Sans" w:eastAsia="Arial" w:hAnsi="Noto Sans" w:cs="Noto Sans"/>
          <w:b/>
          <w:bCs/>
          <w:spacing w:val="-3"/>
          <w:sz w:val="20"/>
        </w:rPr>
        <w:t>R</w:t>
      </w:r>
      <w:r w:rsidRPr="006558D2">
        <w:rPr>
          <w:rFonts w:ascii="Noto Sans" w:eastAsia="Arial" w:hAnsi="Noto Sans" w:cs="Noto Sans"/>
          <w:b/>
          <w:bCs/>
          <w:spacing w:val="1"/>
          <w:sz w:val="20"/>
        </w:rPr>
        <w:t>M</w:t>
      </w:r>
      <w:r w:rsidRPr="006558D2">
        <w:rPr>
          <w:rFonts w:ascii="Noto Sans" w:eastAsia="Arial" w:hAnsi="Noto Sans" w:cs="Noto Sans"/>
          <w:b/>
          <w:bCs/>
          <w:sz w:val="20"/>
        </w:rPr>
        <w:t>E</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A</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L</w:t>
      </w:r>
      <w:r w:rsidRPr="006558D2">
        <w:rPr>
          <w:rFonts w:ascii="Noto Sans" w:eastAsia="Arial" w:hAnsi="Noto Sans" w:cs="Noto Sans"/>
          <w:b/>
          <w:bCs/>
          <w:spacing w:val="1"/>
          <w:sz w:val="20"/>
        </w:rPr>
        <w:t>A</w:t>
      </w:r>
      <w:r w:rsidRPr="006558D2">
        <w:rPr>
          <w:rFonts w:ascii="Noto Sans" w:eastAsia="Arial" w:hAnsi="Noto Sans" w:cs="Noto Sans"/>
          <w:b/>
          <w:bCs/>
          <w:sz w:val="20"/>
        </w:rPr>
        <w:t>S N</w:t>
      </w:r>
      <w:r w:rsidRPr="006558D2">
        <w:rPr>
          <w:rFonts w:ascii="Noto Sans" w:eastAsia="Arial" w:hAnsi="Noto Sans" w:cs="Noto Sans"/>
          <w:b/>
          <w:bCs/>
          <w:spacing w:val="1"/>
          <w:sz w:val="20"/>
        </w:rPr>
        <w:t>O</w:t>
      </w:r>
      <w:r w:rsidRPr="006558D2">
        <w:rPr>
          <w:rFonts w:ascii="Noto Sans" w:eastAsia="Arial" w:hAnsi="Noto Sans" w:cs="Noto Sans"/>
          <w:b/>
          <w:bCs/>
          <w:spacing w:val="-3"/>
          <w:sz w:val="20"/>
        </w:rPr>
        <w:t>R</w:t>
      </w:r>
      <w:r w:rsidRPr="006558D2">
        <w:rPr>
          <w:rFonts w:ascii="Noto Sans" w:eastAsia="Arial" w:hAnsi="Noto Sans" w:cs="Noto Sans"/>
          <w:b/>
          <w:bCs/>
          <w:spacing w:val="1"/>
          <w:sz w:val="20"/>
        </w:rPr>
        <w:t>MA</w:t>
      </w:r>
      <w:r w:rsidRPr="006558D2">
        <w:rPr>
          <w:rFonts w:ascii="Noto Sans" w:eastAsia="Arial" w:hAnsi="Noto Sans" w:cs="Noto Sans"/>
          <w:b/>
          <w:bCs/>
          <w:sz w:val="20"/>
        </w:rPr>
        <w:t>S</w:t>
      </w:r>
      <w:r w:rsidRPr="006558D2">
        <w:rPr>
          <w:rFonts w:ascii="Noto Sans" w:eastAsia="Arial" w:hAnsi="Noto Sans" w:cs="Noto Sans"/>
          <w:b/>
          <w:bCs/>
          <w:spacing w:val="-2"/>
          <w:sz w:val="20"/>
        </w:rPr>
        <w:t xml:space="preserve"> </w:t>
      </w:r>
      <w:r w:rsidRPr="006558D2">
        <w:rPr>
          <w:rFonts w:ascii="Noto Sans" w:eastAsia="Arial" w:hAnsi="Noto Sans" w:cs="Noto Sans"/>
          <w:b/>
          <w:bCs/>
          <w:spacing w:val="-1"/>
          <w:sz w:val="20"/>
        </w:rPr>
        <w:t>O</w:t>
      </w:r>
      <w:r w:rsidRPr="006558D2">
        <w:rPr>
          <w:rFonts w:ascii="Noto Sans" w:eastAsia="Arial" w:hAnsi="Noto Sans" w:cs="Noto Sans"/>
          <w:b/>
          <w:bCs/>
          <w:spacing w:val="3"/>
          <w:sz w:val="20"/>
        </w:rPr>
        <w:t>F</w:t>
      </w:r>
      <w:r w:rsidRPr="006558D2">
        <w:rPr>
          <w:rFonts w:ascii="Noto Sans" w:eastAsia="Arial" w:hAnsi="Noto Sans" w:cs="Noto Sans"/>
          <w:b/>
          <w:bCs/>
          <w:sz w:val="20"/>
        </w:rPr>
        <w:t>IC</w:t>
      </w:r>
      <w:r w:rsidRPr="006558D2">
        <w:rPr>
          <w:rFonts w:ascii="Noto Sans" w:eastAsia="Arial" w:hAnsi="Noto Sans" w:cs="Noto Sans"/>
          <w:b/>
          <w:bCs/>
          <w:spacing w:val="-1"/>
          <w:sz w:val="20"/>
        </w:rPr>
        <w:t>I</w:t>
      </w:r>
      <w:r w:rsidRPr="006558D2">
        <w:rPr>
          <w:rFonts w:ascii="Noto Sans" w:eastAsia="Arial" w:hAnsi="Noto Sans" w:cs="Noto Sans"/>
          <w:b/>
          <w:bCs/>
          <w:spacing w:val="1"/>
          <w:sz w:val="20"/>
        </w:rPr>
        <w:t>A</w:t>
      </w:r>
      <w:r w:rsidRPr="006558D2">
        <w:rPr>
          <w:rFonts w:ascii="Noto Sans" w:eastAsia="Arial" w:hAnsi="Noto Sans" w:cs="Noto Sans"/>
          <w:b/>
          <w:bCs/>
          <w:sz w:val="20"/>
        </w:rPr>
        <w:t>LES,</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Y</w:t>
      </w:r>
      <w:r w:rsidRPr="006558D2">
        <w:rPr>
          <w:rFonts w:ascii="Noto Sans" w:eastAsia="Arial" w:hAnsi="Noto Sans" w:cs="Noto Sans"/>
          <w:b/>
          <w:bCs/>
          <w:spacing w:val="-2"/>
          <w:sz w:val="20"/>
        </w:rPr>
        <w:t xml:space="preserve"> NORMAS</w:t>
      </w:r>
      <w:r w:rsidRPr="006558D2">
        <w:rPr>
          <w:rFonts w:ascii="Noto Sans" w:eastAsia="Arial" w:hAnsi="Noto Sans" w:cs="Noto Sans"/>
          <w:b/>
          <w:bCs/>
          <w:sz w:val="20"/>
        </w:rPr>
        <w:t xml:space="preserve"> </w:t>
      </w:r>
      <w:r w:rsidRPr="006558D2">
        <w:rPr>
          <w:rFonts w:ascii="Noto Sans" w:eastAsia="Arial" w:hAnsi="Noto Sans" w:cs="Noto Sans"/>
          <w:b/>
          <w:bCs/>
          <w:spacing w:val="-3"/>
          <w:sz w:val="20"/>
        </w:rPr>
        <w:t>M</w:t>
      </w:r>
      <w:r w:rsidRPr="006558D2">
        <w:rPr>
          <w:rFonts w:ascii="Noto Sans" w:eastAsia="Arial" w:hAnsi="Noto Sans" w:cs="Noto Sans"/>
          <w:b/>
          <w:bCs/>
          <w:spacing w:val="-1"/>
          <w:sz w:val="20"/>
        </w:rPr>
        <w:t>E</w:t>
      </w:r>
      <w:r w:rsidRPr="006558D2">
        <w:rPr>
          <w:rFonts w:ascii="Noto Sans" w:eastAsia="Arial" w:hAnsi="Noto Sans" w:cs="Noto Sans"/>
          <w:b/>
          <w:bCs/>
          <w:spacing w:val="-2"/>
          <w:sz w:val="20"/>
        </w:rPr>
        <w:t>X</w:t>
      </w:r>
      <w:r w:rsidRPr="006558D2">
        <w:rPr>
          <w:rFonts w:ascii="Noto Sans" w:eastAsia="Arial" w:hAnsi="Noto Sans" w:cs="Noto Sans"/>
          <w:b/>
          <w:bCs/>
          <w:sz w:val="20"/>
        </w:rPr>
        <w:t>ICA</w:t>
      </w:r>
      <w:r w:rsidRPr="006558D2">
        <w:rPr>
          <w:rFonts w:ascii="Noto Sans" w:eastAsia="Arial" w:hAnsi="Noto Sans" w:cs="Noto Sans"/>
          <w:b/>
          <w:bCs/>
          <w:spacing w:val="1"/>
          <w:sz w:val="20"/>
        </w:rPr>
        <w:t>NA</w:t>
      </w:r>
      <w:r w:rsidRPr="006558D2">
        <w:rPr>
          <w:rFonts w:ascii="Noto Sans" w:eastAsia="Arial" w:hAnsi="Noto Sans" w:cs="Noto Sans"/>
          <w:b/>
          <w:bCs/>
          <w:sz w:val="20"/>
        </w:rPr>
        <w:t xml:space="preserve">S </w:t>
      </w:r>
      <w:r w:rsidRPr="006558D2">
        <w:rPr>
          <w:rFonts w:ascii="Noto Sans" w:eastAsia="Arial" w:hAnsi="Noto Sans" w:cs="Noto Sans"/>
          <w:b/>
          <w:bCs/>
          <w:spacing w:val="1"/>
          <w:sz w:val="20"/>
        </w:rPr>
        <w:t>D</w:t>
      </w:r>
      <w:r w:rsidRPr="006558D2">
        <w:rPr>
          <w:rFonts w:ascii="Noto Sans" w:eastAsia="Arial" w:hAnsi="Noto Sans" w:cs="Noto Sans"/>
          <w:b/>
          <w:bCs/>
          <w:sz w:val="20"/>
        </w:rPr>
        <w:t>E</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R</w:t>
      </w:r>
      <w:r w:rsidRPr="006558D2">
        <w:rPr>
          <w:rFonts w:ascii="Noto Sans" w:eastAsia="Arial" w:hAnsi="Noto Sans" w:cs="Noto Sans"/>
          <w:b/>
          <w:bCs/>
          <w:spacing w:val="-2"/>
          <w:sz w:val="20"/>
        </w:rPr>
        <w:t>E</w:t>
      </w:r>
      <w:r w:rsidRPr="006558D2">
        <w:rPr>
          <w:rFonts w:ascii="Noto Sans" w:eastAsia="Arial" w:hAnsi="Noto Sans" w:cs="Noto Sans"/>
          <w:b/>
          <w:bCs/>
          <w:sz w:val="20"/>
        </w:rPr>
        <w:t>F</w:t>
      </w:r>
      <w:r w:rsidRPr="006558D2">
        <w:rPr>
          <w:rFonts w:ascii="Noto Sans" w:eastAsia="Arial" w:hAnsi="Noto Sans" w:cs="Noto Sans"/>
          <w:b/>
          <w:bCs/>
          <w:spacing w:val="1"/>
          <w:sz w:val="20"/>
        </w:rPr>
        <w:t>E</w:t>
      </w:r>
      <w:r w:rsidRPr="006558D2">
        <w:rPr>
          <w:rFonts w:ascii="Noto Sans" w:eastAsia="Arial" w:hAnsi="Noto Sans" w:cs="Noto Sans"/>
          <w:b/>
          <w:bCs/>
          <w:sz w:val="20"/>
        </w:rPr>
        <w:t>RE</w:t>
      </w:r>
      <w:r w:rsidRPr="006558D2">
        <w:rPr>
          <w:rFonts w:ascii="Noto Sans" w:eastAsia="Arial" w:hAnsi="Noto Sans" w:cs="Noto Sans"/>
          <w:b/>
          <w:bCs/>
          <w:spacing w:val="1"/>
          <w:sz w:val="20"/>
        </w:rPr>
        <w:t>N</w:t>
      </w:r>
      <w:r w:rsidRPr="006558D2">
        <w:rPr>
          <w:rFonts w:ascii="Noto Sans" w:eastAsia="Arial" w:hAnsi="Noto Sans" w:cs="Noto Sans"/>
          <w:b/>
          <w:bCs/>
          <w:sz w:val="20"/>
        </w:rPr>
        <w:t>CI</w:t>
      </w:r>
      <w:r w:rsidRPr="006558D2">
        <w:rPr>
          <w:rFonts w:ascii="Noto Sans" w:eastAsia="Arial" w:hAnsi="Noto Sans" w:cs="Noto Sans"/>
          <w:b/>
          <w:bCs/>
          <w:spacing w:val="-2"/>
          <w:sz w:val="20"/>
        </w:rPr>
        <w:t>A.</w:t>
      </w:r>
    </w:p>
    <w:p w:rsidR="006558D2" w:rsidRPr="006558D2" w:rsidRDefault="006558D2" w:rsidP="006558D2">
      <w:pPr>
        <w:pStyle w:val="Prrafodelista"/>
        <w:tabs>
          <w:tab w:val="left" w:pos="850"/>
          <w:tab w:val="left" w:pos="1417"/>
        </w:tabs>
        <w:ind w:left="-284" w:right="-312"/>
        <w:jc w:val="both"/>
        <w:rPr>
          <w:rFonts w:ascii="Noto Sans" w:eastAsia="Arial" w:hAnsi="Noto Sans" w:cs="Noto Sans"/>
          <w:b/>
          <w:bCs/>
          <w:spacing w:val="-2"/>
          <w:sz w:val="20"/>
        </w:rPr>
      </w:pPr>
    </w:p>
    <w:p w:rsidR="006558D2" w:rsidRPr="006558D2" w:rsidRDefault="006558D2" w:rsidP="006558D2">
      <w:pPr>
        <w:pStyle w:val="Prrafodelista"/>
        <w:tabs>
          <w:tab w:val="left" w:pos="850"/>
          <w:tab w:val="left" w:pos="1417"/>
        </w:tabs>
        <w:ind w:left="-284" w:right="-312"/>
        <w:jc w:val="both"/>
        <w:rPr>
          <w:rFonts w:ascii="Noto Sans" w:eastAsia="Arial" w:hAnsi="Noto Sans" w:cs="Noto Sans"/>
          <w:b/>
          <w:bCs/>
          <w:spacing w:val="7"/>
          <w:sz w:val="20"/>
        </w:rPr>
      </w:pPr>
      <w:r w:rsidRPr="006558D2">
        <w:rPr>
          <w:rFonts w:ascii="Noto Sans" w:eastAsia="Arial" w:hAnsi="Noto Sans" w:cs="Noto Sans"/>
          <w:b/>
          <w:bCs/>
          <w:sz w:val="20"/>
        </w:rPr>
        <w:t>EN</w:t>
      </w:r>
      <w:r w:rsidRPr="006558D2">
        <w:rPr>
          <w:rFonts w:ascii="Noto Sans" w:eastAsia="Arial" w:hAnsi="Noto Sans" w:cs="Noto Sans"/>
          <w:b/>
          <w:bCs/>
          <w:spacing w:val="1"/>
          <w:sz w:val="20"/>
        </w:rPr>
        <w:t xml:space="preserve"> E</w:t>
      </w:r>
      <w:r w:rsidRPr="006558D2">
        <w:rPr>
          <w:rFonts w:ascii="Noto Sans" w:eastAsia="Arial" w:hAnsi="Noto Sans" w:cs="Noto Sans"/>
          <w:b/>
          <w:bCs/>
          <w:sz w:val="20"/>
        </w:rPr>
        <w:t>L C</w:t>
      </w:r>
      <w:r w:rsidRPr="006558D2">
        <w:rPr>
          <w:rFonts w:ascii="Noto Sans" w:eastAsia="Arial" w:hAnsi="Noto Sans" w:cs="Noto Sans"/>
          <w:b/>
          <w:bCs/>
          <w:spacing w:val="1"/>
          <w:sz w:val="20"/>
        </w:rPr>
        <w:t>A</w:t>
      </w:r>
      <w:r w:rsidRPr="006558D2">
        <w:rPr>
          <w:rFonts w:ascii="Noto Sans" w:eastAsia="Arial" w:hAnsi="Noto Sans" w:cs="Noto Sans"/>
          <w:b/>
          <w:bCs/>
          <w:spacing w:val="-2"/>
          <w:sz w:val="20"/>
        </w:rPr>
        <w:t>S</w:t>
      </w:r>
      <w:r w:rsidRPr="006558D2">
        <w:rPr>
          <w:rFonts w:ascii="Noto Sans" w:eastAsia="Arial" w:hAnsi="Noto Sans" w:cs="Noto Sans"/>
          <w:b/>
          <w:bCs/>
          <w:sz w:val="20"/>
        </w:rPr>
        <w:t>O</w:t>
      </w:r>
      <w:r w:rsidRPr="006558D2">
        <w:rPr>
          <w:rFonts w:ascii="Noto Sans" w:eastAsia="Arial" w:hAnsi="Noto Sans" w:cs="Noto Sans"/>
          <w:b/>
          <w:bCs/>
          <w:spacing w:val="1"/>
          <w:sz w:val="20"/>
        </w:rPr>
        <w:t xml:space="preserve"> </w:t>
      </w:r>
      <w:r w:rsidRPr="006558D2">
        <w:rPr>
          <w:rFonts w:ascii="Noto Sans" w:eastAsia="Arial" w:hAnsi="Noto Sans" w:cs="Noto Sans"/>
          <w:b/>
          <w:bCs/>
          <w:spacing w:val="-1"/>
          <w:sz w:val="20"/>
        </w:rPr>
        <w:t>D</w:t>
      </w:r>
      <w:r w:rsidRPr="006558D2">
        <w:rPr>
          <w:rFonts w:ascii="Noto Sans" w:eastAsia="Arial" w:hAnsi="Noto Sans" w:cs="Noto Sans"/>
          <w:b/>
          <w:bCs/>
          <w:sz w:val="20"/>
        </w:rPr>
        <w:t>E</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I</w:t>
      </w:r>
      <w:r w:rsidRPr="006558D2">
        <w:rPr>
          <w:rFonts w:ascii="Noto Sans" w:eastAsia="Arial" w:hAnsi="Noto Sans" w:cs="Noto Sans"/>
          <w:b/>
          <w:bCs/>
          <w:spacing w:val="1"/>
          <w:sz w:val="20"/>
        </w:rPr>
        <w:t>N</w:t>
      </w:r>
      <w:r w:rsidRPr="006558D2">
        <w:rPr>
          <w:rFonts w:ascii="Noto Sans" w:eastAsia="Arial" w:hAnsi="Noto Sans" w:cs="Noto Sans"/>
          <w:b/>
          <w:bCs/>
          <w:sz w:val="20"/>
        </w:rPr>
        <w:t>S</w:t>
      </w:r>
      <w:r w:rsidRPr="006558D2">
        <w:rPr>
          <w:rFonts w:ascii="Noto Sans" w:eastAsia="Arial" w:hAnsi="Noto Sans" w:cs="Noto Sans"/>
          <w:b/>
          <w:bCs/>
          <w:spacing w:val="-1"/>
          <w:sz w:val="20"/>
        </w:rPr>
        <w:t>U</w:t>
      </w:r>
      <w:r w:rsidRPr="006558D2">
        <w:rPr>
          <w:rFonts w:ascii="Noto Sans" w:eastAsia="Arial" w:hAnsi="Noto Sans" w:cs="Noto Sans"/>
          <w:b/>
          <w:bCs/>
          <w:spacing w:val="1"/>
          <w:sz w:val="20"/>
        </w:rPr>
        <w:t>MO</w:t>
      </w:r>
      <w:r w:rsidRPr="006558D2">
        <w:rPr>
          <w:rFonts w:ascii="Noto Sans" w:eastAsia="Arial" w:hAnsi="Noto Sans" w:cs="Noto Sans"/>
          <w:b/>
          <w:bCs/>
          <w:sz w:val="20"/>
        </w:rPr>
        <w:t>S</w:t>
      </w:r>
      <w:r w:rsidRPr="006558D2">
        <w:rPr>
          <w:rFonts w:ascii="Noto Sans" w:eastAsia="Arial" w:hAnsi="Noto Sans" w:cs="Noto Sans"/>
          <w:b/>
          <w:bCs/>
          <w:spacing w:val="-2"/>
          <w:sz w:val="20"/>
        </w:rPr>
        <w:t xml:space="preserve"> </w:t>
      </w:r>
      <w:r w:rsidRPr="006558D2">
        <w:rPr>
          <w:rFonts w:ascii="Noto Sans" w:eastAsia="Arial" w:hAnsi="Noto Sans" w:cs="Noto Sans"/>
          <w:b/>
          <w:bCs/>
          <w:spacing w:val="1"/>
          <w:sz w:val="20"/>
        </w:rPr>
        <w:t>PA</w:t>
      </w:r>
      <w:r w:rsidRPr="006558D2">
        <w:rPr>
          <w:rFonts w:ascii="Noto Sans" w:eastAsia="Arial" w:hAnsi="Noto Sans" w:cs="Noto Sans"/>
          <w:b/>
          <w:bCs/>
          <w:sz w:val="20"/>
        </w:rPr>
        <w:t>RA LA</w:t>
      </w:r>
      <w:r w:rsidRPr="006558D2">
        <w:rPr>
          <w:rFonts w:ascii="Noto Sans" w:eastAsia="Arial" w:hAnsi="Noto Sans" w:cs="Noto Sans"/>
          <w:b/>
          <w:bCs/>
          <w:spacing w:val="1"/>
          <w:sz w:val="20"/>
        </w:rPr>
        <w:t xml:space="preserve"> </w:t>
      </w:r>
      <w:r w:rsidRPr="006558D2">
        <w:rPr>
          <w:rFonts w:ascii="Noto Sans" w:eastAsia="Arial" w:hAnsi="Noto Sans" w:cs="Noto Sans"/>
          <w:b/>
          <w:bCs/>
          <w:spacing w:val="-2"/>
          <w:sz w:val="20"/>
        </w:rPr>
        <w:t>S</w:t>
      </w:r>
      <w:r w:rsidRPr="006558D2">
        <w:rPr>
          <w:rFonts w:ascii="Noto Sans" w:eastAsia="Arial" w:hAnsi="Noto Sans" w:cs="Noto Sans"/>
          <w:b/>
          <w:bCs/>
          <w:spacing w:val="1"/>
          <w:sz w:val="20"/>
        </w:rPr>
        <w:t>A</w:t>
      </w:r>
      <w:r w:rsidRPr="006558D2">
        <w:rPr>
          <w:rFonts w:ascii="Noto Sans" w:eastAsia="Arial" w:hAnsi="Noto Sans" w:cs="Noto Sans"/>
          <w:b/>
          <w:bCs/>
          <w:sz w:val="20"/>
        </w:rPr>
        <w:t>LU</w:t>
      </w:r>
      <w:r w:rsidRPr="006558D2">
        <w:rPr>
          <w:rFonts w:ascii="Noto Sans" w:eastAsia="Arial" w:hAnsi="Noto Sans" w:cs="Noto Sans"/>
          <w:b/>
          <w:bCs/>
          <w:spacing w:val="1"/>
          <w:sz w:val="20"/>
        </w:rPr>
        <w:t>D</w:t>
      </w:r>
      <w:r w:rsidRPr="006558D2">
        <w:rPr>
          <w:rFonts w:ascii="Noto Sans" w:eastAsia="Arial" w:hAnsi="Noto Sans" w:cs="Noto Sans"/>
          <w:b/>
          <w:bCs/>
          <w:sz w:val="20"/>
        </w:rPr>
        <w:t>,</w:t>
      </w:r>
      <w:r w:rsidRPr="006558D2">
        <w:rPr>
          <w:rFonts w:ascii="Noto Sans" w:eastAsia="Arial" w:hAnsi="Noto Sans" w:cs="Noto Sans"/>
          <w:b/>
          <w:bCs/>
          <w:spacing w:val="1"/>
          <w:sz w:val="20"/>
        </w:rPr>
        <w:t xml:space="preserve"> </w:t>
      </w:r>
      <w:r w:rsidRPr="006558D2">
        <w:rPr>
          <w:rFonts w:ascii="Noto Sans" w:eastAsia="Arial" w:hAnsi="Noto Sans" w:cs="Noto Sans"/>
          <w:b/>
          <w:bCs/>
          <w:spacing w:val="-3"/>
          <w:sz w:val="20"/>
        </w:rPr>
        <w:t>L</w:t>
      </w:r>
      <w:r w:rsidRPr="006558D2">
        <w:rPr>
          <w:rFonts w:ascii="Noto Sans" w:eastAsia="Arial" w:hAnsi="Noto Sans" w:cs="Noto Sans"/>
          <w:b/>
          <w:bCs/>
          <w:spacing w:val="1"/>
          <w:sz w:val="20"/>
        </w:rPr>
        <w:t>A</w:t>
      </w:r>
      <w:r w:rsidRPr="006558D2">
        <w:rPr>
          <w:rFonts w:ascii="Noto Sans" w:eastAsia="Arial" w:hAnsi="Noto Sans" w:cs="Noto Sans"/>
          <w:b/>
          <w:bCs/>
          <w:sz w:val="20"/>
        </w:rPr>
        <w:t xml:space="preserve">S </w:t>
      </w:r>
      <w:r w:rsidRPr="006558D2">
        <w:rPr>
          <w:rFonts w:ascii="Noto Sans" w:eastAsia="Arial" w:hAnsi="Noto Sans" w:cs="Noto Sans"/>
          <w:b/>
          <w:bCs/>
          <w:spacing w:val="1"/>
          <w:sz w:val="20"/>
        </w:rPr>
        <w:t>P</w:t>
      </w:r>
      <w:r w:rsidRPr="006558D2">
        <w:rPr>
          <w:rFonts w:ascii="Noto Sans" w:eastAsia="Arial" w:hAnsi="Noto Sans" w:cs="Noto Sans"/>
          <w:b/>
          <w:bCs/>
          <w:sz w:val="20"/>
        </w:rPr>
        <w:t>IE</w:t>
      </w:r>
      <w:r w:rsidRPr="006558D2">
        <w:rPr>
          <w:rFonts w:ascii="Noto Sans" w:eastAsia="Arial" w:hAnsi="Noto Sans" w:cs="Noto Sans"/>
          <w:b/>
          <w:bCs/>
          <w:spacing w:val="-2"/>
          <w:sz w:val="20"/>
        </w:rPr>
        <w:t>Z</w:t>
      </w:r>
      <w:r w:rsidRPr="006558D2">
        <w:rPr>
          <w:rFonts w:ascii="Noto Sans" w:eastAsia="Arial" w:hAnsi="Noto Sans" w:cs="Noto Sans"/>
          <w:b/>
          <w:bCs/>
          <w:spacing w:val="1"/>
          <w:sz w:val="20"/>
        </w:rPr>
        <w:t>A</w:t>
      </w:r>
      <w:r w:rsidRPr="006558D2">
        <w:rPr>
          <w:rFonts w:ascii="Noto Sans" w:eastAsia="Arial" w:hAnsi="Noto Sans" w:cs="Noto Sans"/>
          <w:b/>
          <w:bCs/>
          <w:sz w:val="20"/>
        </w:rPr>
        <w:t>S RE</w:t>
      </w:r>
      <w:r w:rsidRPr="006558D2">
        <w:rPr>
          <w:rFonts w:ascii="Noto Sans" w:eastAsia="Arial" w:hAnsi="Noto Sans" w:cs="Noto Sans"/>
          <w:b/>
          <w:bCs/>
          <w:spacing w:val="-1"/>
          <w:sz w:val="20"/>
        </w:rPr>
        <w:t>Q</w:t>
      </w:r>
      <w:r w:rsidRPr="006558D2">
        <w:rPr>
          <w:rFonts w:ascii="Noto Sans" w:eastAsia="Arial" w:hAnsi="Noto Sans" w:cs="Noto Sans"/>
          <w:b/>
          <w:bCs/>
          <w:spacing w:val="1"/>
          <w:sz w:val="20"/>
        </w:rPr>
        <w:t>UE</w:t>
      </w:r>
      <w:r w:rsidRPr="006558D2">
        <w:rPr>
          <w:rFonts w:ascii="Noto Sans" w:eastAsia="Arial" w:hAnsi="Noto Sans" w:cs="Noto Sans"/>
          <w:b/>
          <w:bCs/>
          <w:sz w:val="20"/>
        </w:rPr>
        <w:t>R</w:t>
      </w:r>
      <w:r w:rsidRPr="006558D2">
        <w:rPr>
          <w:rFonts w:ascii="Noto Sans" w:eastAsia="Arial" w:hAnsi="Noto Sans" w:cs="Noto Sans"/>
          <w:b/>
          <w:bCs/>
          <w:spacing w:val="-1"/>
          <w:sz w:val="20"/>
        </w:rPr>
        <w:t>I</w:t>
      </w:r>
      <w:r w:rsidRPr="006558D2">
        <w:rPr>
          <w:rFonts w:ascii="Noto Sans" w:eastAsia="Arial" w:hAnsi="Noto Sans" w:cs="Noto Sans"/>
          <w:b/>
          <w:bCs/>
          <w:spacing w:val="1"/>
          <w:sz w:val="20"/>
        </w:rPr>
        <w:t>DA</w:t>
      </w:r>
      <w:r w:rsidRPr="006558D2">
        <w:rPr>
          <w:rFonts w:ascii="Noto Sans" w:eastAsia="Arial" w:hAnsi="Noto Sans" w:cs="Noto Sans"/>
          <w:b/>
          <w:bCs/>
          <w:sz w:val="20"/>
        </w:rPr>
        <w:t xml:space="preserve">S </w:t>
      </w:r>
      <w:r w:rsidRPr="006558D2">
        <w:rPr>
          <w:rFonts w:ascii="Noto Sans" w:eastAsia="Arial" w:hAnsi="Noto Sans" w:cs="Noto Sans"/>
          <w:b/>
          <w:bCs/>
          <w:spacing w:val="-1"/>
          <w:sz w:val="20"/>
        </w:rPr>
        <w:t>P</w:t>
      </w:r>
      <w:r w:rsidRPr="006558D2">
        <w:rPr>
          <w:rFonts w:ascii="Noto Sans" w:eastAsia="Arial" w:hAnsi="Noto Sans" w:cs="Noto Sans"/>
          <w:b/>
          <w:bCs/>
          <w:spacing w:val="1"/>
          <w:sz w:val="20"/>
        </w:rPr>
        <w:t>A</w:t>
      </w:r>
      <w:r w:rsidRPr="006558D2">
        <w:rPr>
          <w:rFonts w:ascii="Noto Sans" w:eastAsia="Arial" w:hAnsi="Noto Sans" w:cs="Noto Sans"/>
          <w:b/>
          <w:bCs/>
          <w:sz w:val="20"/>
        </w:rPr>
        <w:t xml:space="preserve">RA </w:t>
      </w:r>
      <w:r w:rsidRPr="006558D2">
        <w:rPr>
          <w:rFonts w:ascii="Noto Sans" w:eastAsia="Arial" w:hAnsi="Noto Sans" w:cs="Noto Sans"/>
          <w:b/>
          <w:bCs/>
          <w:spacing w:val="1"/>
          <w:sz w:val="20"/>
        </w:rPr>
        <w:t>P</w:t>
      </w:r>
      <w:r w:rsidRPr="006558D2">
        <w:rPr>
          <w:rFonts w:ascii="Noto Sans" w:eastAsia="Arial" w:hAnsi="Noto Sans" w:cs="Noto Sans"/>
          <w:b/>
          <w:bCs/>
          <w:sz w:val="20"/>
        </w:rPr>
        <w:t>R</w:t>
      </w:r>
      <w:r w:rsidRPr="006558D2">
        <w:rPr>
          <w:rFonts w:ascii="Noto Sans" w:eastAsia="Arial" w:hAnsi="Noto Sans" w:cs="Noto Sans"/>
          <w:b/>
          <w:bCs/>
          <w:spacing w:val="-2"/>
          <w:sz w:val="20"/>
        </w:rPr>
        <w:t>U</w:t>
      </w:r>
      <w:r w:rsidRPr="006558D2">
        <w:rPr>
          <w:rFonts w:ascii="Noto Sans" w:eastAsia="Arial" w:hAnsi="Noto Sans" w:cs="Noto Sans"/>
          <w:b/>
          <w:bCs/>
          <w:spacing w:val="1"/>
          <w:sz w:val="20"/>
        </w:rPr>
        <w:t>EB</w:t>
      </w:r>
      <w:r w:rsidRPr="006558D2">
        <w:rPr>
          <w:rFonts w:ascii="Noto Sans" w:eastAsia="Arial" w:hAnsi="Noto Sans" w:cs="Noto Sans"/>
          <w:b/>
          <w:bCs/>
          <w:sz w:val="20"/>
        </w:rPr>
        <w:t>A</w:t>
      </w:r>
      <w:r w:rsidRPr="006558D2">
        <w:rPr>
          <w:rFonts w:ascii="Noto Sans" w:eastAsia="Arial" w:hAnsi="Noto Sans" w:cs="Noto Sans"/>
          <w:b/>
          <w:bCs/>
          <w:spacing w:val="-1"/>
          <w:sz w:val="20"/>
        </w:rPr>
        <w:t xml:space="preserve"> </w:t>
      </w:r>
      <w:r w:rsidRPr="006558D2">
        <w:rPr>
          <w:rFonts w:ascii="Noto Sans" w:eastAsia="Arial" w:hAnsi="Noto Sans" w:cs="Noto Sans"/>
          <w:b/>
          <w:bCs/>
          <w:spacing w:val="1"/>
          <w:sz w:val="20"/>
        </w:rPr>
        <w:t>D</w:t>
      </w:r>
      <w:r w:rsidRPr="006558D2">
        <w:rPr>
          <w:rFonts w:ascii="Noto Sans" w:eastAsia="Arial" w:hAnsi="Noto Sans" w:cs="Noto Sans"/>
          <w:b/>
          <w:bCs/>
          <w:sz w:val="20"/>
        </w:rPr>
        <w:t>E</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LA</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CO</w:t>
      </w:r>
      <w:r w:rsidRPr="006558D2">
        <w:rPr>
          <w:rFonts w:ascii="Noto Sans" w:eastAsia="Arial" w:hAnsi="Noto Sans" w:cs="Noto Sans"/>
          <w:b/>
          <w:bCs/>
          <w:spacing w:val="-2"/>
          <w:sz w:val="20"/>
        </w:rPr>
        <w:t>C</w:t>
      </w:r>
      <w:r w:rsidRPr="006558D2">
        <w:rPr>
          <w:rFonts w:ascii="Noto Sans" w:eastAsia="Arial" w:hAnsi="Noto Sans" w:cs="Noto Sans"/>
          <w:b/>
          <w:bCs/>
          <w:spacing w:val="2"/>
          <w:sz w:val="20"/>
        </w:rPr>
        <w:t>T</w:t>
      </w:r>
      <w:r w:rsidRPr="006558D2">
        <w:rPr>
          <w:rFonts w:ascii="Noto Sans" w:eastAsia="Arial" w:hAnsi="Noto Sans" w:cs="Noto Sans"/>
          <w:b/>
          <w:bCs/>
          <w:sz w:val="20"/>
        </w:rPr>
        <w:t>I</w:t>
      </w:r>
      <w:r w:rsidRPr="006558D2">
        <w:rPr>
          <w:rFonts w:ascii="Noto Sans" w:eastAsia="Arial" w:hAnsi="Noto Sans" w:cs="Noto Sans"/>
          <w:b/>
          <w:bCs/>
          <w:spacing w:val="-1"/>
          <w:sz w:val="20"/>
        </w:rPr>
        <w:t xml:space="preserve"> </w:t>
      </w:r>
      <w:r w:rsidRPr="006558D2">
        <w:rPr>
          <w:rFonts w:ascii="Noto Sans" w:eastAsia="Arial" w:hAnsi="Noto Sans" w:cs="Noto Sans"/>
          <w:b/>
          <w:bCs/>
          <w:spacing w:val="1"/>
          <w:sz w:val="20"/>
        </w:rPr>
        <w:t>DE</w:t>
      </w:r>
      <w:r w:rsidRPr="006558D2">
        <w:rPr>
          <w:rFonts w:ascii="Noto Sans" w:eastAsia="Arial" w:hAnsi="Noto Sans" w:cs="Noto Sans"/>
          <w:b/>
          <w:bCs/>
          <w:spacing w:val="-1"/>
          <w:sz w:val="20"/>
        </w:rPr>
        <w:t>B</w:t>
      </w:r>
      <w:r w:rsidRPr="006558D2">
        <w:rPr>
          <w:rFonts w:ascii="Noto Sans" w:eastAsia="Arial" w:hAnsi="Noto Sans" w:cs="Noto Sans"/>
          <w:b/>
          <w:bCs/>
          <w:spacing w:val="8"/>
          <w:sz w:val="20"/>
        </w:rPr>
        <w:t>E</w:t>
      </w:r>
      <w:r w:rsidRPr="006558D2">
        <w:rPr>
          <w:rFonts w:ascii="Noto Sans" w:eastAsia="Arial" w:hAnsi="Noto Sans" w:cs="Noto Sans"/>
          <w:b/>
          <w:bCs/>
          <w:sz w:val="20"/>
        </w:rPr>
        <w:t xml:space="preserve">RÁN </w:t>
      </w:r>
      <w:r w:rsidRPr="006558D2">
        <w:rPr>
          <w:rFonts w:ascii="Noto Sans" w:eastAsia="Arial" w:hAnsi="Noto Sans" w:cs="Noto Sans"/>
          <w:b/>
          <w:bCs/>
          <w:spacing w:val="1"/>
          <w:sz w:val="20"/>
        </w:rPr>
        <w:t>EN</w:t>
      </w:r>
      <w:r w:rsidRPr="006558D2">
        <w:rPr>
          <w:rFonts w:ascii="Noto Sans" w:eastAsia="Arial" w:hAnsi="Noto Sans" w:cs="Noto Sans"/>
          <w:b/>
          <w:bCs/>
          <w:sz w:val="20"/>
        </w:rPr>
        <w:t>TRE</w:t>
      </w:r>
      <w:r w:rsidRPr="006558D2">
        <w:rPr>
          <w:rFonts w:ascii="Noto Sans" w:eastAsia="Arial" w:hAnsi="Noto Sans" w:cs="Noto Sans"/>
          <w:b/>
          <w:bCs/>
          <w:spacing w:val="-1"/>
          <w:sz w:val="20"/>
        </w:rPr>
        <w:t>G</w:t>
      </w:r>
      <w:r w:rsidRPr="006558D2">
        <w:rPr>
          <w:rFonts w:ascii="Noto Sans" w:eastAsia="Arial" w:hAnsi="Noto Sans" w:cs="Noto Sans"/>
          <w:b/>
          <w:bCs/>
          <w:spacing w:val="1"/>
          <w:sz w:val="20"/>
        </w:rPr>
        <w:t>A</w:t>
      </w:r>
      <w:r w:rsidRPr="006558D2">
        <w:rPr>
          <w:rFonts w:ascii="Noto Sans" w:eastAsia="Arial" w:hAnsi="Noto Sans" w:cs="Noto Sans"/>
          <w:b/>
          <w:bCs/>
          <w:sz w:val="20"/>
        </w:rPr>
        <w:t>RSE</w:t>
      </w:r>
      <w:r w:rsidRPr="006558D2">
        <w:rPr>
          <w:rFonts w:ascii="Noto Sans" w:eastAsia="Arial" w:hAnsi="Noto Sans" w:cs="Noto Sans"/>
          <w:b/>
          <w:bCs/>
          <w:spacing w:val="46"/>
          <w:sz w:val="20"/>
        </w:rPr>
        <w:t xml:space="preserve"> </w:t>
      </w:r>
      <w:r w:rsidRPr="006558D2">
        <w:rPr>
          <w:rFonts w:ascii="Noto Sans" w:eastAsia="Arial" w:hAnsi="Noto Sans" w:cs="Noto Sans"/>
          <w:b/>
          <w:bCs/>
          <w:spacing w:val="-1"/>
          <w:sz w:val="20"/>
        </w:rPr>
        <w:t>D</w:t>
      </w:r>
      <w:r w:rsidRPr="006558D2">
        <w:rPr>
          <w:rFonts w:ascii="Noto Sans" w:eastAsia="Arial" w:hAnsi="Noto Sans" w:cs="Noto Sans"/>
          <w:b/>
          <w:bCs/>
          <w:spacing w:val="1"/>
          <w:sz w:val="20"/>
        </w:rPr>
        <w:t>EN</w:t>
      </w:r>
      <w:r w:rsidRPr="006558D2">
        <w:rPr>
          <w:rFonts w:ascii="Noto Sans" w:eastAsia="Arial" w:hAnsi="Noto Sans" w:cs="Noto Sans"/>
          <w:b/>
          <w:bCs/>
          <w:sz w:val="20"/>
        </w:rPr>
        <w:t>TRO</w:t>
      </w:r>
      <w:r w:rsidRPr="006558D2">
        <w:rPr>
          <w:rFonts w:ascii="Noto Sans" w:eastAsia="Arial" w:hAnsi="Noto Sans" w:cs="Noto Sans"/>
          <w:b/>
          <w:bCs/>
          <w:spacing w:val="44"/>
          <w:sz w:val="20"/>
        </w:rPr>
        <w:t xml:space="preserve"> </w:t>
      </w:r>
      <w:r w:rsidRPr="006558D2">
        <w:rPr>
          <w:rFonts w:ascii="Noto Sans" w:eastAsia="Arial" w:hAnsi="Noto Sans" w:cs="Noto Sans"/>
          <w:b/>
          <w:bCs/>
          <w:spacing w:val="1"/>
          <w:sz w:val="20"/>
        </w:rPr>
        <w:t>DE</w:t>
      </w:r>
      <w:r w:rsidRPr="006558D2">
        <w:rPr>
          <w:rFonts w:ascii="Noto Sans" w:eastAsia="Arial" w:hAnsi="Noto Sans" w:cs="Noto Sans"/>
          <w:b/>
          <w:bCs/>
          <w:sz w:val="20"/>
        </w:rPr>
        <w:t>L</w:t>
      </w:r>
      <w:r w:rsidRPr="006558D2">
        <w:rPr>
          <w:rFonts w:ascii="Noto Sans" w:eastAsia="Arial" w:hAnsi="Noto Sans" w:cs="Noto Sans"/>
          <w:b/>
          <w:bCs/>
          <w:spacing w:val="43"/>
          <w:sz w:val="20"/>
        </w:rPr>
        <w:t xml:space="preserve"> </w:t>
      </w:r>
      <w:r w:rsidRPr="006558D2">
        <w:rPr>
          <w:rFonts w:ascii="Noto Sans" w:eastAsia="Arial" w:hAnsi="Noto Sans" w:cs="Noto Sans"/>
          <w:b/>
          <w:bCs/>
          <w:spacing w:val="1"/>
          <w:sz w:val="20"/>
        </w:rPr>
        <w:t>P</w:t>
      </w:r>
      <w:r w:rsidRPr="006558D2">
        <w:rPr>
          <w:rFonts w:ascii="Noto Sans" w:eastAsia="Arial" w:hAnsi="Noto Sans" w:cs="Noto Sans"/>
          <w:b/>
          <w:bCs/>
          <w:sz w:val="20"/>
        </w:rPr>
        <w:t>LA</w:t>
      </w:r>
      <w:r w:rsidRPr="006558D2">
        <w:rPr>
          <w:rFonts w:ascii="Noto Sans" w:eastAsia="Arial" w:hAnsi="Noto Sans" w:cs="Noto Sans"/>
          <w:b/>
          <w:bCs/>
          <w:spacing w:val="-2"/>
          <w:sz w:val="20"/>
        </w:rPr>
        <w:t>Z</w:t>
      </w:r>
      <w:r w:rsidRPr="006558D2">
        <w:rPr>
          <w:rFonts w:ascii="Noto Sans" w:eastAsia="Arial" w:hAnsi="Noto Sans" w:cs="Noto Sans"/>
          <w:b/>
          <w:bCs/>
          <w:sz w:val="20"/>
        </w:rPr>
        <w:t>O</w:t>
      </w:r>
      <w:r w:rsidRPr="006558D2">
        <w:rPr>
          <w:rFonts w:ascii="Noto Sans" w:eastAsia="Arial" w:hAnsi="Noto Sans" w:cs="Noto Sans"/>
          <w:b/>
          <w:bCs/>
          <w:spacing w:val="46"/>
          <w:sz w:val="20"/>
        </w:rPr>
        <w:t xml:space="preserve"> </w:t>
      </w:r>
      <w:r w:rsidRPr="006558D2">
        <w:rPr>
          <w:rFonts w:ascii="Noto Sans" w:eastAsia="Arial" w:hAnsi="Noto Sans" w:cs="Noto Sans"/>
          <w:b/>
          <w:bCs/>
          <w:spacing w:val="-1"/>
          <w:sz w:val="20"/>
        </w:rPr>
        <w:t>Q</w:t>
      </w:r>
      <w:r w:rsidRPr="006558D2">
        <w:rPr>
          <w:rFonts w:ascii="Noto Sans" w:eastAsia="Arial" w:hAnsi="Noto Sans" w:cs="Noto Sans"/>
          <w:b/>
          <w:bCs/>
          <w:spacing w:val="1"/>
          <w:sz w:val="20"/>
        </w:rPr>
        <w:t>U</w:t>
      </w:r>
      <w:r w:rsidRPr="006558D2">
        <w:rPr>
          <w:rFonts w:ascii="Noto Sans" w:eastAsia="Arial" w:hAnsi="Noto Sans" w:cs="Noto Sans"/>
          <w:b/>
          <w:bCs/>
          <w:sz w:val="20"/>
        </w:rPr>
        <w:t>E</w:t>
      </w:r>
      <w:r w:rsidRPr="006558D2">
        <w:rPr>
          <w:rFonts w:ascii="Noto Sans" w:eastAsia="Arial" w:hAnsi="Noto Sans" w:cs="Noto Sans"/>
          <w:b/>
          <w:bCs/>
          <w:spacing w:val="46"/>
          <w:sz w:val="20"/>
        </w:rPr>
        <w:t xml:space="preserve"> </w:t>
      </w:r>
      <w:r w:rsidRPr="006558D2">
        <w:rPr>
          <w:rFonts w:ascii="Noto Sans" w:eastAsia="Arial" w:hAnsi="Noto Sans" w:cs="Noto Sans"/>
          <w:b/>
          <w:bCs/>
          <w:spacing w:val="1"/>
          <w:sz w:val="20"/>
        </w:rPr>
        <w:t>É</w:t>
      </w:r>
      <w:r w:rsidRPr="006558D2">
        <w:rPr>
          <w:rFonts w:ascii="Noto Sans" w:eastAsia="Arial" w:hAnsi="Noto Sans" w:cs="Noto Sans"/>
          <w:b/>
          <w:bCs/>
          <w:sz w:val="20"/>
        </w:rPr>
        <w:t>STA</w:t>
      </w:r>
      <w:r w:rsidRPr="006558D2">
        <w:rPr>
          <w:rFonts w:ascii="Noto Sans" w:eastAsia="Arial" w:hAnsi="Noto Sans" w:cs="Noto Sans"/>
          <w:b/>
          <w:bCs/>
          <w:spacing w:val="47"/>
          <w:sz w:val="20"/>
        </w:rPr>
        <w:t xml:space="preserve"> </w:t>
      </w:r>
      <w:r w:rsidRPr="006558D2">
        <w:rPr>
          <w:rFonts w:ascii="Noto Sans" w:eastAsia="Arial" w:hAnsi="Noto Sans" w:cs="Noto Sans"/>
          <w:b/>
          <w:bCs/>
          <w:spacing w:val="1"/>
          <w:sz w:val="20"/>
        </w:rPr>
        <w:t>E</w:t>
      </w:r>
      <w:r w:rsidRPr="006558D2">
        <w:rPr>
          <w:rFonts w:ascii="Noto Sans" w:eastAsia="Arial" w:hAnsi="Noto Sans" w:cs="Noto Sans"/>
          <w:b/>
          <w:bCs/>
          <w:spacing w:val="-2"/>
          <w:sz w:val="20"/>
        </w:rPr>
        <w:t>S</w:t>
      </w:r>
      <w:r w:rsidRPr="006558D2">
        <w:rPr>
          <w:rFonts w:ascii="Noto Sans" w:eastAsia="Arial" w:hAnsi="Noto Sans" w:cs="Noto Sans"/>
          <w:b/>
          <w:bCs/>
          <w:sz w:val="20"/>
        </w:rPr>
        <w:t>T</w:t>
      </w:r>
      <w:r w:rsidRPr="006558D2">
        <w:rPr>
          <w:rFonts w:ascii="Noto Sans" w:eastAsia="Arial" w:hAnsi="Noto Sans" w:cs="Noto Sans"/>
          <w:b/>
          <w:bCs/>
          <w:spacing w:val="-1"/>
          <w:sz w:val="20"/>
        </w:rPr>
        <w:t>A</w:t>
      </w:r>
      <w:r w:rsidRPr="006558D2">
        <w:rPr>
          <w:rFonts w:ascii="Noto Sans" w:eastAsia="Arial" w:hAnsi="Noto Sans" w:cs="Noto Sans"/>
          <w:b/>
          <w:bCs/>
          <w:spacing w:val="1"/>
          <w:sz w:val="20"/>
        </w:rPr>
        <w:t>B</w:t>
      </w:r>
      <w:r w:rsidRPr="006558D2">
        <w:rPr>
          <w:rFonts w:ascii="Noto Sans" w:eastAsia="Arial" w:hAnsi="Noto Sans" w:cs="Noto Sans"/>
          <w:b/>
          <w:bCs/>
          <w:sz w:val="20"/>
        </w:rPr>
        <w:t>LE</w:t>
      </w:r>
      <w:r w:rsidRPr="006558D2">
        <w:rPr>
          <w:rFonts w:ascii="Noto Sans" w:eastAsia="Arial" w:hAnsi="Noto Sans" w:cs="Noto Sans"/>
          <w:b/>
          <w:bCs/>
          <w:spacing w:val="-2"/>
          <w:sz w:val="20"/>
        </w:rPr>
        <w:t>Z</w:t>
      </w:r>
      <w:r w:rsidRPr="006558D2">
        <w:rPr>
          <w:rFonts w:ascii="Noto Sans" w:eastAsia="Arial" w:hAnsi="Noto Sans" w:cs="Noto Sans"/>
          <w:b/>
          <w:bCs/>
          <w:sz w:val="20"/>
        </w:rPr>
        <w:t>CA</w:t>
      </w:r>
      <w:r w:rsidRPr="006558D2">
        <w:rPr>
          <w:rFonts w:ascii="Noto Sans" w:eastAsia="Arial" w:hAnsi="Noto Sans" w:cs="Noto Sans"/>
          <w:b/>
          <w:bCs/>
          <w:spacing w:val="46"/>
          <w:sz w:val="20"/>
        </w:rPr>
        <w:t xml:space="preserve"> </w:t>
      </w:r>
      <w:r w:rsidRPr="006558D2">
        <w:rPr>
          <w:rFonts w:ascii="Noto Sans" w:eastAsia="Arial" w:hAnsi="Noto Sans" w:cs="Noto Sans"/>
          <w:b/>
          <w:bCs/>
          <w:sz w:val="20"/>
        </w:rPr>
        <w:t>Y</w:t>
      </w:r>
      <w:r w:rsidRPr="006558D2">
        <w:rPr>
          <w:rFonts w:ascii="Noto Sans" w:eastAsia="Arial" w:hAnsi="Noto Sans" w:cs="Noto Sans"/>
          <w:b/>
          <w:bCs/>
          <w:spacing w:val="43"/>
          <w:sz w:val="20"/>
        </w:rPr>
        <w:t xml:space="preserve"> </w:t>
      </w:r>
      <w:r w:rsidRPr="006558D2">
        <w:rPr>
          <w:rFonts w:ascii="Noto Sans" w:eastAsia="Arial" w:hAnsi="Noto Sans" w:cs="Noto Sans"/>
          <w:b/>
          <w:bCs/>
          <w:sz w:val="20"/>
        </w:rPr>
        <w:t>S</w:t>
      </w:r>
      <w:r w:rsidRPr="006558D2">
        <w:rPr>
          <w:rFonts w:ascii="Noto Sans" w:eastAsia="Arial" w:hAnsi="Noto Sans" w:cs="Noto Sans"/>
          <w:b/>
          <w:bCs/>
          <w:spacing w:val="1"/>
          <w:sz w:val="20"/>
        </w:rPr>
        <w:t>E</w:t>
      </w:r>
      <w:r w:rsidRPr="006558D2">
        <w:rPr>
          <w:rFonts w:ascii="Noto Sans" w:eastAsia="Arial" w:hAnsi="Noto Sans" w:cs="Noto Sans"/>
          <w:b/>
          <w:bCs/>
          <w:sz w:val="20"/>
        </w:rPr>
        <w:t>RÁN</w:t>
      </w:r>
      <w:r w:rsidRPr="006558D2">
        <w:rPr>
          <w:rFonts w:ascii="Noto Sans" w:eastAsia="Arial" w:hAnsi="Noto Sans" w:cs="Noto Sans"/>
          <w:b/>
          <w:bCs/>
          <w:spacing w:val="47"/>
          <w:sz w:val="20"/>
        </w:rPr>
        <w:t xml:space="preserve"> </w:t>
      </w:r>
      <w:r w:rsidRPr="006558D2">
        <w:rPr>
          <w:rFonts w:ascii="Noto Sans" w:eastAsia="Arial" w:hAnsi="Noto Sans" w:cs="Noto Sans"/>
          <w:b/>
          <w:bCs/>
          <w:sz w:val="20"/>
        </w:rPr>
        <w:t>C</w:t>
      </w:r>
      <w:r w:rsidRPr="006558D2">
        <w:rPr>
          <w:rFonts w:ascii="Noto Sans" w:eastAsia="Arial" w:hAnsi="Noto Sans" w:cs="Noto Sans"/>
          <w:b/>
          <w:bCs/>
          <w:spacing w:val="1"/>
          <w:sz w:val="20"/>
        </w:rPr>
        <w:t>O</w:t>
      </w:r>
      <w:r w:rsidRPr="006558D2">
        <w:rPr>
          <w:rFonts w:ascii="Noto Sans" w:eastAsia="Arial" w:hAnsi="Noto Sans" w:cs="Noto Sans"/>
          <w:b/>
          <w:bCs/>
          <w:sz w:val="20"/>
        </w:rPr>
        <w:t>N</w:t>
      </w:r>
      <w:r w:rsidRPr="006558D2">
        <w:rPr>
          <w:rFonts w:ascii="Noto Sans" w:eastAsia="Arial" w:hAnsi="Noto Sans" w:cs="Noto Sans"/>
          <w:b/>
          <w:bCs/>
          <w:spacing w:val="46"/>
          <w:sz w:val="20"/>
        </w:rPr>
        <w:t xml:space="preserve"> </w:t>
      </w:r>
      <w:r w:rsidRPr="006558D2">
        <w:rPr>
          <w:rFonts w:ascii="Noto Sans" w:eastAsia="Arial" w:hAnsi="Noto Sans" w:cs="Noto Sans"/>
          <w:b/>
          <w:bCs/>
          <w:sz w:val="20"/>
        </w:rPr>
        <w:t>C</w:t>
      </w:r>
      <w:r w:rsidRPr="006558D2">
        <w:rPr>
          <w:rFonts w:ascii="Noto Sans" w:eastAsia="Arial" w:hAnsi="Noto Sans" w:cs="Noto Sans"/>
          <w:b/>
          <w:bCs/>
          <w:spacing w:val="1"/>
          <w:sz w:val="20"/>
        </w:rPr>
        <w:t>A</w:t>
      </w:r>
      <w:r w:rsidRPr="006558D2">
        <w:rPr>
          <w:rFonts w:ascii="Noto Sans" w:eastAsia="Arial" w:hAnsi="Noto Sans" w:cs="Noto Sans"/>
          <w:b/>
          <w:bCs/>
          <w:sz w:val="20"/>
        </w:rPr>
        <w:t>R</w:t>
      </w:r>
      <w:r w:rsidRPr="006558D2">
        <w:rPr>
          <w:rFonts w:ascii="Noto Sans" w:eastAsia="Arial" w:hAnsi="Noto Sans" w:cs="Noto Sans"/>
          <w:b/>
          <w:bCs/>
          <w:spacing w:val="-2"/>
          <w:sz w:val="20"/>
        </w:rPr>
        <w:t>G</w:t>
      </w:r>
      <w:r w:rsidRPr="006558D2">
        <w:rPr>
          <w:rFonts w:ascii="Noto Sans" w:eastAsia="Arial" w:hAnsi="Noto Sans" w:cs="Noto Sans"/>
          <w:b/>
          <w:bCs/>
          <w:sz w:val="20"/>
        </w:rPr>
        <w:t>O</w:t>
      </w:r>
      <w:r w:rsidRPr="006558D2">
        <w:rPr>
          <w:rFonts w:ascii="Noto Sans" w:eastAsia="Arial" w:hAnsi="Noto Sans" w:cs="Noto Sans"/>
          <w:b/>
          <w:bCs/>
          <w:spacing w:val="46"/>
          <w:sz w:val="20"/>
        </w:rPr>
        <w:t xml:space="preserve"> </w:t>
      </w:r>
      <w:r w:rsidRPr="006558D2">
        <w:rPr>
          <w:rFonts w:ascii="Noto Sans" w:eastAsia="Arial" w:hAnsi="Noto Sans" w:cs="Noto Sans"/>
          <w:b/>
          <w:bCs/>
          <w:spacing w:val="1"/>
          <w:sz w:val="20"/>
        </w:rPr>
        <w:t>A</w:t>
      </w:r>
      <w:r w:rsidRPr="006558D2">
        <w:rPr>
          <w:rFonts w:ascii="Noto Sans" w:eastAsia="Arial" w:hAnsi="Noto Sans" w:cs="Noto Sans"/>
          <w:b/>
          <w:bCs/>
          <w:sz w:val="20"/>
        </w:rPr>
        <w:t>L</w:t>
      </w:r>
      <w:r w:rsidRPr="006558D2">
        <w:rPr>
          <w:rFonts w:ascii="Noto Sans" w:eastAsia="Arial" w:hAnsi="Noto Sans" w:cs="Noto Sans"/>
          <w:b/>
          <w:bCs/>
          <w:spacing w:val="55"/>
          <w:sz w:val="20"/>
        </w:rPr>
        <w:t xml:space="preserve"> </w:t>
      </w:r>
      <w:r w:rsidRPr="006558D2">
        <w:rPr>
          <w:rFonts w:ascii="Noto Sans" w:eastAsia="Arial" w:hAnsi="Noto Sans" w:cs="Noto Sans"/>
          <w:b/>
          <w:bCs/>
          <w:spacing w:val="1"/>
          <w:sz w:val="20"/>
        </w:rPr>
        <w:t>P</w:t>
      </w:r>
      <w:r w:rsidRPr="006558D2">
        <w:rPr>
          <w:rFonts w:ascii="Noto Sans" w:eastAsia="Arial" w:hAnsi="Noto Sans" w:cs="Noto Sans"/>
          <w:b/>
          <w:bCs/>
          <w:sz w:val="20"/>
        </w:rPr>
        <w:t>RO</w:t>
      </w:r>
      <w:r w:rsidRPr="006558D2">
        <w:rPr>
          <w:rFonts w:ascii="Noto Sans" w:eastAsia="Arial" w:hAnsi="Noto Sans" w:cs="Noto Sans"/>
          <w:b/>
          <w:bCs/>
          <w:spacing w:val="-2"/>
          <w:sz w:val="20"/>
        </w:rPr>
        <w:t>V</w:t>
      </w:r>
      <w:r w:rsidRPr="006558D2">
        <w:rPr>
          <w:rFonts w:ascii="Noto Sans" w:eastAsia="Arial" w:hAnsi="Noto Sans" w:cs="Noto Sans"/>
          <w:b/>
          <w:bCs/>
          <w:spacing w:val="1"/>
          <w:sz w:val="20"/>
        </w:rPr>
        <w:t>EEDOR</w:t>
      </w:r>
      <w:r w:rsidRPr="006558D2">
        <w:rPr>
          <w:rFonts w:ascii="Noto Sans" w:eastAsia="Arial" w:hAnsi="Noto Sans" w:cs="Noto Sans"/>
          <w:b/>
          <w:bCs/>
          <w:sz w:val="20"/>
        </w:rPr>
        <w:t>,</w:t>
      </w:r>
      <w:r w:rsidRPr="006558D2">
        <w:rPr>
          <w:rFonts w:ascii="Noto Sans" w:eastAsia="Arial" w:hAnsi="Noto Sans" w:cs="Noto Sans"/>
          <w:b/>
          <w:bCs/>
          <w:spacing w:val="46"/>
          <w:sz w:val="20"/>
        </w:rPr>
        <w:t xml:space="preserve"> </w:t>
      </w:r>
      <w:r w:rsidRPr="006558D2">
        <w:rPr>
          <w:rFonts w:ascii="Noto Sans" w:eastAsia="Arial" w:hAnsi="Noto Sans" w:cs="Noto Sans"/>
          <w:b/>
          <w:bCs/>
          <w:sz w:val="20"/>
        </w:rPr>
        <w:t>LO</w:t>
      </w:r>
      <w:r w:rsidRPr="006558D2">
        <w:rPr>
          <w:rFonts w:ascii="Noto Sans" w:eastAsia="Arial" w:hAnsi="Noto Sans" w:cs="Noto Sans"/>
          <w:b/>
          <w:bCs/>
          <w:spacing w:val="44"/>
          <w:sz w:val="20"/>
        </w:rPr>
        <w:t xml:space="preserve"> </w:t>
      </w:r>
      <w:r w:rsidRPr="006558D2">
        <w:rPr>
          <w:rFonts w:ascii="Noto Sans" w:eastAsia="Arial" w:hAnsi="Noto Sans" w:cs="Noto Sans"/>
          <w:b/>
          <w:bCs/>
          <w:sz w:val="20"/>
        </w:rPr>
        <w:t>C</w:t>
      </w:r>
      <w:r w:rsidRPr="006558D2">
        <w:rPr>
          <w:rFonts w:ascii="Noto Sans" w:eastAsia="Arial" w:hAnsi="Noto Sans" w:cs="Noto Sans"/>
          <w:b/>
          <w:bCs/>
          <w:spacing w:val="1"/>
          <w:sz w:val="20"/>
        </w:rPr>
        <w:t>UA</w:t>
      </w:r>
      <w:r w:rsidRPr="006558D2">
        <w:rPr>
          <w:rFonts w:ascii="Noto Sans" w:eastAsia="Arial" w:hAnsi="Noto Sans" w:cs="Noto Sans"/>
          <w:b/>
          <w:bCs/>
          <w:sz w:val="20"/>
        </w:rPr>
        <w:t xml:space="preserve">L </w:t>
      </w:r>
      <w:r w:rsidRPr="006558D2">
        <w:rPr>
          <w:rFonts w:ascii="Noto Sans" w:eastAsia="Arial" w:hAnsi="Noto Sans" w:cs="Noto Sans"/>
          <w:b/>
          <w:bCs/>
          <w:spacing w:val="1"/>
          <w:sz w:val="20"/>
        </w:rPr>
        <w:t>E</w:t>
      </w:r>
      <w:r w:rsidRPr="006558D2">
        <w:rPr>
          <w:rFonts w:ascii="Noto Sans" w:eastAsia="Arial" w:hAnsi="Noto Sans" w:cs="Noto Sans"/>
          <w:b/>
          <w:bCs/>
          <w:sz w:val="20"/>
        </w:rPr>
        <w:t>ST</w:t>
      </w:r>
      <w:r w:rsidRPr="006558D2">
        <w:rPr>
          <w:rFonts w:ascii="Noto Sans" w:eastAsia="Arial" w:hAnsi="Noto Sans" w:cs="Noto Sans"/>
          <w:b/>
          <w:bCs/>
          <w:spacing w:val="1"/>
          <w:sz w:val="20"/>
        </w:rPr>
        <w:t>A</w:t>
      </w:r>
      <w:r w:rsidRPr="006558D2">
        <w:rPr>
          <w:rFonts w:ascii="Noto Sans" w:eastAsia="Arial" w:hAnsi="Noto Sans" w:cs="Noto Sans"/>
          <w:b/>
          <w:bCs/>
          <w:sz w:val="20"/>
        </w:rPr>
        <w:t>RÁ</w:t>
      </w:r>
      <w:r w:rsidRPr="006558D2">
        <w:rPr>
          <w:rFonts w:ascii="Noto Sans" w:eastAsia="Arial" w:hAnsi="Noto Sans" w:cs="Noto Sans"/>
          <w:b/>
          <w:bCs/>
          <w:spacing w:val="-1"/>
          <w:sz w:val="20"/>
        </w:rPr>
        <w:t xml:space="preserve"> </w:t>
      </w:r>
      <w:r w:rsidRPr="006558D2">
        <w:rPr>
          <w:rFonts w:ascii="Noto Sans" w:eastAsia="Arial" w:hAnsi="Noto Sans" w:cs="Noto Sans"/>
          <w:b/>
          <w:bCs/>
          <w:spacing w:val="1"/>
          <w:sz w:val="20"/>
        </w:rPr>
        <w:t>P</w:t>
      </w:r>
      <w:r w:rsidRPr="006558D2">
        <w:rPr>
          <w:rFonts w:ascii="Noto Sans" w:eastAsia="Arial" w:hAnsi="Noto Sans" w:cs="Noto Sans"/>
          <w:b/>
          <w:bCs/>
          <w:sz w:val="20"/>
        </w:rPr>
        <w:t>RE</w:t>
      </w:r>
      <w:r w:rsidRPr="006558D2">
        <w:rPr>
          <w:rFonts w:ascii="Noto Sans" w:eastAsia="Arial" w:hAnsi="Noto Sans" w:cs="Noto Sans"/>
          <w:b/>
          <w:bCs/>
          <w:spacing w:val="-2"/>
          <w:sz w:val="20"/>
        </w:rPr>
        <w:t>V</w:t>
      </w:r>
      <w:r w:rsidRPr="006558D2">
        <w:rPr>
          <w:rFonts w:ascii="Noto Sans" w:eastAsia="Arial" w:hAnsi="Noto Sans" w:cs="Noto Sans"/>
          <w:b/>
          <w:bCs/>
          <w:sz w:val="20"/>
        </w:rPr>
        <w:t>ISTO</w:t>
      </w:r>
      <w:r w:rsidRPr="006558D2">
        <w:rPr>
          <w:rFonts w:ascii="Noto Sans" w:eastAsia="Arial" w:hAnsi="Noto Sans" w:cs="Noto Sans"/>
          <w:b/>
          <w:bCs/>
          <w:spacing w:val="2"/>
          <w:sz w:val="20"/>
        </w:rPr>
        <w:t xml:space="preserve"> </w:t>
      </w:r>
      <w:r w:rsidRPr="006558D2">
        <w:rPr>
          <w:rFonts w:ascii="Noto Sans" w:eastAsia="Arial" w:hAnsi="Noto Sans" w:cs="Noto Sans"/>
          <w:b/>
          <w:bCs/>
          <w:spacing w:val="1"/>
          <w:sz w:val="20"/>
        </w:rPr>
        <w:t>E</w:t>
      </w:r>
      <w:r w:rsidRPr="006558D2">
        <w:rPr>
          <w:rFonts w:ascii="Noto Sans" w:eastAsia="Arial" w:hAnsi="Noto Sans" w:cs="Noto Sans"/>
          <w:b/>
          <w:bCs/>
          <w:sz w:val="20"/>
        </w:rPr>
        <w:t>N</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LA</w:t>
      </w:r>
      <w:r w:rsidRPr="006558D2">
        <w:rPr>
          <w:rFonts w:ascii="Noto Sans" w:eastAsia="Arial" w:hAnsi="Noto Sans" w:cs="Noto Sans"/>
          <w:b/>
          <w:bCs/>
          <w:spacing w:val="-1"/>
          <w:sz w:val="20"/>
        </w:rPr>
        <w:t xml:space="preserve"> </w:t>
      </w:r>
      <w:r w:rsidRPr="006558D2">
        <w:rPr>
          <w:rFonts w:ascii="Noto Sans" w:eastAsia="Arial" w:hAnsi="Noto Sans" w:cs="Noto Sans"/>
          <w:b/>
          <w:bCs/>
          <w:spacing w:val="-2"/>
          <w:sz w:val="20"/>
        </w:rPr>
        <w:t>C</w:t>
      </w:r>
      <w:r w:rsidRPr="006558D2">
        <w:rPr>
          <w:rFonts w:ascii="Noto Sans" w:eastAsia="Arial" w:hAnsi="Noto Sans" w:cs="Noto Sans"/>
          <w:b/>
          <w:bCs/>
          <w:spacing w:val="1"/>
          <w:sz w:val="20"/>
        </w:rPr>
        <w:t>ON</w:t>
      </w:r>
      <w:r w:rsidRPr="006558D2">
        <w:rPr>
          <w:rFonts w:ascii="Noto Sans" w:eastAsia="Arial" w:hAnsi="Noto Sans" w:cs="Noto Sans"/>
          <w:b/>
          <w:bCs/>
          <w:spacing w:val="-2"/>
          <w:sz w:val="20"/>
        </w:rPr>
        <w:t>V</w:t>
      </w:r>
      <w:r w:rsidRPr="006558D2">
        <w:rPr>
          <w:rFonts w:ascii="Noto Sans" w:eastAsia="Arial" w:hAnsi="Noto Sans" w:cs="Noto Sans"/>
          <w:b/>
          <w:bCs/>
          <w:spacing w:val="1"/>
          <w:sz w:val="20"/>
        </w:rPr>
        <w:t>O</w:t>
      </w:r>
      <w:r w:rsidRPr="006558D2">
        <w:rPr>
          <w:rFonts w:ascii="Noto Sans" w:eastAsia="Arial" w:hAnsi="Noto Sans" w:cs="Noto Sans"/>
          <w:b/>
          <w:bCs/>
          <w:sz w:val="20"/>
        </w:rPr>
        <w:t>C</w:t>
      </w:r>
      <w:r w:rsidRPr="006558D2">
        <w:rPr>
          <w:rFonts w:ascii="Noto Sans" w:eastAsia="Arial" w:hAnsi="Noto Sans" w:cs="Noto Sans"/>
          <w:b/>
          <w:bCs/>
          <w:spacing w:val="1"/>
          <w:sz w:val="20"/>
        </w:rPr>
        <w:t>A</w:t>
      </w:r>
      <w:r w:rsidRPr="006558D2">
        <w:rPr>
          <w:rFonts w:ascii="Noto Sans" w:eastAsia="Arial" w:hAnsi="Noto Sans" w:cs="Noto Sans"/>
          <w:b/>
          <w:bCs/>
          <w:sz w:val="20"/>
        </w:rPr>
        <w:t>T</w:t>
      </w:r>
      <w:r w:rsidRPr="006558D2">
        <w:rPr>
          <w:rFonts w:ascii="Noto Sans" w:eastAsia="Arial" w:hAnsi="Noto Sans" w:cs="Noto Sans"/>
          <w:b/>
          <w:bCs/>
          <w:spacing w:val="1"/>
          <w:sz w:val="20"/>
        </w:rPr>
        <w:t>O</w:t>
      </w:r>
      <w:r w:rsidRPr="006558D2">
        <w:rPr>
          <w:rFonts w:ascii="Noto Sans" w:eastAsia="Arial" w:hAnsi="Noto Sans" w:cs="Noto Sans"/>
          <w:b/>
          <w:bCs/>
          <w:sz w:val="20"/>
        </w:rPr>
        <w:t>R</w:t>
      </w:r>
      <w:r w:rsidRPr="006558D2">
        <w:rPr>
          <w:rFonts w:ascii="Noto Sans" w:eastAsia="Arial" w:hAnsi="Noto Sans" w:cs="Noto Sans"/>
          <w:b/>
          <w:bCs/>
          <w:spacing w:val="-1"/>
          <w:sz w:val="20"/>
        </w:rPr>
        <w:t>I</w:t>
      </w:r>
      <w:r w:rsidRPr="006558D2">
        <w:rPr>
          <w:rFonts w:ascii="Noto Sans" w:eastAsia="Arial" w:hAnsi="Noto Sans" w:cs="Noto Sans"/>
          <w:b/>
          <w:bCs/>
          <w:sz w:val="20"/>
        </w:rPr>
        <w:t>A</w:t>
      </w:r>
      <w:r w:rsidRPr="006558D2">
        <w:rPr>
          <w:rFonts w:ascii="Noto Sans" w:eastAsia="Arial" w:hAnsi="Noto Sans" w:cs="Noto Sans"/>
          <w:b/>
          <w:bCs/>
          <w:spacing w:val="-1"/>
          <w:sz w:val="20"/>
        </w:rPr>
        <w:t xml:space="preserve"> </w:t>
      </w:r>
      <w:r w:rsidRPr="006558D2">
        <w:rPr>
          <w:rFonts w:ascii="Noto Sans" w:eastAsia="Arial" w:hAnsi="Noto Sans" w:cs="Noto Sans"/>
          <w:b/>
          <w:bCs/>
          <w:spacing w:val="1"/>
          <w:sz w:val="20"/>
        </w:rPr>
        <w:t>DE</w:t>
      </w:r>
      <w:r w:rsidRPr="006558D2">
        <w:rPr>
          <w:rFonts w:ascii="Noto Sans" w:eastAsia="Arial" w:hAnsi="Noto Sans" w:cs="Noto Sans"/>
          <w:b/>
          <w:bCs/>
          <w:sz w:val="20"/>
        </w:rPr>
        <w:t xml:space="preserve">L </w:t>
      </w:r>
      <w:r w:rsidRPr="006558D2">
        <w:rPr>
          <w:rFonts w:ascii="Noto Sans" w:eastAsia="Arial" w:hAnsi="Noto Sans" w:cs="Noto Sans"/>
          <w:b/>
          <w:bCs/>
          <w:spacing w:val="1"/>
          <w:sz w:val="20"/>
        </w:rPr>
        <w:t>P</w:t>
      </w:r>
      <w:r w:rsidRPr="006558D2">
        <w:rPr>
          <w:rFonts w:ascii="Noto Sans" w:eastAsia="Arial" w:hAnsi="Noto Sans" w:cs="Noto Sans"/>
          <w:b/>
          <w:bCs/>
          <w:sz w:val="20"/>
        </w:rPr>
        <w:t>RO</w:t>
      </w:r>
      <w:r w:rsidRPr="006558D2">
        <w:rPr>
          <w:rFonts w:ascii="Noto Sans" w:eastAsia="Arial" w:hAnsi="Noto Sans" w:cs="Noto Sans"/>
          <w:b/>
          <w:bCs/>
          <w:spacing w:val="-2"/>
          <w:sz w:val="20"/>
        </w:rPr>
        <w:t>C</w:t>
      </w:r>
      <w:r w:rsidRPr="006558D2">
        <w:rPr>
          <w:rFonts w:ascii="Noto Sans" w:eastAsia="Arial" w:hAnsi="Noto Sans" w:cs="Noto Sans"/>
          <w:b/>
          <w:bCs/>
          <w:spacing w:val="1"/>
          <w:sz w:val="20"/>
        </w:rPr>
        <w:t>E</w:t>
      </w:r>
      <w:r w:rsidRPr="006558D2">
        <w:rPr>
          <w:rFonts w:ascii="Noto Sans" w:eastAsia="Arial" w:hAnsi="Noto Sans" w:cs="Noto Sans"/>
          <w:b/>
          <w:bCs/>
          <w:spacing w:val="-1"/>
          <w:sz w:val="20"/>
        </w:rPr>
        <w:t>D</w:t>
      </w:r>
      <w:r w:rsidRPr="006558D2">
        <w:rPr>
          <w:rFonts w:ascii="Noto Sans" w:eastAsia="Arial" w:hAnsi="Noto Sans" w:cs="Noto Sans"/>
          <w:b/>
          <w:bCs/>
          <w:sz w:val="20"/>
        </w:rPr>
        <w:t>I</w:t>
      </w:r>
      <w:r w:rsidRPr="006558D2">
        <w:rPr>
          <w:rFonts w:ascii="Noto Sans" w:eastAsia="Arial" w:hAnsi="Noto Sans" w:cs="Noto Sans"/>
          <w:b/>
          <w:bCs/>
          <w:spacing w:val="1"/>
          <w:sz w:val="20"/>
        </w:rPr>
        <w:t>M</w:t>
      </w:r>
      <w:r w:rsidRPr="006558D2">
        <w:rPr>
          <w:rFonts w:ascii="Noto Sans" w:eastAsia="Arial" w:hAnsi="Noto Sans" w:cs="Noto Sans"/>
          <w:b/>
          <w:bCs/>
          <w:sz w:val="20"/>
        </w:rPr>
        <w:t>IE</w:t>
      </w:r>
      <w:r w:rsidRPr="006558D2">
        <w:rPr>
          <w:rFonts w:ascii="Noto Sans" w:eastAsia="Arial" w:hAnsi="Noto Sans" w:cs="Noto Sans"/>
          <w:b/>
          <w:bCs/>
          <w:spacing w:val="1"/>
          <w:sz w:val="20"/>
        </w:rPr>
        <w:t>N</w:t>
      </w:r>
      <w:r w:rsidRPr="006558D2">
        <w:rPr>
          <w:rFonts w:ascii="Noto Sans" w:eastAsia="Arial" w:hAnsi="Noto Sans" w:cs="Noto Sans"/>
          <w:b/>
          <w:bCs/>
          <w:spacing w:val="-2"/>
          <w:sz w:val="20"/>
        </w:rPr>
        <w:t>T</w:t>
      </w:r>
      <w:r w:rsidRPr="006558D2">
        <w:rPr>
          <w:rFonts w:ascii="Noto Sans" w:eastAsia="Arial" w:hAnsi="Noto Sans" w:cs="Noto Sans"/>
          <w:b/>
          <w:bCs/>
          <w:sz w:val="20"/>
        </w:rPr>
        <w:t>O</w:t>
      </w:r>
      <w:r w:rsidRPr="006558D2">
        <w:rPr>
          <w:rFonts w:ascii="Noto Sans" w:eastAsia="Arial" w:hAnsi="Noto Sans" w:cs="Noto Sans"/>
          <w:b/>
          <w:bCs/>
          <w:spacing w:val="1"/>
          <w:sz w:val="20"/>
        </w:rPr>
        <w:t xml:space="preserve"> </w:t>
      </w:r>
      <w:r w:rsidRPr="006558D2">
        <w:rPr>
          <w:rFonts w:ascii="Noto Sans" w:eastAsia="Arial" w:hAnsi="Noto Sans" w:cs="Noto Sans"/>
          <w:b/>
          <w:bCs/>
          <w:spacing w:val="-1"/>
          <w:sz w:val="20"/>
        </w:rPr>
        <w:t>D</w:t>
      </w:r>
      <w:r w:rsidRPr="006558D2">
        <w:rPr>
          <w:rFonts w:ascii="Noto Sans" w:eastAsia="Arial" w:hAnsi="Noto Sans" w:cs="Noto Sans"/>
          <w:b/>
          <w:bCs/>
          <w:sz w:val="20"/>
        </w:rPr>
        <w:t>E</w:t>
      </w:r>
      <w:r w:rsidRPr="006558D2">
        <w:rPr>
          <w:rFonts w:ascii="Noto Sans" w:eastAsia="Arial" w:hAnsi="Noto Sans" w:cs="Noto Sans"/>
          <w:b/>
          <w:bCs/>
          <w:spacing w:val="1"/>
          <w:sz w:val="20"/>
        </w:rPr>
        <w:t xml:space="preserve"> </w:t>
      </w:r>
      <w:r w:rsidRPr="006558D2">
        <w:rPr>
          <w:rFonts w:ascii="Noto Sans" w:eastAsia="Arial" w:hAnsi="Noto Sans" w:cs="Noto Sans"/>
          <w:b/>
          <w:bCs/>
          <w:sz w:val="20"/>
        </w:rPr>
        <w:t>C</w:t>
      </w:r>
      <w:r w:rsidRPr="006558D2">
        <w:rPr>
          <w:rFonts w:ascii="Noto Sans" w:eastAsia="Arial" w:hAnsi="Noto Sans" w:cs="Noto Sans"/>
          <w:b/>
          <w:bCs/>
          <w:spacing w:val="-1"/>
          <w:sz w:val="20"/>
        </w:rPr>
        <w:t>O</w:t>
      </w:r>
      <w:r w:rsidRPr="006558D2">
        <w:rPr>
          <w:rFonts w:ascii="Noto Sans" w:eastAsia="Arial" w:hAnsi="Noto Sans" w:cs="Noto Sans"/>
          <w:b/>
          <w:bCs/>
          <w:spacing w:val="1"/>
          <w:sz w:val="20"/>
        </w:rPr>
        <w:t>N</w:t>
      </w:r>
      <w:r w:rsidRPr="006558D2">
        <w:rPr>
          <w:rFonts w:ascii="Noto Sans" w:eastAsia="Arial" w:hAnsi="Noto Sans" w:cs="Noto Sans"/>
          <w:b/>
          <w:bCs/>
          <w:sz w:val="20"/>
        </w:rPr>
        <w:t>TRA</w:t>
      </w:r>
      <w:r w:rsidRPr="006558D2">
        <w:rPr>
          <w:rFonts w:ascii="Noto Sans" w:eastAsia="Arial" w:hAnsi="Noto Sans" w:cs="Noto Sans"/>
          <w:b/>
          <w:bCs/>
          <w:spacing w:val="1"/>
          <w:sz w:val="20"/>
        </w:rPr>
        <w:t>TA</w:t>
      </w:r>
      <w:r w:rsidRPr="006558D2">
        <w:rPr>
          <w:rFonts w:ascii="Noto Sans" w:eastAsia="Arial" w:hAnsi="Noto Sans" w:cs="Noto Sans"/>
          <w:b/>
          <w:bCs/>
          <w:sz w:val="20"/>
        </w:rPr>
        <w:t>C</w:t>
      </w:r>
      <w:r w:rsidRPr="006558D2">
        <w:rPr>
          <w:rFonts w:ascii="Noto Sans" w:eastAsia="Arial" w:hAnsi="Noto Sans" w:cs="Noto Sans"/>
          <w:b/>
          <w:bCs/>
          <w:spacing w:val="-3"/>
          <w:sz w:val="20"/>
        </w:rPr>
        <w:t>I</w:t>
      </w:r>
      <w:r w:rsidRPr="006558D2">
        <w:rPr>
          <w:rFonts w:ascii="Noto Sans" w:eastAsia="Arial" w:hAnsi="Noto Sans" w:cs="Noto Sans"/>
          <w:b/>
          <w:bCs/>
          <w:spacing w:val="-1"/>
          <w:sz w:val="20"/>
        </w:rPr>
        <w:t>Ó</w:t>
      </w:r>
      <w:r w:rsidRPr="006558D2">
        <w:rPr>
          <w:rFonts w:ascii="Noto Sans" w:eastAsia="Arial" w:hAnsi="Noto Sans" w:cs="Noto Sans"/>
          <w:b/>
          <w:bCs/>
          <w:spacing w:val="7"/>
          <w:sz w:val="20"/>
        </w:rPr>
        <w:t>N.</w:t>
      </w:r>
    </w:p>
    <w:p w:rsidR="006558D2" w:rsidRPr="006558D2" w:rsidRDefault="006558D2" w:rsidP="006558D2">
      <w:pPr>
        <w:pStyle w:val="Prrafodelista"/>
        <w:tabs>
          <w:tab w:val="left" w:pos="850"/>
          <w:tab w:val="left" w:pos="1417"/>
        </w:tabs>
        <w:ind w:left="-284" w:right="-312"/>
        <w:jc w:val="both"/>
        <w:rPr>
          <w:rFonts w:ascii="Noto Sans" w:eastAsia="Arial" w:hAnsi="Noto Sans" w:cs="Noto Sans"/>
          <w:b/>
          <w:bCs/>
          <w:spacing w:val="7"/>
          <w:sz w:val="20"/>
        </w:rPr>
      </w:pPr>
    </w:p>
    <w:p w:rsidR="006558D2" w:rsidRPr="006558D2" w:rsidRDefault="006558D2" w:rsidP="006558D2">
      <w:pPr>
        <w:pStyle w:val="Prrafodelista"/>
        <w:tabs>
          <w:tab w:val="left" w:pos="-284"/>
          <w:tab w:val="left" w:pos="1417"/>
        </w:tabs>
        <w:ind w:left="-284" w:right="-312"/>
        <w:jc w:val="both"/>
        <w:rPr>
          <w:rFonts w:ascii="Noto Sans" w:hAnsi="Noto Sans" w:cs="Noto Sans"/>
          <w:b/>
          <w:sz w:val="20"/>
          <w:lang w:val="es-MX"/>
        </w:rPr>
      </w:pPr>
      <w:r w:rsidRPr="006558D2">
        <w:rPr>
          <w:rFonts w:ascii="Noto Sans" w:hAnsi="Noto Sans" w:cs="Noto Sans"/>
          <w:sz w:val="20"/>
          <w:lang w:val="es-MX"/>
        </w:rPr>
        <w:t xml:space="preserve">Programa de Adquisición de Equipamiento para una Nueva Sala de </w:t>
      </w:r>
      <w:proofErr w:type="spellStart"/>
      <w:r w:rsidRPr="006558D2">
        <w:rPr>
          <w:rFonts w:ascii="Noto Sans" w:hAnsi="Noto Sans" w:cs="Noto Sans"/>
          <w:sz w:val="20"/>
          <w:lang w:val="es-MX"/>
        </w:rPr>
        <w:t>Hemodinamia</w:t>
      </w:r>
      <w:proofErr w:type="spellEnd"/>
      <w:r w:rsidRPr="006558D2">
        <w:rPr>
          <w:rFonts w:ascii="Noto Sans" w:hAnsi="Noto Sans" w:cs="Noto Sans"/>
          <w:sz w:val="20"/>
          <w:lang w:val="es-MX"/>
        </w:rPr>
        <w:t xml:space="preserve"> en el Hospital General de Zona N° 1, Carlos Mc </w:t>
      </w:r>
      <w:proofErr w:type="spellStart"/>
      <w:r w:rsidRPr="006558D2">
        <w:rPr>
          <w:rFonts w:ascii="Noto Sans" w:hAnsi="Noto Sans" w:cs="Noto Sans"/>
          <w:sz w:val="20"/>
          <w:lang w:val="es-MX"/>
        </w:rPr>
        <w:t>Gregor</w:t>
      </w:r>
      <w:proofErr w:type="spellEnd"/>
      <w:r w:rsidRPr="006558D2">
        <w:rPr>
          <w:rFonts w:ascii="Noto Sans" w:hAnsi="Noto Sans" w:cs="Noto Sans"/>
          <w:sz w:val="20"/>
          <w:lang w:val="es-MX"/>
        </w:rPr>
        <w:t xml:space="preserve">, Ciudad de México Sur durante el ejercicio 2025, en apego a Proyecto PREI Número 24370002 en cartera 2450GYR0056. </w:t>
      </w:r>
      <w:r w:rsidRPr="006558D2">
        <w:rPr>
          <w:rFonts w:ascii="Noto Sans" w:hAnsi="Noto Sans" w:cs="Noto Sans"/>
          <w:b/>
          <w:sz w:val="20"/>
          <w:lang w:val="es-MX"/>
        </w:rPr>
        <w:t>No Aplica.</w:t>
      </w:r>
    </w:p>
    <w:p w:rsidR="006558D2" w:rsidRPr="006558D2" w:rsidRDefault="006558D2" w:rsidP="006558D2">
      <w:pPr>
        <w:pStyle w:val="Prrafodelista"/>
        <w:tabs>
          <w:tab w:val="left" w:pos="-284"/>
          <w:tab w:val="left" w:pos="1417"/>
        </w:tabs>
        <w:ind w:left="-284" w:right="-312"/>
        <w:jc w:val="both"/>
        <w:rPr>
          <w:rFonts w:ascii="Noto Sans" w:eastAsia="Arial" w:hAnsi="Noto Sans" w:cs="Noto Sans"/>
          <w:sz w:val="20"/>
        </w:rPr>
      </w:pPr>
    </w:p>
    <w:p w:rsidR="006558D2" w:rsidRPr="006558D2" w:rsidRDefault="006558D2" w:rsidP="001D4C79">
      <w:pPr>
        <w:pStyle w:val="Prrafodelista"/>
        <w:numPr>
          <w:ilvl w:val="0"/>
          <w:numId w:val="45"/>
        </w:numPr>
        <w:tabs>
          <w:tab w:val="left" w:pos="426"/>
        </w:tabs>
        <w:suppressAutoHyphens w:val="0"/>
        <w:ind w:left="-284" w:firstLine="0"/>
        <w:contextualSpacing/>
        <w:jc w:val="both"/>
        <w:rPr>
          <w:rFonts w:ascii="Noto Sans" w:hAnsi="Noto Sans" w:cs="Noto Sans"/>
          <w:b/>
          <w:bCs/>
          <w:sz w:val="20"/>
        </w:rPr>
      </w:pPr>
      <w:r w:rsidRPr="006558D2">
        <w:rPr>
          <w:rFonts w:ascii="Noto Sans" w:hAnsi="Noto Sans" w:cs="Noto Sans"/>
          <w:b/>
          <w:bCs/>
          <w:sz w:val="20"/>
        </w:rPr>
        <w:t>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rsidR="006558D2" w:rsidRPr="006558D2" w:rsidRDefault="006558D2" w:rsidP="006558D2">
      <w:pPr>
        <w:pStyle w:val="Prrafodelista"/>
        <w:tabs>
          <w:tab w:val="left" w:pos="426"/>
        </w:tabs>
        <w:ind w:left="-284"/>
        <w:jc w:val="both"/>
        <w:rPr>
          <w:rFonts w:ascii="Noto Sans" w:hAnsi="Noto Sans" w:cs="Noto Sans"/>
          <w:b/>
          <w:bCs/>
          <w:sz w:val="20"/>
        </w:rPr>
      </w:pPr>
    </w:p>
    <w:p w:rsidR="006558D2" w:rsidRPr="006558D2" w:rsidRDefault="006558D2" w:rsidP="006558D2">
      <w:pPr>
        <w:pStyle w:val="Prrafodelista"/>
        <w:tabs>
          <w:tab w:val="left" w:pos="426"/>
        </w:tabs>
        <w:ind w:left="-284"/>
        <w:jc w:val="both"/>
        <w:rPr>
          <w:rFonts w:ascii="Noto Sans" w:hAnsi="Noto Sans" w:cs="Noto Sans"/>
          <w:b/>
          <w:bCs/>
          <w:sz w:val="20"/>
        </w:rPr>
      </w:pPr>
      <w:r w:rsidRPr="006558D2">
        <w:rPr>
          <w:rFonts w:ascii="Noto Sans" w:hAnsi="Noto Sans" w:cs="Noto Sans"/>
          <w:sz w:val="20"/>
          <w:lang w:val="es-MX"/>
        </w:rPr>
        <w:t xml:space="preserve">Programa de Adquisición de Equipamiento para una Nueva Sala de </w:t>
      </w:r>
      <w:proofErr w:type="spellStart"/>
      <w:r w:rsidRPr="006558D2">
        <w:rPr>
          <w:rFonts w:ascii="Noto Sans" w:hAnsi="Noto Sans" w:cs="Noto Sans"/>
          <w:sz w:val="20"/>
          <w:lang w:val="es-MX"/>
        </w:rPr>
        <w:t>Hemodinamia</w:t>
      </w:r>
      <w:proofErr w:type="spellEnd"/>
      <w:r w:rsidRPr="006558D2">
        <w:rPr>
          <w:rFonts w:ascii="Noto Sans" w:hAnsi="Noto Sans" w:cs="Noto Sans"/>
          <w:sz w:val="20"/>
          <w:lang w:val="es-MX"/>
        </w:rPr>
        <w:t xml:space="preserve"> en el Hospital General de Zona N° 1, Carlos Mc </w:t>
      </w:r>
      <w:proofErr w:type="spellStart"/>
      <w:r w:rsidRPr="006558D2">
        <w:rPr>
          <w:rFonts w:ascii="Noto Sans" w:hAnsi="Noto Sans" w:cs="Noto Sans"/>
          <w:sz w:val="20"/>
          <w:lang w:val="es-MX"/>
        </w:rPr>
        <w:t>Gregor</w:t>
      </w:r>
      <w:proofErr w:type="spellEnd"/>
      <w:r w:rsidRPr="006558D2">
        <w:rPr>
          <w:rFonts w:ascii="Noto Sans" w:hAnsi="Noto Sans" w:cs="Noto Sans"/>
          <w:sz w:val="20"/>
          <w:lang w:val="es-MX"/>
        </w:rPr>
        <w:t xml:space="preserve">, Ciudad de México Sur durante el ejercicio 2025, en apego a Proyecto PREI Número 24370002 en cartera 2450GYR0056. </w:t>
      </w:r>
      <w:r w:rsidRPr="006558D2">
        <w:rPr>
          <w:rFonts w:ascii="Noto Sans" w:hAnsi="Noto Sans" w:cs="Noto Sans"/>
          <w:b/>
          <w:sz w:val="20"/>
          <w:lang w:val="es-MX"/>
        </w:rPr>
        <w:t>No Aplica.</w:t>
      </w:r>
    </w:p>
    <w:p w:rsidR="006558D2" w:rsidRPr="006558D2" w:rsidRDefault="006558D2" w:rsidP="006558D2">
      <w:pPr>
        <w:pStyle w:val="Prrafodelista"/>
        <w:tabs>
          <w:tab w:val="left" w:pos="850"/>
          <w:tab w:val="left" w:pos="1417"/>
        </w:tabs>
        <w:ind w:left="360"/>
        <w:jc w:val="both"/>
        <w:rPr>
          <w:rFonts w:ascii="Noto Sans" w:eastAsia="Arial" w:hAnsi="Noto Sans" w:cs="Noto Sans"/>
          <w:b/>
          <w:spacing w:val="-2"/>
          <w:sz w:val="20"/>
        </w:rPr>
      </w:pPr>
    </w:p>
    <w:p w:rsidR="006558D2" w:rsidRPr="006558D2" w:rsidRDefault="006558D2" w:rsidP="001D4C79">
      <w:pPr>
        <w:pStyle w:val="Prrafodelista"/>
        <w:numPr>
          <w:ilvl w:val="0"/>
          <w:numId w:val="45"/>
        </w:numPr>
        <w:tabs>
          <w:tab w:val="left" w:pos="-142"/>
          <w:tab w:val="left" w:pos="426"/>
        </w:tabs>
        <w:suppressAutoHyphens w:val="0"/>
        <w:ind w:left="-284" w:right="-312" w:firstLine="0"/>
        <w:contextualSpacing/>
        <w:jc w:val="both"/>
        <w:rPr>
          <w:rFonts w:ascii="Noto Sans" w:hAnsi="Noto Sans" w:cs="Noto Sans"/>
          <w:b/>
          <w:bCs/>
          <w:sz w:val="20"/>
        </w:rPr>
      </w:pPr>
      <w:r w:rsidRPr="006558D2">
        <w:rPr>
          <w:rFonts w:ascii="Noto Sans" w:hAnsi="Noto Sans" w:cs="Noto Sans"/>
          <w:b/>
          <w:bCs/>
          <w:sz w:val="20"/>
        </w:rPr>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rsidR="006558D2" w:rsidRPr="006558D2" w:rsidRDefault="006558D2" w:rsidP="006558D2">
      <w:pPr>
        <w:pStyle w:val="Prrafodelista"/>
        <w:tabs>
          <w:tab w:val="left" w:pos="-142"/>
          <w:tab w:val="left" w:pos="426"/>
        </w:tabs>
        <w:ind w:left="-284" w:right="-312"/>
        <w:jc w:val="both"/>
        <w:rPr>
          <w:rFonts w:ascii="Noto Sans" w:hAnsi="Noto Sans" w:cs="Noto Sans"/>
          <w:b/>
          <w:bCs/>
          <w:sz w:val="20"/>
        </w:rPr>
      </w:pPr>
    </w:p>
    <w:p w:rsidR="006558D2" w:rsidRPr="006558D2" w:rsidRDefault="006558D2" w:rsidP="006558D2">
      <w:pPr>
        <w:pStyle w:val="Prrafodelista"/>
        <w:tabs>
          <w:tab w:val="left" w:pos="-142"/>
          <w:tab w:val="left" w:pos="426"/>
        </w:tabs>
        <w:ind w:left="-284" w:right="-312"/>
        <w:jc w:val="both"/>
        <w:rPr>
          <w:rFonts w:ascii="Noto Sans" w:hAnsi="Noto Sans" w:cs="Noto Sans"/>
          <w:b/>
          <w:sz w:val="20"/>
          <w:lang w:val="es-MX"/>
        </w:rPr>
      </w:pPr>
      <w:r w:rsidRPr="006558D2">
        <w:rPr>
          <w:rFonts w:ascii="Noto Sans" w:hAnsi="Noto Sans" w:cs="Noto Sans"/>
          <w:sz w:val="20"/>
          <w:lang w:val="es-MX"/>
        </w:rPr>
        <w:t xml:space="preserve">Programa de Adquisición de Equipamiento para una Nueva Sala de </w:t>
      </w:r>
      <w:proofErr w:type="spellStart"/>
      <w:r w:rsidRPr="006558D2">
        <w:rPr>
          <w:rFonts w:ascii="Noto Sans" w:hAnsi="Noto Sans" w:cs="Noto Sans"/>
          <w:sz w:val="20"/>
          <w:lang w:val="es-MX"/>
        </w:rPr>
        <w:t>Hemodinamia</w:t>
      </w:r>
      <w:proofErr w:type="spellEnd"/>
      <w:r w:rsidRPr="006558D2">
        <w:rPr>
          <w:rFonts w:ascii="Noto Sans" w:hAnsi="Noto Sans" w:cs="Noto Sans"/>
          <w:sz w:val="20"/>
          <w:lang w:val="es-MX"/>
        </w:rPr>
        <w:t xml:space="preserve"> en el Hospital General de Zona N° 1, Carlos Mc </w:t>
      </w:r>
      <w:proofErr w:type="spellStart"/>
      <w:r w:rsidRPr="006558D2">
        <w:rPr>
          <w:rFonts w:ascii="Noto Sans" w:hAnsi="Noto Sans" w:cs="Noto Sans"/>
          <w:sz w:val="20"/>
          <w:lang w:val="es-MX"/>
        </w:rPr>
        <w:t>Gregor</w:t>
      </w:r>
      <w:proofErr w:type="spellEnd"/>
      <w:r w:rsidRPr="006558D2">
        <w:rPr>
          <w:rFonts w:ascii="Noto Sans" w:hAnsi="Noto Sans" w:cs="Noto Sans"/>
          <w:sz w:val="20"/>
          <w:lang w:val="es-MX"/>
        </w:rPr>
        <w:t xml:space="preserve">, Ciudad de México Sur durante el ejercicio 2025, en apego a Proyecto PREI Número 24370002 en cartera 2450GYR0056. </w:t>
      </w:r>
      <w:r w:rsidRPr="006558D2">
        <w:rPr>
          <w:rFonts w:ascii="Noto Sans" w:hAnsi="Noto Sans" w:cs="Noto Sans"/>
          <w:b/>
          <w:sz w:val="20"/>
          <w:lang w:val="es-MX"/>
        </w:rPr>
        <w:t>No Aplica.</w:t>
      </w:r>
    </w:p>
    <w:p w:rsidR="006558D2" w:rsidRPr="006558D2" w:rsidRDefault="006558D2" w:rsidP="006558D2">
      <w:pPr>
        <w:pStyle w:val="Prrafodelista"/>
        <w:tabs>
          <w:tab w:val="left" w:pos="-142"/>
          <w:tab w:val="left" w:pos="426"/>
        </w:tabs>
        <w:ind w:left="-284" w:right="-312"/>
        <w:jc w:val="both"/>
        <w:rPr>
          <w:rFonts w:ascii="Noto Sans" w:hAnsi="Noto Sans" w:cs="Noto Sans"/>
          <w:b/>
          <w:bCs/>
          <w:sz w:val="20"/>
        </w:rPr>
      </w:pPr>
    </w:p>
    <w:p w:rsidR="006558D2" w:rsidRPr="006558D2" w:rsidRDefault="006558D2" w:rsidP="001D4C79">
      <w:pPr>
        <w:pStyle w:val="Prrafodelista"/>
        <w:numPr>
          <w:ilvl w:val="0"/>
          <w:numId w:val="45"/>
        </w:numPr>
        <w:tabs>
          <w:tab w:val="left" w:pos="-284"/>
          <w:tab w:val="left" w:pos="426"/>
        </w:tabs>
        <w:suppressAutoHyphens w:val="0"/>
        <w:ind w:left="-284" w:right="-312" w:firstLine="0"/>
        <w:contextualSpacing/>
        <w:jc w:val="both"/>
        <w:rPr>
          <w:rFonts w:ascii="Noto Sans" w:hAnsi="Noto Sans" w:cs="Noto Sans"/>
          <w:b/>
          <w:bCs/>
          <w:sz w:val="20"/>
        </w:rPr>
      </w:pPr>
      <w:r w:rsidRPr="006558D2">
        <w:rPr>
          <w:rFonts w:ascii="Noto Sans" w:hAnsi="Noto Sans" w:cs="Noto Sans"/>
          <w:b/>
          <w:bCs/>
          <w:sz w:val="20"/>
        </w:rPr>
        <w:t>NORMA OFICIAL MEXICANA, NORMA MEXICANA, NORMA INTERNACIONAL, NORMA DE REFERENCIA O ESPECIFICACIÓN TÉCNICA, QUE RESULTE APLICABLE A LOS BIENES O SERVICIOS REQUERIDOS, CONFORME A LA LEY DE INFRAESTRUCTURA DE LA CALIDAD.</w:t>
      </w:r>
    </w:p>
    <w:p w:rsidR="006558D2" w:rsidRPr="006558D2" w:rsidRDefault="006558D2" w:rsidP="006558D2">
      <w:pPr>
        <w:pStyle w:val="Prrafodelista"/>
        <w:tabs>
          <w:tab w:val="left" w:pos="-284"/>
          <w:tab w:val="left" w:pos="850"/>
          <w:tab w:val="left" w:pos="1417"/>
        </w:tabs>
        <w:ind w:left="-284" w:right="-312"/>
        <w:jc w:val="both"/>
        <w:rPr>
          <w:rFonts w:ascii="Noto Sans" w:eastAsia="Arial" w:hAnsi="Noto Sans" w:cs="Noto Sans"/>
          <w:b/>
          <w:bCs/>
          <w:sz w:val="20"/>
        </w:rPr>
      </w:pPr>
    </w:p>
    <w:p w:rsidR="006558D2" w:rsidRPr="006558D2" w:rsidRDefault="006558D2" w:rsidP="006558D2">
      <w:pPr>
        <w:tabs>
          <w:tab w:val="left" w:pos="-284"/>
          <w:tab w:val="left" w:pos="850"/>
          <w:tab w:val="left" w:pos="1417"/>
        </w:tabs>
        <w:ind w:left="-284" w:right="-312"/>
        <w:jc w:val="both"/>
        <w:rPr>
          <w:rFonts w:ascii="Noto Sans" w:hAnsi="Noto Sans" w:cs="Noto Sans"/>
          <w:b/>
          <w:bCs/>
          <w:noProof/>
          <w:sz w:val="20"/>
        </w:rPr>
      </w:pPr>
      <w:r w:rsidRPr="006558D2">
        <w:rPr>
          <w:rFonts w:ascii="Noto Sans" w:hAnsi="Noto Sans" w:cs="Noto Sans"/>
          <w:b/>
          <w:bCs/>
          <w:sz w:val="20"/>
        </w:rPr>
        <w:t xml:space="preserve">PARA EL CUMPLIMIENTO DE LA NORMATIVIDAD APLICABLE Y VIGENTE EN EL ÁMBITO DE LA ADQUISICIÓN, INSTALACIÓN, PUESTA EN OPERACIÓN Y FUNCIONAMIENTO Y ENTREGA DE ESTE TIPO DE EQUIPOS, “EL PROVEEDOR” DEBERÁ CUMPLIR CON </w:t>
      </w:r>
      <w:r w:rsidRPr="006558D2">
        <w:rPr>
          <w:rFonts w:ascii="Noto Sans" w:hAnsi="Noto Sans" w:cs="Noto Sans"/>
          <w:b/>
          <w:bCs/>
          <w:noProof/>
          <w:sz w:val="20"/>
        </w:rPr>
        <w:t>NORMAS OFICIALES MEXICANAS, NORMAS MEXICANAS, INTERNACIONALES, DE REFERENCIA O ESPECIFICACIONES</w:t>
      </w:r>
      <w:r w:rsidRPr="006558D2">
        <w:rPr>
          <w:rFonts w:ascii="Noto Sans" w:hAnsi="Noto Sans" w:cs="Noto Sans"/>
          <w:b/>
          <w:bCs/>
          <w:sz w:val="20"/>
        </w:rPr>
        <w:t xml:space="preserve">, LAS CUALES APLICARÁN PARA CADA UNA DE LAS PARTIDAS EN LAS </w:t>
      </w:r>
      <w:r w:rsidRPr="006558D2">
        <w:rPr>
          <w:rFonts w:ascii="Noto Sans" w:hAnsi="Noto Sans" w:cs="Noto Sans"/>
          <w:b/>
          <w:bCs/>
          <w:noProof/>
          <w:sz w:val="20"/>
        </w:rPr>
        <w:t>QUE SE PARTICIPE, DE ACUERDO A LO SIGUIENTE:</w:t>
      </w:r>
    </w:p>
    <w:p w:rsidR="006558D2" w:rsidRPr="006558D2" w:rsidRDefault="006558D2" w:rsidP="006558D2">
      <w:pPr>
        <w:tabs>
          <w:tab w:val="left" w:pos="-284"/>
          <w:tab w:val="left" w:pos="850"/>
          <w:tab w:val="left" w:pos="1417"/>
        </w:tabs>
        <w:ind w:left="-284" w:right="-312"/>
        <w:jc w:val="both"/>
        <w:rPr>
          <w:rFonts w:ascii="Noto Sans" w:hAnsi="Noto Sans" w:cs="Noto Sans"/>
          <w:b/>
          <w:bCs/>
          <w:noProof/>
          <w:sz w:val="20"/>
        </w:rPr>
      </w:pPr>
    </w:p>
    <w:p w:rsidR="006558D2" w:rsidRPr="006558D2" w:rsidRDefault="006558D2" w:rsidP="006558D2">
      <w:pPr>
        <w:pStyle w:val="Prrafodelista"/>
        <w:tabs>
          <w:tab w:val="left" w:pos="-284"/>
          <w:tab w:val="left" w:pos="1417"/>
        </w:tabs>
        <w:ind w:left="-284" w:right="-312"/>
        <w:jc w:val="both"/>
        <w:rPr>
          <w:rFonts w:ascii="Noto Sans" w:hAnsi="Noto Sans" w:cs="Noto Sans"/>
          <w:bCs/>
          <w:sz w:val="20"/>
          <w:u w:val="single"/>
        </w:rPr>
      </w:pPr>
      <w:r w:rsidRPr="006558D2">
        <w:rPr>
          <w:rFonts w:ascii="Noto Sans" w:hAnsi="Noto Sans" w:cs="Noto Sans"/>
          <w:sz w:val="20"/>
        </w:rPr>
        <w:t xml:space="preserve">Para la contratación del </w:t>
      </w:r>
      <w:r w:rsidRPr="006558D2">
        <w:rPr>
          <w:rFonts w:ascii="Noto Sans" w:hAnsi="Noto Sans" w:cs="Noto Sans"/>
          <w:sz w:val="20"/>
          <w:lang w:val="es-MX"/>
        </w:rPr>
        <w:t xml:space="preserve">Programa de Adquisición de Equipamiento para una Nueva Sala de </w:t>
      </w:r>
      <w:proofErr w:type="spellStart"/>
      <w:r w:rsidRPr="006558D2">
        <w:rPr>
          <w:rFonts w:ascii="Noto Sans" w:hAnsi="Noto Sans" w:cs="Noto Sans"/>
          <w:sz w:val="20"/>
          <w:lang w:val="es-MX"/>
        </w:rPr>
        <w:t>Hemodinamia</w:t>
      </w:r>
      <w:proofErr w:type="spellEnd"/>
      <w:r w:rsidRPr="006558D2">
        <w:rPr>
          <w:rFonts w:ascii="Noto Sans" w:hAnsi="Noto Sans" w:cs="Noto Sans"/>
          <w:sz w:val="20"/>
          <w:lang w:val="es-MX"/>
        </w:rPr>
        <w:t xml:space="preserve"> en el Hospital General de Zona N° 1, Carlos Mc </w:t>
      </w:r>
      <w:proofErr w:type="spellStart"/>
      <w:r w:rsidRPr="006558D2">
        <w:rPr>
          <w:rFonts w:ascii="Noto Sans" w:hAnsi="Noto Sans" w:cs="Noto Sans"/>
          <w:sz w:val="20"/>
          <w:lang w:val="es-MX"/>
        </w:rPr>
        <w:t>Gregor</w:t>
      </w:r>
      <w:proofErr w:type="spellEnd"/>
      <w:r w:rsidRPr="006558D2">
        <w:rPr>
          <w:rFonts w:ascii="Noto Sans" w:hAnsi="Noto Sans" w:cs="Noto Sans"/>
          <w:sz w:val="20"/>
          <w:lang w:val="es-MX"/>
        </w:rPr>
        <w:t>, Ciudad de México Sur durante el ejercicio 2025, en apego a Proyecto PREI Número 24370002 en cartera 2450GYR0056</w:t>
      </w:r>
      <w:r w:rsidRPr="006558D2">
        <w:rPr>
          <w:rFonts w:ascii="Noto Sans" w:hAnsi="Noto Sans" w:cs="Noto Sans"/>
          <w:sz w:val="20"/>
        </w:rPr>
        <w:t xml:space="preserve">, se requiere carta o certificado de cumplimiento a nombre del fabricante avaladas por un Organismo Certificador de las siguientes normas: </w:t>
      </w:r>
    </w:p>
    <w:p w:rsidR="006558D2" w:rsidRPr="006558D2" w:rsidRDefault="006558D2" w:rsidP="006558D2">
      <w:pPr>
        <w:tabs>
          <w:tab w:val="left" w:pos="-284"/>
        </w:tabs>
        <w:ind w:right="-312"/>
        <w:jc w:val="both"/>
        <w:rPr>
          <w:rFonts w:ascii="Noto Sans" w:hAnsi="Noto Sans" w:cs="Noto Sans"/>
          <w:b/>
          <w:bCs/>
          <w:sz w:val="20"/>
        </w:rPr>
      </w:pPr>
    </w:p>
    <w:p w:rsidR="006558D2" w:rsidRPr="006558D2" w:rsidRDefault="006558D2" w:rsidP="001D4C79">
      <w:pPr>
        <w:numPr>
          <w:ilvl w:val="0"/>
          <w:numId w:val="44"/>
        </w:numPr>
        <w:tabs>
          <w:tab w:val="left" w:pos="993"/>
        </w:tabs>
        <w:suppressAutoHyphens w:val="0"/>
        <w:spacing w:after="200"/>
        <w:ind w:left="709" w:firstLine="0"/>
        <w:jc w:val="both"/>
        <w:rPr>
          <w:rFonts w:ascii="Noto Sans" w:hAnsi="Noto Sans" w:cs="Noto Sans"/>
          <w:b/>
          <w:sz w:val="20"/>
        </w:rPr>
      </w:pPr>
      <w:r w:rsidRPr="006558D2">
        <w:rPr>
          <w:rFonts w:ascii="Noto Sans" w:hAnsi="Noto Sans" w:cs="Noto Sans"/>
          <w:b/>
          <w:sz w:val="20"/>
        </w:rPr>
        <w:t>NOM-241-SSA1-2012</w:t>
      </w:r>
      <w:r w:rsidRPr="006558D2">
        <w:rPr>
          <w:rFonts w:ascii="Noto Sans" w:hAnsi="Noto Sans" w:cs="Noto Sans"/>
          <w:sz w:val="20"/>
        </w:rPr>
        <w:t>: BUENAS PRÁCTICAS DE FABRICACIÓN PARA ESTABLECIMIENTOS DEDICADOS A LA FABRICACIÓN DE DISPOSITIVOS MÉDICOS.</w:t>
      </w:r>
    </w:p>
    <w:p w:rsidR="006558D2" w:rsidRPr="006558D2" w:rsidRDefault="006558D2" w:rsidP="001D4C79">
      <w:pPr>
        <w:numPr>
          <w:ilvl w:val="0"/>
          <w:numId w:val="44"/>
        </w:numPr>
        <w:tabs>
          <w:tab w:val="left" w:pos="993"/>
        </w:tabs>
        <w:suppressAutoHyphens w:val="0"/>
        <w:spacing w:after="200"/>
        <w:ind w:left="709" w:firstLine="0"/>
        <w:jc w:val="both"/>
        <w:rPr>
          <w:rFonts w:ascii="Noto Sans" w:hAnsi="Noto Sans" w:cs="Noto Sans"/>
          <w:sz w:val="20"/>
        </w:rPr>
      </w:pPr>
      <w:r w:rsidRPr="006558D2">
        <w:rPr>
          <w:rFonts w:ascii="Noto Sans" w:hAnsi="Noto Sans" w:cs="Noto Sans"/>
          <w:b/>
          <w:sz w:val="20"/>
        </w:rPr>
        <w:t>NOM-240-SSA1-2012:</w:t>
      </w:r>
      <w:r w:rsidRPr="006558D2">
        <w:rPr>
          <w:rFonts w:ascii="Noto Sans" w:hAnsi="Noto Sans" w:cs="Noto Sans"/>
          <w:sz w:val="20"/>
        </w:rPr>
        <w:t xml:space="preserve"> INSTALACIÓN Y OPERACIÓN DE TECNOVIGILANCIA</w:t>
      </w:r>
    </w:p>
    <w:p w:rsidR="006558D2" w:rsidRPr="006558D2" w:rsidRDefault="006558D2" w:rsidP="001D4C79">
      <w:pPr>
        <w:numPr>
          <w:ilvl w:val="0"/>
          <w:numId w:val="44"/>
        </w:numPr>
        <w:tabs>
          <w:tab w:val="left" w:pos="993"/>
        </w:tabs>
        <w:suppressAutoHyphens w:val="0"/>
        <w:spacing w:after="200"/>
        <w:ind w:left="709" w:firstLine="0"/>
        <w:jc w:val="both"/>
        <w:rPr>
          <w:rFonts w:ascii="Noto Sans" w:hAnsi="Noto Sans" w:cs="Noto Sans"/>
          <w:sz w:val="20"/>
        </w:rPr>
      </w:pPr>
      <w:r w:rsidRPr="006558D2">
        <w:rPr>
          <w:rFonts w:ascii="Noto Sans" w:hAnsi="Noto Sans" w:cs="Noto Sans"/>
          <w:b/>
          <w:sz w:val="20"/>
        </w:rPr>
        <w:t>NOM-229-SSA1-2002:</w:t>
      </w:r>
      <w:r w:rsidRPr="006558D2">
        <w:rPr>
          <w:rFonts w:ascii="Noto Sans" w:hAnsi="Noto Sans" w:cs="Noto Sans"/>
          <w:sz w:val="20"/>
        </w:rPr>
        <w:t xml:space="preserve"> SALUD AMBIENTAL. REQUISITOS TÉCNICOS PARA LAS INSTALACIONES, RESPONSABILIDADES SANITARIAS, ESPECIFICACIONES TÉCNICAS PARA LOS EQUIPOS Y PROTECCIÓN RADIOLÓGICA EN ESTABLECIMIENTOS DE DIAGNÓSTICO MÉDICO CON RAYOS X.</w:t>
      </w:r>
    </w:p>
    <w:p w:rsidR="006558D2" w:rsidRPr="006558D2" w:rsidRDefault="006558D2" w:rsidP="001D4C79">
      <w:pPr>
        <w:numPr>
          <w:ilvl w:val="0"/>
          <w:numId w:val="44"/>
        </w:numPr>
        <w:tabs>
          <w:tab w:val="left" w:pos="993"/>
        </w:tabs>
        <w:suppressAutoHyphens w:val="0"/>
        <w:spacing w:after="200"/>
        <w:ind w:left="709" w:firstLine="0"/>
        <w:jc w:val="both"/>
        <w:rPr>
          <w:rFonts w:ascii="Noto Sans" w:hAnsi="Noto Sans" w:cs="Noto Sans"/>
          <w:sz w:val="20"/>
        </w:rPr>
      </w:pPr>
      <w:r w:rsidRPr="006558D2">
        <w:rPr>
          <w:rFonts w:ascii="Noto Sans" w:hAnsi="Noto Sans" w:cs="Noto Sans"/>
          <w:sz w:val="20"/>
        </w:rPr>
        <w:t xml:space="preserve">NORMAS PARA LA SEGURIDAD DE PRODUCTOS MÉDICOS: </w:t>
      </w:r>
      <w:r w:rsidRPr="006558D2">
        <w:rPr>
          <w:rFonts w:ascii="Noto Sans" w:hAnsi="Noto Sans" w:cs="Noto Sans"/>
          <w:b/>
          <w:sz w:val="20"/>
        </w:rPr>
        <w:t>IEC-60601-1-2012.</w:t>
      </w:r>
    </w:p>
    <w:p w:rsidR="006558D2" w:rsidRPr="006558D2" w:rsidRDefault="006558D2" w:rsidP="001D4C79">
      <w:pPr>
        <w:pStyle w:val="Prrafodelista"/>
        <w:numPr>
          <w:ilvl w:val="0"/>
          <w:numId w:val="45"/>
        </w:numPr>
        <w:tabs>
          <w:tab w:val="left" w:pos="426"/>
        </w:tabs>
        <w:suppressAutoHyphens w:val="0"/>
        <w:ind w:left="-284" w:right="-312" w:firstLine="0"/>
        <w:contextualSpacing/>
        <w:jc w:val="both"/>
        <w:rPr>
          <w:rFonts w:ascii="Noto Sans" w:hAnsi="Noto Sans" w:cs="Noto Sans"/>
          <w:b/>
          <w:bCs/>
          <w:sz w:val="20"/>
        </w:rPr>
      </w:pPr>
      <w:r w:rsidRPr="006558D2">
        <w:rPr>
          <w:rFonts w:ascii="Noto Sans" w:hAnsi="Noto Sans" w:cs="Noto Sans"/>
          <w:b/>
          <w:bCs/>
          <w:sz w:val="20"/>
        </w:rPr>
        <w:t>EL ANEXO TÉCNICO NO DEBERÁ CONTENER INFORMACIÓN RELATIVA A LA SUFICIENCIA PRESUPUESTARIA, PRECIOS DE CONTRATACIÓN, O AL TIPO DE PROCEDIMIENTO DE CONTRATACIÓN.</w:t>
      </w:r>
    </w:p>
    <w:p w:rsidR="006558D2" w:rsidRPr="006558D2" w:rsidRDefault="006558D2" w:rsidP="006558D2">
      <w:pPr>
        <w:pStyle w:val="Prrafodelista"/>
        <w:tabs>
          <w:tab w:val="left" w:pos="426"/>
        </w:tabs>
        <w:ind w:left="-284" w:right="-312"/>
        <w:jc w:val="both"/>
        <w:rPr>
          <w:rFonts w:ascii="Noto Sans" w:hAnsi="Noto Sans" w:cs="Noto Sans"/>
          <w:b/>
          <w:bCs/>
          <w:sz w:val="20"/>
        </w:rPr>
      </w:pPr>
    </w:p>
    <w:p w:rsidR="006558D2" w:rsidRPr="006558D2" w:rsidRDefault="006558D2" w:rsidP="006558D2">
      <w:pPr>
        <w:pStyle w:val="Prrafodelista"/>
        <w:tabs>
          <w:tab w:val="left" w:pos="426"/>
        </w:tabs>
        <w:ind w:left="-284" w:right="-312"/>
        <w:jc w:val="both"/>
        <w:rPr>
          <w:rFonts w:ascii="Noto Sans" w:hAnsi="Noto Sans" w:cs="Noto Sans"/>
          <w:sz w:val="20"/>
        </w:rPr>
      </w:pPr>
      <w:r w:rsidRPr="006558D2">
        <w:rPr>
          <w:rFonts w:ascii="Noto Sans" w:hAnsi="Noto Sans" w:cs="Noto Sans"/>
          <w:sz w:val="20"/>
        </w:rPr>
        <w:t xml:space="preserve">Para la contratación del </w:t>
      </w:r>
      <w:r w:rsidRPr="006558D2">
        <w:rPr>
          <w:rFonts w:ascii="Noto Sans" w:hAnsi="Noto Sans" w:cs="Noto Sans"/>
          <w:sz w:val="20"/>
          <w:lang w:val="es-MX"/>
        </w:rPr>
        <w:t xml:space="preserve">Programa de Adquisición de Equipamiento para una Nueva Sala de </w:t>
      </w:r>
      <w:proofErr w:type="spellStart"/>
      <w:r w:rsidRPr="006558D2">
        <w:rPr>
          <w:rFonts w:ascii="Noto Sans" w:hAnsi="Noto Sans" w:cs="Noto Sans"/>
          <w:sz w:val="20"/>
          <w:lang w:val="es-MX"/>
        </w:rPr>
        <w:t>Hemodinamia</w:t>
      </w:r>
      <w:proofErr w:type="spellEnd"/>
      <w:r w:rsidRPr="006558D2">
        <w:rPr>
          <w:rFonts w:ascii="Noto Sans" w:hAnsi="Noto Sans" w:cs="Noto Sans"/>
          <w:sz w:val="20"/>
          <w:lang w:val="es-MX"/>
        </w:rPr>
        <w:t xml:space="preserve"> en el Hospital General de Zona N° 1, Carlos Mc </w:t>
      </w:r>
      <w:proofErr w:type="spellStart"/>
      <w:r w:rsidRPr="006558D2">
        <w:rPr>
          <w:rFonts w:ascii="Noto Sans" w:hAnsi="Noto Sans" w:cs="Noto Sans"/>
          <w:sz w:val="20"/>
          <w:lang w:val="es-MX"/>
        </w:rPr>
        <w:t>Gregor</w:t>
      </w:r>
      <w:proofErr w:type="spellEnd"/>
      <w:r w:rsidRPr="006558D2">
        <w:rPr>
          <w:rFonts w:ascii="Noto Sans" w:hAnsi="Noto Sans" w:cs="Noto Sans"/>
          <w:sz w:val="20"/>
          <w:lang w:val="es-MX"/>
        </w:rPr>
        <w:t>, Ciudad de México Sur durante el ejercicio 2025, en apego a Proyecto PREI Número 24370002 en cartera 2450GYR0056</w:t>
      </w:r>
      <w:r w:rsidRPr="006558D2">
        <w:rPr>
          <w:rFonts w:ascii="Noto Sans" w:hAnsi="Noto Sans" w:cs="Noto Sans"/>
          <w:sz w:val="20"/>
        </w:rPr>
        <w:t xml:space="preserve">, </w:t>
      </w:r>
      <w:r w:rsidRPr="006558D2">
        <w:rPr>
          <w:rFonts w:ascii="Noto Sans" w:hAnsi="Noto Sans" w:cs="Noto Sans"/>
          <w:b/>
          <w:bCs/>
          <w:sz w:val="20"/>
        </w:rPr>
        <w:t>NO CONTIENE INFROMACION RELATIVA A LA SUFICIENCIA PRESUPUESTARIA, PRECIOS DE CONTRATACIÓN.</w:t>
      </w:r>
    </w:p>
    <w:p w:rsidR="006558D2" w:rsidRPr="00835226" w:rsidRDefault="006558D2" w:rsidP="006558D2">
      <w:pPr>
        <w:tabs>
          <w:tab w:val="left" w:pos="850"/>
          <w:tab w:val="left" w:pos="1417"/>
        </w:tabs>
        <w:rPr>
          <w:rFonts w:ascii="Noto Sans" w:hAnsi="Noto Sans" w:cs="Noto Sans"/>
          <w:b/>
          <w:bCs/>
          <w:sz w:val="40"/>
        </w:rPr>
      </w:pPr>
    </w:p>
    <w:p w:rsidR="006558D2" w:rsidRDefault="006558D2" w:rsidP="00E43084">
      <w:pPr>
        <w:autoSpaceDE w:val="0"/>
        <w:rPr>
          <w:rFonts w:ascii="Noto Sans" w:hAnsi="Noto Sans" w:cs="Noto Sans"/>
          <w:b/>
          <w:sz w:val="32"/>
          <w:szCs w:val="32"/>
        </w:rPr>
      </w:pPr>
    </w:p>
    <w:p w:rsidR="006558D2" w:rsidRPr="00D55D40" w:rsidRDefault="006558D2" w:rsidP="00E43084">
      <w:pPr>
        <w:autoSpaceDE w:val="0"/>
        <w:rPr>
          <w:rFonts w:ascii="Noto Sans" w:hAnsi="Noto Sans" w:cs="Noto Sans"/>
          <w:b/>
          <w:sz w:val="32"/>
          <w:szCs w:val="32"/>
        </w:rPr>
      </w:pPr>
    </w:p>
    <w:p w:rsidR="00E43084" w:rsidRDefault="00E43084" w:rsidP="00E43084">
      <w:pPr>
        <w:autoSpaceDE w:val="0"/>
        <w:jc w:val="center"/>
        <w:rPr>
          <w:rFonts w:ascii="Noto Sans" w:hAnsi="Noto Sans" w:cs="Noto Sans"/>
          <w:b/>
          <w:sz w:val="32"/>
          <w:szCs w:val="32"/>
        </w:rPr>
      </w:pPr>
      <w:r w:rsidRPr="00132900">
        <w:rPr>
          <w:rFonts w:ascii="Noto Sans" w:hAnsi="Noto Sans" w:cs="Noto Sans"/>
          <w:b/>
          <w:sz w:val="32"/>
          <w:szCs w:val="32"/>
        </w:rPr>
        <w:t>1-A TERMINOS Y CONDICIONES</w:t>
      </w:r>
    </w:p>
    <w:p w:rsidR="00E43084" w:rsidRDefault="00E43084" w:rsidP="00E43084">
      <w:pPr>
        <w:autoSpaceDE w:val="0"/>
        <w:jc w:val="center"/>
        <w:rPr>
          <w:rFonts w:ascii="Noto Sans" w:hAnsi="Noto Sans" w:cs="Noto Sans"/>
          <w:b/>
          <w:sz w:val="32"/>
          <w:szCs w:val="32"/>
        </w:rPr>
      </w:pPr>
    </w:p>
    <w:p w:rsidR="0071657F" w:rsidRPr="00221DC3" w:rsidRDefault="0071657F" w:rsidP="0071657F">
      <w:pPr>
        <w:jc w:val="both"/>
        <w:rPr>
          <w:rFonts w:ascii="Noto Sans" w:hAnsi="Noto Sans" w:cs="Noto Sans"/>
          <w:sz w:val="20"/>
        </w:rPr>
      </w:pPr>
    </w:p>
    <w:p w:rsidR="0071657F" w:rsidRDefault="0071657F" w:rsidP="001D4C79">
      <w:pPr>
        <w:numPr>
          <w:ilvl w:val="0"/>
          <w:numId w:val="60"/>
        </w:numPr>
        <w:suppressAutoHyphens w:val="0"/>
        <w:ind w:firstLine="0"/>
        <w:jc w:val="both"/>
        <w:rPr>
          <w:rFonts w:ascii="Noto Sans" w:hAnsi="Noto Sans" w:cs="Noto Sans"/>
          <w:b/>
          <w:sz w:val="20"/>
        </w:rPr>
      </w:pPr>
      <w:r w:rsidRPr="00A458AD">
        <w:rPr>
          <w:rFonts w:ascii="Noto Sans" w:hAnsi="Noto Sans" w:cs="Noto Sans"/>
          <w:b/>
          <w:sz w:val="20"/>
        </w:rPr>
        <w:lastRenderedPageBreak/>
        <w:t>VIGENCIA DE LA CONTRATACIÓN Y EJERCICIO PRESUPUESTAL AL QUE CORRESPONDA.</w:t>
      </w:r>
    </w:p>
    <w:p w:rsidR="0071657F" w:rsidRPr="00221DC3" w:rsidRDefault="0071657F" w:rsidP="0071657F">
      <w:pPr>
        <w:ind w:left="720"/>
        <w:jc w:val="both"/>
        <w:rPr>
          <w:rFonts w:ascii="Noto Sans" w:hAnsi="Noto Sans" w:cs="Noto Sans"/>
          <w:b/>
          <w:sz w:val="20"/>
        </w:rPr>
      </w:pPr>
    </w:p>
    <w:p w:rsidR="0071657F" w:rsidRPr="00221DC3" w:rsidRDefault="0071657F" w:rsidP="0071657F">
      <w:pPr>
        <w:jc w:val="both"/>
        <w:rPr>
          <w:rFonts w:ascii="Noto Sans" w:hAnsi="Noto Sans" w:cs="Noto Sans"/>
          <w:b/>
          <w:sz w:val="20"/>
        </w:rPr>
      </w:pPr>
      <w:r w:rsidRPr="00221DC3">
        <w:rPr>
          <w:rFonts w:ascii="Noto Sans" w:hAnsi="Noto Sans" w:cs="Noto Sans"/>
          <w:sz w:val="20"/>
        </w:rPr>
        <w:t>La vigencia del contrato será a partir del día natural siguiente a la notificación del fallo y hasta el 31 de diciembre de 2025</w:t>
      </w:r>
    </w:p>
    <w:p w:rsidR="0071657F" w:rsidRPr="00221DC3" w:rsidRDefault="0071657F" w:rsidP="0071657F">
      <w:pPr>
        <w:jc w:val="both"/>
        <w:rPr>
          <w:rFonts w:ascii="Noto Sans" w:hAnsi="Noto Sans" w:cs="Noto Sans"/>
          <w:b/>
          <w:sz w:val="20"/>
        </w:rPr>
      </w:pPr>
    </w:p>
    <w:p w:rsidR="0071657F" w:rsidRPr="00221DC3" w:rsidRDefault="0071657F" w:rsidP="001D4C79">
      <w:pPr>
        <w:numPr>
          <w:ilvl w:val="0"/>
          <w:numId w:val="60"/>
        </w:numPr>
        <w:suppressAutoHyphens w:val="0"/>
        <w:ind w:firstLine="0"/>
        <w:jc w:val="both"/>
        <w:rPr>
          <w:rFonts w:ascii="Noto Sans" w:hAnsi="Noto Sans" w:cs="Noto Sans"/>
          <w:b/>
          <w:sz w:val="20"/>
        </w:rPr>
      </w:pPr>
      <w:r w:rsidRPr="00A458AD">
        <w:rPr>
          <w:rFonts w:ascii="Noto Sans" w:hAnsi="Noto Sans" w:cs="Noto Sans"/>
          <w:b/>
          <w:sz w:val="20"/>
        </w:rPr>
        <w:t>PLAZO DE ENTREGA DEL BIEN, ARRENDAMIENTO O SERVICIO, INDICANDO EN SU CASO, EL CALENDARIO CON PROGRAMA Y CONDICIONES DE ENTREGAS QUE CORRESPONDA.</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 xml:space="preserve">Para los bienes solicitados se realizará la entrega, instalación, capacitación, puesta en punto conforme se establece en el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xml:space="preserve"> Y EL </w:t>
      </w:r>
      <w:r w:rsidRPr="00221DC3">
        <w:rPr>
          <w:rFonts w:ascii="Noto Sans" w:hAnsi="Noto Sans" w:cs="Noto Sans"/>
          <w:b/>
          <w:sz w:val="20"/>
        </w:rPr>
        <w:t>ANEXO 6 (SEIS) “LUGAR DE ENTREGA Y RESPONSABLE DE LA RECEPCIÓN DE LOS BIENES”</w:t>
      </w:r>
      <w:r w:rsidRPr="00221DC3">
        <w:rPr>
          <w:rFonts w:ascii="Noto Sans" w:hAnsi="Noto Sans" w:cs="Noto Sans"/>
          <w:sz w:val="20"/>
        </w:rPr>
        <w:t xml:space="preserve">. </w:t>
      </w:r>
    </w:p>
    <w:p w:rsidR="0071657F" w:rsidRPr="00221DC3" w:rsidRDefault="0071657F" w:rsidP="0071657F">
      <w:pPr>
        <w:jc w:val="both"/>
        <w:rPr>
          <w:rFonts w:ascii="Noto Sans" w:hAnsi="Noto Sans" w:cs="Noto Sans"/>
          <w:sz w:val="20"/>
        </w:rPr>
      </w:pPr>
    </w:p>
    <w:p w:rsidR="0071657F" w:rsidRPr="00842791" w:rsidRDefault="0071657F" w:rsidP="0071657F">
      <w:pPr>
        <w:jc w:val="both"/>
        <w:rPr>
          <w:rFonts w:ascii="Noto Sans" w:hAnsi="Noto Sans" w:cs="Noto Sans"/>
          <w:sz w:val="20"/>
        </w:rPr>
      </w:pPr>
      <w:r w:rsidRPr="00842791">
        <w:rPr>
          <w:rFonts w:ascii="Noto Sans" w:hAnsi="Noto Sans" w:cs="Noto Sans"/>
          <w:sz w:val="20"/>
        </w:rPr>
        <w:t xml:space="preserve">El plazo para el suministro, puesta en operación y capacitación a entera satisfacción del Instituto no deberá de exceder los </w:t>
      </w:r>
      <w:r>
        <w:rPr>
          <w:rFonts w:ascii="Noto Sans" w:hAnsi="Noto Sans" w:cs="Noto Sans"/>
          <w:b/>
          <w:sz w:val="20"/>
        </w:rPr>
        <w:t>60</w:t>
      </w:r>
      <w:r w:rsidRPr="00842791">
        <w:rPr>
          <w:rFonts w:ascii="Noto Sans" w:hAnsi="Noto Sans" w:cs="Noto Sans"/>
          <w:b/>
          <w:sz w:val="20"/>
        </w:rPr>
        <w:t xml:space="preserve"> días naturales</w:t>
      </w:r>
      <w:r w:rsidRPr="00842791">
        <w:rPr>
          <w:rFonts w:ascii="Noto Sans" w:hAnsi="Noto Sans" w:cs="Noto Sans"/>
          <w:sz w:val="20"/>
        </w:rPr>
        <w:t xml:space="preserve"> contados a partir del día natural siguiente a la notificación del fallo; lo anteri</w:t>
      </w:r>
      <w:r>
        <w:rPr>
          <w:rFonts w:ascii="Noto Sans" w:hAnsi="Noto Sans" w:cs="Noto Sans"/>
          <w:sz w:val="20"/>
        </w:rPr>
        <w:t>or, con fundamento en el Art. 68</w:t>
      </w:r>
      <w:r w:rsidRPr="00842791">
        <w:rPr>
          <w:rFonts w:ascii="Noto Sans" w:hAnsi="Noto Sans" w:cs="Noto Sans"/>
          <w:sz w:val="20"/>
        </w:rPr>
        <w:t xml:space="preserve"> de la Ley de Adquisiciones, Arrendamientos y Servicios del Sec</w:t>
      </w:r>
      <w:r>
        <w:rPr>
          <w:rFonts w:ascii="Noto Sans" w:hAnsi="Noto Sans" w:cs="Noto Sans"/>
          <w:sz w:val="20"/>
        </w:rPr>
        <w:t>tor Público.</w:t>
      </w:r>
    </w:p>
    <w:p w:rsidR="0071657F" w:rsidRPr="00221DC3" w:rsidRDefault="0071657F" w:rsidP="0071657F">
      <w:pPr>
        <w:jc w:val="both"/>
        <w:rPr>
          <w:rFonts w:ascii="Noto Sans" w:hAnsi="Noto Sans" w:cs="Noto Sans"/>
          <w:sz w:val="20"/>
        </w:rPr>
      </w:pPr>
    </w:p>
    <w:p w:rsidR="0071657F" w:rsidRDefault="0071657F" w:rsidP="0071657F">
      <w:pPr>
        <w:jc w:val="both"/>
        <w:rPr>
          <w:rFonts w:ascii="Noto Sans" w:hAnsi="Noto Sans" w:cs="Noto Sans"/>
          <w:sz w:val="20"/>
        </w:rPr>
      </w:pPr>
      <w:r>
        <w:rPr>
          <w:rFonts w:ascii="Noto Sans" w:hAnsi="Noto Sans" w:cs="Noto Sans"/>
          <w:sz w:val="20"/>
        </w:rPr>
        <w:t>El licitante adjudicado</w:t>
      </w:r>
      <w:r w:rsidRPr="00842791">
        <w:rPr>
          <w:rFonts w:ascii="Noto Sans" w:hAnsi="Noto Sans" w:cs="Noto Sans"/>
          <w:sz w:val="20"/>
        </w:rPr>
        <w:t xml:space="preserve"> deberán entregar al Jefe de Servicio de </w:t>
      </w:r>
      <w:proofErr w:type="spellStart"/>
      <w:r w:rsidRPr="00842791">
        <w:rPr>
          <w:rFonts w:ascii="Noto Sans" w:hAnsi="Noto Sans" w:cs="Noto Sans"/>
          <w:sz w:val="20"/>
        </w:rPr>
        <w:t>Hemodinamia</w:t>
      </w:r>
      <w:proofErr w:type="spellEnd"/>
      <w:r w:rsidRPr="00842791">
        <w:rPr>
          <w:rFonts w:ascii="Noto Sans" w:hAnsi="Noto Sans" w:cs="Noto Sans"/>
          <w:sz w:val="20"/>
        </w:rPr>
        <w:t xml:space="preserve"> de la Unidad Médica, la descripción del equipo, así como el manual del fabricante en idioma español, Relación de Marcas, Modelos y Manual del fabricante del Equipo Médico”, que tendrán que ser los mismos de su propuesta técnica.</w:t>
      </w:r>
    </w:p>
    <w:p w:rsidR="0071657F" w:rsidRPr="00842791"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 xml:space="preserve">Los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de los equipos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 </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No se aceptarán propuestas de equipos correspondientes a saldos o remanentes que ostenten las leyendas “</w:t>
      </w:r>
      <w:proofErr w:type="spellStart"/>
      <w:r w:rsidRPr="00221DC3">
        <w:rPr>
          <w:rFonts w:ascii="Noto Sans" w:hAnsi="Noto Sans" w:cs="Noto Sans"/>
          <w:sz w:val="20"/>
        </w:rPr>
        <w:t>Only</w:t>
      </w:r>
      <w:proofErr w:type="spellEnd"/>
      <w:r w:rsidRPr="00221DC3">
        <w:rPr>
          <w:rFonts w:ascii="Noto Sans" w:hAnsi="Noto Sans" w:cs="Noto Sans"/>
          <w:sz w:val="20"/>
        </w:rPr>
        <w:t xml:space="preserve"> </w:t>
      </w:r>
      <w:proofErr w:type="spellStart"/>
      <w:r w:rsidRPr="00221DC3">
        <w:rPr>
          <w:rFonts w:ascii="Noto Sans" w:hAnsi="Noto Sans" w:cs="Noto Sans"/>
          <w:sz w:val="20"/>
        </w:rPr>
        <w:t>Export</w:t>
      </w:r>
      <w:proofErr w:type="spellEnd"/>
      <w:r w:rsidRPr="00221DC3">
        <w:rPr>
          <w:rFonts w:ascii="Noto Sans" w:hAnsi="Noto Sans" w:cs="Noto Sans"/>
          <w:sz w:val="20"/>
        </w:rPr>
        <w:t>” ni “</w:t>
      </w:r>
      <w:proofErr w:type="spellStart"/>
      <w:r w:rsidRPr="00221DC3">
        <w:rPr>
          <w:rFonts w:ascii="Noto Sans" w:hAnsi="Noto Sans" w:cs="Noto Sans"/>
          <w:sz w:val="20"/>
        </w:rPr>
        <w:t>Only</w:t>
      </w:r>
      <w:proofErr w:type="spellEnd"/>
      <w:r w:rsidRPr="00221DC3">
        <w:rPr>
          <w:rFonts w:ascii="Noto Sans" w:hAnsi="Noto Sans" w:cs="Noto Sans"/>
          <w:sz w:val="20"/>
        </w:rPr>
        <w:t xml:space="preserve"> </w:t>
      </w:r>
      <w:proofErr w:type="spellStart"/>
      <w:r w:rsidRPr="00221DC3">
        <w:rPr>
          <w:rFonts w:ascii="Noto Sans" w:hAnsi="Noto Sans" w:cs="Noto Sans"/>
          <w:sz w:val="20"/>
        </w:rPr>
        <w:t>Investigation</w:t>
      </w:r>
      <w:proofErr w:type="spellEnd"/>
      <w:r w:rsidRPr="00221DC3">
        <w:rPr>
          <w:rFonts w:ascii="Noto Sans" w:hAnsi="Noto Sans" w:cs="Noto Sans"/>
          <w:sz w:val="20"/>
        </w:rPr>
        <w:t xml:space="preserve">”, descontinuados o cuyo uso no se autorice en el país de origen, o que cuenten con alertas médicas o de concentraciones por parte de las Autoridades Sanitarias Mexicanas, </w:t>
      </w:r>
      <w:proofErr w:type="spellStart"/>
      <w:r w:rsidRPr="00221DC3">
        <w:rPr>
          <w:rFonts w:ascii="Noto Sans" w:hAnsi="Noto Sans" w:cs="Noto Sans"/>
          <w:sz w:val="20"/>
        </w:rPr>
        <w:t>Food</w:t>
      </w:r>
      <w:proofErr w:type="spellEnd"/>
      <w:r w:rsidRPr="00221DC3">
        <w:rPr>
          <w:rFonts w:ascii="Noto Sans" w:hAnsi="Noto Sans" w:cs="Noto Sans"/>
          <w:sz w:val="20"/>
        </w:rPr>
        <w:t xml:space="preserve"> and </w:t>
      </w:r>
      <w:proofErr w:type="spellStart"/>
      <w:r w:rsidRPr="00221DC3">
        <w:rPr>
          <w:rFonts w:ascii="Noto Sans" w:hAnsi="Noto Sans" w:cs="Noto Sans"/>
          <w:sz w:val="20"/>
        </w:rPr>
        <w:t>Drug</w:t>
      </w:r>
      <w:proofErr w:type="spellEnd"/>
      <w:r w:rsidRPr="00221DC3">
        <w:rPr>
          <w:rFonts w:ascii="Noto Sans" w:hAnsi="Noto Sans" w:cs="Noto Sans"/>
          <w:sz w:val="20"/>
        </w:rPr>
        <w:t xml:space="preserve"> </w:t>
      </w:r>
      <w:proofErr w:type="spellStart"/>
      <w:r w:rsidRPr="00221DC3">
        <w:rPr>
          <w:rFonts w:ascii="Noto Sans" w:hAnsi="Noto Sans" w:cs="Noto Sans"/>
          <w:sz w:val="20"/>
        </w:rPr>
        <w:t>Administration</w:t>
      </w:r>
      <w:proofErr w:type="spellEnd"/>
      <w:r w:rsidRPr="00221DC3">
        <w:rPr>
          <w:rFonts w:ascii="Noto Sans" w:hAnsi="Noto Sans" w:cs="Noto Sans"/>
          <w:sz w:val="20"/>
        </w:rPr>
        <w:t xml:space="preserve"> FDA y/o la Comunidad Económica Europea CEE, según corresponda.</w:t>
      </w:r>
    </w:p>
    <w:p w:rsidR="0071657F"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 xml:space="preserve">La instalación y puesta a punto del equipo solicitado objeto de esta licitación, será estricta responsabilidad del licitante adjudicado, cuya supervisión estará a cargo del  SUPERVISOR EN INSTALACIÓN Y MANTENIMIENTOS por parte del proveedor y del Administrador del Contrato por parte del IMSS. </w:t>
      </w:r>
    </w:p>
    <w:p w:rsidR="0071657F" w:rsidRPr="00221DC3" w:rsidRDefault="0071657F" w:rsidP="0071657F">
      <w:pPr>
        <w:jc w:val="both"/>
        <w:rPr>
          <w:rFonts w:ascii="Noto Sans" w:hAnsi="Noto Sans" w:cs="Noto Sans"/>
          <w:sz w:val="20"/>
        </w:rPr>
      </w:pPr>
      <w:r w:rsidRPr="00221DC3">
        <w:rPr>
          <w:rFonts w:ascii="Noto Sans" w:hAnsi="Noto Sans" w:cs="Noto Sans"/>
          <w:sz w:val="20"/>
        </w:rPr>
        <w:t>El licitante adjudicado se compromete en caso de resultar adjudicado a entregar al Administrador del Contrato, dentro de los 15 días hábiles posteriores a la entrega e instalación del equipo médico, copia simple del aviso de importación.</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El responsable de la recepción de los bienes en las Unidades será el Ing. Biomédico Delegacional, en su carácter de Área Técnica y Auxiliar Administrador de Contrato; lo anterior, de conformidad con el Numeral 5.3.15, último párrafo de los POBALINES.</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 xml:space="preserve">La entrega de los bienes a entera satisfacción del Instituto será a través de la formalización del </w:t>
      </w:r>
      <w:r w:rsidRPr="00221DC3">
        <w:rPr>
          <w:rFonts w:ascii="Noto Sans" w:hAnsi="Noto Sans" w:cs="Noto Sans"/>
          <w:b/>
          <w:sz w:val="20"/>
        </w:rPr>
        <w:t>ANEXO 7 (SIETE) “ACTA ADMINISTRATIVA CIRCUNSTANCIADA DE ADQUISICIÓN DE BIENES”</w:t>
      </w:r>
      <w:r w:rsidRPr="00221DC3">
        <w:rPr>
          <w:rFonts w:ascii="Noto Sans" w:hAnsi="Noto Sans" w:cs="Noto Sans"/>
          <w:sz w:val="20"/>
        </w:rPr>
        <w:t>, suscrita por el responsable de la recepción de los bienes.</w:t>
      </w:r>
    </w:p>
    <w:p w:rsidR="0071657F" w:rsidRPr="00221DC3" w:rsidRDefault="0071657F" w:rsidP="0071657F">
      <w:pPr>
        <w:jc w:val="both"/>
        <w:rPr>
          <w:rFonts w:ascii="Noto Sans" w:hAnsi="Noto Sans" w:cs="Noto Sans"/>
          <w:sz w:val="20"/>
        </w:rPr>
      </w:pPr>
    </w:p>
    <w:p w:rsidR="0071657F" w:rsidRDefault="0071657F" w:rsidP="0071657F">
      <w:pPr>
        <w:jc w:val="both"/>
        <w:rPr>
          <w:rFonts w:ascii="Noto Sans" w:hAnsi="Noto Sans" w:cs="Noto Sans"/>
          <w:sz w:val="20"/>
          <w:lang w:val="es-MX"/>
        </w:rPr>
      </w:pPr>
      <w:r w:rsidRPr="00221DC3">
        <w:rPr>
          <w:rFonts w:ascii="Noto Sans" w:hAnsi="Noto Sans" w:cs="Noto Sans"/>
          <w:sz w:val="20"/>
          <w:lang w:val="es-MX"/>
        </w:rPr>
        <w:t xml:space="preserve">El proveedor deberá entregar junto con los bienes, el </w:t>
      </w:r>
      <w:r w:rsidR="00B9036A">
        <w:rPr>
          <w:rFonts w:ascii="Noto Sans" w:hAnsi="Noto Sans" w:cs="Noto Sans"/>
          <w:b/>
          <w:sz w:val="20"/>
          <w:lang w:val="es-MX"/>
        </w:rPr>
        <w:t>ANEXO 21 (VEINTIUNO</w:t>
      </w:r>
      <w:r w:rsidRPr="00221DC3">
        <w:rPr>
          <w:rFonts w:ascii="Noto Sans" w:hAnsi="Noto Sans" w:cs="Noto Sans"/>
          <w:b/>
          <w:sz w:val="20"/>
          <w:lang w:val="es-MX"/>
        </w:rPr>
        <w:t>) “REMISIÓN DEL PEDIDO”</w:t>
      </w:r>
      <w:r w:rsidRPr="00221DC3">
        <w:rPr>
          <w:rFonts w:ascii="Noto Sans" w:hAnsi="Noto Sans" w:cs="Noto Sans"/>
          <w:sz w:val="20"/>
          <w:lang w:val="es-MX"/>
        </w:rPr>
        <w:t xml:space="preserve"> en el formato institucional por cada uno de los equipos relacionados en el </w:t>
      </w:r>
      <w:r w:rsidRPr="00221DC3">
        <w:rPr>
          <w:rFonts w:ascii="Noto Sans" w:hAnsi="Noto Sans" w:cs="Noto Sans"/>
          <w:b/>
          <w:sz w:val="20"/>
          <w:lang w:val="es-MX"/>
        </w:rPr>
        <w:t>ANEXO 5 (CINCO) “CANTIDADES Y DISTRIBUCIÓN PARA LA ADQUISICIÓN DE BIENES”</w:t>
      </w:r>
      <w:r w:rsidRPr="00221DC3">
        <w:rPr>
          <w:rFonts w:ascii="Noto Sans" w:hAnsi="Noto Sans" w:cs="Noto Sans"/>
          <w:sz w:val="20"/>
          <w:lang w:val="es-MX"/>
        </w:rPr>
        <w:t xml:space="preserve"> el cual deberá presentarse en original y copia legible, foliado y debidamente </w:t>
      </w:r>
      <w:proofErr w:type="spellStart"/>
      <w:r w:rsidRPr="00221DC3">
        <w:rPr>
          <w:rFonts w:ascii="Noto Sans" w:hAnsi="Noto Sans" w:cs="Noto Sans"/>
          <w:sz w:val="20"/>
          <w:lang w:val="es-MX"/>
        </w:rPr>
        <w:t>requisitado</w:t>
      </w:r>
      <w:proofErr w:type="spellEnd"/>
      <w:r w:rsidRPr="00221DC3">
        <w:rPr>
          <w:rFonts w:ascii="Noto Sans" w:hAnsi="Noto Sans" w:cs="Noto Sans"/>
          <w:sz w:val="20"/>
          <w:lang w:val="es-MX"/>
        </w:rPr>
        <w:t xml:space="preserve"> en todos sus rubros y deberá indicar lo siguiente:</w:t>
      </w:r>
    </w:p>
    <w:p w:rsidR="0071657F" w:rsidRPr="00221DC3" w:rsidRDefault="0071657F" w:rsidP="0071657F">
      <w:pPr>
        <w:jc w:val="both"/>
        <w:rPr>
          <w:rFonts w:ascii="Noto Sans" w:hAnsi="Noto Sans" w:cs="Noto Sans"/>
          <w:sz w:val="20"/>
          <w:lang w:val="es-MX"/>
        </w:rPr>
      </w:pPr>
    </w:p>
    <w:p w:rsidR="0071657F" w:rsidRPr="00221DC3" w:rsidRDefault="0071657F" w:rsidP="0071657F">
      <w:pPr>
        <w:jc w:val="both"/>
        <w:rPr>
          <w:rFonts w:ascii="Noto Sans" w:hAnsi="Noto Sans" w:cs="Noto Sans"/>
          <w:sz w:val="20"/>
          <w:lang w:val="es-MX"/>
        </w:rPr>
      </w:pP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Nombre del bien solicitado</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Número de Serie</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 xml:space="preserve">Marca </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 xml:space="preserve">Modelo </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 xml:space="preserve">Clave SAI y Clave PREI </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 xml:space="preserve">Partida </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 xml:space="preserve">Lugar de entrega (Unidad y localidad) conforme al </w:t>
      </w:r>
      <w:r w:rsidRPr="00221DC3">
        <w:rPr>
          <w:rFonts w:ascii="Noto Sans" w:hAnsi="Noto Sans" w:cs="Noto Sans"/>
          <w:b/>
          <w:sz w:val="20"/>
        </w:rPr>
        <w:t>ANEXO 6 (SEIS) “LUGAR DE ENTREGA Y RESPONSABLE DE LA RECEPCIÓN DE LOS BIENES”</w:t>
      </w:r>
      <w:r w:rsidRPr="00221DC3">
        <w:rPr>
          <w:rFonts w:ascii="Noto Sans" w:hAnsi="Noto Sans" w:cs="Noto Sans"/>
          <w:sz w:val="20"/>
        </w:rPr>
        <w:t xml:space="preserve"> </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Número de Contrato</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 xml:space="preserve">Número de proveedor </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 xml:space="preserve">Vigencia de garantía </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Número de garantía del equipo</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Razón social de la afianzadora</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Número de fianza</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Sello de recibido por la Unidad</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Sello con la clave presupuestal de la Unidad</w:t>
      </w:r>
    </w:p>
    <w:p w:rsidR="0071657F" w:rsidRPr="00221DC3" w:rsidRDefault="0071657F" w:rsidP="001D4C79">
      <w:pPr>
        <w:numPr>
          <w:ilvl w:val="0"/>
          <w:numId w:val="46"/>
        </w:numPr>
        <w:suppressAutoHyphens w:val="0"/>
        <w:ind w:firstLine="0"/>
        <w:jc w:val="both"/>
        <w:rPr>
          <w:rFonts w:ascii="Noto Sans" w:hAnsi="Noto Sans" w:cs="Noto Sans"/>
          <w:sz w:val="20"/>
        </w:rPr>
      </w:pPr>
      <w:r w:rsidRPr="00221DC3">
        <w:rPr>
          <w:rFonts w:ascii="Noto Sans" w:hAnsi="Noto Sans" w:cs="Noto Sans"/>
          <w:sz w:val="20"/>
        </w:rPr>
        <w:t>Nombre, cargo, matrícula y firma del responsable de la Recepción de los Bienes.</w:t>
      </w:r>
    </w:p>
    <w:p w:rsidR="0071657F" w:rsidRDefault="0071657F" w:rsidP="0071657F">
      <w:pPr>
        <w:jc w:val="both"/>
        <w:rPr>
          <w:rFonts w:ascii="Noto Sans" w:hAnsi="Noto Sans" w:cs="Noto Sans"/>
          <w:sz w:val="20"/>
        </w:rPr>
      </w:pPr>
    </w:p>
    <w:p w:rsidR="0071657F" w:rsidRPr="00221DC3" w:rsidRDefault="0071657F" w:rsidP="0071657F">
      <w:pPr>
        <w:pStyle w:val="Prrafodelista"/>
        <w:ind w:left="0"/>
        <w:jc w:val="both"/>
        <w:rPr>
          <w:rFonts w:ascii="Noto Sans" w:hAnsi="Noto Sans" w:cs="Noto Sans"/>
          <w:b/>
          <w:sz w:val="20"/>
          <w:lang w:val="es-ES_tradnl"/>
        </w:rPr>
      </w:pPr>
      <w:r w:rsidRPr="00221DC3">
        <w:rPr>
          <w:rFonts w:ascii="Noto Sans" w:hAnsi="Noto Sans" w:cs="Noto Sans"/>
          <w:b/>
          <w:sz w:val="20"/>
          <w:lang w:val="es-ES_tradnl"/>
        </w:rPr>
        <w:t>ADECUACIÓN, INSTALACIÓN Y PUESTA A PUNTO DE EQUIPO MÉDICO</w:t>
      </w:r>
    </w:p>
    <w:p w:rsidR="0071657F" w:rsidRDefault="0071657F" w:rsidP="0071657F">
      <w:pPr>
        <w:pStyle w:val="Prrafodelista"/>
        <w:ind w:left="0"/>
        <w:jc w:val="both"/>
        <w:rPr>
          <w:rFonts w:ascii="Noto Sans" w:hAnsi="Noto Sans" w:cs="Noto Sans"/>
          <w:sz w:val="20"/>
          <w:lang w:val="es-ES_tradnl"/>
        </w:rPr>
      </w:pPr>
    </w:p>
    <w:p w:rsidR="0071657F" w:rsidRPr="00221DC3" w:rsidRDefault="0071657F" w:rsidP="0071657F">
      <w:pPr>
        <w:pStyle w:val="Prrafodelista"/>
        <w:ind w:left="0"/>
        <w:jc w:val="both"/>
        <w:rPr>
          <w:rFonts w:ascii="Noto Sans" w:hAnsi="Noto Sans" w:cs="Noto Sans"/>
          <w:sz w:val="20"/>
          <w:lang w:val="es-ES_tradnl"/>
        </w:rPr>
      </w:pPr>
      <w:r w:rsidRPr="00221DC3">
        <w:rPr>
          <w:rFonts w:ascii="Noto Sans" w:hAnsi="Noto Sans" w:cs="Noto Sans"/>
          <w:sz w:val="20"/>
          <w:lang w:val="es-ES_tradnl"/>
        </w:rPr>
        <w:t>El Instituto facilitará al licitante adjudicado, a partir de la emisión del fallo, un espacio físico en el área de Hemodinámica o Radiología de la Unidad Médica, para la instalación y puesta a punto del equipo solicitado objeto de esta licitación.</w:t>
      </w:r>
    </w:p>
    <w:p w:rsidR="0071657F" w:rsidRPr="00221DC3" w:rsidRDefault="0071657F" w:rsidP="0071657F">
      <w:pPr>
        <w:pStyle w:val="Prrafodelista"/>
        <w:ind w:left="0"/>
        <w:jc w:val="both"/>
        <w:rPr>
          <w:rFonts w:ascii="Noto Sans" w:hAnsi="Noto Sans" w:cs="Noto Sans"/>
          <w:sz w:val="20"/>
          <w:lang w:val="es-ES_tradnl"/>
        </w:rPr>
      </w:pPr>
    </w:p>
    <w:p w:rsidR="0071657F" w:rsidRPr="00221DC3" w:rsidRDefault="0071657F" w:rsidP="0071657F">
      <w:pPr>
        <w:pStyle w:val="Prrafodelista"/>
        <w:ind w:left="0"/>
        <w:jc w:val="both"/>
        <w:rPr>
          <w:rFonts w:ascii="Noto Sans" w:hAnsi="Noto Sans" w:cs="Noto Sans"/>
          <w:sz w:val="20"/>
          <w:lang w:val="es-ES_tradnl"/>
        </w:rPr>
      </w:pPr>
      <w:r w:rsidRPr="00221DC3">
        <w:rPr>
          <w:rFonts w:ascii="Noto Sans" w:hAnsi="Noto Sans" w:cs="Noto Sans"/>
          <w:sz w:val="20"/>
          <w:lang w:val="es-ES_tradnl"/>
        </w:rPr>
        <w:t xml:space="preserve">Para el funcionamiento óptimo del equipo, se deberán considerar las adecuaciones que se requieran, sin que afecten la estructura del lugar, sin costo para el Instituto y realizar los trabajos necesarios de adecuación a las instalaciones de </w:t>
      </w:r>
      <w:r>
        <w:rPr>
          <w:rFonts w:ascii="Noto Sans" w:hAnsi="Noto Sans" w:cs="Noto Sans"/>
          <w:sz w:val="20"/>
          <w:lang w:val="es-ES_tradnl"/>
        </w:rPr>
        <w:t xml:space="preserve">la </w:t>
      </w:r>
      <w:r w:rsidRPr="00221DC3">
        <w:rPr>
          <w:rFonts w:ascii="Noto Sans" w:hAnsi="Noto Sans" w:cs="Noto Sans"/>
          <w:sz w:val="20"/>
          <w:lang w:val="es-ES_tradnl"/>
        </w:rPr>
        <w:t>unidad médica que corresponda.</w:t>
      </w:r>
    </w:p>
    <w:p w:rsidR="0071657F" w:rsidRPr="00221DC3" w:rsidRDefault="0071657F" w:rsidP="0071657F">
      <w:pPr>
        <w:pStyle w:val="Prrafodelista"/>
        <w:ind w:left="0"/>
        <w:jc w:val="both"/>
        <w:rPr>
          <w:rFonts w:ascii="Noto Sans" w:hAnsi="Noto Sans" w:cs="Noto Sans"/>
          <w:sz w:val="20"/>
          <w:lang w:val="es-ES_tradnl"/>
        </w:rPr>
      </w:pPr>
    </w:p>
    <w:p w:rsidR="0071657F" w:rsidRPr="00484470" w:rsidRDefault="0071657F" w:rsidP="0071657F">
      <w:pPr>
        <w:pStyle w:val="Prrafodelista"/>
        <w:ind w:left="0"/>
        <w:jc w:val="both"/>
        <w:rPr>
          <w:rFonts w:ascii="Noto Sans" w:hAnsi="Noto Sans" w:cs="Noto Sans"/>
          <w:b/>
          <w:sz w:val="20"/>
        </w:rPr>
      </w:pPr>
      <w:r w:rsidRPr="00221DC3">
        <w:rPr>
          <w:rFonts w:ascii="Noto Sans" w:hAnsi="Noto Sans" w:cs="Noto Sans"/>
          <w:sz w:val="20"/>
          <w:lang w:val="es-ES_tradnl"/>
        </w:rPr>
        <w:t>La instalación y puesta a punto del equipo objeto de la presente licitación, será estricta responsabilidad del licitante adjudicado, cuya supervisión estará a cargo del Supervisor en Instalación y Mantenimiento por parte del proveedor, y del Administrador del Contrato, y cuya verificación de condiciones óptimas de operación del equipo</w:t>
      </w:r>
      <w:r>
        <w:rPr>
          <w:rFonts w:ascii="Noto Sans" w:hAnsi="Noto Sans" w:cs="Noto Sans"/>
          <w:sz w:val="20"/>
          <w:lang w:val="es-ES_tradnl"/>
        </w:rPr>
        <w:t xml:space="preserve">, que se realizará en paralelo y </w:t>
      </w:r>
      <w:r w:rsidRPr="00221DC3">
        <w:rPr>
          <w:rFonts w:ascii="Noto Sans" w:hAnsi="Noto Sans" w:cs="Noto Sans"/>
          <w:sz w:val="20"/>
          <w:lang w:val="es-ES_tradnl"/>
        </w:rPr>
        <w:t xml:space="preserve">estará a cargo del Jefe de </w:t>
      </w:r>
      <w:proofErr w:type="spellStart"/>
      <w:r w:rsidRPr="00221DC3">
        <w:rPr>
          <w:rFonts w:ascii="Noto Sans" w:hAnsi="Noto Sans" w:cs="Noto Sans"/>
          <w:sz w:val="20"/>
          <w:lang w:val="es-ES_tradnl"/>
        </w:rPr>
        <w:t>Hemodinamia</w:t>
      </w:r>
      <w:proofErr w:type="spellEnd"/>
      <w:r w:rsidRPr="00221DC3">
        <w:rPr>
          <w:rFonts w:ascii="Noto Sans" w:hAnsi="Noto Sans" w:cs="Noto Sans"/>
          <w:sz w:val="20"/>
          <w:lang w:val="es-ES_tradnl"/>
        </w:rPr>
        <w:t xml:space="preserve">, para lo cual como evidencia </w:t>
      </w:r>
      <w:r w:rsidRPr="00221DC3">
        <w:rPr>
          <w:rFonts w:ascii="Noto Sans" w:hAnsi="Noto Sans" w:cs="Noto Sans"/>
          <w:sz w:val="20"/>
          <w:lang w:val="es-ES_tradnl"/>
        </w:rPr>
        <w:lastRenderedPageBreak/>
        <w:t xml:space="preserve">firmará por ambos el formato contenido en el </w:t>
      </w:r>
      <w:r w:rsidRPr="00221DC3">
        <w:rPr>
          <w:rFonts w:ascii="Noto Sans" w:hAnsi="Noto Sans" w:cs="Noto Sans"/>
          <w:sz w:val="20"/>
        </w:rPr>
        <w:t xml:space="preserve">del </w:t>
      </w:r>
      <w:r w:rsidRPr="00221DC3">
        <w:rPr>
          <w:rFonts w:ascii="Noto Sans" w:hAnsi="Noto Sans" w:cs="Noto Sans"/>
          <w:b/>
          <w:sz w:val="20"/>
        </w:rPr>
        <w:t>ANEXO 7 (SIETE) “ACTA ADMINISTRATIVA CIRCUNSTANCIADA DE ADQUISICIÓN DE BIENES”</w:t>
      </w:r>
      <w:r w:rsidRPr="00221DC3">
        <w:rPr>
          <w:rFonts w:ascii="Noto Sans" w:hAnsi="Noto Sans" w:cs="Noto Sans"/>
          <w:sz w:val="20"/>
          <w:lang w:val="es-ES_tradnl"/>
        </w:rPr>
        <w:t>, con lo que se oficializa la Entrega-recepción, ya que en caso de que el equipo no se encuentre en plena capacidad de funcionamiento se levantará el Acta Informativa para hacer constancia de los motivos y razones de la no aceptación y recepción del equipo, considerándose como notificado el Proveedor a partir de ese momento, el cual deberá subsanar las deficiencias motivos del rechazo del equipo durante las siguientes 48 horas, con la finalidad de que se dé inicio cabal a la prestación del servicio al día natural siguiente contado a partir de la emisión del fallo.</w:t>
      </w:r>
      <w:r>
        <w:rPr>
          <w:rFonts w:ascii="Noto Sans" w:hAnsi="Noto Sans" w:cs="Noto Sans"/>
          <w:sz w:val="20"/>
          <w:lang w:val="es-ES_tradnl"/>
        </w:rPr>
        <w:t xml:space="preserve"> </w:t>
      </w:r>
      <w:r w:rsidRPr="00484470">
        <w:rPr>
          <w:rFonts w:ascii="Noto Sans" w:hAnsi="Noto Sans" w:cs="Noto Sans"/>
          <w:b/>
          <w:sz w:val="20"/>
        </w:rPr>
        <w:t xml:space="preserve">ANEXO </w:t>
      </w:r>
      <w:r>
        <w:rPr>
          <w:rFonts w:ascii="Noto Sans" w:hAnsi="Noto Sans" w:cs="Noto Sans"/>
          <w:b/>
          <w:sz w:val="20"/>
        </w:rPr>
        <w:t>7</w:t>
      </w:r>
      <w:r w:rsidRPr="00484470">
        <w:rPr>
          <w:rFonts w:ascii="Noto Sans" w:hAnsi="Noto Sans" w:cs="Noto Sans"/>
          <w:b/>
          <w:sz w:val="20"/>
        </w:rPr>
        <w:t xml:space="preserve"> ACTA ADMINISTRATIVA CIRCUNSTANCIADA POR RECHAZO DE BIENES</w:t>
      </w:r>
      <w:r>
        <w:rPr>
          <w:rFonts w:ascii="Noto Sans" w:hAnsi="Noto Sans" w:cs="Noto Sans"/>
          <w:b/>
          <w:sz w:val="20"/>
        </w:rPr>
        <w:t>.</w:t>
      </w:r>
    </w:p>
    <w:p w:rsidR="0071657F" w:rsidRPr="00221DC3" w:rsidRDefault="0071657F" w:rsidP="0071657F">
      <w:pPr>
        <w:pStyle w:val="Prrafodelista"/>
        <w:ind w:left="0"/>
        <w:jc w:val="both"/>
        <w:rPr>
          <w:rFonts w:ascii="Noto Sans" w:hAnsi="Noto Sans" w:cs="Noto Sans"/>
          <w:sz w:val="20"/>
          <w:lang w:val="es-ES_tradnl"/>
        </w:rPr>
      </w:pPr>
    </w:p>
    <w:p w:rsidR="0071657F" w:rsidRPr="00221DC3" w:rsidRDefault="0071657F" w:rsidP="0071657F">
      <w:pPr>
        <w:pStyle w:val="Prrafodelista"/>
        <w:ind w:left="0"/>
        <w:jc w:val="both"/>
        <w:rPr>
          <w:rFonts w:ascii="Noto Sans" w:hAnsi="Noto Sans" w:cs="Noto Sans"/>
          <w:sz w:val="20"/>
          <w:lang w:val="es-ES_tradnl"/>
        </w:rPr>
      </w:pPr>
      <w:r w:rsidRPr="00221DC3">
        <w:rPr>
          <w:rFonts w:ascii="Noto Sans" w:hAnsi="Noto Sans" w:cs="Noto Sans"/>
          <w:sz w:val="20"/>
          <w:lang w:val="es-ES_tradnl"/>
        </w:rPr>
        <w:t xml:space="preserve">Será el responsable designado por parte del proveedor que se concluya la instalación del equipo hasta quedar en óptimas condiciones de funcionamiento; así como, de que se encuentre vigente en el portafolio/catálogo de productos del fabricante y/o no estar descontinuado por el mismo fabricante y cumplir con las especificaciones técnicas descritas en el </w:t>
      </w:r>
      <w:r w:rsidRPr="00C30BAF">
        <w:rPr>
          <w:rFonts w:ascii="Noto Sans" w:hAnsi="Noto Sans" w:cs="Noto Sans"/>
          <w:b/>
          <w:sz w:val="20"/>
          <w:lang w:val="es-ES_tradnl"/>
        </w:rPr>
        <w:t xml:space="preserve">ANEXO 4 “CEDULA DE DESCRIPCION DE ARTÍCULO”, </w:t>
      </w:r>
      <w:r w:rsidRPr="00221DC3">
        <w:rPr>
          <w:rFonts w:ascii="Noto Sans" w:hAnsi="Noto Sans" w:cs="Noto Sans"/>
          <w:sz w:val="20"/>
          <w:lang w:val="es-ES_tradnl"/>
        </w:rPr>
        <w:t>cuidando que sean compatibles con el Catálogo Institucional (Cuadro Básico Institucional de Equipo Médico IMSS vigente, fecha de publicación) o Interinstitucional Cuadro básico interinstitucional o las Cédulas Técnicas del Centro Nacional de Excelencia Tecnológica en Salud (CENETEC) y haber sido ensamblado de manera integral en el país de origen.</w:t>
      </w:r>
    </w:p>
    <w:p w:rsidR="0071657F" w:rsidRPr="00221DC3" w:rsidRDefault="0071657F" w:rsidP="0071657F">
      <w:pPr>
        <w:pStyle w:val="Prrafodelista"/>
        <w:ind w:left="0"/>
        <w:jc w:val="both"/>
        <w:rPr>
          <w:rFonts w:ascii="Noto Sans" w:hAnsi="Noto Sans" w:cs="Noto Sans"/>
          <w:sz w:val="20"/>
          <w:lang w:val="es-ES_tradnl"/>
        </w:rPr>
      </w:pPr>
    </w:p>
    <w:p w:rsidR="0071657F" w:rsidRPr="00221DC3" w:rsidRDefault="0071657F" w:rsidP="0071657F">
      <w:pPr>
        <w:pStyle w:val="Prrafodelista"/>
        <w:ind w:left="0"/>
        <w:jc w:val="both"/>
        <w:rPr>
          <w:rFonts w:ascii="Noto Sans" w:hAnsi="Noto Sans" w:cs="Noto Sans"/>
          <w:sz w:val="20"/>
          <w:lang w:val="es-ES_tradnl"/>
        </w:rPr>
      </w:pPr>
      <w:r w:rsidRPr="00221DC3">
        <w:rPr>
          <w:rFonts w:ascii="Noto Sans" w:hAnsi="Noto Sans" w:cs="Noto Sans"/>
          <w:sz w:val="20"/>
          <w:lang w:val="es-ES_tradnl"/>
        </w:rPr>
        <w:t>Por lo que una vez que se conozca a la empresa adjudicada, ésta deberá informar por escrito al Administrador del Contrato, en un plazo no mayor de 48 horas contadas a partir de la emisión del fallo, la designación del SUPERVISOR EN INSTALACIÓN Y MANTENIMIENTO, que deberá coordinar las acciones en las Unidades Médicas asignadas, para que el servicio se preste a entera satisfacción del Instituto.</w:t>
      </w:r>
    </w:p>
    <w:p w:rsidR="0071657F" w:rsidRPr="00221DC3" w:rsidRDefault="0071657F" w:rsidP="0071657F">
      <w:pPr>
        <w:pStyle w:val="Prrafodelista"/>
        <w:ind w:left="0"/>
        <w:jc w:val="both"/>
        <w:rPr>
          <w:rFonts w:ascii="Noto Sans" w:hAnsi="Noto Sans" w:cs="Noto Sans"/>
          <w:sz w:val="20"/>
          <w:lang w:val="es-ES_tradnl"/>
        </w:rPr>
      </w:pPr>
    </w:p>
    <w:p w:rsidR="0071657F" w:rsidRDefault="0071657F" w:rsidP="0071657F">
      <w:pPr>
        <w:pStyle w:val="Prrafodelista"/>
        <w:ind w:left="0"/>
        <w:jc w:val="both"/>
        <w:rPr>
          <w:rFonts w:ascii="Noto Sans" w:hAnsi="Noto Sans" w:cs="Noto Sans"/>
          <w:sz w:val="20"/>
          <w:lang w:val="es-ES_tradnl"/>
        </w:rPr>
      </w:pPr>
      <w:r w:rsidRPr="00221DC3">
        <w:rPr>
          <w:rFonts w:ascii="Noto Sans" w:hAnsi="Noto Sans" w:cs="Noto Sans"/>
          <w:sz w:val="20"/>
          <w:lang w:val="es-ES_tradnl"/>
        </w:rPr>
        <w:t>Las acciones correspondientes para resolver los problemas identificados en la puesta en operación del servicio, no imputables a la Convocante o licitante adjudicado, deberá reportarlo por escrito a más tardar al tercer día natural al Administrador del Contrato, adjuntando su acreditación, para lo cual la Convocante evaluará su procedencia a fin de estar en condiciones de pronunciarse según corresponda, a fin de dar por recibido el equipo médico cuando las causas que generaron el retraso en la recepción queden resueltas.</w:t>
      </w:r>
    </w:p>
    <w:p w:rsidR="0071657F"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b/>
          <w:sz w:val="20"/>
        </w:rPr>
      </w:pPr>
      <w:r w:rsidRPr="00221DC3">
        <w:rPr>
          <w:rFonts w:ascii="Noto Sans" w:hAnsi="Noto Sans" w:cs="Noto Sans"/>
          <w:sz w:val="20"/>
        </w:rPr>
        <w:t xml:space="preserve">La entrega de las Equipo Médico a entera satisfacción del Instituto será a través de la formalización del </w:t>
      </w:r>
      <w:r w:rsidRPr="00221DC3">
        <w:rPr>
          <w:rFonts w:ascii="Noto Sans" w:hAnsi="Noto Sans" w:cs="Noto Sans"/>
          <w:b/>
          <w:sz w:val="20"/>
        </w:rPr>
        <w:t>ANEXO 7-A (SIETE-A) “ACTA ADMINISTRATIVA CIRCUNSTANCIADA DE ADQUISICIÓN, SUMINISTRO, INSTALACIÓN, PRUEBAS DE ARRANQUE, PUESTA EN OPERACIÓN Y/O CAPACITACIÓN DE BIENES”</w:t>
      </w:r>
      <w:r w:rsidRPr="00221DC3">
        <w:rPr>
          <w:rFonts w:ascii="Noto Sans" w:hAnsi="Noto Sans" w:cs="Noto Sans"/>
          <w:sz w:val="20"/>
        </w:rPr>
        <w:t>, suscrita por el responsable de la recepción de los bienes.</w:t>
      </w:r>
    </w:p>
    <w:p w:rsidR="0071657F" w:rsidRPr="00221DC3" w:rsidRDefault="0071657F" w:rsidP="0071657F">
      <w:pPr>
        <w:jc w:val="both"/>
        <w:rPr>
          <w:rFonts w:ascii="Noto Sans" w:hAnsi="Noto Sans" w:cs="Noto Sans"/>
          <w:b/>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 xml:space="preserve">El proveedor entregara al responsable de la recepción de los bienes el equipo suministrado, y con pruebas de arranque, cumpliendo con una operación continua, confiable, funcional y segura de conformidad a lo establecido en el </w:t>
      </w:r>
      <w:r w:rsidRPr="00221DC3">
        <w:rPr>
          <w:rFonts w:ascii="Noto Sans" w:hAnsi="Noto Sans" w:cs="Noto Sans"/>
          <w:b/>
          <w:sz w:val="20"/>
        </w:rPr>
        <w:t>ANEXO 4 (CUATRO) “CÉDULA DE DESCRIPCIÓN DEL ARTÍCULO”.</w:t>
      </w:r>
    </w:p>
    <w:p w:rsidR="0071657F" w:rsidRPr="00221DC3" w:rsidRDefault="0071657F" w:rsidP="0071657F">
      <w:pPr>
        <w:jc w:val="both"/>
        <w:rPr>
          <w:rFonts w:ascii="Noto Sans" w:hAnsi="Noto Sans" w:cs="Noto Sans"/>
          <w:b/>
          <w:sz w:val="20"/>
        </w:rPr>
      </w:pPr>
    </w:p>
    <w:p w:rsidR="0071657F" w:rsidRPr="00221DC3" w:rsidRDefault="0071657F" w:rsidP="001D4C79">
      <w:pPr>
        <w:numPr>
          <w:ilvl w:val="0"/>
          <w:numId w:val="47"/>
        </w:numPr>
        <w:suppressAutoHyphens w:val="0"/>
        <w:ind w:left="851" w:firstLine="0"/>
        <w:jc w:val="both"/>
        <w:rPr>
          <w:rFonts w:ascii="Noto Sans" w:hAnsi="Noto Sans" w:cs="Noto Sans"/>
          <w:sz w:val="20"/>
          <w:lang w:val="es-MX"/>
        </w:rPr>
      </w:pPr>
      <w:r w:rsidRPr="00221DC3">
        <w:rPr>
          <w:rFonts w:ascii="Noto Sans" w:hAnsi="Noto Sans" w:cs="Noto Sans"/>
          <w:b/>
          <w:sz w:val="20"/>
          <w:lang w:val="es-MX"/>
        </w:rPr>
        <w:t xml:space="preserve">Capacitación: </w:t>
      </w:r>
      <w:r w:rsidRPr="00221DC3">
        <w:rPr>
          <w:rFonts w:ascii="Noto Sans" w:hAnsi="Noto Sans" w:cs="Noto Sans"/>
          <w:sz w:val="20"/>
          <w:lang w:val="es-MX"/>
        </w:rPr>
        <w:t>l</w:t>
      </w:r>
      <w:r w:rsidRPr="00221DC3">
        <w:rPr>
          <w:rFonts w:ascii="Noto Sans" w:hAnsi="Noto Sans" w:cs="Noto Sans"/>
          <w:sz w:val="20"/>
        </w:rPr>
        <w:t xml:space="preserve">a capacitación deberá impartirse al personal técnico y personal administrativo de la Unidad IMSS destino; y/o al personal que sea designado por el Administrador del Contrato, en relación a los procedimientos que deberán aplicarse al equipamiento nuevo de acuerdo a lo indicado en el </w:t>
      </w:r>
      <w:r w:rsidRPr="00221DC3">
        <w:rPr>
          <w:rFonts w:ascii="Noto Sans" w:hAnsi="Noto Sans" w:cs="Noto Sans"/>
          <w:b/>
          <w:sz w:val="20"/>
          <w:lang w:val="es-MX"/>
        </w:rPr>
        <w:t>ANEXO 4 (CUATRO) “CÉDULA DE DESCRIPCIÓN DEL ARTÍCULO”</w:t>
      </w:r>
      <w:r w:rsidRPr="00221DC3">
        <w:rPr>
          <w:rFonts w:ascii="Noto Sans" w:hAnsi="Noto Sans" w:cs="Noto Sans"/>
          <w:sz w:val="20"/>
          <w:lang w:val="es-MX"/>
        </w:rPr>
        <w:t>.</w:t>
      </w:r>
    </w:p>
    <w:p w:rsidR="0071657F" w:rsidRPr="00221DC3" w:rsidRDefault="0071657F" w:rsidP="001D4C79">
      <w:pPr>
        <w:numPr>
          <w:ilvl w:val="0"/>
          <w:numId w:val="47"/>
        </w:numPr>
        <w:suppressAutoHyphens w:val="0"/>
        <w:ind w:left="851" w:firstLine="0"/>
        <w:jc w:val="both"/>
        <w:rPr>
          <w:rFonts w:ascii="Noto Sans" w:hAnsi="Noto Sans" w:cs="Noto Sans"/>
          <w:sz w:val="20"/>
          <w:lang w:val="es-MX"/>
        </w:rPr>
      </w:pPr>
      <w:r w:rsidRPr="00221DC3">
        <w:rPr>
          <w:rFonts w:ascii="Noto Sans" w:hAnsi="Noto Sans" w:cs="Noto Sans"/>
          <w:b/>
          <w:sz w:val="20"/>
          <w:lang w:val="es-MX"/>
        </w:rPr>
        <w:t xml:space="preserve">Garantía de los Bienes: </w:t>
      </w:r>
      <w:r w:rsidRPr="00221DC3">
        <w:rPr>
          <w:rFonts w:ascii="Noto Sans" w:hAnsi="Noto Sans" w:cs="Noto Sans"/>
          <w:sz w:val="20"/>
          <w:lang w:val="es-MX"/>
        </w:rPr>
        <w:t>el proveedor debe</w:t>
      </w:r>
      <w:r>
        <w:rPr>
          <w:rFonts w:ascii="Noto Sans" w:hAnsi="Noto Sans" w:cs="Noto Sans"/>
          <w:sz w:val="20"/>
          <w:lang w:val="es-MX"/>
        </w:rPr>
        <w:t>rá entregar junto con el</w:t>
      </w:r>
      <w:r w:rsidRPr="00221DC3">
        <w:rPr>
          <w:rFonts w:ascii="Noto Sans" w:hAnsi="Noto Sans" w:cs="Noto Sans"/>
          <w:sz w:val="20"/>
          <w:lang w:val="es-MX"/>
        </w:rPr>
        <w:t xml:space="preserve"> equipos, la Carta garantía </w:t>
      </w:r>
      <w:r>
        <w:rPr>
          <w:rFonts w:ascii="Noto Sans" w:hAnsi="Noto Sans" w:cs="Noto Sans"/>
          <w:sz w:val="20"/>
          <w:lang w:val="es-MX"/>
        </w:rPr>
        <w:t xml:space="preserve">de 12 meses </w:t>
      </w:r>
      <w:r w:rsidRPr="00221DC3">
        <w:rPr>
          <w:rFonts w:ascii="Noto Sans" w:hAnsi="Noto Sans" w:cs="Noto Sans"/>
          <w:sz w:val="20"/>
          <w:lang w:val="es-MX"/>
        </w:rPr>
        <w:t>cumpliendo con lo establecido.</w:t>
      </w:r>
    </w:p>
    <w:p w:rsidR="0071657F" w:rsidRPr="00221DC3" w:rsidRDefault="0071657F" w:rsidP="001D4C79">
      <w:pPr>
        <w:numPr>
          <w:ilvl w:val="0"/>
          <w:numId w:val="47"/>
        </w:numPr>
        <w:suppressAutoHyphens w:val="0"/>
        <w:ind w:left="851" w:firstLine="0"/>
        <w:jc w:val="both"/>
        <w:rPr>
          <w:rFonts w:ascii="Noto Sans" w:hAnsi="Noto Sans" w:cs="Noto Sans"/>
          <w:sz w:val="20"/>
          <w:lang w:val="es-MX"/>
        </w:rPr>
      </w:pPr>
      <w:r w:rsidRPr="00221DC3">
        <w:rPr>
          <w:rFonts w:ascii="Noto Sans" w:hAnsi="Noto Sans" w:cs="Noto Sans"/>
          <w:b/>
          <w:sz w:val="20"/>
          <w:lang w:val="es-MX"/>
        </w:rPr>
        <w:lastRenderedPageBreak/>
        <w:t xml:space="preserve">Póliza de Mantenimiento: </w:t>
      </w:r>
      <w:r w:rsidRPr="00221DC3">
        <w:rPr>
          <w:rFonts w:ascii="Noto Sans" w:hAnsi="Noto Sans" w:cs="Noto Sans"/>
          <w:sz w:val="20"/>
          <w:lang w:val="es-MX"/>
        </w:rPr>
        <w:t>el proveedor deberá entregar al responsable de la recepción de los bienes la póliza contratada con el fabricante del equipo, anexando el programa de mantenimiento preventivo y la relación de los insumos con las cantidades necesarias para la ejecución del mismo, conforme a lo establecido en el manual de servicio del fabricante y sus recomendaciones, mismo que será aplicado durante la vigencia de la garantía de 12 meses, pudiendo los licitantes ofertar una garantía superior a este periodo.</w:t>
      </w:r>
    </w:p>
    <w:p w:rsidR="0071657F" w:rsidRPr="00221DC3" w:rsidRDefault="0071657F" w:rsidP="001D4C79">
      <w:pPr>
        <w:numPr>
          <w:ilvl w:val="0"/>
          <w:numId w:val="47"/>
        </w:numPr>
        <w:suppressAutoHyphens w:val="0"/>
        <w:ind w:left="851" w:firstLine="0"/>
        <w:jc w:val="both"/>
        <w:rPr>
          <w:rFonts w:ascii="Noto Sans" w:hAnsi="Noto Sans" w:cs="Noto Sans"/>
          <w:sz w:val="20"/>
          <w:lang w:val="es-MX"/>
        </w:rPr>
      </w:pPr>
      <w:r w:rsidRPr="00221DC3">
        <w:rPr>
          <w:rFonts w:ascii="Noto Sans" w:hAnsi="Noto Sans" w:cs="Noto Sans"/>
          <w:b/>
          <w:sz w:val="20"/>
          <w:lang w:val="es-MX"/>
        </w:rPr>
        <w:t xml:space="preserve">Programa de Mantenimiento, una vez terminada la garantía: </w:t>
      </w:r>
      <w:r w:rsidRPr="00221DC3">
        <w:rPr>
          <w:rFonts w:ascii="Noto Sans" w:hAnsi="Noto Sans" w:cs="Noto Sans"/>
          <w:sz w:val="20"/>
          <w:lang w:val="es-MX"/>
        </w:rPr>
        <w:t>el proveedor deberá entregar al responsable de la recepción de los bienes un programa de mantenimiento preventivo y la relación de los insumos con las cantidades necesarias para la ejecución del mismo por el año siguiente, una vez terminada la garantía de 12 meses, pudiendo los licitantes ofertar una garantía superior a este periodo para los efectos considerados, la cual deberá incluir las actividades y la frecuencia de ejecución conforme a lo recomendado por el fabricante y al manual de operación y manual de mantenimiento.</w:t>
      </w:r>
    </w:p>
    <w:p w:rsidR="0071657F" w:rsidRPr="00221DC3" w:rsidRDefault="0071657F" w:rsidP="0071657F">
      <w:pPr>
        <w:pStyle w:val="Prrafodelista"/>
        <w:ind w:left="0"/>
        <w:jc w:val="both"/>
        <w:rPr>
          <w:rFonts w:ascii="Noto Sans" w:hAnsi="Noto Sans" w:cs="Noto Sans"/>
          <w:sz w:val="20"/>
          <w:lang w:val="es-ES_tradnl"/>
        </w:rPr>
      </w:pPr>
    </w:p>
    <w:p w:rsidR="0071657F" w:rsidRPr="00221DC3" w:rsidRDefault="0071657F" w:rsidP="0071657F">
      <w:pPr>
        <w:pStyle w:val="Prrafodelista"/>
        <w:ind w:left="0"/>
        <w:jc w:val="both"/>
        <w:rPr>
          <w:rFonts w:ascii="Noto Sans" w:hAnsi="Noto Sans" w:cs="Noto Sans"/>
          <w:b/>
          <w:sz w:val="20"/>
          <w:lang w:val="es-ES_tradnl"/>
        </w:rPr>
      </w:pPr>
      <w:r w:rsidRPr="00221DC3">
        <w:rPr>
          <w:rFonts w:ascii="Noto Sans" w:hAnsi="Noto Sans" w:cs="Noto Sans"/>
          <w:b/>
          <w:sz w:val="20"/>
          <w:lang w:val="es-ES_tradnl"/>
        </w:rPr>
        <w:t>MANTENIMIENTO Y CAPACITACIÓN</w:t>
      </w:r>
    </w:p>
    <w:p w:rsidR="0071657F" w:rsidRPr="00221DC3" w:rsidRDefault="0071657F" w:rsidP="0071657F">
      <w:pPr>
        <w:jc w:val="both"/>
        <w:rPr>
          <w:rFonts w:ascii="Noto Sans" w:eastAsia="Calibri" w:hAnsi="Noto Sans" w:cs="Noto Sans"/>
          <w:sz w:val="20"/>
        </w:rPr>
      </w:pPr>
      <w:r w:rsidRPr="00221DC3">
        <w:rPr>
          <w:rFonts w:ascii="Noto Sans" w:eastAsia="Calibri" w:hAnsi="Noto Sans" w:cs="Noto Sans"/>
          <w:sz w:val="20"/>
        </w:rPr>
        <w:t xml:space="preserve">El proveedor adjudicado deberá considerar y proporcionar durante la vigencia del contrato, el mantenimiento preventivo y correctivo del equipo considerando las recomendaciones del protocolo de mantenimiento del fabricante; Para el caso del mantenimiento preventivo se debe realizar de acuerdo al calendario establecido por la Unidad Hospitalaria. </w:t>
      </w:r>
    </w:p>
    <w:p w:rsidR="0071657F" w:rsidRPr="00221DC3" w:rsidRDefault="0071657F" w:rsidP="0071657F">
      <w:pPr>
        <w:jc w:val="both"/>
        <w:rPr>
          <w:rFonts w:ascii="Noto Sans" w:eastAsia="Calibri" w:hAnsi="Noto Sans" w:cs="Noto Sans"/>
          <w:sz w:val="20"/>
        </w:rPr>
      </w:pPr>
    </w:p>
    <w:p w:rsidR="0071657F" w:rsidRPr="00221DC3" w:rsidRDefault="0071657F" w:rsidP="0071657F">
      <w:pPr>
        <w:jc w:val="both"/>
        <w:rPr>
          <w:rFonts w:ascii="Noto Sans" w:eastAsia="Calibri" w:hAnsi="Noto Sans" w:cs="Noto Sans"/>
          <w:sz w:val="20"/>
        </w:rPr>
      </w:pPr>
      <w:r w:rsidRPr="00221DC3">
        <w:rPr>
          <w:rFonts w:ascii="Noto Sans" w:eastAsia="Calibri" w:hAnsi="Noto Sans" w:cs="Noto Sans"/>
          <w:sz w:val="20"/>
        </w:rPr>
        <w:t>En caso de mantenimiento correctivo de este equipo  se deberá realizar dentro de un plazo máximo de 24 (veinticuatro) horas contadas a partir de la notificación del reporte que "el instituto" haga mediante correo electrónico a "el proveedor" o llamada telefónica la cual el proveedor en esta última modalidad, deberá dar un folio de seguimiento para saber el estatus de atención de la problemática que se reporte.</w:t>
      </w:r>
    </w:p>
    <w:p w:rsidR="0071657F" w:rsidRPr="00221DC3" w:rsidRDefault="0071657F" w:rsidP="0071657F">
      <w:pPr>
        <w:jc w:val="both"/>
        <w:rPr>
          <w:rFonts w:ascii="Noto Sans" w:eastAsia="Calibri" w:hAnsi="Noto Sans" w:cs="Noto Sans"/>
          <w:sz w:val="20"/>
        </w:rPr>
      </w:pPr>
    </w:p>
    <w:p w:rsidR="0071657F" w:rsidRDefault="0071657F" w:rsidP="0071657F">
      <w:pPr>
        <w:jc w:val="both"/>
        <w:rPr>
          <w:rFonts w:ascii="Noto Sans" w:eastAsia="Calibri" w:hAnsi="Noto Sans" w:cs="Noto Sans"/>
          <w:sz w:val="20"/>
        </w:rPr>
      </w:pPr>
      <w:r w:rsidRPr="00221DC3">
        <w:rPr>
          <w:rFonts w:ascii="Noto Sans" w:eastAsia="Calibri" w:hAnsi="Noto Sans" w:cs="Noto Sans"/>
          <w:sz w:val="20"/>
        </w:rPr>
        <w:t xml:space="preserve">En caso de que el mantenimiento correctivo no se pueda efectuar dentro del tiempo establecido, el proveedor deberá notificar de manera verbal y por escrito al Administrador del Contrato, las causas o </w:t>
      </w:r>
    </w:p>
    <w:p w:rsidR="0071657F" w:rsidRDefault="0071657F" w:rsidP="0071657F">
      <w:pPr>
        <w:jc w:val="both"/>
        <w:rPr>
          <w:rFonts w:ascii="Noto Sans" w:eastAsia="Calibri" w:hAnsi="Noto Sans" w:cs="Noto Sans"/>
          <w:sz w:val="20"/>
        </w:rPr>
      </w:pPr>
    </w:p>
    <w:p w:rsidR="0071657F" w:rsidRPr="00221DC3" w:rsidRDefault="0071657F" w:rsidP="0071657F">
      <w:pPr>
        <w:jc w:val="both"/>
        <w:rPr>
          <w:rFonts w:ascii="Noto Sans" w:eastAsia="Calibri" w:hAnsi="Noto Sans" w:cs="Noto Sans"/>
          <w:sz w:val="20"/>
        </w:rPr>
      </w:pPr>
      <w:r w:rsidRPr="00221DC3">
        <w:rPr>
          <w:rFonts w:ascii="Noto Sans" w:eastAsia="Calibri" w:hAnsi="Noto Sans" w:cs="Noto Sans"/>
          <w:sz w:val="20"/>
        </w:rPr>
        <w:t>motivos por los cuales no se subsanará dicho mantenimiento y la fecha específica en la que se atenderá dicha problemática,  el cual deberá ser en papel membretado del proveedor adjudicado y firmado por el responsable del área de mantenimiento enviado por el proveedor.</w:t>
      </w:r>
    </w:p>
    <w:p w:rsidR="0071657F" w:rsidRPr="00221DC3" w:rsidRDefault="0071657F" w:rsidP="0071657F">
      <w:pPr>
        <w:jc w:val="both"/>
        <w:rPr>
          <w:rFonts w:ascii="Noto Sans" w:eastAsia="Calibri" w:hAnsi="Noto Sans" w:cs="Noto Sans"/>
          <w:sz w:val="20"/>
        </w:rPr>
      </w:pPr>
    </w:p>
    <w:p w:rsidR="0071657F" w:rsidRPr="00221DC3" w:rsidRDefault="0071657F" w:rsidP="0071657F">
      <w:pPr>
        <w:jc w:val="both"/>
        <w:rPr>
          <w:rFonts w:ascii="Noto Sans" w:eastAsia="Calibri" w:hAnsi="Noto Sans" w:cs="Noto Sans"/>
          <w:sz w:val="20"/>
        </w:rPr>
      </w:pPr>
      <w:r w:rsidRPr="00221DC3">
        <w:rPr>
          <w:rFonts w:ascii="Noto Sans" w:eastAsia="Calibri" w:hAnsi="Noto Sans" w:cs="Noto Sans"/>
          <w:sz w:val="20"/>
        </w:rPr>
        <w:t xml:space="preserve">Tanto el mantenimiento preventivo como el correctivo, deberá ser realizado por cuenta de "el proveedor", con personal calificado y certificado a efecto de que se garantice la operación en óptimas </w:t>
      </w:r>
      <w:proofErr w:type="spellStart"/>
      <w:r w:rsidRPr="00221DC3">
        <w:rPr>
          <w:rFonts w:ascii="Noto Sans" w:eastAsia="Calibri" w:hAnsi="Noto Sans" w:cs="Noto Sans"/>
          <w:sz w:val="20"/>
        </w:rPr>
        <w:t>condiciones.En</w:t>
      </w:r>
      <w:proofErr w:type="spellEnd"/>
      <w:r w:rsidRPr="00221DC3">
        <w:rPr>
          <w:rFonts w:ascii="Noto Sans" w:eastAsia="Calibri" w:hAnsi="Noto Sans" w:cs="Noto Sans"/>
          <w:sz w:val="20"/>
        </w:rPr>
        <w:t xml:space="preserve"> el supuesto que durante la vigencia del contrato que se derive de esta Licitación Pública, surjan avances tecnológicos, el Participante ganador deberá realizar la actualización tecnológica de los bienes previa autorización del Administrador del Contrato o Servidor público que sea designado.</w:t>
      </w:r>
    </w:p>
    <w:p w:rsidR="0071657F" w:rsidRPr="00221DC3" w:rsidRDefault="0071657F" w:rsidP="0071657F">
      <w:pPr>
        <w:jc w:val="both"/>
        <w:rPr>
          <w:rFonts w:ascii="Noto Sans" w:eastAsia="Calibri" w:hAnsi="Noto Sans" w:cs="Noto Sans"/>
          <w:sz w:val="20"/>
        </w:rPr>
      </w:pPr>
    </w:p>
    <w:p w:rsidR="0071657F" w:rsidRDefault="0071657F" w:rsidP="0071657F">
      <w:pPr>
        <w:jc w:val="both"/>
        <w:rPr>
          <w:rFonts w:ascii="Noto Sans" w:eastAsia="Calibri" w:hAnsi="Noto Sans" w:cs="Noto Sans"/>
          <w:sz w:val="20"/>
        </w:rPr>
      </w:pPr>
      <w:r w:rsidRPr="00221DC3">
        <w:rPr>
          <w:rFonts w:ascii="Noto Sans" w:eastAsia="Calibri" w:hAnsi="Noto Sans" w:cs="Noto Sans"/>
          <w:sz w:val="20"/>
        </w:rPr>
        <w:t>El proveedor ganador” se obliga a contribuir a la capacitación  del  personal operativo y  asesoría técnica del  Instituto para el “manejo del equipo”, de acuerdo a lo solicitado por la Unidad Hospitalaria, en cuyo caso la programación de los cursos deberán ser notificados vía correo electrónico al proveedor con al menos 10 días de anticipación y deberá contemplar lo siguiente</w:t>
      </w:r>
      <w:r>
        <w:rPr>
          <w:rFonts w:ascii="Noto Sans" w:eastAsia="Calibri" w:hAnsi="Noto Sans" w:cs="Noto Sans"/>
          <w:sz w:val="20"/>
        </w:rPr>
        <w:t>:</w:t>
      </w:r>
    </w:p>
    <w:p w:rsidR="0071657F" w:rsidRPr="00221DC3" w:rsidRDefault="0071657F" w:rsidP="0071657F">
      <w:pPr>
        <w:jc w:val="both"/>
        <w:rPr>
          <w:rFonts w:ascii="Noto Sans" w:eastAsia="Calibri" w:hAnsi="Noto Sans" w:cs="Noto Sans"/>
          <w:sz w:val="20"/>
        </w:rPr>
      </w:pPr>
    </w:p>
    <w:p w:rsidR="0071657F" w:rsidRPr="00221DC3" w:rsidRDefault="0071657F" w:rsidP="001D4C79">
      <w:pPr>
        <w:pStyle w:val="Encabezado"/>
        <w:numPr>
          <w:ilvl w:val="0"/>
          <w:numId w:val="48"/>
        </w:numPr>
        <w:tabs>
          <w:tab w:val="clear" w:pos="4419"/>
          <w:tab w:val="clear" w:pos="8838"/>
          <w:tab w:val="center" w:pos="709"/>
          <w:tab w:val="right" w:pos="993"/>
        </w:tabs>
        <w:suppressAutoHyphens w:val="0"/>
        <w:ind w:firstLine="0"/>
        <w:jc w:val="both"/>
        <w:rPr>
          <w:rFonts w:ascii="Noto Sans" w:hAnsi="Noto Sans" w:cs="Noto Sans"/>
        </w:rPr>
      </w:pPr>
      <w:r w:rsidRPr="00221DC3">
        <w:rPr>
          <w:rFonts w:ascii="Noto Sans" w:hAnsi="Noto Sans" w:cs="Noto Sans"/>
        </w:rPr>
        <w:lastRenderedPageBreak/>
        <w:t>La modalidad de la capacitación deberá ser teórico-práctica presencial.</w:t>
      </w:r>
    </w:p>
    <w:p w:rsidR="0071657F" w:rsidRPr="00221DC3" w:rsidRDefault="0071657F" w:rsidP="001D4C79">
      <w:pPr>
        <w:pStyle w:val="Encabezado"/>
        <w:numPr>
          <w:ilvl w:val="0"/>
          <w:numId w:val="48"/>
        </w:numPr>
        <w:tabs>
          <w:tab w:val="clear" w:pos="4419"/>
          <w:tab w:val="clear" w:pos="8838"/>
          <w:tab w:val="center" w:pos="709"/>
          <w:tab w:val="right" w:pos="993"/>
        </w:tabs>
        <w:suppressAutoHyphens w:val="0"/>
        <w:ind w:firstLine="0"/>
        <w:jc w:val="both"/>
        <w:rPr>
          <w:rFonts w:ascii="Noto Sans" w:hAnsi="Noto Sans" w:cs="Noto Sans"/>
        </w:rPr>
      </w:pPr>
      <w:r w:rsidRPr="00221DC3">
        <w:rPr>
          <w:rFonts w:ascii="Noto Sans" w:hAnsi="Noto Sans" w:cs="Noto Sans"/>
        </w:rPr>
        <w:t>La capacitación deberá impartirse al personal de la categoría médico traumatólogo y ortopedista  de la unidad IMSS destino o al personal que designe el Administrador del Contrato.</w:t>
      </w:r>
    </w:p>
    <w:p w:rsidR="0071657F" w:rsidRPr="00221DC3" w:rsidRDefault="0071657F" w:rsidP="001D4C79">
      <w:pPr>
        <w:pStyle w:val="Encabezado"/>
        <w:numPr>
          <w:ilvl w:val="0"/>
          <w:numId w:val="48"/>
        </w:numPr>
        <w:tabs>
          <w:tab w:val="clear" w:pos="4419"/>
          <w:tab w:val="clear" w:pos="8838"/>
          <w:tab w:val="center" w:pos="709"/>
          <w:tab w:val="right" w:pos="993"/>
        </w:tabs>
        <w:suppressAutoHyphens w:val="0"/>
        <w:ind w:firstLine="0"/>
        <w:jc w:val="both"/>
        <w:rPr>
          <w:rFonts w:ascii="Noto Sans" w:hAnsi="Noto Sans" w:cs="Noto Sans"/>
        </w:rPr>
      </w:pPr>
      <w:r w:rsidRPr="00221DC3">
        <w:rPr>
          <w:rFonts w:ascii="Noto Sans" w:hAnsi="Noto Sans" w:cs="Noto Sans"/>
        </w:rPr>
        <w:t>La capacitación deberá estar relacionada con el equipo nuevo que se suministra y con base al plan formativo requerido por el Sub Director Administrativo o el personal que designe el Administrador del Contrato, el cual deberá cubrir la siguiente temática:</w:t>
      </w:r>
    </w:p>
    <w:p w:rsidR="0071657F" w:rsidRPr="00221DC3" w:rsidRDefault="0071657F" w:rsidP="0071657F">
      <w:pPr>
        <w:pStyle w:val="Encabezado"/>
        <w:tabs>
          <w:tab w:val="center" w:pos="709"/>
        </w:tabs>
        <w:ind w:left="720"/>
        <w:jc w:val="both"/>
        <w:rPr>
          <w:rFonts w:ascii="Noto Sans" w:hAnsi="Noto Sans" w:cs="Noto Sans"/>
        </w:rPr>
      </w:pPr>
    </w:p>
    <w:p w:rsidR="0071657F" w:rsidRPr="00221DC3" w:rsidRDefault="0071657F"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221DC3">
        <w:rPr>
          <w:rFonts w:ascii="Noto Sans" w:hAnsi="Noto Sans" w:cs="Noto Sans"/>
        </w:rPr>
        <w:t>Principio(s) de funcionamiento.</w:t>
      </w:r>
    </w:p>
    <w:p w:rsidR="0071657F" w:rsidRPr="00221DC3" w:rsidRDefault="0071657F" w:rsidP="001D4C79">
      <w:pPr>
        <w:numPr>
          <w:ilvl w:val="0"/>
          <w:numId w:val="49"/>
        </w:numPr>
        <w:tabs>
          <w:tab w:val="center" w:pos="1134"/>
          <w:tab w:val="right" w:pos="1276"/>
        </w:tabs>
        <w:suppressAutoHyphens w:val="0"/>
        <w:ind w:left="993" w:firstLine="0"/>
        <w:contextualSpacing/>
        <w:jc w:val="both"/>
        <w:rPr>
          <w:rFonts w:ascii="Noto Sans" w:hAnsi="Noto Sans" w:cs="Noto Sans"/>
          <w:sz w:val="20"/>
        </w:rPr>
      </w:pPr>
      <w:r w:rsidRPr="00221DC3">
        <w:rPr>
          <w:rFonts w:ascii="Noto Sans" w:hAnsi="Noto Sans" w:cs="Noto Sans"/>
          <w:sz w:val="20"/>
        </w:rPr>
        <w:t>Identificación de componentes de operación, componentes de control, componentes de medición y componentes de seguridad del equipo.</w:t>
      </w:r>
    </w:p>
    <w:p w:rsidR="0071657F" w:rsidRPr="00221DC3" w:rsidRDefault="0071657F" w:rsidP="001D4C79">
      <w:pPr>
        <w:numPr>
          <w:ilvl w:val="0"/>
          <w:numId w:val="49"/>
        </w:numPr>
        <w:tabs>
          <w:tab w:val="center" w:pos="1134"/>
          <w:tab w:val="right" w:pos="1276"/>
        </w:tabs>
        <w:suppressAutoHyphens w:val="0"/>
        <w:ind w:left="993" w:firstLine="0"/>
        <w:contextualSpacing/>
        <w:jc w:val="both"/>
        <w:rPr>
          <w:rFonts w:ascii="Noto Sans" w:hAnsi="Noto Sans" w:cs="Noto Sans"/>
          <w:sz w:val="20"/>
        </w:rPr>
      </w:pPr>
      <w:r w:rsidRPr="00221DC3">
        <w:rPr>
          <w:rFonts w:ascii="Noto Sans" w:hAnsi="Noto Sans" w:cs="Noto Sans"/>
          <w:bCs/>
          <w:sz w:val="20"/>
        </w:rPr>
        <w:t>D</w:t>
      </w:r>
      <w:r w:rsidRPr="00221DC3">
        <w:rPr>
          <w:rFonts w:ascii="Noto Sans" w:hAnsi="Noto Sans" w:cs="Noto Sans"/>
          <w:sz w:val="20"/>
        </w:rPr>
        <w:t>escripción del funcionamiento.</w:t>
      </w:r>
    </w:p>
    <w:p w:rsidR="0071657F" w:rsidRPr="00221DC3" w:rsidRDefault="0071657F"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221DC3">
        <w:rPr>
          <w:rFonts w:ascii="Noto Sans" w:hAnsi="Noto Sans" w:cs="Noto Sans"/>
        </w:rPr>
        <w:t xml:space="preserve">Procedimiento(s) de mantenimiento, servicio y reparación del equipo. </w:t>
      </w:r>
    </w:p>
    <w:p w:rsidR="0071657F" w:rsidRPr="00221DC3" w:rsidRDefault="0071657F"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221DC3">
        <w:rPr>
          <w:rFonts w:ascii="Noto Sans" w:hAnsi="Noto Sans" w:cs="Noto Sans"/>
        </w:rPr>
        <w:t>La detección de fallas</w:t>
      </w:r>
    </w:p>
    <w:p w:rsidR="0071657F" w:rsidRPr="00221DC3" w:rsidRDefault="0071657F"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221DC3">
        <w:rPr>
          <w:rFonts w:ascii="Noto Sans" w:hAnsi="Noto Sans" w:cs="Noto Sans"/>
        </w:rPr>
        <w:t>Evaluación de conocimientos, habilidades y destrezas adquiridas.</w:t>
      </w:r>
    </w:p>
    <w:p w:rsidR="0071657F" w:rsidRPr="00221DC3" w:rsidRDefault="0071657F"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221DC3">
        <w:rPr>
          <w:rFonts w:ascii="Noto Sans" w:hAnsi="Noto Sans" w:cs="Noto Sans"/>
        </w:rPr>
        <w:t>Derivado de la capacitación teórico-práctica presencial proporcionada al personal técnico deberá ser entregada a cada participante una constancia destrezas y conocimientos obtenidos, si es el caso.</w:t>
      </w:r>
    </w:p>
    <w:p w:rsidR="0071657F" w:rsidRPr="00221DC3" w:rsidRDefault="0071657F" w:rsidP="001D4C79">
      <w:pPr>
        <w:pStyle w:val="Encabezado"/>
        <w:numPr>
          <w:ilvl w:val="0"/>
          <w:numId w:val="49"/>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221DC3">
        <w:rPr>
          <w:rFonts w:ascii="Noto Sans" w:hAnsi="Noto Sans" w:cs="Noto Sans"/>
        </w:rPr>
        <w:t>La capacitación será avalada a través de un documento membretado por el proveedor, mismo que debe contener, fecha, plan formativo del evento de capacitación impartido revisado por Administrador del Contrato o servidor público que sea designado, nombre y cargo del instructor; nombre y firma del Administrador del Contrato o Servidor público que sea designado; nombre, unidad de adscripción, categoría, matrículas y firmas de los participantes.</w:t>
      </w:r>
    </w:p>
    <w:p w:rsidR="0071657F" w:rsidRPr="00221DC3" w:rsidRDefault="0071657F" w:rsidP="0071657F">
      <w:pPr>
        <w:jc w:val="both"/>
        <w:rPr>
          <w:rFonts w:ascii="Noto Sans" w:eastAsia="Calibri" w:hAnsi="Noto Sans" w:cs="Noto Sans"/>
          <w:sz w:val="20"/>
        </w:rPr>
      </w:pPr>
    </w:p>
    <w:p w:rsidR="0071657F" w:rsidRDefault="0071657F" w:rsidP="0071657F">
      <w:pPr>
        <w:rPr>
          <w:rFonts w:ascii="Noto Sans" w:eastAsia="Calibri" w:hAnsi="Noto Sans" w:cs="Noto Sans"/>
          <w:sz w:val="20"/>
        </w:rPr>
      </w:pPr>
      <w:r w:rsidRPr="00221DC3">
        <w:rPr>
          <w:rFonts w:ascii="Noto Sans" w:eastAsia="Calibri" w:hAnsi="Noto Sans" w:cs="Noto Sans"/>
          <w:sz w:val="20"/>
        </w:rPr>
        <w:t>Las partes convienen en que las obligaciones que contrae “el proveedor” con “el instituto” en esta cláusula, serán sin costo alguno para “el instituto</w:t>
      </w:r>
      <w:r>
        <w:rPr>
          <w:rFonts w:ascii="Noto Sans" w:eastAsia="Calibri" w:hAnsi="Noto Sans" w:cs="Noto Sans"/>
          <w:sz w:val="20"/>
        </w:rPr>
        <w:t>.</w:t>
      </w:r>
    </w:p>
    <w:p w:rsidR="0071657F" w:rsidRDefault="0071657F" w:rsidP="0071657F">
      <w:pPr>
        <w:rPr>
          <w:rFonts w:ascii="Noto Sans" w:eastAsia="Calibri" w:hAnsi="Noto Sans" w:cs="Noto Sans"/>
          <w:sz w:val="20"/>
        </w:rPr>
      </w:pPr>
    </w:p>
    <w:p w:rsidR="0071657F" w:rsidRPr="00350697" w:rsidRDefault="0071657F" w:rsidP="001D4C79">
      <w:pPr>
        <w:numPr>
          <w:ilvl w:val="0"/>
          <w:numId w:val="60"/>
        </w:numPr>
        <w:suppressAutoHyphens w:val="0"/>
        <w:ind w:firstLine="0"/>
        <w:jc w:val="both"/>
        <w:rPr>
          <w:rFonts w:ascii="Noto Sans" w:hAnsi="Noto Sans" w:cs="Noto Sans"/>
          <w:b/>
          <w:sz w:val="20"/>
        </w:rPr>
      </w:pPr>
      <w:r w:rsidRPr="00350697">
        <w:rPr>
          <w:rFonts w:ascii="Noto Sans" w:hAnsi="Noto Sans" w:cs="Noto Sans"/>
          <w:b/>
          <w:sz w:val="20"/>
        </w:rPr>
        <w:t>Criterio de evaluación de proposiciones conforme a lo dispuesto por los artículos 51, 52 y 53 del RLAASSP.</w:t>
      </w:r>
    </w:p>
    <w:p w:rsidR="0071657F"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 xml:space="preserve">Se llevará a cabo por Puntos o Porcentajes. Se adjunta </w:t>
      </w:r>
      <w:r w:rsidRPr="00221DC3">
        <w:rPr>
          <w:rFonts w:ascii="Noto Sans" w:hAnsi="Noto Sans" w:cs="Noto Sans"/>
          <w:b/>
          <w:sz w:val="20"/>
        </w:rPr>
        <w:t>Anexo 8 (ocho) “Criterios de Evaluación para la Adquisición, Suministro, Instalación, Pruebas de Arranque, Puesta en Operación y Capacitación de Equipos Médico”.</w:t>
      </w:r>
    </w:p>
    <w:p w:rsidR="0071657F" w:rsidRPr="00221DC3" w:rsidRDefault="0071657F" w:rsidP="0071657F">
      <w:pPr>
        <w:jc w:val="both"/>
        <w:rPr>
          <w:rFonts w:ascii="Noto Sans" w:hAnsi="Noto Sans" w:cs="Noto Sans"/>
          <w:sz w:val="20"/>
        </w:rPr>
      </w:pPr>
    </w:p>
    <w:tbl>
      <w:tblPr>
        <w:tblpPr w:leftFromText="141" w:rightFromText="141" w:vertAnchor="page" w:horzAnchor="margin" w:tblpY="28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1"/>
        <w:gridCol w:w="997"/>
        <w:gridCol w:w="1270"/>
        <w:gridCol w:w="1900"/>
        <w:gridCol w:w="1967"/>
        <w:gridCol w:w="1371"/>
        <w:gridCol w:w="715"/>
        <w:gridCol w:w="1112"/>
      </w:tblGrid>
      <w:tr w:rsidR="00283707" w:rsidRPr="00221DC3" w:rsidTr="00283707">
        <w:trPr>
          <w:trHeight w:val="480"/>
        </w:trPr>
        <w:tc>
          <w:tcPr>
            <w:tcW w:w="587" w:type="pct"/>
            <w:shd w:val="clear" w:color="000000" w:fill="A6A6A6"/>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lastRenderedPageBreak/>
              <w:t>Rubro</w:t>
            </w:r>
          </w:p>
        </w:tc>
        <w:tc>
          <w:tcPr>
            <w:tcW w:w="471" w:type="pct"/>
            <w:shd w:val="clear" w:color="000000" w:fill="A6A6A6"/>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Puntuación</w:t>
            </w:r>
          </w:p>
        </w:tc>
        <w:tc>
          <w:tcPr>
            <w:tcW w:w="601" w:type="pct"/>
            <w:shd w:val="clear" w:color="000000" w:fill="A6A6A6"/>
            <w:vAlign w:val="center"/>
            <w:hideMark/>
          </w:tcPr>
          <w:p w:rsidR="00283707" w:rsidRPr="00221DC3" w:rsidRDefault="00283707" w:rsidP="00283707">
            <w:pPr>
              <w:jc w:val="center"/>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Subrubro</w:t>
            </w:r>
            <w:proofErr w:type="spellEnd"/>
          </w:p>
        </w:tc>
        <w:tc>
          <w:tcPr>
            <w:tcW w:w="899" w:type="pct"/>
            <w:shd w:val="clear" w:color="000000" w:fill="A6A6A6"/>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Descripción</w:t>
            </w:r>
          </w:p>
        </w:tc>
        <w:tc>
          <w:tcPr>
            <w:tcW w:w="929" w:type="pct"/>
            <w:shd w:val="clear" w:color="000000" w:fill="A6A6A6"/>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Requisito</w:t>
            </w:r>
          </w:p>
        </w:tc>
        <w:tc>
          <w:tcPr>
            <w:tcW w:w="648" w:type="pct"/>
            <w:shd w:val="clear" w:color="000000" w:fill="A6A6A6"/>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Unitario</w:t>
            </w:r>
          </w:p>
        </w:tc>
        <w:tc>
          <w:tcPr>
            <w:tcW w:w="338" w:type="pct"/>
            <w:shd w:val="clear" w:color="000000" w:fill="A6A6A6"/>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Mínimo</w:t>
            </w:r>
          </w:p>
        </w:tc>
        <w:tc>
          <w:tcPr>
            <w:tcW w:w="526" w:type="pct"/>
            <w:shd w:val="clear" w:color="000000" w:fill="A6A6A6"/>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Máximo</w:t>
            </w:r>
          </w:p>
        </w:tc>
      </w:tr>
      <w:tr w:rsidR="00283707" w:rsidRPr="00221DC3" w:rsidTr="00283707">
        <w:trPr>
          <w:trHeight w:val="699"/>
        </w:trPr>
        <w:tc>
          <w:tcPr>
            <w:tcW w:w="587" w:type="pct"/>
            <w:shd w:val="clear" w:color="auto" w:fill="auto"/>
            <w:hideMark/>
          </w:tcPr>
          <w:p w:rsidR="00283707" w:rsidRPr="00702461" w:rsidRDefault="00283707" w:rsidP="00283707">
            <w:pPr>
              <w:jc w:val="both"/>
              <w:rPr>
                <w:rFonts w:ascii="Noto Sans" w:hAnsi="Noto Sans" w:cs="Noto Sans"/>
                <w:b/>
                <w:bCs/>
                <w:sz w:val="16"/>
                <w:szCs w:val="16"/>
                <w:lang w:val="es-MX" w:eastAsia="es-MX"/>
              </w:rPr>
            </w:pPr>
            <w:r w:rsidRPr="00702461">
              <w:rPr>
                <w:rFonts w:ascii="Noto Sans" w:hAnsi="Noto Sans" w:cs="Noto Sans"/>
                <w:b/>
                <w:bCs/>
                <w:sz w:val="16"/>
                <w:szCs w:val="16"/>
                <w:lang w:val="es-MX" w:eastAsia="es-MX"/>
              </w:rPr>
              <w:t xml:space="preserve">I. </w:t>
            </w:r>
            <w:r w:rsidRPr="00702461">
              <w:rPr>
                <w:rFonts w:ascii="Noto Sans" w:hAnsi="Noto Sans" w:cs="Noto Sans"/>
                <w:b/>
                <w:bCs/>
                <w:sz w:val="16"/>
                <w:szCs w:val="16"/>
                <w:lang w:val="es-MX" w:eastAsia="es-MX"/>
              </w:rPr>
              <w:br/>
              <w:t>Características del bien(es) objeto de la propuesta técnica</w:t>
            </w:r>
          </w:p>
        </w:tc>
        <w:tc>
          <w:tcPr>
            <w:tcW w:w="471" w:type="pct"/>
            <w:shd w:val="clear" w:color="auto" w:fill="auto"/>
            <w:hideMark/>
          </w:tcPr>
          <w:p w:rsidR="00283707" w:rsidRPr="00702461" w:rsidRDefault="00283707" w:rsidP="00283707">
            <w:pPr>
              <w:jc w:val="center"/>
              <w:rPr>
                <w:rFonts w:ascii="Noto Sans" w:hAnsi="Noto Sans" w:cs="Noto Sans"/>
                <w:b/>
                <w:bCs/>
                <w:sz w:val="16"/>
                <w:szCs w:val="16"/>
                <w:lang w:val="es-MX" w:eastAsia="es-MX"/>
              </w:rPr>
            </w:pPr>
            <w:r w:rsidRPr="00702461">
              <w:rPr>
                <w:rFonts w:ascii="Noto Sans" w:hAnsi="Noto Sans" w:cs="Noto Sans"/>
                <w:b/>
                <w:bCs/>
                <w:sz w:val="16"/>
                <w:szCs w:val="16"/>
                <w:lang w:val="es-MX" w:eastAsia="es-MX"/>
              </w:rPr>
              <w:t>22.50</w:t>
            </w:r>
          </w:p>
        </w:tc>
        <w:tc>
          <w:tcPr>
            <w:tcW w:w="601" w:type="pct"/>
            <w:shd w:val="clear" w:color="auto" w:fill="auto"/>
            <w:hideMark/>
          </w:tcPr>
          <w:p w:rsidR="00283707" w:rsidRPr="00702461" w:rsidRDefault="00283707" w:rsidP="00283707">
            <w:pPr>
              <w:jc w:val="both"/>
              <w:rPr>
                <w:rFonts w:ascii="Noto Sans" w:hAnsi="Noto Sans" w:cs="Noto Sans"/>
                <w:b/>
                <w:bCs/>
                <w:sz w:val="16"/>
                <w:szCs w:val="16"/>
                <w:lang w:val="es-MX" w:eastAsia="es-MX"/>
              </w:rPr>
            </w:pPr>
            <w:proofErr w:type="spellStart"/>
            <w:r w:rsidRPr="00702461">
              <w:rPr>
                <w:rFonts w:ascii="Noto Sans" w:hAnsi="Noto Sans" w:cs="Noto Sans"/>
                <w:b/>
                <w:bCs/>
                <w:sz w:val="16"/>
                <w:szCs w:val="16"/>
                <w:lang w:val="es-MX" w:eastAsia="es-MX"/>
              </w:rPr>
              <w:t>I.a</w:t>
            </w:r>
            <w:proofErr w:type="spellEnd"/>
            <w:r w:rsidRPr="00702461">
              <w:rPr>
                <w:rFonts w:ascii="Noto Sans" w:hAnsi="Noto Sans" w:cs="Noto Sans"/>
                <w:b/>
                <w:bCs/>
                <w:sz w:val="16"/>
                <w:szCs w:val="16"/>
                <w:lang w:val="es-MX" w:eastAsia="es-MX"/>
              </w:rPr>
              <w:t xml:space="preserve">.- </w:t>
            </w:r>
            <w:r w:rsidRPr="00702461">
              <w:rPr>
                <w:rFonts w:ascii="Noto Sans" w:hAnsi="Noto Sans" w:cs="Noto Sans"/>
                <w:b/>
                <w:bCs/>
                <w:sz w:val="16"/>
                <w:szCs w:val="16"/>
                <w:lang w:val="es-MX" w:eastAsia="es-MX"/>
              </w:rPr>
              <w:br/>
              <w:t>Características de los bienes objeto de la propuesta técnica</w:t>
            </w:r>
          </w:p>
        </w:tc>
        <w:tc>
          <w:tcPr>
            <w:tcW w:w="899" w:type="pct"/>
            <w:shd w:val="clear" w:color="auto" w:fill="auto"/>
            <w:hideMark/>
          </w:tcPr>
          <w:p w:rsidR="00283707" w:rsidRDefault="00283707" w:rsidP="00283707">
            <w:pPr>
              <w:jc w:val="both"/>
              <w:rPr>
                <w:rFonts w:ascii="Noto Sans" w:hAnsi="Noto Sans" w:cs="Noto Sans"/>
                <w:sz w:val="16"/>
                <w:szCs w:val="16"/>
                <w:lang w:val="es-MX" w:eastAsia="es-MX"/>
              </w:rPr>
            </w:pPr>
            <w:r w:rsidRPr="00702461">
              <w:rPr>
                <w:rFonts w:ascii="Noto Sans" w:hAnsi="Noto Sans" w:cs="Noto Sans"/>
                <w:b/>
                <w:bCs/>
                <w:sz w:val="16"/>
                <w:szCs w:val="16"/>
                <w:lang w:val="es-MX" w:eastAsia="es-MX"/>
              </w:rPr>
              <w:t>I.a.1 Propuesta técnica.</w:t>
            </w:r>
            <w:r w:rsidRPr="00702461">
              <w:rPr>
                <w:rFonts w:ascii="Noto Sans" w:hAnsi="Noto Sans" w:cs="Noto Sans"/>
                <w:sz w:val="16"/>
                <w:szCs w:val="16"/>
                <w:lang w:val="es-MX" w:eastAsia="es-MX"/>
              </w:rPr>
              <w:br/>
            </w:r>
            <w:r w:rsidRPr="00702461">
              <w:rPr>
                <w:rFonts w:ascii="Noto Sans" w:hAnsi="Noto Sans" w:cs="Noto Sans"/>
                <w:sz w:val="16"/>
                <w:szCs w:val="16"/>
                <w:lang w:val="es-MX" w:eastAsia="es-MX"/>
              </w:rPr>
              <w:br/>
              <w:t xml:space="preserve">Para la obtención de los puntos señalados, </w:t>
            </w:r>
            <w:r>
              <w:rPr>
                <w:rFonts w:ascii="Noto Sans" w:hAnsi="Noto Sans" w:cs="Noto Sans"/>
                <w:sz w:val="16"/>
                <w:szCs w:val="16"/>
                <w:lang w:val="es-MX" w:eastAsia="es-MX"/>
              </w:rPr>
              <w:t>el participante podrá</w:t>
            </w:r>
            <w:r w:rsidRPr="00702461">
              <w:rPr>
                <w:rFonts w:ascii="Noto Sans" w:hAnsi="Noto Sans" w:cs="Noto Sans"/>
                <w:sz w:val="16"/>
                <w:szCs w:val="16"/>
                <w:lang w:val="es-MX" w:eastAsia="es-MX"/>
              </w:rPr>
              <w:t xml:space="preserve"> acreditar </w:t>
            </w:r>
            <w:r>
              <w:rPr>
                <w:rFonts w:ascii="Noto Sans" w:hAnsi="Noto Sans" w:cs="Noto Sans"/>
                <w:sz w:val="16"/>
                <w:szCs w:val="16"/>
                <w:lang w:val="es-MX" w:eastAsia="es-MX"/>
              </w:rPr>
              <w:t>especificaciones cuyas sean superiores  a las i</w:t>
            </w:r>
            <w:r w:rsidRPr="00702461">
              <w:rPr>
                <w:rFonts w:ascii="Noto Sans" w:hAnsi="Noto Sans" w:cs="Noto Sans"/>
                <w:sz w:val="16"/>
                <w:szCs w:val="16"/>
                <w:lang w:val="es-MX" w:eastAsia="es-MX"/>
              </w:rPr>
              <w:t>ndicadas en el Anexo 4 Céd</w:t>
            </w:r>
            <w:r>
              <w:rPr>
                <w:rFonts w:ascii="Noto Sans" w:hAnsi="Noto Sans" w:cs="Noto Sans"/>
                <w:sz w:val="16"/>
                <w:szCs w:val="16"/>
                <w:lang w:val="es-MX" w:eastAsia="es-MX"/>
              </w:rPr>
              <w:t xml:space="preserve">ula de Descripción de Artículo, conforme a lo siguiente.  </w:t>
            </w:r>
            <w:r w:rsidRPr="00702461">
              <w:rPr>
                <w:rFonts w:ascii="Noto Sans" w:hAnsi="Noto Sans" w:cs="Noto Sans"/>
                <w:sz w:val="16"/>
                <w:szCs w:val="16"/>
                <w:lang w:val="es-MX" w:eastAsia="es-MX"/>
              </w:rPr>
              <w:br/>
            </w:r>
          </w:p>
          <w:p w:rsidR="00283707"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t xml:space="preserve">1.- Generación de informes </w:t>
            </w: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t>2.-  Herramientas que permitan el análisis remoto ( a través de la conectividad de un software y/o hardware)</w:t>
            </w: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Pr="00702461"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t xml:space="preserve">3.- Registro y control de monitorización (calidad de señal de imagen PACS, control de polígrafo desde la sala exploración </w:t>
            </w:r>
            <w:proofErr w:type="spellStart"/>
            <w:r>
              <w:rPr>
                <w:rFonts w:ascii="Noto Sans" w:hAnsi="Noto Sans" w:cs="Noto Sans"/>
                <w:sz w:val="16"/>
                <w:szCs w:val="16"/>
                <w:lang w:val="es-MX" w:eastAsia="es-MX"/>
              </w:rPr>
              <w:t>etc</w:t>
            </w:r>
            <w:proofErr w:type="spellEnd"/>
            <w:r>
              <w:rPr>
                <w:rFonts w:ascii="Noto Sans" w:hAnsi="Noto Sans" w:cs="Noto Sans"/>
                <w:sz w:val="16"/>
                <w:szCs w:val="16"/>
                <w:lang w:val="es-MX" w:eastAsia="es-MX"/>
              </w:rPr>
              <w:t xml:space="preserve">) </w:t>
            </w:r>
            <w:r w:rsidRPr="00702461">
              <w:rPr>
                <w:rFonts w:ascii="Noto Sans" w:hAnsi="Noto Sans" w:cs="Noto Sans"/>
                <w:sz w:val="16"/>
                <w:szCs w:val="16"/>
                <w:lang w:val="es-MX" w:eastAsia="es-MX"/>
              </w:rPr>
              <w:br/>
            </w:r>
          </w:p>
        </w:tc>
        <w:tc>
          <w:tcPr>
            <w:tcW w:w="929" w:type="pct"/>
            <w:shd w:val="clear" w:color="auto" w:fill="auto"/>
            <w:vAlign w:val="center"/>
            <w:hideMark/>
          </w:tcPr>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t xml:space="preserve">1.- Al licitante que en su propuesta técnica presente las herramientas informáticas que desarrollen gráficos de editables de cardiopatías.  </w:t>
            </w: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t>2.-  Al licitante que en su propuesta técnica presente las herramientas informáticas que permitan la conectividad remota del equipo mediante software, hardware y/o licencia)</w:t>
            </w: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Default="00283707" w:rsidP="00283707">
            <w:pPr>
              <w:jc w:val="both"/>
              <w:rPr>
                <w:rFonts w:ascii="Noto Sans" w:hAnsi="Noto Sans" w:cs="Noto Sans"/>
                <w:sz w:val="16"/>
                <w:szCs w:val="16"/>
                <w:lang w:val="es-MX" w:eastAsia="es-MX"/>
              </w:rPr>
            </w:pPr>
          </w:p>
          <w:p w:rsidR="00283707" w:rsidRPr="00702461"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t>3.-  Al licitante que en su propuesta técnica presente las herramientas informáticas que permitan la conexión funcional con el equipo de angiografía y los sistemas de información hospitalaria y PACS</w:t>
            </w:r>
          </w:p>
        </w:tc>
        <w:tc>
          <w:tcPr>
            <w:tcW w:w="648" w:type="pct"/>
            <w:shd w:val="clear" w:color="auto" w:fill="auto"/>
            <w:noWrap/>
            <w:vAlign w:val="center"/>
            <w:hideMark/>
          </w:tcPr>
          <w:p w:rsidR="00283707" w:rsidRDefault="00283707" w:rsidP="00283707">
            <w:pP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p>
          <w:p w:rsidR="00283707" w:rsidRDefault="00283707" w:rsidP="00283707">
            <w:pPr>
              <w:jc w:val="center"/>
              <w:rPr>
                <w:rFonts w:ascii="Noto Sans" w:hAnsi="Noto Sans" w:cs="Noto Sans"/>
                <w:b/>
                <w:sz w:val="16"/>
                <w:szCs w:val="16"/>
                <w:lang w:val="es-MX" w:eastAsia="es-MX"/>
              </w:rPr>
            </w:pPr>
          </w:p>
          <w:p w:rsidR="00283707" w:rsidRDefault="00283707" w:rsidP="00283707">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283707" w:rsidRPr="00702461" w:rsidRDefault="00283707" w:rsidP="00283707">
            <w:pPr>
              <w:jc w:val="center"/>
              <w:rPr>
                <w:rFonts w:ascii="Noto Sans" w:hAnsi="Noto Sans" w:cs="Noto Sans"/>
                <w:b/>
                <w:sz w:val="16"/>
                <w:szCs w:val="16"/>
                <w:lang w:val="es-MX" w:eastAsia="es-MX"/>
              </w:rPr>
            </w:pPr>
          </w:p>
        </w:tc>
        <w:tc>
          <w:tcPr>
            <w:tcW w:w="338" w:type="pct"/>
            <w:shd w:val="clear" w:color="auto" w:fill="auto"/>
            <w:noWrap/>
            <w:vAlign w:val="center"/>
            <w:hideMark/>
          </w:tcPr>
          <w:p w:rsidR="00283707" w:rsidRPr="00702461" w:rsidRDefault="00283707" w:rsidP="00283707">
            <w:pPr>
              <w:jc w:val="center"/>
              <w:rPr>
                <w:rFonts w:ascii="Noto Sans" w:hAnsi="Noto Sans" w:cs="Noto Sans"/>
                <w:sz w:val="16"/>
                <w:szCs w:val="16"/>
                <w:lang w:val="es-MX" w:eastAsia="es-MX"/>
              </w:rPr>
            </w:pPr>
            <w:r w:rsidRPr="00702461">
              <w:rPr>
                <w:rFonts w:ascii="Noto Sans" w:hAnsi="Noto Sans" w:cs="Noto Sans"/>
                <w:sz w:val="16"/>
                <w:szCs w:val="16"/>
                <w:lang w:val="es-MX" w:eastAsia="es-MX"/>
              </w:rPr>
              <w:t>0.00</w:t>
            </w:r>
          </w:p>
        </w:tc>
        <w:tc>
          <w:tcPr>
            <w:tcW w:w="526" w:type="pct"/>
            <w:shd w:val="clear" w:color="auto" w:fill="auto"/>
            <w:noWrap/>
            <w:vAlign w:val="center"/>
            <w:hideMark/>
          </w:tcPr>
          <w:p w:rsidR="00283707" w:rsidRPr="00702461" w:rsidRDefault="00283707" w:rsidP="00283707">
            <w:pPr>
              <w:jc w:val="center"/>
              <w:rPr>
                <w:rFonts w:ascii="Noto Sans" w:hAnsi="Noto Sans" w:cs="Noto Sans"/>
                <w:sz w:val="16"/>
                <w:szCs w:val="16"/>
                <w:lang w:val="es-MX" w:eastAsia="es-MX"/>
              </w:rPr>
            </w:pPr>
            <w:r w:rsidRPr="00702461">
              <w:rPr>
                <w:rFonts w:ascii="Noto Sans" w:hAnsi="Noto Sans" w:cs="Noto Sans"/>
                <w:sz w:val="16"/>
                <w:szCs w:val="16"/>
                <w:lang w:val="es-MX" w:eastAsia="es-MX"/>
              </w:rPr>
              <w:t>18.00</w:t>
            </w:r>
          </w:p>
        </w:tc>
      </w:tr>
      <w:tr w:rsidR="00283707" w:rsidRPr="00221DC3" w:rsidTr="00283707">
        <w:trPr>
          <w:trHeight w:val="945"/>
        </w:trPr>
        <w:tc>
          <w:tcPr>
            <w:tcW w:w="587" w:type="pct"/>
            <w:vMerge w:val="restart"/>
            <w:shd w:val="clear" w:color="auto" w:fill="auto"/>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471" w:type="pct"/>
            <w:vMerge w:val="restart"/>
            <w:shd w:val="clear" w:color="auto" w:fill="auto"/>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601" w:type="pct"/>
            <w:vMerge w:val="restart"/>
            <w:shd w:val="clear" w:color="auto" w:fill="auto"/>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899" w:type="pct"/>
            <w:vMerge w:val="restart"/>
            <w:shd w:val="clear" w:color="000000" w:fill="FFFFFF"/>
            <w:vAlign w:val="center"/>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I.a.2 Durabilidad o vida útil del bien.</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Para la obtención de </w:t>
            </w:r>
            <w:r w:rsidRPr="00221DC3">
              <w:rPr>
                <w:rFonts w:ascii="Noto Sans" w:hAnsi="Noto Sans" w:cs="Noto Sans"/>
                <w:sz w:val="16"/>
                <w:szCs w:val="16"/>
                <w:lang w:val="es-MX" w:eastAsia="es-MX"/>
              </w:rPr>
              <w:lastRenderedPageBreak/>
              <w:t>estos puntos deberá presentar los siguientes documentos:</w:t>
            </w:r>
            <w:r w:rsidRPr="00221DC3">
              <w:rPr>
                <w:rFonts w:ascii="Noto Sans" w:hAnsi="Noto Sans" w:cs="Noto Sans"/>
                <w:sz w:val="16"/>
                <w:szCs w:val="16"/>
                <w:lang w:val="es-MX" w:eastAsia="es-MX"/>
              </w:rPr>
              <w:br/>
              <w:t xml:space="preserve">1.- Documento membretado del fabricante firmado por el representante legal, en el que se manifieste la </w:t>
            </w:r>
            <w:r>
              <w:rPr>
                <w:rFonts w:ascii="Noto Sans" w:hAnsi="Noto Sans" w:cs="Noto Sans"/>
                <w:sz w:val="16"/>
                <w:szCs w:val="16"/>
                <w:lang w:val="es-MX" w:eastAsia="es-MX"/>
              </w:rPr>
              <w:t xml:space="preserve">garantía de los bienes </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r>
          </w:p>
        </w:tc>
        <w:tc>
          <w:tcPr>
            <w:tcW w:w="929" w:type="pct"/>
            <w:shd w:val="clear" w:color="000000" w:fill="FFFFFF"/>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 xml:space="preserve">Al licitante que acredite la </w:t>
            </w:r>
            <w:r>
              <w:rPr>
                <w:rFonts w:ascii="Noto Sans" w:hAnsi="Noto Sans" w:cs="Noto Sans"/>
                <w:sz w:val="16"/>
                <w:szCs w:val="16"/>
                <w:lang w:val="es-MX" w:eastAsia="es-MX"/>
              </w:rPr>
              <w:t>garantía del fabricante de 24 meses.</w:t>
            </w:r>
          </w:p>
        </w:tc>
        <w:tc>
          <w:tcPr>
            <w:tcW w:w="648" w:type="pct"/>
            <w:shd w:val="clear" w:color="000000" w:fill="FFFFF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r>
      <w:tr w:rsidR="00283707" w:rsidRPr="00221DC3" w:rsidTr="00283707">
        <w:trPr>
          <w:trHeight w:val="1020"/>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shd w:val="clear" w:color="000000" w:fill="FFFFFF"/>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la </w:t>
            </w:r>
            <w:r>
              <w:rPr>
                <w:rFonts w:ascii="Noto Sans" w:hAnsi="Noto Sans" w:cs="Noto Sans"/>
                <w:sz w:val="16"/>
                <w:szCs w:val="16"/>
                <w:lang w:val="es-MX" w:eastAsia="es-MX"/>
              </w:rPr>
              <w:t>garantía del fabricante de 18 meses.</w:t>
            </w:r>
          </w:p>
        </w:tc>
        <w:tc>
          <w:tcPr>
            <w:tcW w:w="648" w:type="pct"/>
            <w:shd w:val="clear" w:color="000000" w:fill="FFFFF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2.25</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1320"/>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shd w:val="clear" w:color="000000" w:fill="FFFFFF"/>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la durabilidad o vida útil de los equipos, menor o igual a 10 años </w:t>
            </w:r>
          </w:p>
        </w:tc>
        <w:tc>
          <w:tcPr>
            <w:tcW w:w="648" w:type="pct"/>
            <w:shd w:val="clear" w:color="000000" w:fill="FFFFF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270"/>
        </w:trPr>
        <w:tc>
          <w:tcPr>
            <w:tcW w:w="3488" w:type="pct"/>
            <w:gridSpan w:val="5"/>
            <w:shd w:val="clear" w:color="000000" w:fill="BFBFBF"/>
            <w:vAlign w:val="center"/>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Total Características del Bien. </w:t>
            </w:r>
          </w:p>
        </w:tc>
        <w:tc>
          <w:tcPr>
            <w:tcW w:w="648" w:type="pct"/>
            <w:shd w:val="clear" w:color="000000" w:fill="BFBFB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38" w:type="pct"/>
            <w:shd w:val="clear" w:color="000000" w:fill="BFBFBF"/>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526" w:type="pct"/>
            <w:shd w:val="clear" w:color="000000" w:fill="BFBFBF"/>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22.50</w:t>
            </w:r>
          </w:p>
        </w:tc>
      </w:tr>
      <w:tr w:rsidR="00283707" w:rsidRPr="00221DC3" w:rsidTr="00283707">
        <w:trPr>
          <w:trHeight w:val="765"/>
        </w:trPr>
        <w:tc>
          <w:tcPr>
            <w:tcW w:w="587" w:type="pct"/>
            <w:vMerge w:val="restart"/>
            <w:shd w:val="clear" w:color="auto" w:fill="auto"/>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w:t>
            </w:r>
            <w:r w:rsidRPr="00221DC3">
              <w:rPr>
                <w:rFonts w:ascii="Noto Sans" w:hAnsi="Noto Sans" w:cs="Noto Sans"/>
                <w:b/>
                <w:bCs/>
                <w:sz w:val="16"/>
                <w:szCs w:val="16"/>
                <w:lang w:val="es-MX" w:eastAsia="es-MX"/>
              </w:rPr>
              <w:br w:type="page"/>
              <w:t xml:space="preserve">Capacidad del Licitante. </w:t>
            </w:r>
          </w:p>
        </w:tc>
        <w:tc>
          <w:tcPr>
            <w:tcW w:w="471" w:type="pct"/>
            <w:vMerge w:val="restart"/>
            <w:shd w:val="clear" w:color="auto" w:fill="auto"/>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c>
          <w:tcPr>
            <w:tcW w:w="601" w:type="pct"/>
            <w:vMerge w:val="restart"/>
            <w:shd w:val="clear" w:color="auto" w:fill="auto"/>
            <w:hideMark/>
          </w:tcPr>
          <w:p w:rsidR="00283707" w:rsidRPr="00221DC3" w:rsidRDefault="00283707" w:rsidP="00283707">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II.a</w:t>
            </w:r>
            <w:proofErr w:type="spellEnd"/>
            <w:r w:rsidRPr="00221DC3">
              <w:rPr>
                <w:rFonts w:ascii="Noto Sans" w:hAnsi="Noto Sans" w:cs="Noto Sans"/>
                <w:b/>
                <w:bCs/>
                <w:sz w:val="16"/>
                <w:szCs w:val="16"/>
                <w:lang w:val="es-MX" w:eastAsia="es-MX"/>
              </w:rPr>
              <w:t>.-</w:t>
            </w:r>
            <w:r w:rsidRPr="00221DC3">
              <w:rPr>
                <w:rFonts w:ascii="Noto Sans" w:hAnsi="Noto Sans" w:cs="Noto Sans"/>
                <w:b/>
                <w:bCs/>
                <w:sz w:val="16"/>
                <w:szCs w:val="16"/>
                <w:lang w:val="es-MX" w:eastAsia="es-MX"/>
              </w:rPr>
              <w:br w:type="page"/>
              <w:t>Capacidad de recursos económicos, técnicos y de equipamiento del licitante</w:t>
            </w:r>
          </w:p>
        </w:tc>
        <w:tc>
          <w:tcPr>
            <w:tcW w:w="899" w:type="pct"/>
            <w:vMerge w:val="restart"/>
            <w:shd w:val="clear" w:color="auto" w:fill="auto"/>
            <w:vAlign w:val="center"/>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II.a.-1 Capacidad económica.</w:t>
            </w:r>
            <w:r w:rsidRPr="00221DC3">
              <w:rPr>
                <w:rFonts w:ascii="Noto Sans" w:hAnsi="Noto Sans" w:cs="Noto Sans"/>
                <w:b/>
                <w:bCs/>
                <w:sz w:val="16"/>
                <w:szCs w:val="16"/>
                <w:lang w:val="es-MX" w:eastAsia="es-MX"/>
              </w:rPr>
              <w:br w:type="page"/>
            </w:r>
            <w:r w:rsidRPr="00221DC3">
              <w:rPr>
                <w:rFonts w:ascii="Noto Sans" w:hAnsi="Noto Sans" w:cs="Noto Sans"/>
                <w:b/>
                <w:bCs/>
                <w:sz w:val="16"/>
                <w:szCs w:val="16"/>
                <w:lang w:val="es-MX" w:eastAsia="es-MX"/>
              </w:rPr>
              <w:br w:type="page"/>
            </w:r>
          </w:p>
          <w:p w:rsidR="00283707"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Deberán presentar su última declaración fiscal anual y la última declaración provisional del impuesto sobre la renta, presentadas ante la Secretaria de Hacienda y Crédito Público, de acuerdo al régimen fiscal en el que se encuentren inscritos.</w:t>
            </w:r>
          </w:p>
          <w:p w:rsidR="00283707" w:rsidRPr="00221DC3" w:rsidRDefault="00283707" w:rsidP="00283707">
            <w:pPr>
              <w:jc w:val="both"/>
              <w:rPr>
                <w:rFonts w:ascii="Noto Sans" w:hAnsi="Noto Sans" w:cs="Noto Sans"/>
                <w:b/>
                <w:bCs/>
                <w:sz w:val="16"/>
                <w:szCs w:val="16"/>
                <w:lang w:val="es-MX" w:eastAsia="es-MX"/>
              </w:rPr>
            </w:pPr>
          </w:p>
        </w:tc>
        <w:tc>
          <w:tcPr>
            <w:tcW w:w="929" w:type="pct"/>
            <w:shd w:val="clear" w:color="auto" w:fill="auto"/>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Al licitante que demuestre  que sus ingresos nom</w:t>
            </w:r>
            <w:r>
              <w:rPr>
                <w:rFonts w:ascii="Noto Sans" w:hAnsi="Noto Sans" w:cs="Noto Sans"/>
                <w:sz w:val="16"/>
                <w:szCs w:val="16"/>
                <w:lang w:val="es-MX" w:eastAsia="es-MX"/>
              </w:rPr>
              <w:t>inales son equivalentes del 11</w:t>
            </w:r>
            <w:r w:rsidRPr="00221DC3">
              <w:rPr>
                <w:rFonts w:ascii="Noto Sans" w:hAnsi="Noto Sans" w:cs="Noto Sans"/>
                <w:sz w:val="16"/>
                <w:szCs w:val="16"/>
                <w:lang w:val="es-MX" w:eastAsia="es-MX"/>
              </w:rPr>
              <w:t>% al 20% del monto total de la propuesta económica con IVA.</w:t>
            </w:r>
          </w:p>
        </w:tc>
        <w:tc>
          <w:tcPr>
            <w:tcW w:w="64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1.50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1.50</w:t>
            </w:r>
          </w:p>
        </w:tc>
      </w:tr>
      <w:tr w:rsidR="00283707" w:rsidRPr="00221DC3" w:rsidTr="00283707">
        <w:trPr>
          <w:trHeight w:val="76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shd w:val="clear" w:color="auto" w:fill="auto"/>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Al licitante que demuestre  que sus ingresos n</w:t>
            </w:r>
            <w:r>
              <w:rPr>
                <w:rFonts w:ascii="Noto Sans" w:hAnsi="Noto Sans" w:cs="Noto Sans"/>
                <w:sz w:val="16"/>
                <w:szCs w:val="16"/>
                <w:lang w:val="es-MX" w:eastAsia="es-MX"/>
              </w:rPr>
              <w:t>ominales son equivalentes del 5% al 10</w:t>
            </w:r>
            <w:r w:rsidRPr="00221DC3">
              <w:rPr>
                <w:rFonts w:ascii="Noto Sans" w:hAnsi="Noto Sans" w:cs="Noto Sans"/>
                <w:sz w:val="16"/>
                <w:szCs w:val="16"/>
                <w:lang w:val="es-MX" w:eastAsia="es-MX"/>
              </w:rPr>
              <w:t>% del monto total de la propuesta económica con IVA.</w:t>
            </w:r>
          </w:p>
        </w:tc>
        <w:tc>
          <w:tcPr>
            <w:tcW w:w="64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2971"/>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shd w:val="clear" w:color="000000" w:fill="FFFFFF"/>
            <w:hideMark/>
          </w:tcPr>
          <w:p w:rsidR="00283707"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II.a.2. Recursos técnicos.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Para tal efecto deberá  presentar Documento en papel membretado del licitante, firmado por el representante legal del mismo en el que relacione los Ingenieros Especialistas y técnicos calificados para los equipos solicitados.</w:t>
            </w:r>
            <w:r w:rsidRPr="00221DC3">
              <w:rPr>
                <w:rFonts w:ascii="Noto Sans" w:hAnsi="Noto Sans" w:cs="Noto Sans"/>
                <w:sz w:val="16"/>
                <w:szCs w:val="16"/>
                <w:lang w:val="es-MX" w:eastAsia="es-MX"/>
              </w:rPr>
              <w:br/>
            </w:r>
          </w:p>
          <w:p w:rsidR="00283707" w:rsidRDefault="00283707" w:rsidP="001D4C79">
            <w:pPr>
              <w:numPr>
                <w:ilvl w:val="0"/>
                <w:numId w:val="43"/>
              </w:numPr>
              <w:tabs>
                <w:tab w:val="left" w:pos="334"/>
              </w:tabs>
              <w:suppressAutoHyphens w:val="0"/>
              <w:ind w:left="192" w:firstLine="7"/>
              <w:jc w:val="both"/>
              <w:rPr>
                <w:rFonts w:ascii="Noto Sans" w:hAnsi="Noto Sans" w:cs="Noto Sans"/>
                <w:sz w:val="16"/>
                <w:szCs w:val="16"/>
                <w:lang w:val="es-MX" w:eastAsia="es-MX"/>
              </w:rPr>
            </w:pPr>
            <w:r>
              <w:rPr>
                <w:rFonts w:ascii="Noto Sans" w:hAnsi="Noto Sans" w:cs="Noto Sans"/>
                <w:sz w:val="16"/>
                <w:szCs w:val="16"/>
                <w:lang w:val="es-MX" w:eastAsia="es-MX"/>
              </w:rPr>
              <w:t xml:space="preserve">2 </w:t>
            </w:r>
            <w:r w:rsidRPr="00221DC3">
              <w:rPr>
                <w:rFonts w:ascii="Noto Sans" w:hAnsi="Noto Sans" w:cs="Noto Sans"/>
                <w:sz w:val="16"/>
                <w:szCs w:val="16"/>
                <w:lang w:val="es-MX" w:eastAsia="es-MX"/>
              </w:rPr>
              <w:t>Ingeniero</w:t>
            </w:r>
            <w:r>
              <w:rPr>
                <w:rFonts w:ascii="Noto Sans" w:hAnsi="Noto Sans" w:cs="Noto Sans"/>
                <w:sz w:val="16"/>
                <w:szCs w:val="16"/>
                <w:lang w:val="es-MX" w:eastAsia="es-MX"/>
              </w:rPr>
              <w:t xml:space="preserve">s Biomédicos </w:t>
            </w:r>
          </w:p>
          <w:p w:rsidR="00283707" w:rsidRDefault="00283707" w:rsidP="001D4C79">
            <w:pPr>
              <w:numPr>
                <w:ilvl w:val="0"/>
                <w:numId w:val="43"/>
              </w:numPr>
              <w:tabs>
                <w:tab w:val="left" w:pos="334"/>
              </w:tabs>
              <w:suppressAutoHyphens w:val="0"/>
              <w:ind w:left="192" w:firstLine="7"/>
              <w:jc w:val="both"/>
              <w:rPr>
                <w:rFonts w:ascii="Noto Sans" w:hAnsi="Noto Sans" w:cs="Noto Sans"/>
                <w:sz w:val="16"/>
                <w:szCs w:val="16"/>
                <w:lang w:val="es-MX" w:eastAsia="es-MX"/>
              </w:rPr>
            </w:pPr>
            <w:r>
              <w:rPr>
                <w:rFonts w:ascii="Noto Sans" w:hAnsi="Noto Sans" w:cs="Noto Sans"/>
                <w:sz w:val="16"/>
                <w:szCs w:val="16"/>
                <w:lang w:val="es-MX" w:eastAsia="es-MX"/>
              </w:rPr>
              <w:t xml:space="preserve">1 Ingeniero en electrónica, </w:t>
            </w:r>
            <w:proofErr w:type="spellStart"/>
            <w:r>
              <w:rPr>
                <w:rFonts w:ascii="Noto Sans" w:hAnsi="Noto Sans" w:cs="Noto Sans"/>
                <w:sz w:val="16"/>
                <w:szCs w:val="16"/>
                <w:lang w:val="es-MX" w:eastAsia="es-MX"/>
              </w:rPr>
              <w:t>mecatronico</w:t>
            </w:r>
            <w:proofErr w:type="spellEnd"/>
            <w:r>
              <w:rPr>
                <w:rFonts w:ascii="Noto Sans" w:hAnsi="Noto Sans" w:cs="Noto Sans"/>
                <w:sz w:val="16"/>
                <w:szCs w:val="16"/>
                <w:lang w:val="es-MX" w:eastAsia="es-MX"/>
              </w:rPr>
              <w:t xml:space="preserve"> y/o carreras afines  </w:t>
            </w:r>
          </w:p>
          <w:p w:rsidR="00283707" w:rsidRDefault="00283707" w:rsidP="00283707">
            <w:pPr>
              <w:jc w:val="both"/>
              <w:rPr>
                <w:rFonts w:ascii="Noto Sans" w:hAnsi="Noto Sans" w:cs="Noto Sans"/>
                <w:sz w:val="16"/>
                <w:szCs w:val="16"/>
                <w:lang w:val="es-MX" w:eastAsia="es-MX"/>
              </w:rPr>
            </w:pPr>
          </w:p>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Deberá presentar: </w:t>
            </w:r>
          </w:p>
          <w:p w:rsidR="00283707" w:rsidRDefault="00283707" w:rsidP="00283707">
            <w:pPr>
              <w:jc w:val="both"/>
              <w:rPr>
                <w:rFonts w:ascii="Noto Sans" w:hAnsi="Noto Sans" w:cs="Noto Sans"/>
                <w:sz w:val="16"/>
                <w:szCs w:val="16"/>
                <w:lang w:val="es-MX" w:eastAsia="es-MX"/>
              </w:rPr>
            </w:pPr>
          </w:p>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1.- Cédula profesional o título profesional.</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r>
            <w:r w:rsidRPr="00F56890">
              <w:rPr>
                <w:rFonts w:ascii="Noto Sans" w:hAnsi="Noto Sans" w:cs="Noto Sans"/>
                <w:sz w:val="16"/>
                <w:szCs w:val="16"/>
                <w:lang w:val="es-MX" w:eastAsia="es-MX"/>
              </w:rPr>
              <w:t>1.- Constancia o certificado que compruebe que cuenta con el conocimiento  para llevar a cabo los trabajos de suministro,   funcionamiento y seguridad del bien objeto de la contratación.</w:t>
            </w:r>
          </w:p>
        </w:tc>
        <w:tc>
          <w:tcPr>
            <w:tcW w:w="929" w:type="pct"/>
            <w:shd w:val="clear" w:color="auto" w:fill="auto"/>
            <w:noWrap/>
            <w:vAlign w:val="bottom"/>
            <w:hideMark/>
          </w:tcPr>
          <w:p w:rsidR="00283707" w:rsidRPr="00221DC3" w:rsidRDefault="00283707" w:rsidP="00283707">
            <w:pPr>
              <w:rPr>
                <w:rFonts w:ascii="Noto Sans" w:hAnsi="Noto Sans" w:cs="Noto Sans"/>
                <w:color w:val="000000"/>
                <w:sz w:val="16"/>
                <w:szCs w:val="16"/>
                <w:lang w:val="es-MX" w:eastAsia="es-MX"/>
              </w:rPr>
            </w:pPr>
          </w:p>
          <w:p w:rsidR="00283707" w:rsidRPr="00221DC3" w:rsidRDefault="00283707" w:rsidP="00283707">
            <w:pPr>
              <w:rPr>
                <w:rFonts w:ascii="Noto Sans" w:hAnsi="Noto Sans" w:cs="Noto Sans"/>
                <w:color w:val="000000"/>
                <w:sz w:val="16"/>
                <w:szCs w:val="16"/>
                <w:lang w:val="es-MX" w:eastAsia="es-MX"/>
              </w:rPr>
            </w:pPr>
          </w:p>
        </w:tc>
        <w:tc>
          <w:tcPr>
            <w:tcW w:w="648" w:type="pct"/>
            <w:shd w:val="clear" w:color="auto" w:fill="auto"/>
            <w:noWrap/>
            <w:vAlign w:val="center"/>
            <w:hideMark/>
          </w:tcPr>
          <w:p w:rsidR="00283707" w:rsidRPr="00221DC3" w:rsidRDefault="000742DF" w:rsidP="00283707">
            <w:pPr>
              <w:jc w:val="center"/>
              <w:rPr>
                <w:rFonts w:ascii="Noto Sans" w:hAnsi="Noto Sans" w:cs="Noto Sans"/>
                <w:sz w:val="16"/>
                <w:szCs w:val="16"/>
                <w:lang w:val="es-MX" w:eastAsia="es-MX"/>
              </w:rPr>
            </w:pPr>
            <w:r>
              <w:rPr>
                <w:rFonts w:ascii="Noto Sans" w:hAnsi="Noto Sans" w:cs="Noto Sans"/>
                <w:sz w:val="16"/>
                <w:szCs w:val="16"/>
                <w:lang w:val="es-MX" w:eastAsia="es-MX"/>
              </w:rPr>
              <w:t>3.0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4.5</w:t>
            </w:r>
          </w:p>
        </w:tc>
      </w:tr>
      <w:tr w:rsidR="00283707" w:rsidRPr="00221DC3" w:rsidTr="00283707">
        <w:trPr>
          <w:trHeight w:val="79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shd w:val="clear" w:color="auto" w:fill="auto"/>
            <w:hideMark/>
          </w:tcPr>
          <w:p w:rsidR="00283707" w:rsidRPr="00221DC3" w:rsidRDefault="00283707" w:rsidP="00283707">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II.b</w:t>
            </w:r>
            <w:proofErr w:type="spellEnd"/>
            <w:r w:rsidRPr="00221DC3">
              <w:rPr>
                <w:rFonts w:ascii="Noto Sans" w:hAnsi="Noto Sans" w:cs="Noto Sans"/>
                <w:b/>
                <w:bCs/>
                <w:sz w:val="16"/>
                <w:szCs w:val="16"/>
                <w:lang w:val="es-MX" w:eastAsia="es-MX"/>
              </w:rPr>
              <w:t>.- Discapacitados</w:t>
            </w:r>
          </w:p>
        </w:tc>
        <w:tc>
          <w:tcPr>
            <w:tcW w:w="899" w:type="pct"/>
            <w:shd w:val="clear" w:color="auto" w:fill="auto"/>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II.b.1 Participación de discapacitados.</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br/>
              <w:t>Aviso de alta al régimen obligatorio del Instituto Mexicano del Seguro Social cuya antigüedad no sea inferior a seis meses anteriores a la fecha de presentación de proposiciones.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Para el caso de que la empresa no cuente con trabajadores con discapacidad no se le asignaran puntos en este rubro.</w:t>
            </w:r>
          </w:p>
        </w:tc>
        <w:tc>
          <w:tcPr>
            <w:tcW w:w="929" w:type="pct"/>
            <w:shd w:val="clear" w:color="auto" w:fill="auto"/>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A la empresa que  cuente con trabajadores con discapacidad en una proporción igual o mayor al 5% cuando menos de la totalidad de su planta de empleados, con una antigüedad mayor a seis meses.</w:t>
            </w:r>
          </w:p>
        </w:tc>
        <w:tc>
          <w:tcPr>
            <w:tcW w:w="648" w:type="pct"/>
            <w:shd w:val="clear" w:color="auto" w:fill="auto"/>
            <w:noWrap/>
            <w:vAlign w:val="center"/>
            <w:hideMark/>
          </w:tcPr>
          <w:p w:rsidR="00283707" w:rsidRPr="00221DC3" w:rsidRDefault="000742DF" w:rsidP="00283707">
            <w:pPr>
              <w:jc w:val="center"/>
              <w:rPr>
                <w:rFonts w:ascii="Noto Sans" w:hAnsi="Noto Sans" w:cs="Noto Sans"/>
                <w:sz w:val="16"/>
                <w:szCs w:val="16"/>
                <w:lang w:val="es-MX" w:eastAsia="es-MX"/>
              </w:rPr>
            </w:pPr>
            <w:r>
              <w:rPr>
                <w:rFonts w:ascii="Noto Sans" w:hAnsi="Noto Sans" w:cs="Noto Sans"/>
                <w:sz w:val="16"/>
                <w:szCs w:val="16"/>
                <w:lang w:val="es-MX" w:eastAsia="es-MX"/>
              </w:rPr>
              <w:t>.5</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r>
      <w:tr w:rsidR="00283707" w:rsidRPr="00221DC3" w:rsidTr="00283707">
        <w:trPr>
          <w:trHeight w:val="1510"/>
        </w:trPr>
        <w:tc>
          <w:tcPr>
            <w:tcW w:w="587" w:type="pct"/>
            <w:vMerge w:val="restart"/>
            <w:shd w:val="clear" w:color="auto" w:fill="auto"/>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w:t>
            </w:r>
            <w:r w:rsidRPr="00221DC3">
              <w:rPr>
                <w:rFonts w:ascii="Noto Sans" w:hAnsi="Noto Sans" w:cs="Noto Sans"/>
                <w:b/>
                <w:bCs/>
                <w:sz w:val="16"/>
                <w:szCs w:val="16"/>
                <w:lang w:val="es-MX" w:eastAsia="es-MX"/>
              </w:rPr>
              <w:br/>
              <w:t xml:space="preserve">Capacidad del Licitante. </w:t>
            </w:r>
          </w:p>
        </w:tc>
        <w:tc>
          <w:tcPr>
            <w:tcW w:w="471" w:type="pct"/>
            <w:vMerge w:val="restart"/>
            <w:shd w:val="clear" w:color="auto" w:fill="auto"/>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601" w:type="pct"/>
            <w:shd w:val="clear" w:color="auto" w:fill="auto"/>
            <w:hideMark/>
          </w:tcPr>
          <w:p w:rsidR="00283707" w:rsidRPr="00221DC3" w:rsidRDefault="00283707" w:rsidP="00283707">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II.c</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MIPYMES con innovación tecnológica.</w:t>
            </w:r>
          </w:p>
        </w:tc>
        <w:tc>
          <w:tcPr>
            <w:tcW w:w="899" w:type="pct"/>
            <w:shd w:val="clear" w:color="auto" w:fill="auto"/>
            <w:hideMark/>
          </w:tcPr>
          <w:p w:rsidR="00283707" w:rsidRPr="000A328D" w:rsidRDefault="00283707" w:rsidP="00283707">
            <w:pPr>
              <w:jc w:val="both"/>
              <w:rPr>
                <w:rFonts w:ascii="Noto Sans" w:hAnsi="Noto Sans" w:cs="Noto Sans"/>
                <w:i/>
                <w:sz w:val="16"/>
                <w:szCs w:val="16"/>
              </w:rPr>
            </w:pPr>
            <w:r w:rsidRPr="00221DC3">
              <w:rPr>
                <w:rFonts w:ascii="Noto Sans" w:hAnsi="Noto Sans" w:cs="Noto Sans"/>
                <w:b/>
                <w:bCs/>
                <w:sz w:val="16"/>
                <w:szCs w:val="16"/>
                <w:lang w:val="es-MX" w:eastAsia="es-MX"/>
              </w:rPr>
              <w:t>II.c.1 Participación de MIPYMES.</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F4161E">
              <w:rPr>
                <w:rFonts w:ascii="Noto Sans" w:hAnsi="Noto Sans" w:cs="Noto Sans"/>
                <w:sz w:val="16"/>
                <w:szCs w:val="16"/>
              </w:rPr>
              <w:t xml:space="preserve"> </w:t>
            </w:r>
            <w:r w:rsidRPr="000A328D">
              <w:rPr>
                <w:rFonts w:ascii="Noto Sans" w:hAnsi="Noto Sans" w:cs="Noto Sans"/>
                <w:i/>
                <w:sz w:val="16"/>
                <w:szCs w:val="16"/>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283707" w:rsidRPr="000A328D" w:rsidRDefault="00283707" w:rsidP="00283707">
            <w:pPr>
              <w:jc w:val="both"/>
              <w:rPr>
                <w:rFonts w:ascii="Noto Sans" w:hAnsi="Noto Sans" w:cs="Noto Sans"/>
                <w:i/>
                <w:sz w:val="16"/>
                <w:szCs w:val="16"/>
              </w:rPr>
            </w:pPr>
          </w:p>
          <w:p w:rsidR="00283707" w:rsidRPr="000A328D" w:rsidRDefault="00283707" w:rsidP="00283707">
            <w:pPr>
              <w:tabs>
                <w:tab w:val="num" w:pos="1560"/>
                <w:tab w:val="num" w:pos="2160"/>
              </w:tabs>
              <w:jc w:val="both"/>
              <w:rPr>
                <w:rFonts w:ascii="Noto Sans" w:hAnsi="Noto Sans" w:cs="Noto Sans"/>
                <w:i/>
                <w:sz w:val="16"/>
                <w:szCs w:val="16"/>
              </w:rPr>
            </w:pPr>
            <w:r w:rsidRPr="000A328D">
              <w:rPr>
                <w:rFonts w:ascii="Noto Sans" w:hAnsi="Noto Sans" w:cs="Noto Sans"/>
                <w:bCs/>
                <w:i/>
                <w:sz w:val="16"/>
                <w:szCs w:val="16"/>
              </w:rPr>
              <w:t xml:space="preserve">El licitante deberá incorporar a su Propuesta Técnica la </w:t>
            </w:r>
            <w:r w:rsidRPr="000A328D">
              <w:rPr>
                <w:rFonts w:ascii="Noto Sans" w:hAnsi="Noto Sans" w:cs="Noto Sans"/>
                <w:bCs/>
                <w:i/>
                <w:sz w:val="16"/>
                <w:szCs w:val="16"/>
              </w:rPr>
              <w:lastRenderedPageBreak/>
              <w:t>c</w:t>
            </w:r>
            <w:r w:rsidRPr="000A328D">
              <w:rPr>
                <w:rFonts w:ascii="Noto Sans" w:hAnsi="Noto Sans" w:cs="Noto Sans"/>
                <w:i/>
                <w:sz w:val="16"/>
                <w:szCs w:val="16"/>
              </w:rPr>
              <w:t>onstancia emitida por el Instituto Mexicano de la Propiedad Industrial, la cual no podrá tener una vigencia mayor a cinco años.</w:t>
            </w:r>
          </w:p>
          <w:p w:rsidR="00283707" w:rsidRPr="000A328D" w:rsidRDefault="00283707" w:rsidP="00283707">
            <w:pPr>
              <w:tabs>
                <w:tab w:val="num" w:pos="1560"/>
                <w:tab w:val="num" w:pos="2160"/>
              </w:tabs>
              <w:jc w:val="both"/>
              <w:rPr>
                <w:rFonts w:ascii="Noto Sans" w:hAnsi="Noto Sans" w:cs="Noto Sans"/>
                <w:i/>
                <w:sz w:val="16"/>
                <w:szCs w:val="16"/>
              </w:rPr>
            </w:pPr>
          </w:p>
          <w:p w:rsidR="00283707" w:rsidRPr="00221DC3" w:rsidRDefault="00283707" w:rsidP="00283707">
            <w:pPr>
              <w:jc w:val="both"/>
              <w:rPr>
                <w:rFonts w:ascii="Noto Sans" w:hAnsi="Noto Sans" w:cs="Noto Sans"/>
                <w:b/>
                <w:bCs/>
                <w:sz w:val="16"/>
                <w:szCs w:val="16"/>
                <w:lang w:val="es-MX" w:eastAsia="es-MX"/>
              </w:rPr>
            </w:pPr>
            <w:r w:rsidRPr="000A328D">
              <w:rPr>
                <w:rFonts w:ascii="Noto Sans" w:hAnsi="Noto Sans" w:cs="Noto Sans"/>
                <w:i/>
                <w:sz w:val="16"/>
                <w:szCs w:val="16"/>
              </w:rPr>
              <w:t xml:space="preserve">Si el licitante presenta constancia emitida por el Instituto Mexicano de la Propiedad Industrial, se le otorgarán </w:t>
            </w:r>
            <w:r w:rsidRPr="000A328D">
              <w:rPr>
                <w:rFonts w:ascii="Noto Sans" w:hAnsi="Noto Sans" w:cs="Noto Sans"/>
                <w:b/>
                <w:i/>
                <w:sz w:val="16"/>
                <w:szCs w:val="16"/>
              </w:rPr>
              <w:t>1.0 de puntos</w:t>
            </w:r>
            <w:r w:rsidRPr="000A328D">
              <w:rPr>
                <w:rFonts w:ascii="Noto Sans" w:hAnsi="Noto Sans" w:cs="Noto Sans"/>
                <w:i/>
                <w:sz w:val="16"/>
                <w:szCs w:val="16"/>
              </w:rPr>
              <w:t>. Si el licitante no presenta constancia emitida por el Instituto Mexicano de la Propiedad Industrial, se le otorgarán 0.00 puntos.</w:t>
            </w:r>
          </w:p>
        </w:tc>
        <w:tc>
          <w:tcPr>
            <w:tcW w:w="929" w:type="pct"/>
            <w:shd w:val="clear" w:color="auto" w:fill="auto"/>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La empresa que acredite que es MIPYME</w:t>
            </w:r>
          </w:p>
          <w:p w:rsidR="00283707" w:rsidRPr="00221DC3" w:rsidRDefault="00283707" w:rsidP="00283707">
            <w:pPr>
              <w:jc w:val="both"/>
              <w:rPr>
                <w:rFonts w:ascii="Noto Sans" w:hAnsi="Noto Sans" w:cs="Noto Sans"/>
                <w:sz w:val="16"/>
                <w:szCs w:val="16"/>
                <w:lang w:val="es-MX" w:eastAsia="es-MX"/>
              </w:rPr>
            </w:pPr>
          </w:p>
        </w:tc>
        <w:tc>
          <w:tcPr>
            <w:tcW w:w="648" w:type="pct"/>
            <w:shd w:val="clear" w:color="auto" w:fill="auto"/>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526"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r>
      <w:tr w:rsidR="00283707" w:rsidRPr="00221DC3" w:rsidTr="00283707">
        <w:trPr>
          <w:trHeight w:val="5750"/>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shd w:val="clear" w:color="auto" w:fill="auto"/>
            <w:hideMark/>
          </w:tcPr>
          <w:p w:rsidR="00283707" w:rsidRPr="00221DC3" w:rsidRDefault="00283707" w:rsidP="00283707">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II.d</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Políticas y Prácticas de Igualdad de Género</w:t>
            </w:r>
          </w:p>
        </w:tc>
        <w:tc>
          <w:tcPr>
            <w:tcW w:w="899" w:type="pct"/>
            <w:shd w:val="clear" w:color="auto" w:fill="auto"/>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II.d.1 Políticas y Prácticas de Igualdad de Género.</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Certificado emitido </w:t>
            </w:r>
            <w:r w:rsidRPr="00221DC3">
              <w:rPr>
                <w:rFonts w:ascii="Noto Sans" w:hAnsi="Noto Sans" w:cs="Noto Sans"/>
                <w:color w:val="FF0000"/>
                <w:sz w:val="16"/>
                <w:szCs w:val="16"/>
                <w:lang w:val="es-MX" w:eastAsia="es-MX"/>
              </w:rPr>
              <w:t xml:space="preserve"> </w:t>
            </w:r>
            <w:r w:rsidRPr="00221DC3">
              <w:rPr>
                <w:rFonts w:ascii="Noto Sans" w:hAnsi="Noto Sans" w:cs="Noto Sans"/>
                <w:sz w:val="16"/>
                <w:szCs w:val="16"/>
                <w:lang w:val="es-MX" w:eastAsia="es-MX"/>
              </w:rPr>
              <w:t xml:space="preserve">por las autoridades y organismos facultados para tal efecto, por una Entidad u Organismo </w:t>
            </w:r>
            <w:r>
              <w:rPr>
                <w:rFonts w:ascii="Noto Sans" w:hAnsi="Noto Sans" w:cs="Noto Sans"/>
                <w:sz w:val="16"/>
                <w:szCs w:val="16"/>
                <w:lang w:val="es-MX" w:eastAsia="es-MX"/>
              </w:rPr>
              <w:t xml:space="preserve">que acredite que el </w:t>
            </w:r>
            <w:r w:rsidRPr="00221DC3">
              <w:rPr>
                <w:rFonts w:ascii="Noto Sans" w:hAnsi="Noto Sans" w:cs="Noto Sans"/>
                <w:sz w:val="16"/>
                <w:szCs w:val="16"/>
                <w:lang w:val="es-MX" w:eastAsia="es-MX"/>
              </w:rPr>
              <w:t>Licitante que tenga implementadas Políticas y Prácticas de Igualdad de Género, de conformidad y en cumplimiento con la norma NMX-R-025-SCFI-2015 En Igualdad Laboral y No Discriminación.</w:t>
            </w:r>
          </w:p>
        </w:tc>
        <w:tc>
          <w:tcPr>
            <w:tcW w:w="929" w:type="pct"/>
            <w:shd w:val="clear" w:color="auto" w:fill="auto"/>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En caso de acreditar con certificado otorgado al Licitante que tenga implementadas Políticas y Prácticas de Igualdad de Género, de conformidad y en cumplimiento con la norma NMX-R-025-SCFI-2015 En Igualdad Laboral y No Discriminación, se le asignará:</w:t>
            </w:r>
          </w:p>
        </w:tc>
        <w:tc>
          <w:tcPr>
            <w:tcW w:w="648" w:type="pct"/>
            <w:shd w:val="clear" w:color="auto" w:fill="auto"/>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p>
        </w:tc>
        <w:tc>
          <w:tcPr>
            <w:tcW w:w="526" w:type="pct"/>
            <w:shd w:val="clear" w:color="auto" w:fill="auto"/>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r>
      <w:tr w:rsidR="00283707" w:rsidRPr="00221DC3" w:rsidTr="00283707">
        <w:trPr>
          <w:trHeight w:val="130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shd w:val="clear" w:color="auto" w:fill="auto"/>
            <w:hideMark/>
          </w:tcPr>
          <w:p w:rsidR="00283707" w:rsidRPr="00221DC3" w:rsidRDefault="00283707" w:rsidP="00283707">
            <w:pPr>
              <w:jc w:val="both"/>
              <w:rPr>
                <w:rFonts w:ascii="Noto Sans" w:hAnsi="Noto Sans" w:cs="Noto Sans"/>
                <w:b/>
                <w:bCs/>
                <w:sz w:val="16"/>
                <w:szCs w:val="16"/>
                <w:lang w:val="es-MX" w:eastAsia="es-MX"/>
              </w:rPr>
            </w:pPr>
            <w:proofErr w:type="spellStart"/>
            <w:r>
              <w:rPr>
                <w:rFonts w:ascii="Noto Sans" w:hAnsi="Noto Sans" w:cs="Noto Sans"/>
                <w:b/>
                <w:bCs/>
                <w:sz w:val="16"/>
                <w:szCs w:val="16"/>
                <w:lang w:val="es-MX" w:eastAsia="es-MX"/>
              </w:rPr>
              <w:t>IIe</w:t>
            </w:r>
            <w:proofErr w:type="spellEnd"/>
            <w:r>
              <w:rPr>
                <w:rFonts w:ascii="Noto Sans" w:hAnsi="Noto Sans" w:cs="Noto Sans"/>
                <w:b/>
                <w:bCs/>
                <w:sz w:val="16"/>
                <w:szCs w:val="16"/>
                <w:lang w:val="es-MX" w:eastAsia="es-MX"/>
              </w:rPr>
              <w:t>. Organismos del Sector Social.</w:t>
            </w:r>
          </w:p>
        </w:tc>
        <w:tc>
          <w:tcPr>
            <w:tcW w:w="899" w:type="pct"/>
            <w:shd w:val="clear" w:color="auto" w:fill="auto"/>
            <w:hideMark/>
          </w:tcPr>
          <w:p w:rsidR="00283707" w:rsidRPr="00221DC3" w:rsidRDefault="00283707" w:rsidP="00283707">
            <w:pPr>
              <w:spacing w:after="240"/>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II.e.1.- </w:t>
            </w:r>
            <w:r>
              <w:rPr>
                <w:rFonts w:ascii="Noto Sans" w:hAnsi="Noto Sans" w:cs="Noto Sans"/>
                <w:b/>
                <w:bCs/>
                <w:sz w:val="16"/>
                <w:szCs w:val="16"/>
                <w:lang w:val="es-MX" w:eastAsia="es-MX"/>
              </w:rPr>
              <w:t xml:space="preserve"> Organismos del Sector Social.</w:t>
            </w:r>
          </w:p>
        </w:tc>
        <w:tc>
          <w:tcPr>
            <w:tcW w:w="929" w:type="pct"/>
            <w:shd w:val="clear" w:color="auto" w:fill="auto"/>
            <w:vAlign w:val="center"/>
            <w:hideMark/>
          </w:tcPr>
          <w:p w:rsidR="00283707" w:rsidRPr="00221DC3"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t xml:space="preserve">Al licitante que acredite con certificado del Instituto Nacional de la Economía Social que correspondan a Empresas con Policitas </w:t>
            </w:r>
            <w:r>
              <w:rPr>
                <w:rFonts w:ascii="Noto Sans" w:hAnsi="Noto Sans" w:cs="Noto Sans"/>
                <w:sz w:val="16"/>
                <w:szCs w:val="16"/>
                <w:lang w:val="es-MX" w:eastAsia="es-MX"/>
              </w:rPr>
              <w:lastRenderedPageBreak/>
              <w:t xml:space="preserve">de Inclusión Laboral de Mujeres y Personas vulnerables, y las constituidas por grupos de atención prioritaria. </w:t>
            </w:r>
          </w:p>
        </w:tc>
        <w:tc>
          <w:tcPr>
            <w:tcW w:w="64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lastRenderedPageBreak/>
              <w:t>0.5</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r>
      <w:tr w:rsidR="00283707" w:rsidRPr="00221DC3" w:rsidTr="00283707">
        <w:trPr>
          <w:trHeight w:val="1560"/>
        </w:trPr>
        <w:tc>
          <w:tcPr>
            <w:tcW w:w="587" w:type="pct"/>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Align w:val="center"/>
            <w:hideMark/>
          </w:tcPr>
          <w:p w:rsidR="00283707" w:rsidRPr="00221DC3" w:rsidRDefault="00283707" w:rsidP="00283707">
            <w:pPr>
              <w:rPr>
                <w:rFonts w:ascii="Noto Sans" w:hAnsi="Noto Sans" w:cs="Noto Sans"/>
                <w:b/>
                <w:bCs/>
                <w:sz w:val="16"/>
                <w:szCs w:val="16"/>
                <w:lang w:val="es-MX" w:eastAsia="es-MX"/>
              </w:rPr>
            </w:pPr>
            <w:r>
              <w:rPr>
                <w:rFonts w:ascii="Noto Sans" w:hAnsi="Noto Sans" w:cs="Noto Sans"/>
                <w:b/>
                <w:bCs/>
                <w:sz w:val="16"/>
                <w:szCs w:val="16"/>
                <w:lang w:val="es-MX" w:eastAsia="es-MX"/>
              </w:rPr>
              <w:t>II.F</w:t>
            </w:r>
          </w:p>
        </w:tc>
        <w:tc>
          <w:tcPr>
            <w:tcW w:w="899" w:type="pct"/>
            <w:vAlign w:val="center"/>
            <w:hideMark/>
          </w:tcPr>
          <w:p w:rsidR="00283707" w:rsidRPr="00221DC3" w:rsidRDefault="00283707" w:rsidP="00283707">
            <w:pPr>
              <w:rPr>
                <w:rFonts w:ascii="Noto Sans" w:hAnsi="Noto Sans" w:cs="Noto Sans"/>
                <w:b/>
                <w:bCs/>
                <w:sz w:val="16"/>
                <w:szCs w:val="16"/>
                <w:lang w:val="es-MX" w:eastAsia="es-MX"/>
              </w:rPr>
            </w:pPr>
            <w:r>
              <w:rPr>
                <w:rFonts w:ascii="Noto Sans" w:hAnsi="Noto Sans" w:cs="Noto Sans"/>
                <w:b/>
                <w:bCs/>
                <w:sz w:val="16"/>
                <w:szCs w:val="16"/>
                <w:lang w:val="es-MX" w:eastAsia="es-MX"/>
              </w:rPr>
              <w:t xml:space="preserve">II.F. Sociedades Cooperativas </w:t>
            </w:r>
          </w:p>
        </w:tc>
        <w:tc>
          <w:tcPr>
            <w:tcW w:w="929" w:type="pct"/>
            <w:shd w:val="clear" w:color="000000" w:fill="FFFFFF"/>
            <w:vAlign w:val="center"/>
            <w:hideMark/>
          </w:tcPr>
          <w:p w:rsidR="00283707" w:rsidRPr="00221DC3"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t xml:space="preserve">Al licitante que acredite con ser una Sociedad Cooperativa </w:t>
            </w:r>
          </w:p>
        </w:tc>
        <w:tc>
          <w:tcPr>
            <w:tcW w:w="648" w:type="pct"/>
            <w:shd w:val="clear" w:color="000000" w:fill="FFFFFF"/>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Align w:val="center"/>
            <w:hideMark/>
          </w:tcPr>
          <w:p w:rsidR="00283707" w:rsidRPr="00221DC3" w:rsidRDefault="00283707" w:rsidP="00283707">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r>
      <w:tr w:rsidR="00283707" w:rsidRPr="00221DC3" w:rsidTr="00283707">
        <w:trPr>
          <w:trHeight w:val="300"/>
        </w:trPr>
        <w:tc>
          <w:tcPr>
            <w:tcW w:w="3488" w:type="pct"/>
            <w:gridSpan w:val="5"/>
            <w:shd w:val="clear" w:color="000000" w:fill="BFBFBF"/>
            <w:vAlign w:val="center"/>
            <w:hideMark/>
          </w:tcPr>
          <w:p w:rsidR="00283707" w:rsidRPr="00221DC3" w:rsidRDefault="00283707" w:rsidP="00283707">
            <w:pPr>
              <w:rPr>
                <w:rFonts w:ascii="Noto Sans" w:hAnsi="Noto Sans" w:cs="Noto Sans"/>
                <w:b/>
                <w:bCs/>
                <w:sz w:val="16"/>
                <w:szCs w:val="16"/>
                <w:lang w:val="es-MX" w:eastAsia="es-MX"/>
              </w:rPr>
            </w:pPr>
            <w:r w:rsidRPr="00221DC3">
              <w:rPr>
                <w:rFonts w:ascii="Noto Sans" w:hAnsi="Noto Sans" w:cs="Noto Sans"/>
                <w:b/>
                <w:bCs/>
                <w:sz w:val="16"/>
                <w:szCs w:val="16"/>
                <w:lang w:val="es-MX" w:eastAsia="es-MX"/>
              </w:rPr>
              <w:t>Total Capacidad del Licitante.</w:t>
            </w:r>
          </w:p>
        </w:tc>
        <w:tc>
          <w:tcPr>
            <w:tcW w:w="648" w:type="pct"/>
            <w:shd w:val="clear" w:color="000000" w:fill="BFBFB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38" w:type="pct"/>
            <w:shd w:val="clear" w:color="000000" w:fill="BFBFBF"/>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526" w:type="pct"/>
            <w:shd w:val="clear" w:color="000000" w:fill="BFBFBF"/>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r>
      <w:tr w:rsidR="00283707" w:rsidRPr="00221DC3" w:rsidTr="00283707">
        <w:trPr>
          <w:trHeight w:val="1125"/>
        </w:trPr>
        <w:tc>
          <w:tcPr>
            <w:tcW w:w="587" w:type="pct"/>
            <w:vMerge w:val="restart"/>
            <w:shd w:val="clear" w:color="000000" w:fill="FFFFFF"/>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 Experiencia y Especialidad del Licitante.</w:t>
            </w:r>
          </w:p>
        </w:tc>
        <w:tc>
          <w:tcPr>
            <w:tcW w:w="471" w:type="pct"/>
            <w:vMerge w:val="restart"/>
            <w:shd w:val="clear" w:color="000000" w:fill="FFFFFF"/>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7.50</w:t>
            </w:r>
          </w:p>
        </w:tc>
        <w:tc>
          <w:tcPr>
            <w:tcW w:w="601" w:type="pct"/>
            <w:vMerge w:val="restart"/>
            <w:shd w:val="clear" w:color="000000" w:fill="FFFFFF"/>
            <w:hideMark/>
          </w:tcPr>
          <w:p w:rsidR="00283707" w:rsidRPr="00221DC3" w:rsidRDefault="00283707" w:rsidP="00283707">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III.a</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ype="page"/>
              <w:t>Experiencia y Especialidad.</w:t>
            </w:r>
          </w:p>
        </w:tc>
        <w:tc>
          <w:tcPr>
            <w:tcW w:w="899" w:type="pct"/>
            <w:vMerge w:val="restart"/>
            <w:shd w:val="clear" w:color="000000" w:fill="FFFFFF"/>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III.a.1.- Experiencia.</w:t>
            </w:r>
            <w:r w:rsidRPr="00221DC3">
              <w:rPr>
                <w:rFonts w:ascii="Noto Sans" w:hAnsi="Noto Sans" w:cs="Noto Sans"/>
                <w:b/>
                <w:bCs/>
                <w:sz w:val="16"/>
                <w:szCs w:val="16"/>
                <w:lang w:val="es-MX" w:eastAsia="es-MX"/>
              </w:rPr>
              <w:br w:type="page"/>
            </w:r>
            <w:r w:rsidRPr="00221DC3">
              <w:rPr>
                <w:rFonts w:ascii="Noto Sans" w:hAnsi="Noto Sans" w:cs="Noto Sans"/>
                <w:b/>
                <w:bCs/>
                <w:sz w:val="16"/>
                <w:szCs w:val="16"/>
                <w:lang w:val="es-MX" w:eastAsia="es-MX"/>
              </w:rPr>
              <w:br w:type="page"/>
            </w:r>
            <w:r w:rsidRPr="00221DC3">
              <w:rPr>
                <w:rFonts w:ascii="Noto Sans" w:hAnsi="Noto Sans" w:cs="Noto Sans"/>
                <w:sz w:val="16"/>
                <w:szCs w:val="16"/>
                <w:lang w:val="es-MX" w:eastAsia="es-MX"/>
              </w:rPr>
              <w:t>Para acreditar la experiencia, la convocante cuantificará con los contratos o facturas, el tiempo en años, en que el licitante ha suministrado a cualquier dependencia o Institución pública o privada,  bienes de iguales o de la misma naturaleza de los ofertados.</w:t>
            </w:r>
          </w:p>
        </w:tc>
        <w:tc>
          <w:tcPr>
            <w:tcW w:w="929" w:type="pct"/>
            <w:shd w:val="clear" w:color="000000" w:fill="FFFFFF"/>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con contratos o facturas formalizadas y </w:t>
            </w:r>
            <w:proofErr w:type="gramStart"/>
            <w:r w:rsidRPr="00221DC3">
              <w:rPr>
                <w:rFonts w:ascii="Noto Sans" w:hAnsi="Noto Sans" w:cs="Noto Sans"/>
                <w:sz w:val="16"/>
                <w:szCs w:val="16"/>
                <w:lang w:val="es-MX" w:eastAsia="es-MX"/>
              </w:rPr>
              <w:t>co</w:t>
            </w:r>
            <w:r>
              <w:rPr>
                <w:rFonts w:ascii="Noto Sans" w:hAnsi="Noto Sans" w:cs="Noto Sans"/>
                <w:sz w:val="16"/>
                <w:szCs w:val="16"/>
                <w:lang w:val="es-MX" w:eastAsia="es-MX"/>
              </w:rPr>
              <w:t>ncluidos</w:t>
            </w:r>
            <w:proofErr w:type="gramEnd"/>
            <w:r>
              <w:rPr>
                <w:rFonts w:ascii="Noto Sans" w:hAnsi="Noto Sans" w:cs="Noto Sans"/>
                <w:sz w:val="16"/>
                <w:szCs w:val="16"/>
                <w:lang w:val="es-MX" w:eastAsia="es-MX"/>
              </w:rPr>
              <w:t xml:space="preserve"> de 4</w:t>
            </w:r>
            <w:r w:rsidRPr="00221DC3">
              <w:rPr>
                <w:rFonts w:ascii="Noto Sans" w:hAnsi="Noto Sans" w:cs="Noto Sans"/>
                <w:sz w:val="16"/>
                <w:szCs w:val="16"/>
                <w:lang w:val="es-MX" w:eastAsia="es-MX"/>
              </w:rPr>
              <w:t xml:space="preserve"> años o más de experiencia, co</w:t>
            </w:r>
            <w:r>
              <w:rPr>
                <w:rFonts w:ascii="Noto Sans" w:hAnsi="Noto Sans" w:cs="Noto Sans"/>
                <w:sz w:val="16"/>
                <w:szCs w:val="16"/>
                <w:lang w:val="es-MX" w:eastAsia="es-MX"/>
              </w:rPr>
              <w:t>mprendidos de 2021, 2022, 2023 y 2024.</w:t>
            </w:r>
          </w:p>
        </w:tc>
        <w:tc>
          <w:tcPr>
            <w:tcW w:w="648" w:type="pct"/>
            <w:shd w:val="clear" w:color="000000" w:fill="FFFFF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r>
      <w:tr w:rsidR="00283707" w:rsidRPr="00221DC3" w:rsidTr="00283707">
        <w:trPr>
          <w:trHeight w:val="780"/>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restart"/>
            <w:shd w:val="clear" w:color="000000" w:fill="FFFFFF"/>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Se asignara la mayor puntuación al licitante o licitantes que acrediten el </w:t>
            </w:r>
            <w:r>
              <w:rPr>
                <w:rFonts w:ascii="Noto Sans" w:hAnsi="Noto Sans" w:cs="Noto Sans"/>
                <w:sz w:val="16"/>
                <w:szCs w:val="16"/>
                <w:lang w:val="es-MX" w:eastAsia="es-MX"/>
              </w:rPr>
              <w:t>máximo de experiencia (4</w:t>
            </w:r>
            <w:r w:rsidRPr="00221DC3">
              <w:rPr>
                <w:rFonts w:ascii="Noto Sans" w:hAnsi="Noto Sans" w:cs="Noto Sans"/>
                <w:sz w:val="16"/>
                <w:szCs w:val="16"/>
                <w:lang w:val="es-MX" w:eastAsia="es-MX"/>
              </w:rPr>
              <w:t xml:space="preserve"> años) y se distribuirá de manera proporcional la puntuación o unidades porcentuales a los demás licitantes, aplicando para ello una regla de tres.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Nota: Se hace hincapié que el número de años constituye el requisito a cumplir, y no así el número de contratos, cuya cantidad no conlleva a otorgar más o menos puntuación o unidades porcentuales.</w:t>
            </w:r>
          </w:p>
        </w:tc>
        <w:tc>
          <w:tcPr>
            <w:tcW w:w="648" w:type="pct"/>
            <w:vMerge w:val="restart"/>
            <w:shd w:val="clear" w:color="000000" w:fill="FFFFFF"/>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SE ASIGNARAN DE FORMA PROPORCIONAL POR REGLA SIMPLE DE TRES</w:t>
            </w:r>
          </w:p>
        </w:tc>
        <w:tc>
          <w:tcPr>
            <w:tcW w:w="338" w:type="pct"/>
            <w:vMerge w:val="restar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112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ign w:val="center"/>
            <w:hideMark/>
          </w:tcPr>
          <w:p w:rsidR="00283707" w:rsidRPr="00221DC3" w:rsidRDefault="00283707" w:rsidP="00283707">
            <w:pPr>
              <w:rPr>
                <w:rFonts w:ascii="Noto Sans" w:hAnsi="Noto Sans" w:cs="Noto Sans"/>
                <w:sz w:val="16"/>
                <w:szCs w:val="16"/>
                <w:lang w:val="es-MX" w:eastAsia="es-MX"/>
              </w:rPr>
            </w:pPr>
          </w:p>
        </w:tc>
        <w:tc>
          <w:tcPr>
            <w:tcW w:w="648" w:type="pct"/>
            <w:vMerge/>
            <w:vAlign w:val="center"/>
            <w:hideMark/>
          </w:tcPr>
          <w:p w:rsidR="00283707" w:rsidRPr="00221DC3" w:rsidRDefault="00283707" w:rsidP="00283707">
            <w:pPr>
              <w:rPr>
                <w:rFonts w:ascii="Noto Sans" w:hAnsi="Noto Sans" w:cs="Noto Sans"/>
                <w:sz w:val="16"/>
                <w:szCs w:val="16"/>
                <w:lang w:val="es-MX" w:eastAsia="es-MX"/>
              </w:rPr>
            </w:pPr>
          </w:p>
        </w:tc>
        <w:tc>
          <w:tcPr>
            <w:tcW w:w="338" w:type="pct"/>
            <w:vMerge/>
            <w:vAlign w:val="center"/>
            <w:hideMark/>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73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ign w:val="center"/>
            <w:hideMark/>
          </w:tcPr>
          <w:p w:rsidR="00283707" w:rsidRPr="00221DC3" w:rsidRDefault="00283707" w:rsidP="00283707">
            <w:pPr>
              <w:rPr>
                <w:rFonts w:ascii="Noto Sans" w:hAnsi="Noto Sans" w:cs="Noto Sans"/>
                <w:sz w:val="16"/>
                <w:szCs w:val="16"/>
                <w:lang w:val="es-MX" w:eastAsia="es-MX"/>
              </w:rPr>
            </w:pPr>
          </w:p>
        </w:tc>
        <w:tc>
          <w:tcPr>
            <w:tcW w:w="648" w:type="pct"/>
            <w:vMerge/>
            <w:vAlign w:val="center"/>
            <w:hideMark/>
          </w:tcPr>
          <w:p w:rsidR="00283707" w:rsidRPr="00221DC3" w:rsidRDefault="00283707" w:rsidP="00283707">
            <w:pPr>
              <w:rPr>
                <w:rFonts w:ascii="Noto Sans" w:hAnsi="Noto Sans" w:cs="Noto Sans"/>
                <w:sz w:val="16"/>
                <w:szCs w:val="16"/>
                <w:lang w:val="es-MX" w:eastAsia="es-MX"/>
              </w:rPr>
            </w:pPr>
          </w:p>
        </w:tc>
        <w:tc>
          <w:tcPr>
            <w:tcW w:w="338" w:type="pct"/>
            <w:vMerge/>
            <w:vAlign w:val="center"/>
            <w:hideMark/>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103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restart"/>
            <w:shd w:val="clear" w:color="000000" w:fill="FFFFFF"/>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III.a.2.- Especialidad</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Para acreditar la especialidad, la convocante cuantificará con el número de contratos o facturas, en los que se demuestre que el licitante ha </w:t>
            </w:r>
            <w:r w:rsidRPr="00221DC3">
              <w:rPr>
                <w:rFonts w:ascii="Noto Sans" w:hAnsi="Noto Sans" w:cs="Noto Sans"/>
                <w:sz w:val="16"/>
                <w:szCs w:val="16"/>
                <w:lang w:val="es-MX" w:eastAsia="es-MX"/>
              </w:rPr>
              <w:lastRenderedPageBreak/>
              <w:t xml:space="preserve">suministrado  a cualquier dependencia o institución </w:t>
            </w:r>
            <w:r w:rsidR="00FD77F1" w:rsidRPr="00221DC3">
              <w:rPr>
                <w:rFonts w:ascii="Noto Sans" w:hAnsi="Noto Sans" w:cs="Noto Sans"/>
                <w:sz w:val="16"/>
                <w:szCs w:val="16"/>
                <w:lang w:val="es-MX" w:eastAsia="es-MX"/>
              </w:rPr>
              <w:t>pública</w:t>
            </w:r>
            <w:r w:rsidRPr="00221DC3">
              <w:rPr>
                <w:rFonts w:ascii="Noto Sans" w:hAnsi="Noto Sans" w:cs="Noto Sans"/>
                <w:sz w:val="16"/>
                <w:szCs w:val="16"/>
                <w:lang w:val="es-MX" w:eastAsia="es-MX"/>
              </w:rPr>
              <w:t xml:space="preserve"> o privada  bienes iguales o de la misma naturaleza de los ofertados.</w:t>
            </w:r>
          </w:p>
        </w:tc>
        <w:tc>
          <w:tcPr>
            <w:tcW w:w="929" w:type="pct"/>
            <w:shd w:val="clear" w:color="000000" w:fill="FFFFFF"/>
            <w:hideMark/>
          </w:tcPr>
          <w:p w:rsidR="00283707" w:rsidRPr="00221DC3" w:rsidRDefault="00283707" w:rsidP="00283707">
            <w:pPr>
              <w:jc w:val="both"/>
              <w:rPr>
                <w:rFonts w:ascii="Noto Sans" w:hAnsi="Noto Sans" w:cs="Noto Sans"/>
                <w:sz w:val="16"/>
                <w:szCs w:val="16"/>
                <w:lang w:val="es-MX" w:eastAsia="es-MX"/>
              </w:rPr>
            </w:pPr>
            <w:r>
              <w:rPr>
                <w:rFonts w:ascii="Noto Sans" w:hAnsi="Noto Sans" w:cs="Noto Sans"/>
                <w:sz w:val="16"/>
                <w:szCs w:val="16"/>
                <w:lang w:val="es-MX" w:eastAsia="es-MX"/>
              </w:rPr>
              <w:lastRenderedPageBreak/>
              <w:t>Al licitante que presente 4</w:t>
            </w:r>
            <w:r w:rsidRPr="00221DC3">
              <w:rPr>
                <w:rFonts w:ascii="Noto Sans" w:hAnsi="Noto Sans" w:cs="Noto Sans"/>
                <w:sz w:val="16"/>
                <w:szCs w:val="16"/>
                <w:lang w:val="es-MX" w:eastAsia="es-MX"/>
              </w:rPr>
              <w:t xml:space="preserve"> o más contratos o facturas formalizados  y que correspondan a los ejercicios fiscales de </w:t>
            </w:r>
            <w:r>
              <w:rPr>
                <w:rFonts w:ascii="Noto Sans" w:hAnsi="Noto Sans" w:cs="Noto Sans"/>
                <w:sz w:val="16"/>
                <w:szCs w:val="16"/>
                <w:lang w:val="es-MX" w:eastAsia="es-MX"/>
              </w:rPr>
              <w:t>2021</w:t>
            </w:r>
            <w:r w:rsidRPr="00221DC3">
              <w:rPr>
                <w:rFonts w:ascii="Noto Sans" w:hAnsi="Noto Sans" w:cs="Noto Sans"/>
                <w:sz w:val="16"/>
                <w:szCs w:val="16"/>
                <w:lang w:val="es-MX" w:eastAsia="es-MX"/>
              </w:rPr>
              <w:t xml:space="preserve"> a 2024, cuyo objeto sea respecto a la adquisición de bienes similares al objeto de la presente licitación</w:t>
            </w:r>
          </w:p>
        </w:tc>
        <w:tc>
          <w:tcPr>
            <w:tcW w:w="648" w:type="pct"/>
            <w:shd w:val="clear" w:color="000000" w:fill="FFFFF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3.00</w:t>
            </w:r>
          </w:p>
        </w:tc>
        <w:tc>
          <w:tcPr>
            <w:tcW w:w="338" w:type="pc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3.00</w:t>
            </w:r>
          </w:p>
        </w:tc>
      </w:tr>
      <w:tr w:rsidR="00283707" w:rsidRPr="00221DC3" w:rsidTr="00283707">
        <w:trPr>
          <w:trHeight w:val="360"/>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restart"/>
            <w:shd w:val="clear" w:color="000000" w:fill="FFFFFF"/>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t>Se asignara la mayor puntuación al licitante o licitantes que acred</w:t>
            </w:r>
            <w:r>
              <w:rPr>
                <w:rFonts w:ascii="Noto Sans" w:hAnsi="Noto Sans" w:cs="Noto Sans"/>
                <w:sz w:val="16"/>
                <w:szCs w:val="16"/>
                <w:lang w:val="es-MX" w:eastAsia="es-MX"/>
              </w:rPr>
              <w:t>iten el máximo de experiencia (4</w:t>
            </w:r>
            <w:r w:rsidRPr="00221DC3">
              <w:rPr>
                <w:rFonts w:ascii="Noto Sans" w:hAnsi="Noto Sans" w:cs="Noto Sans"/>
                <w:sz w:val="16"/>
                <w:szCs w:val="16"/>
                <w:lang w:val="es-MX" w:eastAsia="es-MX"/>
              </w:rPr>
              <w:t xml:space="preserve"> año</w:t>
            </w:r>
            <w:r>
              <w:rPr>
                <w:rFonts w:ascii="Noto Sans" w:hAnsi="Noto Sans" w:cs="Noto Sans"/>
                <w:sz w:val="16"/>
                <w:szCs w:val="16"/>
                <w:lang w:val="es-MX" w:eastAsia="es-MX"/>
              </w:rPr>
              <w:t xml:space="preserve">s) y se </w:t>
            </w:r>
            <w:r w:rsidRPr="00221DC3">
              <w:rPr>
                <w:rFonts w:ascii="Noto Sans" w:hAnsi="Noto Sans" w:cs="Noto Sans"/>
                <w:sz w:val="16"/>
                <w:szCs w:val="16"/>
                <w:lang w:val="es-MX" w:eastAsia="es-MX"/>
              </w:rPr>
              <w:t>distribuirá de manera proporcional la puntuación o unidades porcentuales a los demás licitantes, aplicando para ello una regla de tres</w:t>
            </w:r>
          </w:p>
        </w:tc>
        <w:tc>
          <w:tcPr>
            <w:tcW w:w="648" w:type="pct"/>
            <w:vMerge w:val="restart"/>
            <w:shd w:val="clear" w:color="000000" w:fill="FFFFFF"/>
            <w:vAlign w:val="center"/>
          </w:tcPr>
          <w:p w:rsidR="00283707" w:rsidRPr="00221DC3" w:rsidRDefault="00283707" w:rsidP="00283707">
            <w:pPr>
              <w:jc w:val="center"/>
              <w:rPr>
                <w:rFonts w:ascii="Noto Sans" w:hAnsi="Noto Sans" w:cs="Noto Sans"/>
                <w:sz w:val="16"/>
                <w:szCs w:val="16"/>
                <w:lang w:val="es-MX" w:eastAsia="es-MX"/>
              </w:rPr>
            </w:pPr>
          </w:p>
        </w:tc>
        <w:tc>
          <w:tcPr>
            <w:tcW w:w="338" w:type="pct"/>
            <w:vMerge w:val="restart"/>
            <w:shd w:val="clear" w:color="auto" w:fill="auto"/>
            <w:noWrap/>
            <w:vAlign w:val="center"/>
          </w:tcPr>
          <w:p w:rsidR="00283707" w:rsidRPr="00221DC3" w:rsidRDefault="00283707" w:rsidP="00283707">
            <w:pPr>
              <w:jc w:val="cente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52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ign w:val="center"/>
            <w:hideMark/>
          </w:tcPr>
          <w:p w:rsidR="00283707" w:rsidRPr="00221DC3" w:rsidRDefault="00283707" w:rsidP="00283707">
            <w:pPr>
              <w:rPr>
                <w:rFonts w:ascii="Noto Sans" w:hAnsi="Noto Sans" w:cs="Noto Sans"/>
                <w:sz w:val="16"/>
                <w:szCs w:val="16"/>
                <w:lang w:val="es-MX" w:eastAsia="es-MX"/>
              </w:rPr>
            </w:pPr>
          </w:p>
        </w:tc>
        <w:tc>
          <w:tcPr>
            <w:tcW w:w="648" w:type="pct"/>
            <w:vMerge/>
            <w:vAlign w:val="center"/>
          </w:tcPr>
          <w:p w:rsidR="00283707" w:rsidRPr="00221DC3" w:rsidRDefault="00283707" w:rsidP="00283707">
            <w:pPr>
              <w:rPr>
                <w:rFonts w:ascii="Noto Sans" w:hAnsi="Noto Sans" w:cs="Noto Sans"/>
                <w:sz w:val="16"/>
                <w:szCs w:val="16"/>
                <w:lang w:val="es-MX" w:eastAsia="es-MX"/>
              </w:rPr>
            </w:pPr>
          </w:p>
        </w:tc>
        <w:tc>
          <w:tcPr>
            <w:tcW w:w="338" w:type="pct"/>
            <w:vMerge/>
            <w:vAlign w:val="center"/>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52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ign w:val="center"/>
            <w:hideMark/>
          </w:tcPr>
          <w:p w:rsidR="00283707" w:rsidRPr="00221DC3" w:rsidRDefault="00283707" w:rsidP="00283707">
            <w:pPr>
              <w:rPr>
                <w:rFonts w:ascii="Noto Sans" w:hAnsi="Noto Sans" w:cs="Noto Sans"/>
                <w:sz w:val="16"/>
                <w:szCs w:val="16"/>
                <w:lang w:val="es-MX" w:eastAsia="es-MX"/>
              </w:rPr>
            </w:pPr>
          </w:p>
        </w:tc>
        <w:tc>
          <w:tcPr>
            <w:tcW w:w="648" w:type="pct"/>
            <w:vMerge/>
            <w:vAlign w:val="center"/>
          </w:tcPr>
          <w:p w:rsidR="00283707" w:rsidRPr="00221DC3" w:rsidRDefault="00283707" w:rsidP="00283707">
            <w:pPr>
              <w:rPr>
                <w:rFonts w:ascii="Noto Sans" w:hAnsi="Noto Sans" w:cs="Noto Sans"/>
                <w:sz w:val="16"/>
                <w:szCs w:val="16"/>
                <w:lang w:val="es-MX" w:eastAsia="es-MX"/>
              </w:rPr>
            </w:pPr>
          </w:p>
        </w:tc>
        <w:tc>
          <w:tcPr>
            <w:tcW w:w="338" w:type="pct"/>
            <w:vMerge/>
            <w:vAlign w:val="center"/>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390"/>
        </w:trPr>
        <w:tc>
          <w:tcPr>
            <w:tcW w:w="3488" w:type="pct"/>
            <w:gridSpan w:val="5"/>
            <w:shd w:val="clear" w:color="000000" w:fill="BFBFBF"/>
            <w:vAlign w:val="center"/>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Total Experiencia y Especialidad </w:t>
            </w:r>
          </w:p>
        </w:tc>
        <w:tc>
          <w:tcPr>
            <w:tcW w:w="648" w:type="pct"/>
            <w:shd w:val="clear" w:color="000000" w:fill="BFBFB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38" w:type="pct"/>
            <w:shd w:val="clear" w:color="000000" w:fill="BFBFBF"/>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526" w:type="pct"/>
            <w:shd w:val="clear" w:color="000000" w:fill="BFBFBF"/>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7.50</w:t>
            </w:r>
          </w:p>
        </w:tc>
      </w:tr>
      <w:tr w:rsidR="00283707" w:rsidRPr="00221DC3" w:rsidTr="00283707">
        <w:trPr>
          <w:trHeight w:val="1815"/>
        </w:trPr>
        <w:tc>
          <w:tcPr>
            <w:tcW w:w="587" w:type="pct"/>
            <w:vMerge w:val="restart"/>
            <w:shd w:val="clear" w:color="000000" w:fill="FFFFFF"/>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IV.</w:t>
            </w:r>
            <w:r w:rsidRPr="00221DC3">
              <w:rPr>
                <w:rFonts w:ascii="Noto Sans" w:hAnsi="Noto Sans" w:cs="Noto Sans"/>
                <w:b/>
                <w:bCs/>
                <w:sz w:val="16"/>
                <w:szCs w:val="16"/>
                <w:lang w:val="es-MX" w:eastAsia="es-MX"/>
              </w:rPr>
              <w:br/>
              <w:t>Cumplimiento de Contratos.</w:t>
            </w:r>
          </w:p>
        </w:tc>
        <w:tc>
          <w:tcPr>
            <w:tcW w:w="471" w:type="pct"/>
            <w:vMerge w:val="restart"/>
            <w:shd w:val="clear" w:color="000000" w:fill="FFFFFF"/>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c>
          <w:tcPr>
            <w:tcW w:w="601" w:type="pct"/>
            <w:vMerge w:val="restart"/>
            <w:shd w:val="clear" w:color="000000" w:fill="FFFFFF"/>
            <w:hideMark/>
          </w:tcPr>
          <w:p w:rsidR="00283707" w:rsidRPr="00221DC3" w:rsidRDefault="00283707" w:rsidP="00283707">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IV.a</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Liberación de la Fianzas.</w:t>
            </w:r>
          </w:p>
        </w:tc>
        <w:tc>
          <w:tcPr>
            <w:tcW w:w="899" w:type="pct"/>
            <w:vMerge w:val="restart"/>
            <w:shd w:val="clear" w:color="000000" w:fill="FFFFFF"/>
            <w:hideMark/>
          </w:tcPr>
          <w:p w:rsidR="00283707" w:rsidRPr="00221DC3" w:rsidRDefault="00283707" w:rsidP="00283707">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IV.a.1.- Liberación de la Fianza.</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Se deberá acreditar mediante escrito emitido por la contratante (el o los clientes del licitante), en el que conste la liberación de la garantía de cumplimiento correspondientes o la manifestación expresa del cliente sobre el cumplimiento total de los contratos o factura de venta firmada y sellada de </w:t>
            </w:r>
            <w:proofErr w:type="spellStart"/>
            <w:r w:rsidRPr="00221DC3">
              <w:rPr>
                <w:rFonts w:ascii="Noto Sans" w:hAnsi="Noto Sans" w:cs="Noto Sans"/>
                <w:sz w:val="16"/>
                <w:szCs w:val="16"/>
                <w:lang w:val="es-MX" w:eastAsia="es-MX"/>
              </w:rPr>
              <w:t>recepcion</w:t>
            </w:r>
            <w:proofErr w:type="spellEnd"/>
            <w:r w:rsidRPr="00221DC3">
              <w:rPr>
                <w:rFonts w:ascii="Noto Sans" w:hAnsi="Noto Sans" w:cs="Noto Sans"/>
                <w:sz w:val="16"/>
                <w:szCs w:val="16"/>
                <w:lang w:val="es-MX" w:eastAsia="es-MX"/>
              </w:rPr>
              <w:t xml:space="preserve"> del bien por una institución privada cuando aplique, lo anterior de los contratos presentados en el rubro “Experiencia y Especialidad del Licitante”.</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 xml:space="preserve">Es importante señalar que las liberaciones de las garantías de cumplimiento, así como las facturas de venta emitidas por una institución privada, tienen que estar relacionadas con el objeto de la presente </w:t>
            </w:r>
            <w:r w:rsidRPr="00221DC3">
              <w:rPr>
                <w:rFonts w:ascii="Noto Sans" w:hAnsi="Noto Sans" w:cs="Noto Sans"/>
                <w:sz w:val="16"/>
                <w:szCs w:val="16"/>
                <w:lang w:val="es-MX" w:eastAsia="es-MX"/>
              </w:rPr>
              <w:lastRenderedPageBreak/>
              <w:t>contratación.</w:t>
            </w:r>
          </w:p>
        </w:tc>
        <w:tc>
          <w:tcPr>
            <w:tcW w:w="929" w:type="pct"/>
            <w:shd w:val="clear" w:color="auto" w:fill="auto"/>
            <w:vAlign w:val="center"/>
            <w:hideMark/>
          </w:tcPr>
          <w:p w:rsidR="00283707" w:rsidRPr="00221DC3" w:rsidRDefault="00283707" w:rsidP="00283707">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Al licitante que demuestre mediante escrito emitido por la contratante (el o los clientes del licitante), en el que conste la liberación de la garantía de cumplimiento correspondiente o la manifestación expresa de la contratante sobre el cumplimiento total de los contratos presentados en el rubro “Experiencia y Especialidad del Li</w:t>
            </w:r>
            <w:r>
              <w:rPr>
                <w:rFonts w:ascii="Noto Sans" w:hAnsi="Noto Sans" w:cs="Noto Sans"/>
                <w:sz w:val="16"/>
                <w:szCs w:val="16"/>
                <w:lang w:val="es-MX" w:eastAsia="es-MX"/>
              </w:rPr>
              <w:t>citante” cuando aplique, tener 4</w:t>
            </w:r>
            <w:r w:rsidRPr="00221DC3">
              <w:rPr>
                <w:rFonts w:ascii="Noto Sans" w:hAnsi="Noto Sans" w:cs="Noto Sans"/>
                <w:sz w:val="16"/>
                <w:szCs w:val="16"/>
                <w:lang w:val="es-MX" w:eastAsia="es-MX"/>
              </w:rPr>
              <w:t xml:space="preserve"> contratos o más cumplidos satisfactoriamente establecidos en el p</w:t>
            </w:r>
            <w:r>
              <w:rPr>
                <w:rFonts w:ascii="Noto Sans" w:hAnsi="Noto Sans" w:cs="Noto Sans"/>
                <w:sz w:val="16"/>
                <w:szCs w:val="16"/>
                <w:lang w:val="es-MX" w:eastAsia="es-MX"/>
              </w:rPr>
              <w:t>eriodo de 2021</w:t>
            </w:r>
            <w:r w:rsidRPr="00221DC3">
              <w:rPr>
                <w:rFonts w:ascii="Noto Sans" w:hAnsi="Noto Sans" w:cs="Noto Sans"/>
                <w:sz w:val="16"/>
                <w:szCs w:val="16"/>
                <w:lang w:val="es-MX" w:eastAsia="es-MX"/>
              </w:rPr>
              <w:t xml:space="preserve"> a 2024.</w:t>
            </w:r>
          </w:p>
        </w:tc>
        <w:tc>
          <w:tcPr>
            <w:tcW w:w="648" w:type="pct"/>
            <w:shd w:val="clear" w:color="000000" w:fill="FFFFFF"/>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10.00</w:t>
            </w:r>
          </w:p>
        </w:tc>
        <w:tc>
          <w:tcPr>
            <w:tcW w:w="338" w:type="pct"/>
            <w:vMerge w:val="restar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526" w:type="pct"/>
            <w:vMerge w:val="restart"/>
            <w:shd w:val="clear" w:color="auto" w:fill="auto"/>
            <w:noWrap/>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10.00</w:t>
            </w:r>
          </w:p>
        </w:tc>
      </w:tr>
      <w:tr w:rsidR="00283707" w:rsidRPr="00221DC3" w:rsidTr="00283707">
        <w:trPr>
          <w:trHeight w:val="52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restart"/>
            <w:shd w:val="clear" w:color="auto" w:fill="auto"/>
            <w:vAlign w:val="center"/>
          </w:tcPr>
          <w:p w:rsidR="00283707" w:rsidRPr="00221DC3" w:rsidRDefault="00283707" w:rsidP="00283707">
            <w:pPr>
              <w:jc w:val="both"/>
              <w:rPr>
                <w:rFonts w:ascii="Noto Sans" w:hAnsi="Noto Sans" w:cs="Noto Sans"/>
                <w:sz w:val="16"/>
                <w:szCs w:val="16"/>
                <w:lang w:val="es-MX" w:eastAsia="es-MX"/>
              </w:rPr>
            </w:pPr>
          </w:p>
        </w:tc>
        <w:tc>
          <w:tcPr>
            <w:tcW w:w="648" w:type="pct"/>
            <w:vMerge w:val="restart"/>
            <w:shd w:val="clear" w:color="000000" w:fill="FFFFFF"/>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SE ASIGNARAN DE FORMA PROPORCIONAL POR REGLA SIMPLE DE TRES</w:t>
            </w:r>
          </w:p>
        </w:tc>
        <w:tc>
          <w:tcPr>
            <w:tcW w:w="338" w:type="pct"/>
            <w:vMerge/>
            <w:vAlign w:val="center"/>
            <w:hideMark/>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272"/>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ign w:val="center"/>
          </w:tcPr>
          <w:p w:rsidR="00283707" w:rsidRPr="00221DC3" w:rsidRDefault="00283707" w:rsidP="00283707">
            <w:pPr>
              <w:rPr>
                <w:rFonts w:ascii="Noto Sans" w:hAnsi="Noto Sans" w:cs="Noto Sans"/>
                <w:sz w:val="16"/>
                <w:szCs w:val="16"/>
                <w:lang w:val="es-MX" w:eastAsia="es-MX"/>
              </w:rPr>
            </w:pPr>
          </w:p>
        </w:tc>
        <w:tc>
          <w:tcPr>
            <w:tcW w:w="648" w:type="pct"/>
            <w:vMerge/>
            <w:vAlign w:val="center"/>
            <w:hideMark/>
          </w:tcPr>
          <w:p w:rsidR="00283707" w:rsidRPr="00221DC3" w:rsidRDefault="00283707" w:rsidP="00283707">
            <w:pPr>
              <w:rPr>
                <w:rFonts w:ascii="Noto Sans" w:hAnsi="Noto Sans" w:cs="Noto Sans"/>
                <w:sz w:val="16"/>
                <w:szCs w:val="16"/>
                <w:lang w:val="es-MX" w:eastAsia="es-MX"/>
              </w:rPr>
            </w:pPr>
          </w:p>
        </w:tc>
        <w:tc>
          <w:tcPr>
            <w:tcW w:w="338" w:type="pct"/>
            <w:vMerge/>
            <w:vAlign w:val="center"/>
            <w:hideMark/>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34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ign w:val="center"/>
          </w:tcPr>
          <w:p w:rsidR="00283707" w:rsidRPr="00221DC3" w:rsidRDefault="00283707" w:rsidP="00283707">
            <w:pPr>
              <w:rPr>
                <w:rFonts w:ascii="Noto Sans" w:hAnsi="Noto Sans" w:cs="Noto Sans"/>
                <w:sz w:val="16"/>
                <w:szCs w:val="16"/>
                <w:lang w:val="es-MX" w:eastAsia="es-MX"/>
              </w:rPr>
            </w:pPr>
          </w:p>
        </w:tc>
        <w:tc>
          <w:tcPr>
            <w:tcW w:w="648" w:type="pct"/>
            <w:vMerge/>
            <w:vAlign w:val="center"/>
            <w:hideMark/>
          </w:tcPr>
          <w:p w:rsidR="00283707" w:rsidRPr="00221DC3" w:rsidRDefault="00283707" w:rsidP="00283707">
            <w:pPr>
              <w:rPr>
                <w:rFonts w:ascii="Noto Sans" w:hAnsi="Noto Sans" w:cs="Noto Sans"/>
                <w:sz w:val="16"/>
                <w:szCs w:val="16"/>
                <w:lang w:val="es-MX" w:eastAsia="es-MX"/>
              </w:rPr>
            </w:pPr>
          </w:p>
        </w:tc>
        <w:tc>
          <w:tcPr>
            <w:tcW w:w="338" w:type="pct"/>
            <w:vMerge/>
            <w:vAlign w:val="center"/>
            <w:hideMark/>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570"/>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vMerge/>
            <w:vAlign w:val="center"/>
          </w:tcPr>
          <w:p w:rsidR="00283707" w:rsidRPr="00221DC3" w:rsidRDefault="00283707" w:rsidP="00283707">
            <w:pPr>
              <w:rPr>
                <w:rFonts w:ascii="Noto Sans" w:hAnsi="Noto Sans" w:cs="Noto Sans"/>
                <w:sz w:val="16"/>
                <w:szCs w:val="16"/>
                <w:lang w:val="es-MX" w:eastAsia="es-MX"/>
              </w:rPr>
            </w:pPr>
          </w:p>
        </w:tc>
        <w:tc>
          <w:tcPr>
            <w:tcW w:w="648" w:type="pct"/>
            <w:vMerge/>
            <w:vAlign w:val="center"/>
            <w:hideMark/>
          </w:tcPr>
          <w:p w:rsidR="00283707" w:rsidRPr="00221DC3" w:rsidRDefault="00283707" w:rsidP="00283707">
            <w:pPr>
              <w:rPr>
                <w:rFonts w:ascii="Noto Sans" w:hAnsi="Noto Sans" w:cs="Noto Sans"/>
                <w:sz w:val="16"/>
                <w:szCs w:val="16"/>
                <w:lang w:val="es-MX" w:eastAsia="es-MX"/>
              </w:rPr>
            </w:pPr>
          </w:p>
        </w:tc>
        <w:tc>
          <w:tcPr>
            <w:tcW w:w="338" w:type="pct"/>
            <w:vMerge/>
            <w:vAlign w:val="center"/>
            <w:hideMark/>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1425"/>
        </w:trPr>
        <w:tc>
          <w:tcPr>
            <w:tcW w:w="587"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47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601"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899" w:type="pct"/>
            <w:vMerge/>
            <w:vAlign w:val="center"/>
            <w:hideMark/>
          </w:tcPr>
          <w:p w:rsidR="00283707" w:rsidRPr="00221DC3" w:rsidRDefault="00283707" w:rsidP="00283707">
            <w:pPr>
              <w:rPr>
                <w:rFonts w:ascii="Noto Sans" w:hAnsi="Noto Sans" w:cs="Noto Sans"/>
                <w:b/>
                <w:bCs/>
                <w:sz w:val="16"/>
                <w:szCs w:val="16"/>
                <w:lang w:val="es-MX" w:eastAsia="es-MX"/>
              </w:rPr>
            </w:pPr>
          </w:p>
        </w:tc>
        <w:tc>
          <w:tcPr>
            <w:tcW w:w="929" w:type="pct"/>
            <w:shd w:val="clear" w:color="auto" w:fill="auto"/>
            <w:vAlign w:val="center"/>
          </w:tcPr>
          <w:p w:rsidR="00283707" w:rsidRPr="00221DC3" w:rsidRDefault="00283707" w:rsidP="00283707">
            <w:pPr>
              <w:jc w:val="both"/>
              <w:rPr>
                <w:rFonts w:ascii="Noto Sans" w:hAnsi="Noto Sans" w:cs="Noto Sans"/>
                <w:sz w:val="16"/>
                <w:szCs w:val="16"/>
                <w:lang w:val="es-MX" w:eastAsia="es-MX"/>
              </w:rPr>
            </w:pPr>
          </w:p>
        </w:tc>
        <w:tc>
          <w:tcPr>
            <w:tcW w:w="648" w:type="pct"/>
            <w:shd w:val="clear" w:color="000000" w:fill="FFFFFF"/>
            <w:vAlign w:val="center"/>
            <w:hideMark/>
          </w:tcPr>
          <w:p w:rsidR="00283707" w:rsidRPr="00221DC3" w:rsidRDefault="00283707" w:rsidP="00283707">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338" w:type="pct"/>
            <w:vMerge/>
            <w:vAlign w:val="center"/>
            <w:hideMark/>
          </w:tcPr>
          <w:p w:rsidR="00283707" w:rsidRPr="00221DC3" w:rsidRDefault="00283707" w:rsidP="00283707">
            <w:pPr>
              <w:rPr>
                <w:rFonts w:ascii="Noto Sans" w:hAnsi="Noto Sans" w:cs="Noto Sans"/>
                <w:sz w:val="16"/>
                <w:szCs w:val="16"/>
                <w:lang w:val="es-MX" w:eastAsia="es-MX"/>
              </w:rPr>
            </w:pPr>
          </w:p>
        </w:tc>
        <w:tc>
          <w:tcPr>
            <w:tcW w:w="526" w:type="pct"/>
            <w:vMerge/>
            <w:vAlign w:val="center"/>
            <w:hideMark/>
          </w:tcPr>
          <w:p w:rsidR="00283707" w:rsidRPr="00221DC3" w:rsidRDefault="00283707" w:rsidP="00283707">
            <w:pPr>
              <w:rPr>
                <w:rFonts w:ascii="Noto Sans" w:hAnsi="Noto Sans" w:cs="Noto Sans"/>
                <w:sz w:val="16"/>
                <w:szCs w:val="16"/>
                <w:lang w:val="es-MX" w:eastAsia="es-MX"/>
              </w:rPr>
            </w:pPr>
          </w:p>
        </w:tc>
      </w:tr>
      <w:tr w:rsidR="00283707" w:rsidRPr="00221DC3" w:rsidTr="00283707">
        <w:trPr>
          <w:trHeight w:val="300"/>
        </w:trPr>
        <w:tc>
          <w:tcPr>
            <w:tcW w:w="3488" w:type="pct"/>
            <w:gridSpan w:val="5"/>
            <w:shd w:val="clear" w:color="000000" w:fill="D9D9D9"/>
            <w:vAlign w:val="center"/>
            <w:hideMark/>
          </w:tcPr>
          <w:p w:rsidR="00283707" w:rsidRPr="00221DC3" w:rsidRDefault="00283707" w:rsidP="00283707">
            <w:pPr>
              <w:rPr>
                <w:rFonts w:ascii="Noto Sans" w:hAnsi="Noto Sans" w:cs="Noto Sans"/>
                <w:b/>
                <w:bCs/>
                <w:sz w:val="16"/>
                <w:szCs w:val="16"/>
                <w:lang w:val="es-MX" w:eastAsia="es-MX"/>
              </w:rPr>
            </w:pPr>
            <w:r w:rsidRPr="00221DC3">
              <w:rPr>
                <w:rFonts w:ascii="Noto Sans" w:hAnsi="Noto Sans" w:cs="Noto Sans"/>
                <w:b/>
                <w:bCs/>
                <w:sz w:val="16"/>
                <w:szCs w:val="16"/>
                <w:lang w:val="es-MX" w:eastAsia="es-MX"/>
              </w:rPr>
              <w:lastRenderedPageBreak/>
              <w:t>Total de Cumplimiento de Contratos</w:t>
            </w:r>
          </w:p>
        </w:tc>
        <w:tc>
          <w:tcPr>
            <w:tcW w:w="648" w:type="pct"/>
            <w:shd w:val="clear" w:color="000000" w:fill="D9D9D9"/>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338" w:type="pct"/>
            <w:shd w:val="clear" w:color="000000" w:fill="D9D9D9"/>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526" w:type="pct"/>
            <w:shd w:val="clear" w:color="000000" w:fill="D9D9D9"/>
            <w:vAlign w:val="center"/>
            <w:hideMark/>
          </w:tcPr>
          <w:p w:rsidR="00283707" w:rsidRPr="00221DC3" w:rsidRDefault="00283707" w:rsidP="00283707">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r>
    </w:tbl>
    <w:p w:rsidR="0071657F" w:rsidRPr="00221DC3" w:rsidRDefault="0071657F" w:rsidP="0071657F">
      <w:pPr>
        <w:jc w:val="both"/>
        <w:rPr>
          <w:rFonts w:ascii="Noto Sans" w:hAnsi="Noto Sans" w:cs="Noto Sans"/>
          <w:sz w:val="20"/>
        </w:rPr>
      </w:pPr>
      <w:r w:rsidRPr="00221DC3">
        <w:rPr>
          <w:rFonts w:ascii="Noto Sans" w:hAnsi="Noto Sans" w:cs="Noto Sans"/>
          <w:sz w:val="20"/>
        </w:rPr>
        <w:t xml:space="preserve">Para ser sujeto a la evaluación de las propuestas a través del criterio de puntos o porcentajes, el licitante deberá cumplir con la totalidad de los requisitos solicitados, así como el contenido del </w:t>
      </w:r>
      <w:r w:rsidRPr="00221DC3">
        <w:rPr>
          <w:rFonts w:ascii="Noto Sans" w:hAnsi="Noto Sans" w:cs="Noto Sans"/>
          <w:b/>
          <w:sz w:val="20"/>
        </w:rPr>
        <w:t>Anexo 4 (cuatro) “Cédula de Descripción del Artículo”</w:t>
      </w:r>
      <w:r w:rsidRPr="00221DC3">
        <w:rPr>
          <w:rFonts w:ascii="Noto Sans" w:hAnsi="Noto Sans" w:cs="Noto Sans"/>
          <w:sz w:val="20"/>
        </w:rPr>
        <w:t xml:space="preserve"> y el numeral </w:t>
      </w:r>
      <w:r w:rsidRPr="00221DC3">
        <w:rPr>
          <w:rFonts w:ascii="Noto Sans" w:hAnsi="Noto Sans" w:cs="Noto Sans"/>
          <w:b/>
          <w:sz w:val="20"/>
        </w:rPr>
        <w:t>XVIII</w:t>
      </w:r>
      <w:r w:rsidRPr="00221DC3">
        <w:rPr>
          <w:rFonts w:ascii="Noto Sans" w:hAnsi="Noto Sans" w:cs="Noto Sans"/>
          <w:sz w:val="20"/>
        </w:rPr>
        <w:t>.</w:t>
      </w:r>
      <w:r w:rsidRPr="00221DC3">
        <w:rPr>
          <w:rFonts w:ascii="Noto Sans" w:hAnsi="Noto Sans" w:cs="Noto Sans"/>
          <w:b/>
          <w:sz w:val="20"/>
        </w:rPr>
        <w:t xml:space="preserve"> DOCUMENTACIÓN A PRESENTAR EN LA PROPUESTA TÉCNICA DEL LICITANTE</w:t>
      </w:r>
      <w:r w:rsidRPr="00221DC3">
        <w:rPr>
          <w:rFonts w:ascii="Noto Sans" w:hAnsi="Noto Sans" w:cs="Noto Sans"/>
          <w:sz w:val="20"/>
        </w:rPr>
        <w:t xml:space="preserve"> de los presentes términos y condiciones, los cuales serán considerados indispensables para la evaluación de la proposición. El incumplimiento de alguno de los puntos anteriormente citados, será causal de </w:t>
      </w:r>
      <w:proofErr w:type="spellStart"/>
      <w:r w:rsidRPr="00221DC3">
        <w:rPr>
          <w:rFonts w:ascii="Noto Sans" w:hAnsi="Noto Sans" w:cs="Noto Sans"/>
          <w:sz w:val="20"/>
        </w:rPr>
        <w:t>desechamiento</w:t>
      </w:r>
      <w:proofErr w:type="spellEnd"/>
      <w:r w:rsidRPr="00221DC3">
        <w:rPr>
          <w:rFonts w:ascii="Noto Sans" w:hAnsi="Noto Sans" w:cs="Noto Sans"/>
          <w:sz w:val="20"/>
        </w:rPr>
        <w:t xml:space="preserve"> de la propuesta, razón por la cual no se realizará la evaluación de la misma por el criterio de puntos o porcentajes.</w:t>
      </w:r>
    </w:p>
    <w:p w:rsidR="0071657F" w:rsidRPr="00221DC3" w:rsidRDefault="0071657F" w:rsidP="0071657F">
      <w:pPr>
        <w:jc w:val="both"/>
        <w:rPr>
          <w:rFonts w:ascii="Noto Sans" w:hAnsi="Noto Sans" w:cs="Noto Sans"/>
          <w:sz w:val="20"/>
          <w:lang w:eastAsia="es-ES"/>
        </w:rPr>
      </w:pPr>
    </w:p>
    <w:p w:rsidR="0071657F" w:rsidRPr="00221DC3" w:rsidRDefault="0071657F" w:rsidP="0071657F">
      <w:pPr>
        <w:jc w:val="both"/>
        <w:rPr>
          <w:rFonts w:ascii="Noto Sans" w:hAnsi="Noto Sans" w:cs="Noto Sans"/>
          <w:sz w:val="20"/>
          <w:lang w:eastAsia="es-ES"/>
        </w:rPr>
      </w:pPr>
      <w:r w:rsidRPr="00221DC3">
        <w:rPr>
          <w:rFonts w:ascii="Noto Sans" w:hAnsi="Noto Sans" w:cs="Noto Sans"/>
          <w:sz w:val="20"/>
          <w:lang w:eastAsia="es-ES"/>
        </w:rPr>
        <w:t>El total de reactivos será dividido en cuatro rubros y cada uno de ellos tendrá el siguiente valor: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71657F" w:rsidRPr="00AA7A44" w:rsidTr="00CA77F0">
        <w:trPr>
          <w:trHeight w:val="213"/>
          <w:jc w:val="center"/>
        </w:trPr>
        <w:tc>
          <w:tcPr>
            <w:tcW w:w="5492" w:type="dxa"/>
            <w:tcBorders>
              <w:right w:val="single" w:sz="4" w:space="0" w:color="FFFFFF"/>
            </w:tcBorders>
            <w:shd w:val="clear" w:color="auto" w:fill="000000"/>
          </w:tcPr>
          <w:p w:rsidR="0071657F" w:rsidRPr="00AA7A44" w:rsidRDefault="0071657F" w:rsidP="00CA77F0">
            <w:pPr>
              <w:jc w:val="center"/>
              <w:rPr>
                <w:rFonts w:ascii="Noto Sans" w:hAnsi="Noto Sans" w:cs="Noto Sans"/>
                <w:b/>
                <w:sz w:val="16"/>
                <w:szCs w:val="16"/>
                <w:lang w:eastAsia="es-ES"/>
              </w:rPr>
            </w:pPr>
            <w:r w:rsidRPr="00AA7A44">
              <w:rPr>
                <w:rFonts w:ascii="Noto Sans" w:hAnsi="Noto Sans" w:cs="Noto Sans"/>
                <w:b/>
                <w:sz w:val="16"/>
                <w:szCs w:val="16"/>
                <w:lang w:eastAsia="es-ES"/>
              </w:rPr>
              <w:t>Rubro</w:t>
            </w:r>
          </w:p>
        </w:tc>
        <w:tc>
          <w:tcPr>
            <w:tcW w:w="2235" w:type="dxa"/>
            <w:tcBorders>
              <w:left w:val="single" w:sz="4" w:space="0" w:color="FFFFFF"/>
            </w:tcBorders>
            <w:shd w:val="clear" w:color="auto" w:fill="000000"/>
          </w:tcPr>
          <w:p w:rsidR="0071657F" w:rsidRPr="00AA7A44" w:rsidRDefault="0071657F" w:rsidP="00CA77F0">
            <w:pPr>
              <w:rPr>
                <w:rFonts w:ascii="Noto Sans" w:hAnsi="Noto Sans" w:cs="Noto Sans"/>
                <w:b/>
                <w:sz w:val="16"/>
                <w:szCs w:val="16"/>
                <w:lang w:eastAsia="es-ES"/>
              </w:rPr>
            </w:pPr>
            <w:r w:rsidRPr="00AA7A44">
              <w:rPr>
                <w:rFonts w:ascii="Noto Sans" w:hAnsi="Noto Sans" w:cs="Noto Sans"/>
                <w:b/>
                <w:sz w:val="16"/>
                <w:szCs w:val="16"/>
                <w:lang w:eastAsia="es-ES"/>
              </w:rPr>
              <w:t>Valor</w:t>
            </w:r>
          </w:p>
        </w:tc>
      </w:tr>
      <w:tr w:rsidR="0071657F" w:rsidRPr="00AA7A44" w:rsidTr="00CA77F0">
        <w:trPr>
          <w:trHeight w:val="20"/>
          <w:jc w:val="center"/>
        </w:trPr>
        <w:tc>
          <w:tcPr>
            <w:tcW w:w="5492" w:type="dxa"/>
            <w:shd w:val="clear" w:color="auto" w:fill="auto"/>
            <w:vAlign w:val="center"/>
          </w:tcPr>
          <w:p w:rsidR="0071657F" w:rsidRPr="00AA7A44" w:rsidRDefault="0071657F" w:rsidP="001D4C79">
            <w:pPr>
              <w:pStyle w:val="Prrafodelista"/>
              <w:numPr>
                <w:ilvl w:val="0"/>
                <w:numId w:val="42"/>
              </w:numPr>
              <w:suppressAutoHyphens w:val="0"/>
              <w:ind w:firstLine="0"/>
              <w:contextualSpacing/>
              <w:rPr>
                <w:rFonts w:ascii="Noto Sans" w:eastAsia="MS Mincho" w:hAnsi="Noto Sans" w:cs="Noto Sans"/>
                <w:sz w:val="16"/>
                <w:szCs w:val="16"/>
                <w:lang w:eastAsia="es-ES"/>
              </w:rPr>
            </w:pPr>
            <w:r w:rsidRPr="00AA7A44">
              <w:rPr>
                <w:rFonts w:ascii="Noto Sans" w:eastAsia="MS Mincho" w:hAnsi="Noto Sans" w:cs="Noto Sans"/>
                <w:sz w:val="16"/>
                <w:szCs w:val="16"/>
                <w:lang w:eastAsia="es-ES"/>
              </w:rPr>
              <w:t>CARACTERÍSTICAS TÉCNICAS</w:t>
            </w:r>
          </w:p>
        </w:tc>
        <w:tc>
          <w:tcPr>
            <w:tcW w:w="2235" w:type="dxa"/>
            <w:shd w:val="clear" w:color="auto" w:fill="auto"/>
            <w:vAlign w:val="center"/>
          </w:tcPr>
          <w:p w:rsidR="0071657F" w:rsidRPr="00AA7A44" w:rsidRDefault="0071657F" w:rsidP="00CA77F0">
            <w:pPr>
              <w:rPr>
                <w:rFonts w:ascii="Noto Sans" w:hAnsi="Noto Sans" w:cs="Noto Sans"/>
                <w:sz w:val="16"/>
                <w:szCs w:val="16"/>
                <w:lang w:eastAsia="es-ES"/>
              </w:rPr>
            </w:pPr>
            <w:r w:rsidRPr="00AA7A44">
              <w:rPr>
                <w:rFonts w:ascii="Noto Sans" w:hAnsi="Noto Sans" w:cs="Noto Sans"/>
                <w:sz w:val="16"/>
                <w:szCs w:val="16"/>
                <w:lang w:eastAsia="es-ES"/>
              </w:rPr>
              <w:t>22.50 PUNTOS</w:t>
            </w:r>
          </w:p>
        </w:tc>
      </w:tr>
      <w:tr w:rsidR="0071657F" w:rsidRPr="00AA7A44" w:rsidTr="00CA77F0">
        <w:trPr>
          <w:trHeight w:val="20"/>
          <w:jc w:val="center"/>
        </w:trPr>
        <w:tc>
          <w:tcPr>
            <w:tcW w:w="5492" w:type="dxa"/>
            <w:shd w:val="clear" w:color="auto" w:fill="auto"/>
            <w:vAlign w:val="center"/>
          </w:tcPr>
          <w:p w:rsidR="0071657F" w:rsidRPr="00AA7A44" w:rsidRDefault="0071657F" w:rsidP="001D4C79">
            <w:pPr>
              <w:pStyle w:val="Prrafodelista"/>
              <w:numPr>
                <w:ilvl w:val="0"/>
                <w:numId w:val="42"/>
              </w:numPr>
              <w:suppressAutoHyphens w:val="0"/>
              <w:ind w:firstLine="0"/>
              <w:contextualSpacing/>
              <w:rPr>
                <w:rFonts w:ascii="Noto Sans" w:eastAsia="MS Mincho" w:hAnsi="Noto Sans" w:cs="Noto Sans"/>
                <w:sz w:val="16"/>
                <w:szCs w:val="16"/>
                <w:lang w:eastAsia="es-ES"/>
              </w:rPr>
            </w:pPr>
            <w:r w:rsidRPr="00AA7A44">
              <w:rPr>
                <w:rFonts w:ascii="Noto Sans" w:eastAsia="MS Mincho" w:hAnsi="Noto Sans" w:cs="Noto Sans"/>
                <w:sz w:val="16"/>
                <w:szCs w:val="16"/>
                <w:lang w:eastAsia="es-ES"/>
              </w:rPr>
              <w:t>CAPACIDAD DEL LICITANTE</w:t>
            </w:r>
          </w:p>
        </w:tc>
        <w:tc>
          <w:tcPr>
            <w:tcW w:w="2235" w:type="dxa"/>
            <w:shd w:val="clear" w:color="auto" w:fill="auto"/>
            <w:vAlign w:val="center"/>
          </w:tcPr>
          <w:p w:rsidR="0071657F" w:rsidRPr="00AA7A44" w:rsidRDefault="0071657F" w:rsidP="00CA77F0">
            <w:pPr>
              <w:rPr>
                <w:rFonts w:ascii="Noto Sans" w:hAnsi="Noto Sans" w:cs="Noto Sans"/>
                <w:sz w:val="16"/>
                <w:szCs w:val="16"/>
                <w:lang w:eastAsia="es-ES"/>
              </w:rPr>
            </w:pPr>
            <w:r w:rsidRPr="00AA7A44">
              <w:rPr>
                <w:rFonts w:ascii="Noto Sans" w:hAnsi="Noto Sans" w:cs="Noto Sans"/>
                <w:sz w:val="16"/>
                <w:szCs w:val="16"/>
                <w:lang w:eastAsia="es-ES"/>
              </w:rPr>
              <w:t>HASTA 10 PUNTOS</w:t>
            </w:r>
          </w:p>
        </w:tc>
      </w:tr>
      <w:tr w:rsidR="0071657F" w:rsidRPr="00AA7A44" w:rsidTr="00CA77F0">
        <w:trPr>
          <w:trHeight w:val="20"/>
          <w:jc w:val="center"/>
        </w:trPr>
        <w:tc>
          <w:tcPr>
            <w:tcW w:w="5492" w:type="dxa"/>
            <w:shd w:val="clear" w:color="auto" w:fill="auto"/>
            <w:vAlign w:val="center"/>
          </w:tcPr>
          <w:p w:rsidR="0071657F" w:rsidRPr="00AA7A44" w:rsidRDefault="0071657F" w:rsidP="001D4C79">
            <w:pPr>
              <w:pStyle w:val="Prrafodelista"/>
              <w:numPr>
                <w:ilvl w:val="0"/>
                <w:numId w:val="42"/>
              </w:numPr>
              <w:suppressAutoHyphens w:val="0"/>
              <w:ind w:firstLine="0"/>
              <w:contextualSpacing/>
              <w:rPr>
                <w:rFonts w:ascii="Noto Sans" w:eastAsia="MS Mincho" w:hAnsi="Noto Sans" w:cs="Noto Sans"/>
                <w:sz w:val="16"/>
                <w:szCs w:val="16"/>
                <w:lang w:eastAsia="es-ES"/>
              </w:rPr>
            </w:pPr>
            <w:r w:rsidRPr="00AA7A44">
              <w:rPr>
                <w:rFonts w:ascii="Noto Sans" w:eastAsia="MS Mincho" w:hAnsi="Noto Sans" w:cs="Noto Sans"/>
                <w:sz w:val="16"/>
                <w:szCs w:val="16"/>
                <w:lang w:eastAsia="es-ES"/>
              </w:rPr>
              <w:t>EXPERIENCIA Y ESPECIALIDAD DEL LICITANTE</w:t>
            </w:r>
          </w:p>
        </w:tc>
        <w:tc>
          <w:tcPr>
            <w:tcW w:w="2235" w:type="dxa"/>
            <w:shd w:val="clear" w:color="auto" w:fill="auto"/>
            <w:vAlign w:val="center"/>
          </w:tcPr>
          <w:p w:rsidR="0071657F" w:rsidRPr="00AA7A44" w:rsidRDefault="0071657F" w:rsidP="00CA77F0">
            <w:pPr>
              <w:rPr>
                <w:rFonts w:ascii="Noto Sans" w:hAnsi="Noto Sans" w:cs="Noto Sans"/>
                <w:sz w:val="16"/>
                <w:szCs w:val="16"/>
                <w:lang w:eastAsia="es-ES"/>
              </w:rPr>
            </w:pPr>
            <w:r w:rsidRPr="00AA7A44">
              <w:rPr>
                <w:rFonts w:ascii="Noto Sans" w:hAnsi="Noto Sans" w:cs="Noto Sans"/>
                <w:sz w:val="16"/>
                <w:szCs w:val="16"/>
                <w:lang w:eastAsia="es-ES"/>
              </w:rPr>
              <w:t>HASTA 7.50 PUNTOS</w:t>
            </w:r>
          </w:p>
        </w:tc>
      </w:tr>
      <w:tr w:rsidR="0071657F" w:rsidRPr="00AA7A44" w:rsidTr="00CA77F0">
        <w:trPr>
          <w:trHeight w:val="20"/>
          <w:jc w:val="center"/>
        </w:trPr>
        <w:tc>
          <w:tcPr>
            <w:tcW w:w="5492" w:type="dxa"/>
            <w:shd w:val="clear" w:color="auto" w:fill="auto"/>
            <w:vAlign w:val="center"/>
          </w:tcPr>
          <w:p w:rsidR="0071657F" w:rsidRPr="00AA7A44" w:rsidRDefault="0071657F" w:rsidP="001D4C79">
            <w:pPr>
              <w:pStyle w:val="Prrafodelista"/>
              <w:numPr>
                <w:ilvl w:val="0"/>
                <w:numId w:val="42"/>
              </w:numPr>
              <w:suppressAutoHyphens w:val="0"/>
              <w:ind w:firstLine="0"/>
              <w:contextualSpacing/>
              <w:rPr>
                <w:rFonts w:ascii="Noto Sans" w:eastAsia="MS Mincho" w:hAnsi="Noto Sans" w:cs="Noto Sans"/>
                <w:sz w:val="16"/>
                <w:szCs w:val="16"/>
                <w:lang w:eastAsia="es-ES"/>
              </w:rPr>
            </w:pPr>
            <w:r w:rsidRPr="00AA7A44">
              <w:rPr>
                <w:rFonts w:ascii="Noto Sans" w:eastAsia="MS Mincho" w:hAnsi="Noto Sans" w:cs="Noto Sans"/>
                <w:sz w:val="16"/>
                <w:szCs w:val="16"/>
                <w:lang w:eastAsia="es-ES"/>
              </w:rPr>
              <w:t>CUMPLIMIENTO DE LOS CONTRATOS</w:t>
            </w:r>
          </w:p>
        </w:tc>
        <w:tc>
          <w:tcPr>
            <w:tcW w:w="2235" w:type="dxa"/>
            <w:shd w:val="clear" w:color="auto" w:fill="auto"/>
            <w:vAlign w:val="center"/>
          </w:tcPr>
          <w:p w:rsidR="0071657F" w:rsidRPr="00AA7A44" w:rsidRDefault="0071657F" w:rsidP="00CA77F0">
            <w:pPr>
              <w:rPr>
                <w:rFonts w:ascii="Noto Sans" w:hAnsi="Noto Sans" w:cs="Noto Sans"/>
                <w:sz w:val="16"/>
                <w:szCs w:val="16"/>
                <w:lang w:eastAsia="es-ES"/>
              </w:rPr>
            </w:pPr>
            <w:r w:rsidRPr="00AA7A44">
              <w:rPr>
                <w:rFonts w:ascii="Noto Sans" w:hAnsi="Noto Sans" w:cs="Noto Sans"/>
                <w:sz w:val="16"/>
                <w:szCs w:val="16"/>
                <w:lang w:eastAsia="es-ES"/>
              </w:rPr>
              <w:t>HASTA 10 PUNTOS</w:t>
            </w:r>
          </w:p>
        </w:tc>
      </w:tr>
      <w:tr w:rsidR="0071657F" w:rsidRPr="00AA7A44" w:rsidTr="00CA77F0">
        <w:trPr>
          <w:trHeight w:val="213"/>
          <w:jc w:val="center"/>
        </w:trPr>
        <w:tc>
          <w:tcPr>
            <w:tcW w:w="5492" w:type="dxa"/>
            <w:tcBorders>
              <w:right w:val="single" w:sz="4" w:space="0" w:color="FFFFFF"/>
            </w:tcBorders>
            <w:shd w:val="clear" w:color="auto" w:fill="000000"/>
          </w:tcPr>
          <w:p w:rsidR="0071657F" w:rsidRPr="00AA7A44" w:rsidRDefault="0071657F" w:rsidP="00CA77F0">
            <w:pPr>
              <w:jc w:val="center"/>
              <w:rPr>
                <w:rFonts w:ascii="Noto Sans" w:hAnsi="Noto Sans" w:cs="Noto Sans"/>
                <w:b/>
                <w:sz w:val="16"/>
                <w:szCs w:val="16"/>
                <w:lang w:eastAsia="es-ES"/>
              </w:rPr>
            </w:pPr>
            <w:r w:rsidRPr="00AA7A44">
              <w:rPr>
                <w:rFonts w:ascii="Noto Sans" w:hAnsi="Noto Sans" w:cs="Noto Sans"/>
                <w:b/>
                <w:sz w:val="16"/>
                <w:szCs w:val="16"/>
                <w:lang w:eastAsia="es-ES"/>
              </w:rPr>
              <w:t>Total</w:t>
            </w:r>
          </w:p>
        </w:tc>
        <w:tc>
          <w:tcPr>
            <w:tcW w:w="2235" w:type="dxa"/>
            <w:tcBorders>
              <w:left w:val="single" w:sz="4" w:space="0" w:color="FFFFFF"/>
            </w:tcBorders>
            <w:shd w:val="clear" w:color="auto" w:fill="000000"/>
          </w:tcPr>
          <w:p w:rsidR="0071657F" w:rsidRPr="00AA7A44" w:rsidRDefault="0071657F" w:rsidP="00CA77F0">
            <w:pPr>
              <w:jc w:val="center"/>
              <w:rPr>
                <w:rFonts w:ascii="Noto Sans" w:hAnsi="Noto Sans" w:cs="Noto Sans"/>
                <w:b/>
                <w:sz w:val="16"/>
                <w:szCs w:val="16"/>
                <w:lang w:eastAsia="es-ES"/>
              </w:rPr>
            </w:pPr>
            <w:r w:rsidRPr="00AA7A44">
              <w:rPr>
                <w:rFonts w:ascii="Noto Sans" w:hAnsi="Noto Sans" w:cs="Noto Sans"/>
                <w:b/>
                <w:sz w:val="16"/>
                <w:szCs w:val="16"/>
                <w:lang w:eastAsia="es-ES"/>
              </w:rPr>
              <w:t>50 puntos</w:t>
            </w:r>
          </w:p>
        </w:tc>
      </w:tr>
    </w:tbl>
    <w:p w:rsidR="0071657F" w:rsidRPr="00221DC3" w:rsidRDefault="0071657F" w:rsidP="0071657F">
      <w:pPr>
        <w:rPr>
          <w:rFonts w:ascii="Noto Sans" w:hAnsi="Noto Sans" w:cs="Noto Sans"/>
          <w:sz w:val="20"/>
          <w:lang w:eastAsia="es-ES"/>
        </w:rPr>
      </w:pPr>
    </w:p>
    <w:p w:rsidR="0071657F" w:rsidRDefault="0071657F" w:rsidP="0071657F">
      <w:pPr>
        <w:jc w:val="both"/>
      </w:pPr>
      <w:r w:rsidRPr="00221DC3">
        <w:rPr>
          <w:rFonts w:ascii="Noto Sans" w:hAnsi="Noto Sans" w:cs="Noto Sans"/>
          <w:sz w:val="20"/>
          <w:lang w:eastAsia="es-ES"/>
        </w:rPr>
        <w:t>La puntuación en la propuesta técnica para ser considerada solvente y por tanto no ser desechada, será de cuando menos 37.5 puntos, de los 50 puntos máximos que se p</w:t>
      </w:r>
      <w:r>
        <w:rPr>
          <w:rFonts w:ascii="Noto Sans" w:hAnsi="Noto Sans" w:cs="Noto Sans"/>
          <w:sz w:val="20"/>
          <w:lang w:eastAsia="es-ES"/>
        </w:rPr>
        <w:t>ueden obtener en su evaluación.</w:t>
      </w:r>
    </w:p>
    <w:p w:rsidR="0071657F" w:rsidRDefault="0071657F" w:rsidP="0071657F"/>
    <w:p w:rsidR="0071657F" w:rsidRDefault="0071657F" w:rsidP="0071657F"/>
    <w:p w:rsidR="0071657F" w:rsidRPr="00994E14" w:rsidRDefault="0071657F" w:rsidP="001D4C79">
      <w:pPr>
        <w:numPr>
          <w:ilvl w:val="0"/>
          <w:numId w:val="60"/>
        </w:numPr>
        <w:suppressAutoHyphens w:val="0"/>
        <w:ind w:firstLine="0"/>
        <w:jc w:val="both"/>
        <w:rPr>
          <w:rFonts w:ascii="Noto Sans" w:hAnsi="Noto Sans" w:cs="Noto Sans"/>
          <w:b/>
          <w:sz w:val="20"/>
        </w:rPr>
      </w:pPr>
      <w:r w:rsidRPr="00994E14">
        <w:rPr>
          <w:rFonts w:ascii="Noto Sans" w:hAnsi="Noto Sans" w:cs="Noto Sans"/>
          <w:b/>
          <w:sz w:val="20"/>
        </w:rPr>
        <w:t>LICENCIAS, PERMISOS, REGISTROS, CERTIFICADOS O AUTORIZACIONES QUE DEBE CUMPLIR O APLICARSE AL BIEN O SERVICIO A CONTRATAR.</w:t>
      </w:r>
    </w:p>
    <w:p w:rsidR="0071657F" w:rsidRPr="00994E14" w:rsidRDefault="0071657F" w:rsidP="0071657F">
      <w:pPr>
        <w:ind w:left="720"/>
        <w:jc w:val="both"/>
        <w:rPr>
          <w:rFonts w:ascii="Noto Sans" w:hAnsi="Noto Sans" w:cs="Noto Sans"/>
          <w:b/>
          <w:sz w:val="16"/>
        </w:rPr>
      </w:pPr>
    </w:p>
    <w:p w:rsidR="0071657F" w:rsidRPr="00221DC3" w:rsidRDefault="0071657F" w:rsidP="0071657F">
      <w:pPr>
        <w:jc w:val="both"/>
        <w:rPr>
          <w:rFonts w:ascii="Noto Sans" w:hAnsi="Noto Sans" w:cs="Noto Sans"/>
          <w:sz w:val="20"/>
        </w:rPr>
      </w:pPr>
      <w:r w:rsidRPr="00221DC3">
        <w:rPr>
          <w:rFonts w:ascii="Noto Sans" w:hAnsi="Noto Sans" w:cs="Noto Sans"/>
          <w:sz w:val="20"/>
        </w:rPr>
        <w:t xml:space="preserve">Se deberán entregar para el </w:t>
      </w:r>
      <w:proofErr w:type="spellStart"/>
      <w:r w:rsidRPr="00221DC3">
        <w:rPr>
          <w:rFonts w:ascii="Noto Sans" w:hAnsi="Noto Sans" w:cs="Noto Sans"/>
          <w:sz w:val="20"/>
        </w:rPr>
        <w:t>requisitado</w:t>
      </w:r>
      <w:proofErr w:type="spellEnd"/>
      <w:r w:rsidRPr="00221DC3">
        <w:rPr>
          <w:rFonts w:ascii="Noto Sans" w:hAnsi="Noto Sans" w:cs="Noto Sans"/>
          <w:sz w:val="20"/>
        </w:rPr>
        <w:t xml:space="preserve"> del </w:t>
      </w:r>
      <w:r w:rsidRPr="00221DC3">
        <w:rPr>
          <w:rFonts w:ascii="Noto Sans" w:hAnsi="Noto Sans" w:cs="Noto Sans"/>
          <w:b/>
          <w:sz w:val="20"/>
        </w:rPr>
        <w:t>ANEXO 9 (NUEVE) “LISTA DE VERIFICACIÓN PARA LA RECEPCIÓN DE BIENES”</w:t>
      </w:r>
      <w:r w:rsidRPr="00221DC3">
        <w:rPr>
          <w:rFonts w:ascii="Noto Sans" w:hAnsi="Noto Sans" w:cs="Noto Sans"/>
          <w:sz w:val="20"/>
        </w:rPr>
        <w:t xml:space="preserve"> y poder formalizar el </w:t>
      </w:r>
      <w:r w:rsidRPr="00221DC3">
        <w:rPr>
          <w:rFonts w:ascii="Noto Sans" w:hAnsi="Noto Sans" w:cs="Noto Sans"/>
          <w:b/>
          <w:sz w:val="20"/>
        </w:rPr>
        <w:t>ANEXO 7-A (SIETE-A) “ACTA ADMINISTRATIVA CIRCUNSTANCIADA DE ADQUISICIÓN, SUMINISTRO, INSTALACIÓN, PRUEBAS DE ARRANQUE, PUESTA EN OPERACIÓN Y/O CAPACITACIÓN DE BIENES” Y/O ANEXO 7 (SIETE) ACTA ADMINISTRATIVA CIRCUNSTANCIADA DE ADQUISICIÓN DE BIENES</w:t>
      </w:r>
      <w:r w:rsidRPr="00221DC3">
        <w:rPr>
          <w:rFonts w:ascii="Noto Sans" w:hAnsi="Noto Sans" w:cs="Noto Sans"/>
          <w:sz w:val="20"/>
        </w:rPr>
        <w:t>, cuando se realice la entrega de las Equipo Médico a entera satisfacción del Instituto.</w:t>
      </w:r>
    </w:p>
    <w:p w:rsidR="0071657F" w:rsidRPr="00221DC3" w:rsidRDefault="0071657F" w:rsidP="0071657F">
      <w:pPr>
        <w:jc w:val="both"/>
        <w:rPr>
          <w:rFonts w:ascii="Noto Sans" w:hAnsi="Noto Sans" w:cs="Noto Sans"/>
          <w:sz w:val="20"/>
        </w:rPr>
      </w:pPr>
    </w:p>
    <w:p w:rsidR="0071657F" w:rsidRPr="00221DC3" w:rsidRDefault="0071657F" w:rsidP="001D4C79">
      <w:pPr>
        <w:numPr>
          <w:ilvl w:val="0"/>
          <w:numId w:val="50"/>
        </w:numPr>
        <w:tabs>
          <w:tab w:val="left" w:pos="284"/>
        </w:tabs>
        <w:suppressAutoHyphens w:val="0"/>
        <w:ind w:left="0" w:firstLine="0"/>
        <w:jc w:val="both"/>
        <w:rPr>
          <w:rFonts w:ascii="Noto Sans" w:hAnsi="Noto Sans" w:cs="Noto Sans"/>
          <w:sz w:val="20"/>
          <w:lang w:val="es-MX"/>
        </w:rPr>
      </w:pPr>
      <w:r w:rsidRPr="00221DC3">
        <w:rPr>
          <w:rFonts w:ascii="Noto Sans" w:hAnsi="Noto Sans" w:cs="Noto Sans"/>
          <w:sz w:val="20"/>
          <w:lang w:val="es-MX"/>
        </w:rPr>
        <w:t>El licitante deberá adjuntar a su propuesta técnica, en copia simple la documentación que a continuación se señala:</w:t>
      </w:r>
    </w:p>
    <w:p w:rsidR="0071657F" w:rsidRPr="00221DC3" w:rsidRDefault="0071657F" w:rsidP="001D4C79">
      <w:pPr>
        <w:numPr>
          <w:ilvl w:val="0"/>
          <w:numId w:val="50"/>
        </w:numPr>
        <w:tabs>
          <w:tab w:val="left" w:pos="284"/>
        </w:tabs>
        <w:suppressAutoHyphens w:val="0"/>
        <w:ind w:left="0" w:firstLine="0"/>
        <w:jc w:val="both"/>
        <w:rPr>
          <w:rFonts w:ascii="Noto Sans" w:hAnsi="Noto Sans" w:cs="Noto Sans"/>
          <w:sz w:val="20"/>
          <w:lang w:val="es-MX"/>
        </w:rPr>
      </w:pPr>
      <w:r w:rsidRPr="00221DC3">
        <w:rPr>
          <w:rFonts w:ascii="Noto Sans" w:hAnsi="Noto Sans" w:cs="Noto Sans"/>
          <w:sz w:val="20"/>
          <w:lang w:val="es-MX"/>
        </w:rPr>
        <w:t xml:space="preserve"> El licitante deberá presentar además los siguientes documentos:</w:t>
      </w:r>
    </w:p>
    <w:p w:rsidR="0071657F" w:rsidRPr="00221DC3" w:rsidRDefault="0071657F" w:rsidP="0071657F">
      <w:pPr>
        <w:jc w:val="both"/>
        <w:rPr>
          <w:rFonts w:ascii="Noto Sans" w:hAnsi="Noto Sans" w:cs="Noto Sans"/>
          <w:sz w:val="20"/>
          <w:lang w:val="es-MX"/>
        </w:rPr>
      </w:pPr>
    </w:p>
    <w:p w:rsidR="0071657F" w:rsidRPr="00221DC3" w:rsidRDefault="0071657F" w:rsidP="001D4C79">
      <w:pPr>
        <w:numPr>
          <w:ilvl w:val="0"/>
          <w:numId w:val="40"/>
        </w:numPr>
        <w:suppressAutoHyphens w:val="0"/>
        <w:ind w:left="0" w:firstLine="0"/>
        <w:jc w:val="both"/>
        <w:rPr>
          <w:rFonts w:ascii="Noto Sans" w:hAnsi="Noto Sans" w:cs="Noto Sans"/>
          <w:sz w:val="20"/>
          <w:lang w:val="es-MX"/>
        </w:rPr>
      </w:pPr>
      <w:r w:rsidRPr="00221DC3">
        <w:rPr>
          <w:rFonts w:ascii="Noto Sans" w:hAnsi="Noto Sans" w:cs="Noto Sans"/>
          <w:sz w:val="20"/>
          <w:lang w:val="es-MX"/>
        </w:rPr>
        <w:t>Para fabricantes:</w:t>
      </w:r>
    </w:p>
    <w:p w:rsidR="0071657F" w:rsidRPr="00221DC3" w:rsidRDefault="0071657F" w:rsidP="0071657F">
      <w:pPr>
        <w:jc w:val="both"/>
        <w:rPr>
          <w:rFonts w:ascii="Noto Sans" w:hAnsi="Noto Sans" w:cs="Noto Sans"/>
          <w:sz w:val="20"/>
          <w:lang w:val="es-MX"/>
        </w:rPr>
      </w:pPr>
    </w:p>
    <w:p w:rsidR="0071657F" w:rsidRPr="00221DC3" w:rsidRDefault="0071657F" w:rsidP="001D4C79">
      <w:pPr>
        <w:numPr>
          <w:ilvl w:val="0"/>
          <w:numId w:val="51"/>
        </w:numPr>
        <w:tabs>
          <w:tab w:val="left" w:pos="284"/>
        </w:tabs>
        <w:suppressAutoHyphens w:val="0"/>
        <w:ind w:left="0" w:firstLine="0"/>
        <w:jc w:val="both"/>
        <w:rPr>
          <w:rFonts w:ascii="Noto Sans" w:hAnsi="Noto Sans" w:cs="Noto Sans"/>
          <w:sz w:val="20"/>
          <w:lang w:val="es-MX"/>
        </w:rPr>
      </w:pPr>
      <w:r w:rsidRPr="00221DC3">
        <w:rPr>
          <w:rFonts w:ascii="Noto Sans" w:hAnsi="Noto Sans" w:cs="Noto Sans"/>
          <w:sz w:val="20"/>
          <w:lang w:val="es-MX"/>
        </w:rPr>
        <w:t>Autorización de responsable o aviso de responsable en el giro respectivo de los bienes que propone, que correspondan al domicilio en donde está ubicada la empresa, emitidos por la secretaria de Salud.</w:t>
      </w:r>
    </w:p>
    <w:p w:rsidR="0071657F" w:rsidRPr="00221DC3" w:rsidRDefault="0071657F" w:rsidP="001D4C79">
      <w:pPr>
        <w:numPr>
          <w:ilvl w:val="0"/>
          <w:numId w:val="51"/>
        </w:numPr>
        <w:tabs>
          <w:tab w:val="left" w:pos="284"/>
        </w:tabs>
        <w:suppressAutoHyphens w:val="0"/>
        <w:ind w:left="0" w:firstLine="0"/>
        <w:jc w:val="both"/>
        <w:rPr>
          <w:rFonts w:ascii="Noto Sans" w:hAnsi="Noto Sans" w:cs="Noto Sans"/>
          <w:sz w:val="20"/>
          <w:lang w:val="es-MX"/>
        </w:rPr>
      </w:pPr>
      <w:r w:rsidRPr="00221DC3">
        <w:rPr>
          <w:rFonts w:ascii="Noto Sans" w:hAnsi="Noto Sans" w:cs="Noto Sans"/>
          <w:sz w:val="20"/>
          <w:lang w:val="es-MX"/>
        </w:rPr>
        <w:lastRenderedPageBreak/>
        <w:t>En caso de que alguna parte del proceso sea manufacturado por otra empresa, deberá entregar autorización de maquila, emitida por la secretaria de salud.</w:t>
      </w:r>
    </w:p>
    <w:p w:rsidR="0071657F" w:rsidRPr="00221DC3" w:rsidRDefault="0071657F" w:rsidP="0071657F">
      <w:pPr>
        <w:jc w:val="both"/>
        <w:rPr>
          <w:rFonts w:ascii="Noto Sans" w:hAnsi="Noto Sans" w:cs="Noto Sans"/>
          <w:sz w:val="20"/>
          <w:lang w:val="es-MX"/>
        </w:rPr>
      </w:pPr>
    </w:p>
    <w:p w:rsidR="0071657F" w:rsidRPr="00221DC3" w:rsidRDefault="0071657F" w:rsidP="001D4C79">
      <w:pPr>
        <w:numPr>
          <w:ilvl w:val="0"/>
          <w:numId w:val="40"/>
        </w:numPr>
        <w:suppressAutoHyphens w:val="0"/>
        <w:ind w:left="0" w:firstLine="0"/>
        <w:jc w:val="both"/>
        <w:rPr>
          <w:rFonts w:ascii="Noto Sans" w:hAnsi="Noto Sans" w:cs="Noto Sans"/>
          <w:sz w:val="20"/>
          <w:lang w:val="es-MX"/>
        </w:rPr>
      </w:pPr>
      <w:r w:rsidRPr="00221DC3">
        <w:rPr>
          <w:rFonts w:ascii="Noto Sans" w:hAnsi="Noto Sans" w:cs="Noto Sans"/>
          <w:sz w:val="20"/>
          <w:lang w:val="es-MX"/>
        </w:rPr>
        <w:t>Para distribuidores:</w:t>
      </w:r>
    </w:p>
    <w:p w:rsidR="0071657F" w:rsidRPr="00221DC3" w:rsidRDefault="0071657F" w:rsidP="0071657F">
      <w:pPr>
        <w:jc w:val="both"/>
        <w:rPr>
          <w:rFonts w:ascii="Noto Sans" w:hAnsi="Noto Sans" w:cs="Noto Sans"/>
          <w:sz w:val="20"/>
          <w:lang w:val="es-MX"/>
        </w:rPr>
      </w:pPr>
    </w:p>
    <w:p w:rsidR="0071657F" w:rsidRPr="00221DC3" w:rsidRDefault="0071657F" w:rsidP="001D4C79">
      <w:pPr>
        <w:numPr>
          <w:ilvl w:val="0"/>
          <w:numId w:val="41"/>
        </w:numPr>
        <w:tabs>
          <w:tab w:val="left" w:pos="284"/>
        </w:tabs>
        <w:suppressAutoHyphens w:val="0"/>
        <w:ind w:left="0" w:firstLine="0"/>
        <w:jc w:val="both"/>
        <w:rPr>
          <w:rFonts w:ascii="Noto Sans" w:hAnsi="Noto Sans" w:cs="Noto Sans"/>
          <w:sz w:val="20"/>
          <w:lang w:val="es-MX"/>
        </w:rPr>
      </w:pPr>
      <w:r w:rsidRPr="00221DC3">
        <w:rPr>
          <w:rFonts w:ascii="Noto Sans" w:hAnsi="Noto Sans" w:cs="Noto Sans"/>
          <w:sz w:val="20"/>
          <w:lang w:val="es-MX"/>
        </w:rPr>
        <w:t>Autorización de responsable o aviso de responsable en el giro respectivo de los bienes que propone, que correspondan al domicilio en donde está ubicada la empresa, emitidos por la secretaria de Salud.</w:t>
      </w:r>
    </w:p>
    <w:p w:rsidR="0071657F" w:rsidRPr="00221DC3" w:rsidRDefault="0071657F" w:rsidP="001D4C79">
      <w:pPr>
        <w:numPr>
          <w:ilvl w:val="0"/>
          <w:numId w:val="41"/>
        </w:numPr>
        <w:tabs>
          <w:tab w:val="left" w:pos="284"/>
        </w:tabs>
        <w:suppressAutoHyphens w:val="0"/>
        <w:ind w:left="0" w:firstLine="0"/>
        <w:jc w:val="both"/>
        <w:rPr>
          <w:rFonts w:ascii="Noto Sans" w:hAnsi="Noto Sans" w:cs="Noto Sans"/>
          <w:sz w:val="20"/>
          <w:lang w:val="es-MX"/>
        </w:rPr>
      </w:pPr>
      <w:r w:rsidRPr="00221DC3">
        <w:rPr>
          <w:rFonts w:ascii="Noto Sans" w:hAnsi="Noto Sans" w:cs="Noto Sans"/>
          <w:sz w:val="20"/>
          <w:lang w:val="es-MX"/>
        </w:rPr>
        <w:t>Carta de distribución e identificación oficial vigente con fotografía de quien la autoriza, por parte del fabricante a nombre del licitante.</w:t>
      </w:r>
    </w:p>
    <w:p w:rsidR="0071657F" w:rsidRPr="00221DC3" w:rsidRDefault="0071657F" w:rsidP="001D4C79">
      <w:pPr>
        <w:numPr>
          <w:ilvl w:val="0"/>
          <w:numId w:val="41"/>
        </w:numPr>
        <w:tabs>
          <w:tab w:val="left" w:pos="284"/>
        </w:tabs>
        <w:suppressAutoHyphens w:val="0"/>
        <w:ind w:left="0" w:firstLine="0"/>
        <w:jc w:val="both"/>
        <w:rPr>
          <w:rFonts w:ascii="Noto Sans" w:hAnsi="Noto Sans" w:cs="Noto Sans"/>
          <w:sz w:val="20"/>
          <w:lang w:val="es-MX"/>
        </w:rPr>
      </w:pPr>
      <w:r w:rsidRPr="00221DC3">
        <w:rPr>
          <w:rFonts w:ascii="Noto Sans" w:hAnsi="Noto Sans" w:cs="Noto Sans"/>
          <w:sz w:val="20"/>
          <w:lang w:val="es-MX"/>
        </w:rPr>
        <w:t>Toda la documentación técnica, deberá ser presentada en papel membretado.</w:t>
      </w:r>
    </w:p>
    <w:p w:rsidR="0071657F" w:rsidRDefault="0071657F" w:rsidP="0071657F">
      <w:pPr>
        <w:jc w:val="both"/>
        <w:rPr>
          <w:rFonts w:ascii="Noto Sans" w:hAnsi="Noto Sans" w:cs="Noto Sans"/>
          <w:sz w:val="20"/>
          <w:lang w:val="es-MX"/>
        </w:rPr>
      </w:pPr>
    </w:p>
    <w:p w:rsidR="0071657F" w:rsidRDefault="0071657F" w:rsidP="0071657F">
      <w:pPr>
        <w:jc w:val="both"/>
        <w:rPr>
          <w:rFonts w:ascii="Geomanist" w:hAnsi="Geomanist" w:cs="Arial"/>
          <w:sz w:val="20"/>
        </w:rPr>
      </w:pPr>
      <w:r>
        <w:rPr>
          <w:rFonts w:ascii="Geomanist" w:hAnsi="Geomanist" w:cs="Arial"/>
          <w:sz w:val="20"/>
        </w:rPr>
        <w:t>3</w:t>
      </w:r>
      <w:r w:rsidRPr="005B550D">
        <w:rPr>
          <w:rFonts w:ascii="Noto Sans" w:hAnsi="Noto Sans" w:cs="Noto Sans"/>
          <w:sz w:val="20"/>
          <w:lang w:val="es-MX"/>
        </w:rPr>
        <w:t>.- El Participante deberá presentar registro sanitario expedido por la Secretaria de Salud, en los términos siguientes:</w:t>
      </w:r>
      <w:r w:rsidRPr="00966D27">
        <w:rPr>
          <w:rFonts w:ascii="Geomanist" w:hAnsi="Geomanist" w:cs="Arial"/>
          <w:sz w:val="20"/>
        </w:rPr>
        <w:t xml:space="preserve"> </w:t>
      </w:r>
    </w:p>
    <w:p w:rsidR="0071657F" w:rsidRPr="00966D27" w:rsidRDefault="0071657F" w:rsidP="0071657F">
      <w:pPr>
        <w:jc w:val="both"/>
        <w:rPr>
          <w:rFonts w:ascii="Geomanist" w:hAnsi="Geomanist" w:cs="Arial"/>
          <w:sz w:val="20"/>
        </w:rPr>
      </w:pPr>
    </w:p>
    <w:p w:rsidR="0071657F" w:rsidRPr="005B550D" w:rsidRDefault="0071657F" w:rsidP="001D4C79">
      <w:pPr>
        <w:pStyle w:val="Sangra2detindependiente1"/>
        <w:numPr>
          <w:ilvl w:val="1"/>
          <w:numId w:val="62"/>
        </w:numPr>
        <w:tabs>
          <w:tab w:val="clear" w:pos="2138"/>
          <w:tab w:val="num" w:pos="1418"/>
        </w:tabs>
        <w:suppressAutoHyphens w:val="0"/>
        <w:overflowPunct w:val="0"/>
        <w:autoSpaceDE w:val="0"/>
        <w:spacing w:after="0" w:line="240" w:lineRule="auto"/>
        <w:ind w:left="1418" w:firstLine="0"/>
        <w:jc w:val="both"/>
        <w:rPr>
          <w:rFonts w:ascii="Noto Sans" w:hAnsi="Noto Sans" w:cs="Noto Sans"/>
          <w:sz w:val="20"/>
        </w:rPr>
      </w:pPr>
      <w:r w:rsidRPr="005B550D">
        <w:rPr>
          <w:rFonts w:ascii="Noto Sans" w:hAnsi="Noto Sans" w:cs="Noto Sans"/>
          <w:sz w:val="20"/>
        </w:rPr>
        <w:t xml:space="preserve">Copia del Registro Sanitario anverso y reverso, vigente, expedido por la COFEPRIS, conforme a lo establecido en el artículo 376 de la Ley General de Salud, ya sea individual o por familia, debidamente identificado por el número de renglón del insumo propuesto, de cada una de las claves y marcas que oferta y deberán anexar los marbetes del Registro Sanitario, en su caso: </w:t>
      </w:r>
    </w:p>
    <w:p w:rsidR="0071657F" w:rsidRPr="005B550D" w:rsidRDefault="0071657F" w:rsidP="0071657F">
      <w:pPr>
        <w:pStyle w:val="Sangra2detindependiente1"/>
        <w:ind w:left="1080"/>
        <w:rPr>
          <w:rFonts w:ascii="Noto Sans" w:hAnsi="Noto Sans" w:cs="Noto Sans"/>
          <w:sz w:val="20"/>
        </w:rPr>
      </w:pPr>
    </w:p>
    <w:p w:rsidR="0071657F" w:rsidRPr="005B550D" w:rsidRDefault="0071657F" w:rsidP="001D4C79">
      <w:pPr>
        <w:pStyle w:val="Sangra2detindependiente1"/>
        <w:numPr>
          <w:ilvl w:val="1"/>
          <w:numId w:val="62"/>
        </w:numPr>
        <w:tabs>
          <w:tab w:val="clear" w:pos="2138"/>
          <w:tab w:val="num" w:pos="1418"/>
        </w:tabs>
        <w:suppressAutoHyphens w:val="0"/>
        <w:overflowPunct w:val="0"/>
        <w:autoSpaceDE w:val="0"/>
        <w:spacing w:after="0" w:line="240" w:lineRule="auto"/>
        <w:ind w:left="1418" w:firstLine="0"/>
        <w:contextualSpacing/>
        <w:jc w:val="both"/>
        <w:rPr>
          <w:rFonts w:ascii="Noto Sans" w:hAnsi="Noto Sans" w:cs="Noto Sans"/>
          <w:sz w:val="20"/>
        </w:rPr>
      </w:pPr>
      <w:r w:rsidRPr="005B550D">
        <w:rPr>
          <w:rFonts w:ascii="Noto Sans" w:hAnsi="Noto Sans" w:cs="Noto Sans"/>
          <w:sz w:val="20"/>
        </w:rPr>
        <w:t xml:space="preserve">En caso de que los bienes ofertados para la prestación del Servicio no requieran de Registro Sanitario, deberá presentar constancia oficial, expedida por la Secretaria de Salud, con firma autógrafa y cargo del servidor público que la emite, que lo exima del mismo, o en su caso; </w:t>
      </w:r>
    </w:p>
    <w:p w:rsidR="0071657F" w:rsidRPr="005B550D" w:rsidRDefault="0071657F" w:rsidP="0071657F">
      <w:pPr>
        <w:pStyle w:val="Sangra2detindependiente1"/>
        <w:ind w:left="0"/>
        <w:contextualSpacing/>
        <w:rPr>
          <w:rFonts w:ascii="Noto Sans" w:hAnsi="Noto Sans" w:cs="Noto Sans"/>
          <w:sz w:val="20"/>
        </w:rPr>
      </w:pPr>
    </w:p>
    <w:p w:rsidR="0071657F" w:rsidRDefault="0071657F" w:rsidP="00B9036A">
      <w:pPr>
        <w:pStyle w:val="Sangra2detindependiente1"/>
        <w:spacing w:after="0" w:line="240" w:lineRule="auto"/>
        <w:ind w:left="0"/>
        <w:contextualSpacing/>
        <w:rPr>
          <w:rFonts w:ascii="Noto Sans" w:hAnsi="Noto Sans" w:cs="Noto Sans"/>
          <w:sz w:val="20"/>
        </w:rPr>
      </w:pPr>
      <w:r w:rsidRPr="005B550D">
        <w:rPr>
          <w:rFonts w:ascii="Noto Sans" w:hAnsi="Noto Sans" w:cs="Noto Sans"/>
          <w:sz w:val="20"/>
        </w:rPr>
        <w:t>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referenciar e identificar los bienes que correspondan.</w:t>
      </w:r>
    </w:p>
    <w:p w:rsidR="00B9036A" w:rsidRPr="005B550D" w:rsidRDefault="00B9036A" w:rsidP="00B9036A">
      <w:pPr>
        <w:pStyle w:val="Sangra2detindependiente1"/>
        <w:spacing w:after="0" w:line="240" w:lineRule="auto"/>
        <w:ind w:left="0"/>
        <w:contextualSpacing/>
        <w:rPr>
          <w:rFonts w:ascii="Noto Sans" w:hAnsi="Noto Sans" w:cs="Noto Sans"/>
          <w:sz w:val="20"/>
        </w:rPr>
      </w:pPr>
    </w:p>
    <w:p w:rsidR="0071657F" w:rsidRPr="005B550D" w:rsidRDefault="0071657F" w:rsidP="001D4C79">
      <w:pPr>
        <w:pStyle w:val="Sangra2detindependiente1"/>
        <w:numPr>
          <w:ilvl w:val="1"/>
          <w:numId w:val="62"/>
        </w:numPr>
        <w:tabs>
          <w:tab w:val="clear" w:pos="2138"/>
          <w:tab w:val="num" w:pos="1800"/>
        </w:tabs>
        <w:suppressAutoHyphens w:val="0"/>
        <w:overflowPunct w:val="0"/>
        <w:autoSpaceDE w:val="0"/>
        <w:spacing w:after="0" w:line="240" w:lineRule="auto"/>
        <w:ind w:left="1800" w:firstLine="0"/>
        <w:jc w:val="both"/>
        <w:rPr>
          <w:rFonts w:ascii="Noto Sans" w:hAnsi="Noto Sans" w:cs="Noto Sans"/>
          <w:sz w:val="20"/>
        </w:rPr>
      </w:pPr>
      <w:r w:rsidRPr="005B550D">
        <w:rPr>
          <w:rFonts w:ascii="Noto Sans" w:hAnsi="Noto Sans" w:cs="Noto Sans"/>
          <w:sz w:val="20"/>
        </w:rPr>
        <w:t>En caso de que el Registro Sanitario no se encuentre dentro del periodo de vigencia deberá presentar copia simple del Registro Sanitario sometido a prórroga y copia simple del acuse de recibo del trámite de prórroga del Registro Sanitario presentado ante la COFEPRIS.</w:t>
      </w:r>
    </w:p>
    <w:p w:rsidR="0071657F" w:rsidRPr="00994E14" w:rsidRDefault="0071657F" w:rsidP="0071657F">
      <w:pPr>
        <w:jc w:val="both"/>
        <w:rPr>
          <w:rFonts w:ascii="Noto Sans" w:hAnsi="Noto Sans" w:cs="Noto Sans"/>
          <w:b/>
          <w:sz w:val="18"/>
        </w:rPr>
      </w:pPr>
    </w:p>
    <w:p w:rsidR="0071657F" w:rsidRPr="00994E14" w:rsidRDefault="0071657F" w:rsidP="001D4C79">
      <w:pPr>
        <w:numPr>
          <w:ilvl w:val="0"/>
          <w:numId w:val="60"/>
        </w:numPr>
        <w:suppressAutoHyphens w:val="0"/>
        <w:ind w:firstLine="0"/>
        <w:jc w:val="both"/>
        <w:rPr>
          <w:rFonts w:ascii="Noto Sans" w:hAnsi="Noto Sans" w:cs="Noto Sans"/>
          <w:b/>
          <w:sz w:val="22"/>
        </w:rPr>
      </w:pPr>
      <w:r w:rsidRPr="00994E14">
        <w:rPr>
          <w:rFonts w:ascii="Noto Sans" w:hAnsi="Noto Sans" w:cs="Noto Sans"/>
          <w:b/>
          <w:sz w:val="22"/>
        </w:rPr>
        <w:t>DOCUMENTACIÓN TÉCNICA NECESARIA COMO PUEDEN SER: FOLLETOS, CATÁLOGOS, FOTOGRAFÍAS, MANUALES ENTRE OTROS, EN CASO DE QUE SE REQUIERAN PARA COMPROBAR SUS ESPECIFICACIONES.</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lastRenderedPageBreak/>
        <w:t xml:space="preserve">En cuanto a folletos y catálogos los licitantes deberán entregar la documentación técnica que avale las características técnicas vertidas en las cédulas de especificaciones técnicas de los bienes ofertados en el </w:t>
      </w:r>
      <w:r w:rsidRPr="00221DC3">
        <w:rPr>
          <w:rFonts w:ascii="Noto Sans" w:hAnsi="Noto Sans" w:cs="Noto Sans"/>
          <w:b/>
          <w:sz w:val="20"/>
        </w:rPr>
        <w:t>ANEXO 4.1 (CUATRO PUNTO UNO) “FORMATO A-B” CÉDULA DE DESCRIPCIÓN DEL ARTÍCULO DEL LICITANTE”</w:t>
      </w:r>
      <w:r w:rsidRPr="00221DC3">
        <w:rPr>
          <w:rFonts w:ascii="Noto Sans" w:hAnsi="Noto Sans" w:cs="Noto Sans"/>
          <w:sz w:val="20"/>
        </w:rPr>
        <w:t xml:space="preserve">, de acuerdo al </w:t>
      </w:r>
      <w:r w:rsidRPr="00221DC3">
        <w:rPr>
          <w:rFonts w:ascii="Noto Sans" w:hAnsi="Noto Sans" w:cs="Noto Sans"/>
          <w:b/>
          <w:sz w:val="20"/>
        </w:rPr>
        <w:t>ANEXO 4 (CUATRO) “CÉDULA DE DESCRIPCIÓN DEL ARTÍCULO”</w:t>
      </w:r>
      <w:r w:rsidRPr="00221DC3">
        <w:rPr>
          <w:rFonts w:ascii="Noto Sans" w:hAnsi="Noto Sans" w:cs="Noto Sans"/>
          <w:sz w:val="20"/>
        </w:rPr>
        <w:t>.</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lang w:val="es-MX"/>
        </w:rPr>
      </w:pPr>
      <w:r w:rsidRPr="00221DC3">
        <w:rPr>
          <w:rFonts w:ascii="Noto Sans" w:hAnsi="Noto Sans" w:cs="Noto Sans"/>
          <w:sz w:val="20"/>
          <w:lang w:val="es-MX"/>
        </w:rPr>
        <w:t xml:space="preserve">Para realizar una evaluación correcta de los bienes, el licitante deberá entregar en su propuesta técnica en formato PDF los folletos, catálogos, instructivos o manuales originales del fabricante (selección o instalación u </w:t>
      </w:r>
      <w:r w:rsidRPr="00221DC3">
        <w:rPr>
          <w:rFonts w:ascii="Noto Sans" w:hAnsi="Noto Sans" w:cs="Noto Sans"/>
          <w:sz w:val="20"/>
        </w:rPr>
        <w:t xml:space="preserve">operación o mantenimiento y/o servicio o manuales de las partes de los componentes principales e integrales de las </w:t>
      </w:r>
      <w:r w:rsidRPr="00221DC3">
        <w:rPr>
          <w:rFonts w:ascii="Noto Sans" w:hAnsi="Noto Sans" w:cs="Noto Sans"/>
          <w:sz w:val="20"/>
          <w:lang w:val="es-MX"/>
        </w:rPr>
        <w:t>Equipo Médico</w:t>
      </w:r>
      <w:r w:rsidRPr="00221DC3">
        <w:rPr>
          <w:rFonts w:ascii="Noto Sans" w:hAnsi="Noto Sans" w:cs="Noto Sans"/>
          <w:sz w:val="20"/>
        </w:rPr>
        <w:t xml:space="preserve"> </w:t>
      </w:r>
      <w:r w:rsidRPr="00221DC3">
        <w:rPr>
          <w:rFonts w:ascii="Noto Sans" w:hAnsi="Noto Sans" w:cs="Noto Sans"/>
          <w:sz w:val="20"/>
          <w:lang w:val="es-MX"/>
        </w:rPr>
        <w:t xml:space="preserve">que avalen los requisitos solicitados en el </w:t>
      </w:r>
      <w:r w:rsidRPr="00221DC3">
        <w:rPr>
          <w:rFonts w:ascii="Noto Sans" w:hAnsi="Noto Sans" w:cs="Noto Sans"/>
          <w:b/>
          <w:sz w:val="20"/>
        </w:rPr>
        <w:t>ANEXO 4 (CUATRO) “</w:t>
      </w:r>
      <w:r w:rsidRPr="00221DC3">
        <w:rPr>
          <w:rFonts w:ascii="Noto Sans" w:hAnsi="Noto Sans" w:cs="Noto Sans"/>
          <w:b/>
          <w:sz w:val="20"/>
          <w:lang w:val="es-MX"/>
        </w:rPr>
        <w:t>CÉDULA DE DESCRIPCIÓN DEL ARTÍCULO</w:t>
      </w:r>
      <w:r w:rsidRPr="00221DC3">
        <w:rPr>
          <w:rFonts w:ascii="Noto Sans" w:hAnsi="Noto Sans" w:cs="Noto Sans"/>
          <w:b/>
          <w:sz w:val="20"/>
        </w:rPr>
        <w:t>”,</w:t>
      </w:r>
      <w:r w:rsidRPr="00221DC3">
        <w:rPr>
          <w:rFonts w:ascii="Noto Sans" w:hAnsi="Noto Sans" w:cs="Noto Sans"/>
          <w:sz w:val="20"/>
        </w:rPr>
        <w:t xml:space="preserve"> a</w:t>
      </w:r>
      <w:r w:rsidRPr="00221DC3">
        <w:rPr>
          <w:rFonts w:ascii="Noto Sans" w:hAnsi="Noto Sans" w:cs="Noto Sans"/>
          <w:sz w:val="20"/>
          <w:lang w:val="es-MX"/>
        </w:rPr>
        <w:t xml:space="preserve">sí mismo en el </w:t>
      </w:r>
      <w:r w:rsidRPr="00221DC3">
        <w:rPr>
          <w:rFonts w:ascii="Noto Sans" w:hAnsi="Noto Sans" w:cs="Noto Sans"/>
          <w:b/>
          <w:sz w:val="20"/>
        </w:rPr>
        <w:t>ANEXO 4.1 (CUATRO PUNTO UNO) “FORMATO A-B” CÉDULA DE DESCRIPCIÓN DEL ARTÍCULO DEL LICITANTE”</w:t>
      </w:r>
      <w:r w:rsidRPr="00221DC3">
        <w:rPr>
          <w:rFonts w:ascii="Noto Sans" w:hAnsi="Noto Sans" w:cs="Noto Sans"/>
          <w:sz w:val="20"/>
        </w:rPr>
        <w:t xml:space="preserve">, </w:t>
      </w:r>
      <w:r w:rsidRPr="00221DC3">
        <w:rPr>
          <w:rFonts w:ascii="Noto Sans" w:hAnsi="Noto Sans" w:cs="Noto Sans"/>
          <w:sz w:val="20"/>
          <w:lang w:val="es-MX"/>
        </w:rPr>
        <w:t xml:space="preserve">se deberá señalar y referenciar cada uno de los puntos solicitados en el </w:t>
      </w:r>
      <w:r w:rsidRPr="00221DC3">
        <w:rPr>
          <w:rFonts w:ascii="Noto Sans" w:hAnsi="Noto Sans" w:cs="Noto Sans"/>
          <w:b/>
          <w:sz w:val="20"/>
        </w:rPr>
        <w:t>ANEXO 4 (CUATRO) “</w:t>
      </w:r>
      <w:r w:rsidRPr="00221DC3">
        <w:rPr>
          <w:rFonts w:ascii="Noto Sans" w:hAnsi="Noto Sans" w:cs="Noto Sans"/>
          <w:b/>
          <w:sz w:val="20"/>
          <w:lang w:val="es-MX"/>
        </w:rPr>
        <w:t>CÉDULA DE DESCRIPCIÓN DEL ARTÍCULO</w:t>
      </w:r>
      <w:r w:rsidRPr="00221DC3">
        <w:rPr>
          <w:rFonts w:ascii="Noto Sans" w:hAnsi="Noto Sans" w:cs="Noto Sans"/>
          <w:b/>
          <w:sz w:val="20"/>
        </w:rPr>
        <w:t>”</w:t>
      </w:r>
      <w:r w:rsidRPr="00221DC3">
        <w:rPr>
          <w:rFonts w:ascii="Noto Sans" w:hAnsi="Noto Sans" w:cs="Noto Sans"/>
          <w:sz w:val="20"/>
        </w:rPr>
        <w:t>,</w:t>
      </w:r>
      <w:r w:rsidRPr="00221DC3">
        <w:rPr>
          <w:rFonts w:ascii="Noto Sans" w:hAnsi="Noto Sans" w:cs="Noto Sans"/>
          <w:sz w:val="20"/>
          <w:lang w:val="es-MX"/>
        </w:rPr>
        <w:t xml:space="preserve"> el número de página u hoja, numeral y/o párrafo del: folleto o catálogo o instructivo o manual indicado o la combinación diversa de los anteriores.</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lang w:val="es-MX"/>
        </w:rPr>
      </w:pPr>
      <w:r w:rsidRPr="00221DC3">
        <w:rPr>
          <w:rFonts w:ascii="Noto Sans" w:hAnsi="Noto Sans" w:cs="Noto Sans"/>
          <w:sz w:val="20"/>
          <w:lang w:val="es-MX"/>
        </w:rPr>
        <w:t xml:space="preserve">Así mismo, el licitante deberá indicar en el </w:t>
      </w:r>
      <w:r w:rsidRPr="00221DC3">
        <w:rPr>
          <w:rFonts w:ascii="Noto Sans" w:hAnsi="Noto Sans" w:cs="Noto Sans"/>
          <w:b/>
          <w:sz w:val="20"/>
        </w:rPr>
        <w:t>ANEXO 4.1 (CUATRO PUNTO UNO) “FORMATO A-B” CÉDULA DE DESCRIPCIÓN DEL ARTÍCULO DEL LICITANTE”</w:t>
      </w:r>
      <w:r w:rsidRPr="00221DC3">
        <w:rPr>
          <w:rFonts w:ascii="Noto Sans" w:hAnsi="Noto Sans" w:cs="Noto Sans"/>
          <w:sz w:val="20"/>
        </w:rPr>
        <w:t xml:space="preserve">, que cumplirá con cada uno de los requisitos señalados del </w:t>
      </w:r>
      <w:r w:rsidRPr="00221DC3">
        <w:rPr>
          <w:rFonts w:ascii="Noto Sans" w:hAnsi="Noto Sans" w:cs="Noto Sans"/>
          <w:b/>
          <w:sz w:val="20"/>
        </w:rPr>
        <w:t>ANEXO 4 (CUATRO) “</w:t>
      </w:r>
      <w:r w:rsidRPr="00221DC3">
        <w:rPr>
          <w:rFonts w:ascii="Noto Sans" w:hAnsi="Noto Sans" w:cs="Noto Sans"/>
          <w:b/>
          <w:sz w:val="20"/>
          <w:lang w:val="es-MX"/>
        </w:rPr>
        <w:t>CÉDULA DE DESCRIPCIÓN DEL ARTÍCULO</w:t>
      </w:r>
      <w:r w:rsidRPr="00221DC3">
        <w:rPr>
          <w:rFonts w:ascii="Noto Sans" w:hAnsi="Noto Sans" w:cs="Noto Sans"/>
          <w:b/>
          <w:sz w:val="20"/>
        </w:rPr>
        <w:t>”.</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Si los folletos, catálogos, instructivos y manuales están expedidos en un idioma distinto al español, deberán presentarlos en el idioma del país de origen de los bienes, acompañados de una traducción simple al español.</w:t>
      </w:r>
    </w:p>
    <w:p w:rsidR="0071657F" w:rsidRPr="00221DC3" w:rsidRDefault="0071657F" w:rsidP="0071657F">
      <w:pPr>
        <w:jc w:val="both"/>
        <w:rPr>
          <w:rFonts w:ascii="Noto Sans" w:hAnsi="Noto Sans" w:cs="Noto Sans"/>
          <w:sz w:val="20"/>
        </w:rPr>
      </w:pPr>
    </w:p>
    <w:p w:rsidR="0071657F" w:rsidRPr="00221DC3" w:rsidRDefault="0071657F" w:rsidP="0071657F">
      <w:pPr>
        <w:jc w:val="both"/>
        <w:rPr>
          <w:rFonts w:ascii="Noto Sans" w:hAnsi="Noto Sans" w:cs="Noto Sans"/>
          <w:sz w:val="20"/>
        </w:rPr>
      </w:pPr>
      <w:r w:rsidRPr="00221DC3">
        <w:rPr>
          <w:rFonts w:ascii="Noto Sans" w:hAnsi="Noto Sans" w:cs="Noto Sans"/>
          <w:sz w:val="20"/>
        </w:rPr>
        <w:t>El licitante dentro de su propuesta técnica deberá acompañar los documentos siguientes en formato PDF a color por los equipos a ofertar conforme a:</w:t>
      </w:r>
    </w:p>
    <w:p w:rsidR="0071657F" w:rsidRPr="00221DC3" w:rsidRDefault="0071657F" w:rsidP="0071657F">
      <w:pPr>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lang w:val="es-MX"/>
        </w:rPr>
      </w:pPr>
      <w:r w:rsidRPr="00221DC3">
        <w:rPr>
          <w:rFonts w:ascii="Noto Sans" w:hAnsi="Noto Sans" w:cs="Noto Sans"/>
          <w:sz w:val="20"/>
          <w:lang w:val="es-MX"/>
        </w:rPr>
        <w:t xml:space="preserve">Cédula de descripción del Artículo del licitante Anexo 4.1 (cuatro punto uno) “Formato A-B” Cédula de Descripción del Artículo del Licitante“, con la descripción técnica amplia y detallada, la cual deberá corresponder al </w:t>
      </w:r>
      <w:r w:rsidRPr="00221DC3">
        <w:rPr>
          <w:rFonts w:ascii="Noto Sans" w:hAnsi="Noto Sans" w:cs="Noto Sans"/>
          <w:b/>
          <w:bCs/>
          <w:sz w:val="20"/>
          <w:lang w:val="es-MX"/>
        </w:rPr>
        <w:t>ANEXO 4 (CUATRO) “CÉDULA DE DESCRIPCIÓN DEL ARTÍCULO”,</w:t>
      </w:r>
      <w:r w:rsidRPr="00221DC3">
        <w:rPr>
          <w:rFonts w:ascii="Noto Sans" w:hAnsi="Noto Sans" w:cs="Noto Sans"/>
          <w:sz w:val="20"/>
          <w:lang w:val="es-MX"/>
        </w:rPr>
        <w:t xml:space="preserve"> misma que deberá ser firmada por el representante legal del mismo. </w:t>
      </w:r>
    </w:p>
    <w:p w:rsidR="0071657F" w:rsidRPr="00221DC3" w:rsidRDefault="0071657F" w:rsidP="0071657F">
      <w:pPr>
        <w:jc w:val="both"/>
        <w:rPr>
          <w:rFonts w:ascii="Noto Sans" w:hAnsi="Noto Sans" w:cs="Noto Sans"/>
          <w:sz w:val="20"/>
          <w:lang w:val="es-MX"/>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lang w:val="es-MX"/>
        </w:rPr>
      </w:pPr>
      <w:r w:rsidRPr="00221DC3">
        <w:rPr>
          <w:rFonts w:ascii="Noto Sans" w:hAnsi="Noto Sans" w:cs="Noto Sans"/>
          <w:sz w:val="20"/>
          <w:lang w:val="es-MX"/>
        </w:rPr>
        <w:t>Aunado a lo anterior, el licitante deberá indicar que cumplirá con cada uno de los requisitos señalados en el Anexo 4 (cuatro) “Cédula de Descripción del Artículo”, los cuales deben cumplir íntegramente con lo solicitado.</w:t>
      </w:r>
    </w:p>
    <w:p w:rsidR="0071657F" w:rsidRPr="00221DC3" w:rsidRDefault="0071657F" w:rsidP="0071657F">
      <w:pPr>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lang w:val="es-MX"/>
        </w:rPr>
      </w:pPr>
      <w:r w:rsidRPr="00221DC3">
        <w:rPr>
          <w:rFonts w:ascii="Noto Sans" w:hAnsi="Noto Sans" w:cs="Noto Sans"/>
          <w:sz w:val="20"/>
          <w:lang w:val="es-MX"/>
        </w:rPr>
        <w:t xml:space="preserve">Copia simple en formato PDF de los folletos, catálogos, instructivos o manuales originales del fabricante (selección u </w:t>
      </w:r>
      <w:r w:rsidRPr="00221DC3">
        <w:rPr>
          <w:rFonts w:ascii="Noto Sans" w:hAnsi="Noto Sans" w:cs="Noto Sans"/>
          <w:sz w:val="20"/>
        </w:rPr>
        <w:t xml:space="preserve">operación o mantenimiento y/o servicio o manuales de las partes de los componentes principales e integrales del </w:t>
      </w:r>
      <w:r w:rsidRPr="00221DC3">
        <w:rPr>
          <w:rFonts w:ascii="Noto Sans" w:hAnsi="Noto Sans" w:cs="Noto Sans"/>
          <w:b/>
          <w:sz w:val="20"/>
        </w:rPr>
        <w:t>“</w:t>
      </w:r>
      <w:r w:rsidRPr="00221DC3">
        <w:rPr>
          <w:rFonts w:ascii="Noto Sans" w:hAnsi="Noto Sans" w:cs="Noto Sans"/>
          <w:b/>
          <w:sz w:val="20"/>
          <w:lang w:val="es-MX"/>
        </w:rPr>
        <w:t>EQUIPO MÉDICO</w:t>
      </w:r>
      <w:r w:rsidRPr="00221DC3">
        <w:rPr>
          <w:rFonts w:ascii="Noto Sans" w:hAnsi="Noto Sans" w:cs="Noto Sans"/>
          <w:b/>
          <w:sz w:val="20"/>
        </w:rPr>
        <w:t>”</w:t>
      </w:r>
      <w:r w:rsidRPr="00221DC3">
        <w:rPr>
          <w:rFonts w:ascii="Noto Sans" w:hAnsi="Noto Sans" w:cs="Noto Sans"/>
          <w:sz w:val="20"/>
          <w:lang w:val="es-MX"/>
        </w:rPr>
        <w:t xml:space="preserve"> que avalen los requisitos solicitados en el </w:t>
      </w:r>
      <w:r w:rsidRPr="00221DC3">
        <w:rPr>
          <w:rFonts w:ascii="Noto Sans" w:hAnsi="Noto Sans" w:cs="Noto Sans"/>
          <w:b/>
          <w:sz w:val="20"/>
        </w:rPr>
        <w:t>ANEXO 4 (CUATRO) “</w:t>
      </w:r>
      <w:r w:rsidRPr="00221DC3">
        <w:rPr>
          <w:rFonts w:ascii="Noto Sans" w:hAnsi="Noto Sans" w:cs="Noto Sans"/>
          <w:b/>
          <w:sz w:val="20"/>
          <w:lang w:val="es-MX"/>
        </w:rPr>
        <w:t>CÉDULA DE DESCRIPCIÓN DEL ARTÍCULO</w:t>
      </w:r>
      <w:r w:rsidRPr="00221DC3">
        <w:rPr>
          <w:rFonts w:ascii="Noto Sans" w:hAnsi="Noto Sans" w:cs="Noto Sans"/>
          <w:b/>
          <w:sz w:val="20"/>
        </w:rPr>
        <w:t>”</w:t>
      </w:r>
      <w:r w:rsidRPr="00221DC3">
        <w:rPr>
          <w:rFonts w:ascii="Noto Sans" w:hAnsi="Noto Sans" w:cs="Noto Sans"/>
          <w:sz w:val="20"/>
        </w:rPr>
        <w:t>, a</w:t>
      </w:r>
      <w:r w:rsidRPr="00221DC3">
        <w:rPr>
          <w:rFonts w:ascii="Noto Sans" w:hAnsi="Noto Sans" w:cs="Noto Sans"/>
          <w:sz w:val="20"/>
          <w:lang w:val="es-MX"/>
        </w:rPr>
        <w:t xml:space="preserve">sí mismo en el </w:t>
      </w:r>
      <w:r w:rsidRPr="00221DC3">
        <w:rPr>
          <w:rFonts w:ascii="Noto Sans" w:hAnsi="Noto Sans" w:cs="Noto Sans"/>
          <w:b/>
          <w:sz w:val="20"/>
        </w:rPr>
        <w:t xml:space="preserve">ANEXO 4.1 (CUATRO PUNTO UNO) </w:t>
      </w:r>
      <w:r w:rsidRPr="00221DC3">
        <w:rPr>
          <w:rFonts w:ascii="Noto Sans" w:hAnsi="Noto Sans" w:cs="Noto Sans"/>
          <w:b/>
          <w:sz w:val="20"/>
          <w:lang w:val="es-MX"/>
        </w:rPr>
        <w:t>“FORMATO A-B”</w:t>
      </w:r>
      <w:r w:rsidRPr="00221DC3">
        <w:rPr>
          <w:rFonts w:ascii="Noto Sans" w:hAnsi="Noto Sans" w:cs="Noto Sans"/>
          <w:sz w:val="20"/>
        </w:rPr>
        <w:t xml:space="preserve">, </w:t>
      </w:r>
      <w:r w:rsidRPr="00221DC3">
        <w:rPr>
          <w:rFonts w:ascii="Noto Sans" w:hAnsi="Noto Sans" w:cs="Noto Sans"/>
          <w:sz w:val="20"/>
        </w:rPr>
        <w:tab/>
      </w:r>
      <w:r w:rsidRPr="00221DC3">
        <w:rPr>
          <w:rFonts w:ascii="Noto Sans" w:hAnsi="Noto Sans" w:cs="Noto Sans"/>
          <w:sz w:val="20"/>
          <w:lang w:val="es-MX"/>
        </w:rPr>
        <w:t xml:space="preserve">se deberá señalar y referenciar en cada uno de los puntos solicitados, el número de página u hoja, numeral y/o párrafo del: folleto o catálogo o instructivo o manual indicado o la combinación diversa de los anteriores. </w:t>
      </w:r>
    </w:p>
    <w:p w:rsidR="0071657F" w:rsidRPr="00221DC3" w:rsidRDefault="0071657F" w:rsidP="0071657F">
      <w:pPr>
        <w:tabs>
          <w:tab w:val="left" w:pos="993"/>
        </w:tabs>
        <w:jc w:val="both"/>
        <w:rPr>
          <w:rFonts w:ascii="Noto Sans" w:hAnsi="Noto Sans" w:cs="Noto Sans"/>
          <w:sz w:val="20"/>
          <w:lang w:val="es-MX"/>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lang w:val="es-MX"/>
        </w:rPr>
      </w:pPr>
      <w:r w:rsidRPr="00221DC3">
        <w:rPr>
          <w:rFonts w:ascii="Noto Sans" w:hAnsi="Noto Sans" w:cs="Noto Sans"/>
          <w:sz w:val="20"/>
          <w:lang w:val="es-MX"/>
        </w:rPr>
        <w:t xml:space="preserve">Documento en papel membretado, firmado por el representante legal del mismo donde se compromete que la puesta en operación del equipo, para realizar la adquisición del Bien, dando </w:t>
      </w:r>
      <w:r w:rsidRPr="00221DC3">
        <w:rPr>
          <w:rFonts w:ascii="Noto Sans" w:hAnsi="Noto Sans" w:cs="Noto Sans"/>
          <w:sz w:val="20"/>
          <w:lang w:val="es-MX"/>
        </w:rPr>
        <w:lastRenderedPageBreak/>
        <w:t xml:space="preserve">cumplimiento a lo </w:t>
      </w:r>
      <w:proofErr w:type="spellStart"/>
      <w:r w:rsidRPr="00221DC3">
        <w:rPr>
          <w:rFonts w:ascii="Noto Sans" w:hAnsi="Noto Sans" w:cs="Noto Sans"/>
          <w:sz w:val="20"/>
          <w:lang w:val="es-MX"/>
        </w:rPr>
        <w:t>requisitado</w:t>
      </w:r>
      <w:proofErr w:type="spellEnd"/>
      <w:r w:rsidRPr="00221DC3">
        <w:rPr>
          <w:rFonts w:ascii="Noto Sans" w:hAnsi="Noto Sans" w:cs="Noto Sans"/>
          <w:sz w:val="20"/>
          <w:lang w:val="es-MX"/>
        </w:rPr>
        <w:t xml:space="preserve"> en el </w:t>
      </w:r>
      <w:r w:rsidRPr="00221DC3">
        <w:rPr>
          <w:rFonts w:ascii="Noto Sans" w:hAnsi="Noto Sans" w:cs="Noto Sans"/>
          <w:b/>
          <w:sz w:val="20"/>
          <w:lang w:val="es-MX"/>
        </w:rPr>
        <w:t>ANEXO 04 CÉDULA DE DESCRIPCIÓN DEL ARTÍCULO</w:t>
      </w:r>
      <w:r w:rsidRPr="00221DC3">
        <w:rPr>
          <w:rFonts w:ascii="Noto Sans" w:hAnsi="Noto Sans" w:cs="Noto Sans"/>
          <w:sz w:val="20"/>
          <w:lang w:val="es-MX"/>
        </w:rPr>
        <w:t xml:space="preserve">, así como a los Parámetros de Operación, Capacitación y Procedimiento de Entrega, este último punto dando cumplimiento al </w:t>
      </w:r>
      <w:r w:rsidR="00B9036A">
        <w:rPr>
          <w:rFonts w:ascii="Noto Sans" w:hAnsi="Noto Sans" w:cs="Noto Sans"/>
          <w:b/>
          <w:sz w:val="20"/>
          <w:lang w:val="es-MX"/>
        </w:rPr>
        <w:t>ANEXO 20</w:t>
      </w:r>
      <w:r w:rsidRPr="00221DC3">
        <w:rPr>
          <w:rFonts w:ascii="Noto Sans" w:hAnsi="Noto Sans" w:cs="Noto Sans"/>
          <w:b/>
          <w:sz w:val="20"/>
          <w:lang w:val="es-MX"/>
        </w:rPr>
        <w:t xml:space="preserve"> (</w:t>
      </w:r>
      <w:r w:rsidR="00B9036A">
        <w:rPr>
          <w:rFonts w:ascii="Noto Sans" w:hAnsi="Noto Sans" w:cs="Noto Sans"/>
          <w:b/>
          <w:sz w:val="20"/>
          <w:lang w:val="es-MX"/>
        </w:rPr>
        <w:t>VEINTE</w:t>
      </w:r>
      <w:r w:rsidRPr="00221DC3">
        <w:rPr>
          <w:rFonts w:ascii="Noto Sans" w:hAnsi="Noto Sans" w:cs="Noto Sans"/>
          <w:b/>
          <w:sz w:val="20"/>
          <w:lang w:val="es-MX"/>
        </w:rPr>
        <w:t>) “LISTA DE VERIFICACIÓN PARA LA RECEPCIÓN DE EQUIPO MÉDICO”</w:t>
      </w:r>
      <w:r w:rsidRPr="00221DC3">
        <w:rPr>
          <w:rFonts w:ascii="Noto Sans" w:hAnsi="Noto Sans" w:cs="Noto Sans"/>
          <w:sz w:val="20"/>
          <w:lang w:val="es-MX"/>
        </w:rPr>
        <w:t xml:space="preserve"> de acuerdo al bien solicitado.</w:t>
      </w:r>
    </w:p>
    <w:p w:rsidR="0071657F" w:rsidRPr="00221DC3" w:rsidRDefault="0071657F" w:rsidP="0071657F">
      <w:pPr>
        <w:tabs>
          <w:tab w:val="left" w:pos="993"/>
        </w:tabs>
        <w:jc w:val="both"/>
        <w:rPr>
          <w:rFonts w:ascii="Noto Sans" w:hAnsi="Noto Sans" w:cs="Noto Sans"/>
          <w:sz w:val="20"/>
          <w:lang w:val="es-MX"/>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lang w:val="es-MX"/>
        </w:rPr>
      </w:pPr>
      <w:r w:rsidRPr="00221DC3">
        <w:rPr>
          <w:rFonts w:ascii="Noto Sans" w:hAnsi="Noto Sans" w:cs="Noto Sans"/>
          <w:sz w:val="20"/>
        </w:rPr>
        <w:t>Documento en papel membretado, firmado por el representante legal del mismo, en el que se señale el tiempo de garantía de 12 meses, pudiendo los licitantes ofertar una garantía superior a este periodo mínimo obligatorio para los efectos considerados del</w:t>
      </w:r>
      <w:r w:rsidRPr="00221DC3">
        <w:rPr>
          <w:rFonts w:ascii="Noto Sans" w:hAnsi="Noto Sans" w:cs="Noto Sans"/>
          <w:b/>
          <w:sz w:val="20"/>
        </w:rPr>
        <w:t xml:space="preserve"> </w:t>
      </w:r>
      <w:r w:rsidRPr="00221DC3">
        <w:rPr>
          <w:rFonts w:ascii="Noto Sans" w:hAnsi="Noto Sans" w:cs="Noto Sans"/>
          <w:sz w:val="20"/>
        </w:rPr>
        <w:t xml:space="preserve">bien propuesto y de todos sus componentes, conforme al numeral </w:t>
      </w:r>
      <w:r w:rsidRPr="00221DC3">
        <w:rPr>
          <w:rFonts w:ascii="Noto Sans" w:hAnsi="Noto Sans" w:cs="Noto Sans"/>
          <w:b/>
          <w:sz w:val="20"/>
        </w:rPr>
        <w:t>XGARANTÍA DE LOS BIENES</w:t>
      </w:r>
      <w:r w:rsidRPr="00221DC3">
        <w:rPr>
          <w:rFonts w:ascii="Noto Sans" w:hAnsi="Noto Sans" w:cs="Noto Sans"/>
          <w:sz w:val="20"/>
        </w:rPr>
        <w:t xml:space="preserve"> de los presentes términos y condiciones para la adquisición de “</w:t>
      </w:r>
      <w:r w:rsidRPr="00221DC3">
        <w:rPr>
          <w:rFonts w:ascii="Noto Sans" w:hAnsi="Noto Sans" w:cs="Noto Sans"/>
          <w:sz w:val="20"/>
          <w:lang w:val="es-MX"/>
        </w:rPr>
        <w:t>Equipo Médico</w:t>
      </w:r>
      <w:r w:rsidRPr="00221DC3">
        <w:rPr>
          <w:rFonts w:ascii="Noto Sans" w:hAnsi="Noto Sans" w:cs="Noto Sans"/>
          <w:sz w:val="20"/>
        </w:rPr>
        <w:t xml:space="preserve">” de cada uno que se encuentre integrado en el </w:t>
      </w:r>
      <w:r w:rsidRPr="00221DC3">
        <w:rPr>
          <w:rFonts w:ascii="Noto Sans" w:hAnsi="Noto Sans" w:cs="Noto Sans"/>
          <w:b/>
          <w:sz w:val="20"/>
          <w:lang w:val="es-MX"/>
        </w:rPr>
        <w:t>ANEXO 5 (CINCO) “CANTIDADES Y DISTRIBUCIÓN PARA LA ADQUISICIÓN DE BIENES”.</w:t>
      </w:r>
    </w:p>
    <w:p w:rsidR="0071657F" w:rsidRPr="00221DC3" w:rsidRDefault="0071657F" w:rsidP="0071657F">
      <w:pPr>
        <w:tabs>
          <w:tab w:val="left" w:pos="993"/>
        </w:tabs>
        <w:jc w:val="both"/>
        <w:rPr>
          <w:rFonts w:ascii="Noto Sans" w:hAnsi="Noto Sans" w:cs="Noto Sans"/>
          <w:sz w:val="20"/>
          <w:lang w:val="es-MX"/>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 xml:space="preserve">Documento en papel membretado, firmado por el representante legal del mismo, donde se compromete a entregar al responsable de la recepción de los bienes, una </w:t>
      </w:r>
      <w:r w:rsidRPr="00221DC3">
        <w:rPr>
          <w:rFonts w:ascii="Noto Sans" w:hAnsi="Noto Sans" w:cs="Noto Sans"/>
          <w:b/>
          <w:sz w:val="20"/>
        </w:rPr>
        <w:t>póliza</w:t>
      </w:r>
      <w:r w:rsidRPr="00221DC3">
        <w:rPr>
          <w:rFonts w:ascii="Noto Sans" w:hAnsi="Noto Sans" w:cs="Noto Sans"/>
          <w:sz w:val="20"/>
        </w:rPr>
        <w:t xml:space="preserve"> de mantenimiento preventivo y correctivo (los necesarios incluyendo refacciones nuevas y originales, garantizado mediante la entrega de la misma empaquetada) contratada con el fabricante del equipo 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bien propuesto y de todos sus componentes, conforme al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71657F" w:rsidRPr="00221DC3" w:rsidRDefault="0071657F" w:rsidP="0071657F">
      <w:pPr>
        <w:tabs>
          <w:tab w:val="left" w:pos="993"/>
        </w:tabs>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Documento en papel membretado, firmado por el representante legal del mismo, donde integre un programa de mantenimiento preventivo y relación de los insumos con las cantidades necesarias para la ejecución del mismo por el año siguiente, una vez terminada la garantía de 12 meses, pudiendo los licitantes ofertar una garantía superior a este periodo mínimo obligatorio para los efectos, la cual deberá incluir las actividades y la frecuencia de ejecución conforme lo establecido en el manual de servicio del fabricante y sus recomendaciones.</w:t>
      </w:r>
    </w:p>
    <w:p w:rsidR="0071657F" w:rsidRPr="00221DC3" w:rsidRDefault="0071657F" w:rsidP="0071657F">
      <w:pPr>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Documento en papel membretado, firmado por el representante legal del mismo, en el cual acredite que cuenta con el número de Ingenieros y/o Técnicos para llevar a cabo los trabajos de suministro, puesta en operación y mantenimiento preventivo y correctivo.</w:t>
      </w:r>
    </w:p>
    <w:p w:rsidR="0071657F" w:rsidRPr="00221DC3" w:rsidRDefault="0071657F" w:rsidP="0071657F">
      <w:pPr>
        <w:tabs>
          <w:tab w:val="left" w:pos="993"/>
        </w:tabs>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lang w:val="es-MX"/>
        </w:rPr>
      </w:pPr>
      <w:r w:rsidRPr="00221DC3">
        <w:rPr>
          <w:rFonts w:ascii="Noto Sans" w:hAnsi="Noto Sans" w:cs="Noto Sans"/>
          <w:sz w:val="20"/>
          <w:lang w:val="es-MX"/>
        </w:rPr>
        <w:t>Documento en papel membretado del fabricante firmado por el representante legal del mismo, donde se especifique el modelo y la marca de los bienes ofertados por los bienes ofertados en las cantidades y plazos señalados.</w:t>
      </w:r>
    </w:p>
    <w:p w:rsidR="0071657F" w:rsidRPr="00221DC3" w:rsidRDefault="0071657F" w:rsidP="0071657F">
      <w:pPr>
        <w:tabs>
          <w:tab w:val="left" w:pos="993"/>
        </w:tabs>
        <w:jc w:val="both"/>
        <w:rPr>
          <w:rFonts w:ascii="Noto Sans" w:hAnsi="Noto Sans" w:cs="Noto Sans"/>
          <w:sz w:val="20"/>
          <w:lang w:val="es-MX"/>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 xml:space="preserve">Documento en papel membretado del fabricante, firmado por el representante legal del mismo, en el que se señale la existencia </w:t>
      </w:r>
      <w:r w:rsidRPr="00221DC3">
        <w:rPr>
          <w:rFonts w:ascii="Noto Sans" w:hAnsi="Noto Sans" w:cs="Noto Sans"/>
          <w:sz w:val="20"/>
          <w:lang w:val="es-MX"/>
        </w:rPr>
        <w:t xml:space="preserve">accesorios y refacciones por </w:t>
      </w:r>
      <w:r w:rsidRPr="00221DC3">
        <w:rPr>
          <w:rFonts w:ascii="Noto Sans" w:hAnsi="Noto Sans" w:cs="Noto Sans"/>
          <w:sz w:val="20"/>
        </w:rPr>
        <w:t xml:space="preserve">el tiempo de la garantía de 12 meses o superior a esta para los efectos considerados, posteriores </w:t>
      </w:r>
      <w:r w:rsidRPr="00221DC3">
        <w:rPr>
          <w:rFonts w:ascii="Noto Sans" w:hAnsi="Noto Sans" w:cs="Noto Sans"/>
          <w:sz w:val="20"/>
          <w:lang w:val="es-MX"/>
        </w:rPr>
        <w:t xml:space="preserve">a la entrega del equipo a entera satisfacción del Instituto, </w:t>
      </w:r>
      <w:r w:rsidRPr="00221DC3">
        <w:rPr>
          <w:rFonts w:ascii="Noto Sans" w:hAnsi="Noto Sans" w:cs="Noto Sans"/>
          <w:sz w:val="20"/>
        </w:rPr>
        <w:t xml:space="preserve">lo anterior de conformidad con lo referenciado en el inciso b) del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71657F" w:rsidRPr="00221DC3" w:rsidRDefault="0071657F" w:rsidP="0071657F">
      <w:pPr>
        <w:tabs>
          <w:tab w:val="left" w:pos="993"/>
        </w:tabs>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 xml:space="preserve">Documento en papel membretado del fabricante, firmado por el representante legal del mismo en el cual manifieste la durabilidad o vida útil del bien de igual o mayor a diez años posterior a su recepción o lo ofertado, lo anterior de conformidad con lo solicitado en el Tercer Párrafo del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71657F" w:rsidRPr="00221DC3" w:rsidRDefault="0071657F" w:rsidP="0071657F">
      <w:pPr>
        <w:tabs>
          <w:tab w:val="left" w:pos="993"/>
        </w:tabs>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 xml:space="preserve">Documento en papel membretado firmado por el representante legal del mismo, que contenga el programa calendarizado, considerando que para </w:t>
      </w:r>
      <w:r w:rsidRPr="00221DC3">
        <w:rPr>
          <w:rFonts w:ascii="Noto Sans" w:hAnsi="Noto Sans" w:cs="Noto Sans"/>
          <w:sz w:val="20"/>
          <w:lang w:val="es-MX"/>
        </w:rPr>
        <w:t xml:space="preserve">la logística de suministro, puesta en operación, capacitación, el proveedor </w:t>
      </w:r>
      <w:r w:rsidRPr="00221DC3">
        <w:rPr>
          <w:rFonts w:ascii="Noto Sans" w:hAnsi="Noto Sans" w:cs="Noto Sans"/>
          <w:sz w:val="20"/>
        </w:rPr>
        <w:t xml:space="preserve">de conformidad con el numeral </w:t>
      </w:r>
      <w:r w:rsidRPr="00221DC3">
        <w:rPr>
          <w:rFonts w:ascii="Noto Sans" w:hAnsi="Noto Sans" w:cs="Noto Sans"/>
          <w:b/>
          <w:sz w:val="20"/>
          <w:lang w:val="es-MX"/>
        </w:rPr>
        <w:t xml:space="preserve">XVI. LUGAR Y CONDICIONES DE ENTREGA </w:t>
      </w:r>
      <w:r w:rsidRPr="00221DC3">
        <w:rPr>
          <w:rFonts w:ascii="Noto Sans" w:hAnsi="Noto Sans" w:cs="Noto Sans"/>
          <w:sz w:val="20"/>
          <w:lang w:val="es-MX"/>
        </w:rPr>
        <w:t>de los presentes Términos y Condiciones</w:t>
      </w:r>
      <w:r w:rsidRPr="00221DC3">
        <w:rPr>
          <w:rFonts w:ascii="Noto Sans" w:hAnsi="Noto Sans" w:cs="Noto Sans"/>
          <w:sz w:val="20"/>
        </w:rPr>
        <w:t xml:space="preserve">, deberá considerar el plazo señalado </w:t>
      </w:r>
      <w:r w:rsidRPr="00221DC3">
        <w:rPr>
          <w:rFonts w:ascii="Noto Sans" w:hAnsi="Noto Sans" w:cs="Noto Sans"/>
          <w:sz w:val="20"/>
          <w:lang w:val="es-MX"/>
        </w:rPr>
        <w:t xml:space="preserve">máximo de </w:t>
      </w:r>
      <w:r>
        <w:rPr>
          <w:rFonts w:ascii="Noto Sans" w:hAnsi="Noto Sans" w:cs="Noto Sans"/>
          <w:b/>
          <w:sz w:val="20"/>
          <w:lang w:val="es-MX"/>
        </w:rPr>
        <w:t>60</w:t>
      </w:r>
      <w:r w:rsidRPr="00221DC3">
        <w:rPr>
          <w:rFonts w:ascii="Noto Sans" w:hAnsi="Noto Sans" w:cs="Noto Sans"/>
          <w:b/>
          <w:sz w:val="20"/>
        </w:rPr>
        <w:t xml:space="preserve"> </w:t>
      </w:r>
      <w:r w:rsidRPr="00221DC3">
        <w:rPr>
          <w:rFonts w:ascii="Noto Sans" w:hAnsi="Noto Sans" w:cs="Noto Sans"/>
          <w:b/>
          <w:sz w:val="20"/>
          <w:lang w:val="es-MX"/>
        </w:rPr>
        <w:t>días naturales</w:t>
      </w:r>
      <w:r w:rsidRPr="00221DC3">
        <w:rPr>
          <w:rFonts w:ascii="Noto Sans" w:hAnsi="Noto Sans" w:cs="Noto Sans"/>
          <w:sz w:val="20"/>
          <w:lang w:val="es-MX"/>
        </w:rPr>
        <w:t xml:space="preserve"> contados a partir del día hábil siguiente a la notificación del fallo, con objeto de que el responsable de la recepción de los bienes esté en posibilidad de dar seguimiento oportuno a los trabajos e informe al Administrador del contrato el avance de los mismos.</w:t>
      </w:r>
    </w:p>
    <w:p w:rsidR="0071657F" w:rsidRPr="00221DC3" w:rsidRDefault="0071657F" w:rsidP="0071657F">
      <w:pPr>
        <w:tabs>
          <w:tab w:val="left" w:pos="993"/>
        </w:tabs>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Documento en papel membretado, firmado por el representante legal del mismo, que contenga listado de agencias de servicio o centros de servicio, los cuales tendrán como actividad sustantiva ofrecer el servicio de atención a usuarios para resolver dudas relativas a operación y fallas de los equipos, así como ofrecer el servicio de mantenimiento preventivo y correctivo a los equipos. El documento solicitado deberá indicar números telefónicos, correos electrónicos y direcciones.</w:t>
      </w:r>
    </w:p>
    <w:p w:rsidR="0071657F" w:rsidRPr="00221DC3" w:rsidRDefault="0071657F" w:rsidP="0071657F">
      <w:pPr>
        <w:tabs>
          <w:tab w:val="left" w:pos="993"/>
        </w:tabs>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 xml:space="preserve">Documento en papel membretado, firmado por el representante legal del mismo, en el cual manifieste que no se generaran costos posteriores por concepto de asistencia y mano de obra del personal para realizar los mantenimientos preventivos, correctivos, capacitación y diagnóstico de personal especialista de los bienes. </w:t>
      </w:r>
    </w:p>
    <w:p w:rsidR="0071657F" w:rsidRPr="00221DC3" w:rsidRDefault="0071657F" w:rsidP="0071657F">
      <w:pPr>
        <w:tabs>
          <w:tab w:val="left" w:pos="993"/>
        </w:tabs>
        <w:jc w:val="both"/>
        <w:rPr>
          <w:rFonts w:ascii="Noto Sans" w:hAnsi="Noto Sans" w:cs="Noto Sans"/>
          <w:sz w:val="20"/>
        </w:rPr>
      </w:pPr>
    </w:p>
    <w:p w:rsidR="0071657F" w:rsidRPr="00221DC3" w:rsidRDefault="0071657F" w:rsidP="001D4C79">
      <w:pPr>
        <w:numPr>
          <w:ilvl w:val="0"/>
          <w:numId w:val="56"/>
        </w:numPr>
        <w:tabs>
          <w:tab w:val="left" w:pos="993"/>
        </w:tabs>
        <w:suppressAutoHyphens w:val="0"/>
        <w:ind w:firstLine="0"/>
        <w:jc w:val="both"/>
        <w:rPr>
          <w:rFonts w:ascii="Noto Sans" w:hAnsi="Noto Sans" w:cs="Noto Sans"/>
          <w:sz w:val="20"/>
        </w:rPr>
      </w:pPr>
      <w:r w:rsidRPr="00221DC3">
        <w:rPr>
          <w:rFonts w:ascii="Noto Sans" w:hAnsi="Noto Sans" w:cs="Noto Sans"/>
          <w:sz w:val="20"/>
        </w:rPr>
        <w:t>Documento en papel membretado, firmado por el representante legal del mismo, en el cual manifieste que durante el tiempo de garantía de 12 meses o superior a esta para los efectos considerados, no se generaran costos posteriores por concepto de mantenimientos preventivos, correctivos y/o canje</w:t>
      </w:r>
      <w:r>
        <w:rPr>
          <w:rFonts w:ascii="Noto Sans" w:hAnsi="Noto Sans" w:cs="Noto Sans"/>
          <w:sz w:val="20"/>
        </w:rPr>
        <w:t xml:space="preserve"> a plana satisfacción del Instituto. </w:t>
      </w:r>
    </w:p>
    <w:p w:rsidR="0071657F" w:rsidRPr="00994E14" w:rsidRDefault="0071657F" w:rsidP="0071657F">
      <w:pPr>
        <w:jc w:val="both"/>
        <w:rPr>
          <w:rFonts w:ascii="Noto Sans" w:hAnsi="Noto Sans" w:cs="Noto Sans"/>
          <w:sz w:val="20"/>
        </w:rPr>
      </w:pPr>
    </w:p>
    <w:p w:rsidR="0071657F" w:rsidRPr="00994E14" w:rsidRDefault="0071657F" w:rsidP="001D4C79">
      <w:pPr>
        <w:numPr>
          <w:ilvl w:val="0"/>
          <w:numId w:val="60"/>
        </w:numPr>
        <w:suppressAutoHyphens w:val="0"/>
        <w:ind w:firstLine="0"/>
        <w:jc w:val="both"/>
        <w:rPr>
          <w:rFonts w:ascii="Noto Sans" w:hAnsi="Noto Sans" w:cs="Noto Sans"/>
          <w:b/>
          <w:sz w:val="20"/>
        </w:rPr>
      </w:pPr>
      <w:r w:rsidRPr="00994E14">
        <w:rPr>
          <w:rFonts w:ascii="Noto Sans" w:hAnsi="Noto Sans" w:cs="Noto Sans"/>
          <w:b/>
          <w:sz w:val="20"/>
        </w:rPr>
        <w:t>VISITAS A LAS INSTALACIONES INSTITUCIONALES, DONDE SE SUMINISTRARÁN O COLOCARÁN LOS BIENES O DONDE SE PRESTARÁN LOS SERVICIOS, EN SU CASO.</w:t>
      </w:r>
    </w:p>
    <w:p w:rsidR="0071657F" w:rsidRPr="00221DC3" w:rsidRDefault="0071657F" w:rsidP="0071657F">
      <w:pPr>
        <w:ind w:left="360"/>
        <w:jc w:val="both"/>
        <w:rPr>
          <w:rFonts w:ascii="Noto Sans" w:hAnsi="Noto Sans" w:cs="Noto Sans"/>
          <w:sz w:val="20"/>
        </w:rPr>
      </w:pPr>
    </w:p>
    <w:p w:rsidR="0071657F" w:rsidRPr="00221DC3" w:rsidRDefault="0071657F" w:rsidP="00B9036A">
      <w:pPr>
        <w:pStyle w:val="Continuarlista"/>
        <w:spacing w:after="0"/>
        <w:ind w:left="426"/>
        <w:jc w:val="both"/>
        <w:rPr>
          <w:rFonts w:ascii="Noto Sans" w:hAnsi="Noto Sans" w:cs="Noto Sans"/>
          <w:sz w:val="20"/>
        </w:rPr>
      </w:pPr>
      <w:r w:rsidRPr="00221DC3">
        <w:rPr>
          <w:rFonts w:ascii="Noto Sans" w:hAnsi="Noto Sans" w:cs="Noto Sans"/>
          <w:sz w:val="20"/>
        </w:rPr>
        <w:t>El licitante podrá realizar la visita al sitio para verificar el área donde se instalará las Equipo Médico con la finalidad de que los interesados puedan obtener más información del lugar (dimensiones</w:t>
      </w:r>
      <w:r>
        <w:rPr>
          <w:rFonts w:ascii="Noto Sans" w:hAnsi="Noto Sans" w:cs="Noto Sans"/>
          <w:sz w:val="20"/>
        </w:rPr>
        <w:t xml:space="preserve"> y los trabajos necesarios para l puesta en marcha del equipo</w:t>
      </w:r>
      <w:r w:rsidRPr="00221DC3">
        <w:rPr>
          <w:rFonts w:ascii="Noto Sans" w:hAnsi="Noto Sans" w:cs="Noto Sans"/>
          <w:sz w:val="20"/>
        </w:rPr>
        <w:t xml:space="preserve">) y a donde prestaran los servicios de mantenimiento preventivo y correctivo, así como para considerar la logística de suministro </w:t>
      </w:r>
      <w:r w:rsidRPr="00221DC3">
        <w:rPr>
          <w:rFonts w:ascii="Noto Sans" w:eastAsia="MS Mincho" w:hAnsi="Noto Sans" w:cs="Noto Sans"/>
          <w:sz w:val="20"/>
          <w:lang w:eastAsia="es-ES"/>
        </w:rPr>
        <w:t>y</w:t>
      </w:r>
      <w:r w:rsidRPr="00221DC3">
        <w:rPr>
          <w:rFonts w:ascii="Noto Sans" w:hAnsi="Noto Sans" w:cs="Noto Sans"/>
          <w:sz w:val="20"/>
        </w:rPr>
        <w:t xml:space="preserve"> puesta en operación inicial.</w:t>
      </w:r>
    </w:p>
    <w:p w:rsidR="0071657F" w:rsidRPr="00221DC3" w:rsidRDefault="0071657F" w:rsidP="00B9036A">
      <w:pPr>
        <w:pStyle w:val="Continuarlista"/>
        <w:spacing w:after="0"/>
        <w:ind w:left="426"/>
        <w:rPr>
          <w:rFonts w:ascii="Noto Sans" w:hAnsi="Noto Sans" w:cs="Noto Sans"/>
          <w:sz w:val="20"/>
        </w:rPr>
      </w:pPr>
    </w:p>
    <w:p w:rsidR="0071657F" w:rsidRPr="00221DC3" w:rsidRDefault="0071657F" w:rsidP="00B9036A">
      <w:pPr>
        <w:ind w:left="426"/>
        <w:jc w:val="both"/>
        <w:rPr>
          <w:rFonts w:ascii="Noto Sans" w:hAnsi="Noto Sans" w:cs="Noto Sans"/>
          <w:b/>
          <w:sz w:val="20"/>
        </w:rPr>
      </w:pPr>
      <w:r w:rsidRPr="00221DC3">
        <w:rPr>
          <w:rFonts w:ascii="Noto Sans" w:hAnsi="Noto Sans" w:cs="Noto Sans"/>
          <w:sz w:val="20"/>
          <w:lang w:eastAsia="es-ES"/>
        </w:rPr>
        <w:t xml:space="preserve">Para lo cual se deberán presentar en la Dirección </w:t>
      </w:r>
      <w:r w:rsidR="00B357DC">
        <w:rPr>
          <w:rFonts w:ascii="Noto Sans" w:hAnsi="Noto Sans" w:cs="Noto Sans"/>
          <w:sz w:val="20"/>
          <w:lang w:eastAsia="es-ES"/>
        </w:rPr>
        <w:t>d</w:t>
      </w:r>
      <w:r w:rsidR="0094510E">
        <w:rPr>
          <w:rFonts w:ascii="Noto Sans" w:hAnsi="Noto Sans" w:cs="Noto Sans"/>
          <w:sz w:val="20"/>
          <w:lang w:eastAsia="es-ES"/>
        </w:rPr>
        <w:t>e la Unidad, en un horario de 8</w:t>
      </w:r>
      <w:r w:rsidR="00B357DC">
        <w:rPr>
          <w:rFonts w:ascii="Noto Sans" w:hAnsi="Noto Sans" w:cs="Noto Sans"/>
          <w:sz w:val="20"/>
          <w:lang w:eastAsia="es-ES"/>
        </w:rPr>
        <w:t xml:space="preserve">:00 a </w:t>
      </w:r>
      <w:r w:rsidR="0094510E">
        <w:rPr>
          <w:rFonts w:ascii="Noto Sans" w:hAnsi="Noto Sans" w:cs="Noto Sans"/>
          <w:sz w:val="20"/>
          <w:lang w:eastAsia="es-ES"/>
        </w:rPr>
        <w:t>16</w:t>
      </w:r>
      <w:r w:rsidRPr="00221DC3">
        <w:rPr>
          <w:rFonts w:ascii="Noto Sans" w:hAnsi="Noto Sans" w:cs="Noto Sans"/>
          <w:sz w:val="20"/>
          <w:lang w:eastAsia="es-ES"/>
        </w:rPr>
        <w:t xml:space="preserve">:00 horas., conforme al </w:t>
      </w:r>
      <w:r w:rsidRPr="00221DC3">
        <w:rPr>
          <w:rFonts w:ascii="Noto Sans" w:hAnsi="Noto Sans" w:cs="Noto Sans"/>
          <w:b/>
          <w:sz w:val="20"/>
        </w:rPr>
        <w:t>Anexo 6 (seis) “Lugar de Entrega y Responsable de la Recepción de Equipo Médico”</w:t>
      </w:r>
      <w:r w:rsidRPr="00221DC3">
        <w:rPr>
          <w:rFonts w:ascii="Noto Sans" w:hAnsi="Noto Sans" w:cs="Noto Sans"/>
          <w:b/>
          <w:sz w:val="20"/>
          <w:lang w:eastAsia="es-ES"/>
        </w:rPr>
        <w:t>.</w:t>
      </w:r>
    </w:p>
    <w:p w:rsidR="0071657F" w:rsidRPr="00221DC3" w:rsidRDefault="0071657F" w:rsidP="00B9036A">
      <w:pPr>
        <w:ind w:left="426"/>
        <w:jc w:val="center"/>
        <w:rPr>
          <w:rFonts w:ascii="Noto Sans" w:hAnsi="Noto Sans" w:cs="Noto Sans"/>
          <w:b/>
          <w:sz w:val="20"/>
        </w:rPr>
      </w:pPr>
    </w:p>
    <w:p w:rsidR="0071657F" w:rsidRPr="00221DC3" w:rsidRDefault="0071657F" w:rsidP="00B9036A">
      <w:pPr>
        <w:ind w:left="426"/>
        <w:jc w:val="both"/>
        <w:rPr>
          <w:rFonts w:ascii="Noto Sans" w:hAnsi="Noto Sans" w:cs="Noto Sans"/>
          <w:sz w:val="20"/>
          <w:lang w:eastAsia="es-ES"/>
        </w:rPr>
      </w:pPr>
      <w:r w:rsidRPr="00221DC3">
        <w:rPr>
          <w:rFonts w:ascii="Noto Sans" w:hAnsi="Noto Sans" w:cs="Noto Sans"/>
          <w:sz w:val="20"/>
          <w:lang w:eastAsia="es-ES"/>
        </w:rPr>
        <w:t>En dicha visita se levantará el acta correspondiente con los nombres y firmas de los participantes (Proveedor, Administrador de Contrato y Auxiliar Administrador de Contrato).</w:t>
      </w:r>
    </w:p>
    <w:p w:rsidR="0071657F" w:rsidRPr="00221DC3" w:rsidRDefault="0071657F" w:rsidP="0071657F">
      <w:pPr>
        <w:pStyle w:val="Continuarlista"/>
        <w:spacing w:after="0"/>
        <w:ind w:left="0"/>
        <w:rPr>
          <w:rFonts w:ascii="Noto Sans" w:hAnsi="Noto Sans" w:cs="Noto Sans"/>
          <w:sz w:val="20"/>
        </w:rPr>
      </w:pPr>
    </w:p>
    <w:p w:rsidR="0071657F" w:rsidRPr="00221DC3" w:rsidRDefault="0071657F" w:rsidP="00E52D9B">
      <w:pPr>
        <w:jc w:val="both"/>
        <w:rPr>
          <w:rFonts w:ascii="Noto Sans" w:hAnsi="Noto Sans" w:cs="Noto Sans"/>
          <w:sz w:val="20"/>
          <w:lang w:eastAsia="es-ES"/>
        </w:rPr>
      </w:pPr>
      <w:r w:rsidRPr="00221DC3">
        <w:rPr>
          <w:rFonts w:ascii="Noto Sans" w:hAnsi="Noto Sans" w:cs="Noto Sans"/>
          <w:sz w:val="20"/>
          <w:lang w:eastAsia="es-ES"/>
        </w:rPr>
        <w:t xml:space="preserve">Para lo anterior, deberá dar cumplimiento a lo establecido en el </w:t>
      </w:r>
      <w:r w:rsidRPr="00221DC3">
        <w:rPr>
          <w:rFonts w:ascii="Noto Sans" w:hAnsi="Noto Sans" w:cs="Noto Sans"/>
          <w:b/>
          <w:sz w:val="20"/>
          <w:u w:val="single"/>
          <w:lang w:eastAsia="es-ES"/>
        </w:rPr>
        <w:t>“Protocolo de Actuación en Materia de Contrataciones Públicas, Otorgamiento y Prorroga de Licencias, Permisos, Autorizaciones y Concesiones”</w:t>
      </w:r>
      <w:r w:rsidRPr="00221DC3">
        <w:rPr>
          <w:rFonts w:ascii="Noto Sans" w:hAnsi="Noto Sans" w:cs="Noto Sans"/>
          <w:sz w:val="20"/>
          <w:lang w:eastAsia="es-ES"/>
        </w:rPr>
        <w:t xml:space="preserve">, publicado en el Diario Oficial de la Federación 20 de agosto del 2015 y sus acuerdos modificatorios del 19 de febrero del 2016 y 28 de febrero del 2017. </w:t>
      </w:r>
    </w:p>
    <w:p w:rsidR="0071657F" w:rsidRPr="00221DC3" w:rsidRDefault="0071657F" w:rsidP="0071657F">
      <w:pPr>
        <w:tabs>
          <w:tab w:val="left" w:pos="426"/>
        </w:tabs>
        <w:jc w:val="both"/>
        <w:rPr>
          <w:rFonts w:ascii="Noto Sans" w:hAnsi="Noto Sans" w:cs="Noto Sans"/>
          <w:sz w:val="20"/>
          <w:lang w:eastAsia="es-ES"/>
        </w:rPr>
      </w:pPr>
    </w:p>
    <w:p w:rsidR="0071657F" w:rsidRPr="00221DC3" w:rsidRDefault="0071657F" w:rsidP="001D4C79">
      <w:pPr>
        <w:pStyle w:val="Prrafodelista"/>
        <w:numPr>
          <w:ilvl w:val="0"/>
          <w:numId w:val="59"/>
        </w:numPr>
        <w:tabs>
          <w:tab w:val="left" w:pos="426"/>
        </w:tabs>
        <w:suppressAutoHyphens w:val="0"/>
        <w:autoSpaceDE w:val="0"/>
        <w:autoSpaceDN w:val="0"/>
        <w:adjustRightInd w:val="0"/>
        <w:ind w:left="284" w:firstLine="0"/>
        <w:jc w:val="both"/>
        <w:rPr>
          <w:rFonts w:ascii="Noto Sans" w:eastAsia="MS Mincho" w:hAnsi="Noto Sans" w:cs="Noto Sans"/>
          <w:sz w:val="20"/>
        </w:rPr>
      </w:pPr>
      <w:r w:rsidRPr="00221DC3">
        <w:rPr>
          <w:rFonts w:ascii="Noto Sans" w:eastAsia="MS Mincho" w:hAnsi="Noto Sans" w:cs="Noto Sans"/>
          <w:sz w:val="20"/>
        </w:rPr>
        <w:t>Las visitas podrán realizarse a partir de la publicación de la convocatoria y hasta dos días hábiles previos a la Junta de Aclaraciones.</w:t>
      </w:r>
    </w:p>
    <w:p w:rsidR="0071657F" w:rsidRPr="00221DC3" w:rsidRDefault="0071657F" w:rsidP="0071657F">
      <w:pPr>
        <w:pStyle w:val="Prrafodelista"/>
        <w:tabs>
          <w:tab w:val="left" w:pos="426"/>
        </w:tabs>
        <w:autoSpaceDE w:val="0"/>
        <w:autoSpaceDN w:val="0"/>
        <w:adjustRightInd w:val="0"/>
        <w:ind w:left="284"/>
        <w:jc w:val="both"/>
        <w:rPr>
          <w:rFonts w:ascii="Noto Sans" w:eastAsia="MS Mincho" w:hAnsi="Noto Sans" w:cs="Noto Sans"/>
          <w:sz w:val="20"/>
        </w:rPr>
      </w:pPr>
    </w:p>
    <w:p w:rsidR="0071657F" w:rsidRPr="00221DC3" w:rsidRDefault="0071657F" w:rsidP="001D4C79">
      <w:pPr>
        <w:pStyle w:val="Prrafodelista"/>
        <w:numPr>
          <w:ilvl w:val="0"/>
          <w:numId w:val="58"/>
        </w:numPr>
        <w:tabs>
          <w:tab w:val="left" w:pos="426"/>
        </w:tabs>
        <w:suppressAutoHyphens w:val="0"/>
        <w:autoSpaceDE w:val="0"/>
        <w:autoSpaceDN w:val="0"/>
        <w:adjustRightInd w:val="0"/>
        <w:ind w:left="284" w:firstLine="0"/>
        <w:contextualSpacing/>
        <w:jc w:val="both"/>
        <w:rPr>
          <w:rFonts w:ascii="Noto Sans" w:eastAsia="MS Mincho" w:hAnsi="Noto Sans" w:cs="Noto Sans"/>
          <w:sz w:val="20"/>
        </w:rPr>
      </w:pPr>
      <w:r w:rsidRPr="00221DC3">
        <w:rPr>
          <w:rFonts w:ascii="Noto Sans" w:eastAsia="MS Mincho" w:hAnsi="Noto Sans" w:cs="Noto Sans"/>
          <w:sz w:val="20"/>
        </w:rPr>
        <w:t>El proveedor en caso de requerir visitar la Unidad notificara al Director de la Unidad, 1 días hábiles previos a la programación de la visita.</w:t>
      </w:r>
    </w:p>
    <w:p w:rsidR="0071657F" w:rsidRPr="00221DC3" w:rsidRDefault="0071657F" w:rsidP="0071657F">
      <w:pPr>
        <w:pStyle w:val="Prrafodelista"/>
        <w:tabs>
          <w:tab w:val="left" w:pos="426"/>
        </w:tabs>
        <w:autoSpaceDE w:val="0"/>
        <w:autoSpaceDN w:val="0"/>
        <w:adjustRightInd w:val="0"/>
        <w:ind w:left="0"/>
        <w:jc w:val="both"/>
        <w:rPr>
          <w:rFonts w:ascii="Noto Sans" w:eastAsia="MS Mincho" w:hAnsi="Noto Sans" w:cs="Noto Sans"/>
          <w:sz w:val="20"/>
        </w:rPr>
      </w:pPr>
    </w:p>
    <w:p w:rsidR="0071657F" w:rsidRPr="00221DC3" w:rsidRDefault="0071657F" w:rsidP="001D4C79">
      <w:pPr>
        <w:pStyle w:val="Prrafodelista"/>
        <w:numPr>
          <w:ilvl w:val="0"/>
          <w:numId w:val="58"/>
        </w:numPr>
        <w:tabs>
          <w:tab w:val="left" w:pos="426"/>
        </w:tabs>
        <w:suppressAutoHyphens w:val="0"/>
        <w:autoSpaceDE w:val="0"/>
        <w:autoSpaceDN w:val="0"/>
        <w:adjustRightInd w:val="0"/>
        <w:ind w:left="284" w:firstLine="0"/>
        <w:contextualSpacing/>
        <w:jc w:val="both"/>
        <w:rPr>
          <w:rFonts w:ascii="Noto Sans" w:eastAsia="MS Mincho" w:hAnsi="Noto Sans" w:cs="Noto Sans"/>
          <w:sz w:val="20"/>
        </w:rPr>
      </w:pPr>
      <w:r w:rsidRPr="00221DC3">
        <w:rPr>
          <w:rFonts w:ascii="Noto Sans" w:eastAsia="MS Mincho" w:hAnsi="Noto Sans" w:cs="Noto Sans"/>
          <w:sz w:val="20"/>
        </w:rPr>
        <w:t xml:space="preserve">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w:t>
      </w:r>
    </w:p>
    <w:p w:rsidR="0071657F" w:rsidRPr="00221DC3" w:rsidRDefault="0071657F" w:rsidP="0071657F">
      <w:pPr>
        <w:pStyle w:val="Prrafodelista"/>
        <w:tabs>
          <w:tab w:val="left" w:pos="426"/>
        </w:tabs>
        <w:ind w:left="0"/>
        <w:rPr>
          <w:rFonts w:ascii="Noto Sans" w:eastAsia="MS Mincho" w:hAnsi="Noto Sans" w:cs="Noto Sans"/>
          <w:sz w:val="20"/>
          <w:lang w:eastAsia="es-ES"/>
        </w:rPr>
      </w:pPr>
    </w:p>
    <w:p w:rsidR="0071657F" w:rsidRPr="00221DC3" w:rsidRDefault="0071657F" w:rsidP="001D4C79">
      <w:pPr>
        <w:pStyle w:val="Prrafodelista"/>
        <w:numPr>
          <w:ilvl w:val="0"/>
          <w:numId w:val="58"/>
        </w:numPr>
        <w:tabs>
          <w:tab w:val="left" w:pos="426"/>
        </w:tabs>
        <w:suppressAutoHyphens w:val="0"/>
        <w:autoSpaceDE w:val="0"/>
        <w:autoSpaceDN w:val="0"/>
        <w:adjustRightInd w:val="0"/>
        <w:ind w:left="284" w:firstLine="0"/>
        <w:contextualSpacing/>
        <w:jc w:val="both"/>
        <w:rPr>
          <w:rFonts w:ascii="Noto Sans" w:eastAsia="MS Mincho" w:hAnsi="Noto Sans" w:cs="Noto Sans"/>
          <w:sz w:val="20"/>
        </w:rPr>
      </w:pPr>
      <w:r w:rsidRPr="00221DC3">
        <w:rPr>
          <w:rFonts w:ascii="Noto Sans" w:eastAsia="MS Mincho" w:hAnsi="Noto Sans" w:cs="Noto Sans"/>
          <w:sz w:val="20"/>
          <w:lang w:eastAsia="es-ES"/>
        </w:rPr>
        <w:t>En el supuesto de que el licitante no haya realizado visitas a las instalaciones del IMSS, en donde se instalará las Equipo Médico, deberá entregar documento en papel membretado firmado por el representante legal del mismo, en el cual manifieste que fue su voluntad no llevar a cabo la visita antes referida, por lo que se abstiene de argumentar sobre precio en el Equipo Médico, cabe señalar que dicho documento deberá integrarse a los documentos de la propuesta.</w:t>
      </w:r>
    </w:p>
    <w:p w:rsidR="0071657F" w:rsidRPr="00221DC3" w:rsidRDefault="0071657F" w:rsidP="0071657F">
      <w:pPr>
        <w:pStyle w:val="Prrafodelista"/>
        <w:rPr>
          <w:rFonts w:ascii="Noto Sans" w:eastAsia="MS Mincho" w:hAnsi="Noto Sans" w:cs="Noto Sans"/>
          <w:sz w:val="20"/>
          <w:lang w:eastAsia="es-ES"/>
        </w:rPr>
      </w:pPr>
    </w:p>
    <w:p w:rsidR="0071657F" w:rsidRDefault="0071657F" w:rsidP="001D4C79">
      <w:pPr>
        <w:pStyle w:val="Prrafodelista"/>
        <w:numPr>
          <w:ilvl w:val="0"/>
          <w:numId w:val="58"/>
        </w:numPr>
        <w:suppressAutoHyphens w:val="0"/>
        <w:autoSpaceDE w:val="0"/>
        <w:autoSpaceDN w:val="0"/>
        <w:adjustRightInd w:val="0"/>
        <w:ind w:left="426" w:hanging="142"/>
        <w:contextualSpacing/>
        <w:jc w:val="both"/>
        <w:rPr>
          <w:rFonts w:ascii="Noto Sans" w:eastAsia="MS Mincho" w:hAnsi="Noto Sans" w:cs="Noto Sans"/>
          <w:sz w:val="20"/>
          <w:lang w:eastAsia="es-ES"/>
        </w:rPr>
      </w:pPr>
      <w:r w:rsidRPr="00221DC3">
        <w:rPr>
          <w:rFonts w:ascii="Noto Sans" w:eastAsia="MS Mincho" w:hAnsi="Noto Sans" w:cs="Noto Sans"/>
          <w:sz w:val="20"/>
          <w:lang w:eastAsia="es-ES"/>
        </w:rPr>
        <w:t>Todos los gastos que se generen con motivo de las visitas a las instalaciones correrán por cuenta del licitante.</w:t>
      </w:r>
    </w:p>
    <w:p w:rsidR="0071657F" w:rsidRPr="003F354A" w:rsidRDefault="0071657F" w:rsidP="0071657F">
      <w:pPr>
        <w:pStyle w:val="Prrafodelista"/>
        <w:autoSpaceDE w:val="0"/>
        <w:autoSpaceDN w:val="0"/>
        <w:adjustRightInd w:val="0"/>
        <w:ind w:left="0"/>
        <w:jc w:val="both"/>
        <w:rPr>
          <w:rFonts w:ascii="Noto Sans" w:eastAsia="MS Mincho" w:hAnsi="Noto Sans" w:cs="Noto Sans"/>
          <w:sz w:val="20"/>
        </w:rPr>
      </w:pPr>
    </w:p>
    <w:p w:rsidR="0071657F" w:rsidRDefault="0071657F" w:rsidP="001D4C79">
      <w:pPr>
        <w:numPr>
          <w:ilvl w:val="0"/>
          <w:numId w:val="60"/>
        </w:numPr>
        <w:suppressAutoHyphens w:val="0"/>
        <w:ind w:firstLine="0"/>
        <w:jc w:val="both"/>
        <w:rPr>
          <w:rFonts w:ascii="Noto Sans" w:hAnsi="Noto Sans" w:cs="Noto Sans"/>
          <w:b/>
          <w:sz w:val="20"/>
        </w:rPr>
      </w:pPr>
      <w:r w:rsidRPr="00994E14">
        <w:rPr>
          <w:rFonts w:ascii="Noto Sans" w:hAnsi="Noto Sans" w:cs="Noto Sans"/>
          <w:b/>
          <w:sz w:val="20"/>
        </w:rPr>
        <w:t>SI SE REQUIERE EFECTUAR VISITAS A LAS INSTALACIONES DE LOS LICITANTES. SE DEBERÁ PRECISAR PUNTUALMENTE, EL OBJETO Y EL RESULTADO QUE SE ESPERA OBTENER DE LA MISMA, A EFECTO DE QUE SE PLASME EN LA CONVOCATORIA.</w:t>
      </w:r>
    </w:p>
    <w:p w:rsidR="0071657F" w:rsidRPr="00994E14" w:rsidRDefault="0071657F" w:rsidP="0071657F">
      <w:pPr>
        <w:jc w:val="both"/>
        <w:rPr>
          <w:rFonts w:ascii="Noto Sans" w:hAnsi="Noto Sans" w:cs="Noto Sans"/>
          <w:b/>
          <w:sz w:val="20"/>
        </w:rPr>
      </w:pPr>
    </w:p>
    <w:p w:rsidR="0071657F" w:rsidRDefault="0071657F" w:rsidP="0071657F">
      <w:pPr>
        <w:ind w:left="-284"/>
        <w:jc w:val="both"/>
        <w:rPr>
          <w:rFonts w:ascii="Noto Sans" w:hAnsi="Noto Sans" w:cs="Noto Sans"/>
          <w:sz w:val="20"/>
          <w:u w:val="single"/>
        </w:rPr>
      </w:pPr>
      <w:r w:rsidRPr="00B747B3">
        <w:rPr>
          <w:rFonts w:ascii="Noto Sans" w:hAnsi="Noto Sans" w:cs="Noto Sans"/>
          <w:sz w:val="20"/>
          <w:lang w:val="es-MX"/>
        </w:rPr>
        <w:t xml:space="preserve">Programa de Adquisición de Equipamiento para una Nueva Sala de </w:t>
      </w:r>
      <w:proofErr w:type="spellStart"/>
      <w:r w:rsidRPr="00B747B3">
        <w:rPr>
          <w:rFonts w:ascii="Noto Sans" w:hAnsi="Noto Sans" w:cs="Noto Sans"/>
          <w:sz w:val="20"/>
          <w:lang w:val="es-MX"/>
        </w:rPr>
        <w:t>Hemodinamia</w:t>
      </w:r>
      <w:proofErr w:type="spellEnd"/>
      <w:r w:rsidRPr="00B747B3">
        <w:rPr>
          <w:rFonts w:ascii="Noto Sans" w:hAnsi="Noto Sans" w:cs="Noto Sans"/>
          <w:sz w:val="20"/>
          <w:lang w:val="es-MX"/>
        </w:rPr>
        <w:t xml:space="preserve"> en el Hospital General de Zona N° 1, Carlos Mc </w:t>
      </w:r>
      <w:proofErr w:type="spellStart"/>
      <w:r w:rsidRPr="00B747B3">
        <w:rPr>
          <w:rFonts w:ascii="Noto Sans" w:hAnsi="Noto Sans" w:cs="Noto Sans"/>
          <w:sz w:val="20"/>
          <w:lang w:val="es-MX"/>
        </w:rPr>
        <w:t>Gregor</w:t>
      </w:r>
      <w:proofErr w:type="spellEnd"/>
      <w:r w:rsidRPr="00B747B3">
        <w:rPr>
          <w:rFonts w:ascii="Noto Sans" w:hAnsi="Noto Sans" w:cs="Noto Sans"/>
          <w:sz w:val="20"/>
          <w:lang w:val="es-MX"/>
        </w:rPr>
        <w:t>, Ciudad de México Sur durante el ejercicio 2025, en apego a Proyecto PREI Número 24370002 en cartera 2450GYR0056</w:t>
      </w:r>
      <w:r>
        <w:rPr>
          <w:rFonts w:ascii="Noto Sans" w:hAnsi="Noto Sans" w:cs="Noto Sans"/>
          <w:sz w:val="20"/>
          <w:lang w:val="es-MX"/>
        </w:rPr>
        <w:t xml:space="preserve">. </w:t>
      </w:r>
      <w:r w:rsidRPr="000B1AAC">
        <w:rPr>
          <w:rFonts w:ascii="Noto Sans" w:hAnsi="Noto Sans" w:cs="Noto Sans"/>
          <w:b/>
          <w:sz w:val="20"/>
          <w:lang w:val="es-MX"/>
        </w:rPr>
        <w:t>No Aplica.</w:t>
      </w:r>
    </w:p>
    <w:p w:rsidR="0071657F" w:rsidRPr="00221DC3" w:rsidRDefault="0071657F" w:rsidP="0071657F">
      <w:pPr>
        <w:ind w:left="-284"/>
        <w:jc w:val="both"/>
        <w:rPr>
          <w:rFonts w:ascii="Noto Sans" w:hAnsi="Noto Sans" w:cs="Noto Sans"/>
          <w:sz w:val="20"/>
          <w:u w:val="single"/>
          <w:lang w:val="es-MX"/>
        </w:rPr>
      </w:pPr>
    </w:p>
    <w:p w:rsidR="0071657F" w:rsidRPr="00B21B0B" w:rsidRDefault="0071657F" w:rsidP="0071657F">
      <w:pPr>
        <w:jc w:val="both"/>
        <w:rPr>
          <w:rFonts w:ascii="Noto Sans" w:hAnsi="Noto Sans" w:cs="Noto Sans"/>
          <w:b/>
          <w:sz w:val="20"/>
        </w:rPr>
      </w:pPr>
      <w:r w:rsidRPr="00B21B0B">
        <w:rPr>
          <w:rFonts w:ascii="Noto Sans" w:hAnsi="Noto Sans" w:cs="Noto Sans"/>
          <w:b/>
          <w:sz w:val="20"/>
        </w:rPr>
        <w:t>H  LAS PENAS CONVENCIONALES Y DEDUCCIONES AL PAGO DE CONFORMIDAD CON LO DISPUESTO EN EL LINEAMIENTO 5.5.8 DE LAS PRESENTES POBALINES.</w:t>
      </w:r>
    </w:p>
    <w:p w:rsidR="0071657F" w:rsidRPr="00994E14" w:rsidRDefault="0071657F" w:rsidP="0071657F">
      <w:pPr>
        <w:jc w:val="both"/>
      </w:pPr>
    </w:p>
    <w:p w:rsidR="0071657F" w:rsidRPr="00221DC3" w:rsidRDefault="0071657F" w:rsidP="0071657F">
      <w:pPr>
        <w:ind w:left="-284"/>
        <w:jc w:val="both"/>
        <w:rPr>
          <w:rFonts w:ascii="Noto Sans" w:hAnsi="Noto Sans" w:cs="Noto Sans"/>
          <w:b/>
          <w:sz w:val="20"/>
        </w:rPr>
      </w:pPr>
      <w:r w:rsidRPr="00221DC3">
        <w:rPr>
          <w:rFonts w:ascii="Noto Sans" w:hAnsi="Noto Sans" w:cs="Noto Sans"/>
          <w:b/>
          <w:sz w:val="20"/>
        </w:rPr>
        <w:t>DEDUCCIONES</w:t>
      </w: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 xml:space="preserve">En términos de los artículos </w:t>
      </w:r>
      <w:r>
        <w:rPr>
          <w:rFonts w:ascii="Noto Sans" w:hAnsi="Noto Sans" w:cs="Noto Sans"/>
          <w:sz w:val="20"/>
        </w:rPr>
        <w:t>76</w:t>
      </w:r>
      <w:r w:rsidRPr="00221DC3">
        <w:rPr>
          <w:rFonts w:ascii="Noto Sans" w:hAnsi="Noto Sans" w:cs="Noto Sans"/>
          <w:sz w:val="20"/>
        </w:rPr>
        <w:t xml:space="preserve">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w:t>
      </w:r>
      <w:r w:rsidRPr="00221DC3">
        <w:rPr>
          <w:rFonts w:ascii="Noto Sans" w:hAnsi="Noto Sans" w:cs="Noto Sans"/>
          <w:sz w:val="20"/>
        </w:rPr>
        <w:lastRenderedPageBreak/>
        <w:t>partida(s) o concepto(s) que integrarán el instrumento jurídico contractual, así como de notificarlas a “EL PROVEEDOR”  para que éste realice el pago correspondiente.</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Administrador del contrato, notificará a “EL PROVEEDOR” por escrito o vía correo electrónico el cálculo de la deducción, dentro de los 5 (cinco días) posteriores al atraso en el cumplimiento de la obligación de que se trate.</w:t>
      </w:r>
    </w:p>
    <w:p w:rsidR="0071657F" w:rsidRDefault="0071657F" w:rsidP="0071657F">
      <w:pPr>
        <w:ind w:left="-284"/>
        <w:jc w:val="both"/>
        <w:rPr>
          <w:rFonts w:ascii="Noto Sans" w:hAnsi="Noto Sans" w:cs="Noto Sans"/>
          <w:b/>
          <w:sz w:val="20"/>
        </w:rPr>
      </w:pPr>
    </w:p>
    <w:p w:rsidR="0094004A" w:rsidRDefault="0094004A" w:rsidP="0094004A">
      <w:pPr>
        <w:spacing w:line="276" w:lineRule="auto"/>
        <w:jc w:val="both"/>
        <w:rPr>
          <w:rFonts w:ascii="Noto Sans" w:hAnsi="Noto Sans" w:cs="Noto Sans"/>
          <w:sz w:val="20"/>
          <w:lang w:eastAsia="es-ES"/>
        </w:rPr>
      </w:pPr>
      <w:r>
        <w:rPr>
          <w:rFonts w:ascii="Noto Sans" w:hAnsi="Noto Sans" w:cs="Noto Sans"/>
          <w:sz w:val="20"/>
          <w:lang w:eastAsia="es-ES"/>
        </w:rPr>
        <w:t xml:space="preserve">Las deductivas de aplicarán conforme a lo siguiente: </w:t>
      </w:r>
    </w:p>
    <w:p w:rsidR="0094004A" w:rsidRDefault="0094004A" w:rsidP="0094004A">
      <w:pPr>
        <w:spacing w:line="276" w:lineRule="auto"/>
        <w:ind w:firstLine="708"/>
        <w:jc w:val="both"/>
        <w:rPr>
          <w:rFonts w:ascii="Noto Sans" w:hAnsi="Noto Sans" w:cs="Noto Sans"/>
          <w:sz w:val="20"/>
          <w:lang w:eastAsia="es-ES"/>
        </w:rPr>
      </w:pPr>
    </w:p>
    <w:tbl>
      <w:tblPr>
        <w:tblW w:w="9300" w:type="dxa"/>
        <w:jc w:val="center"/>
        <w:tblInd w:w="-318" w:type="dxa"/>
        <w:tblCellMar>
          <w:left w:w="0" w:type="dxa"/>
          <w:right w:w="0" w:type="dxa"/>
        </w:tblCellMar>
        <w:tblLook w:val="04A0" w:firstRow="1" w:lastRow="0" w:firstColumn="1" w:lastColumn="0" w:noHBand="0" w:noVBand="1"/>
      </w:tblPr>
      <w:tblGrid>
        <w:gridCol w:w="2364"/>
        <w:gridCol w:w="1947"/>
        <w:gridCol w:w="1941"/>
        <w:gridCol w:w="1524"/>
        <w:gridCol w:w="1524"/>
      </w:tblGrid>
      <w:tr w:rsidR="0094004A" w:rsidRPr="007A794E" w:rsidTr="000742DF">
        <w:trPr>
          <w:trHeight w:val="342"/>
          <w:tblHeader/>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Responsable del cálculo de notificación y emisión de la Deducción</w:t>
            </w:r>
          </w:p>
        </w:tc>
      </w:tr>
      <w:tr w:rsidR="0094004A" w:rsidRPr="007A794E" w:rsidTr="000742DF">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 xml:space="preserve">1. La omisión de entrega parcial de los bienes. </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entregado en forma parcial.</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94004A" w:rsidRPr="007A794E" w:rsidRDefault="0094004A" w:rsidP="000742DF">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94004A" w:rsidRPr="007A794E" w:rsidTr="000742DF">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2.- Entrega Deficiente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deficiente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94004A" w:rsidRPr="007A794E" w:rsidRDefault="0094004A" w:rsidP="000742DF">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94004A" w:rsidRPr="007A794E" w:rsidTr="000742DF">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3. La omisión de entrega total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omisión total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94004A" w:rsidRPr="007A794E" w:rsidRDefault="0094004A" w:rsidP="000742DF">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bl>
    <w:p w:rsidR="0094004A" w:rsidRPr="00221DC3" w:rsidRDefault="0094004A" w:rsidP="0094004A">
      <w:pPr>
        <w:ind w:left="-284"/>
        <w:jc w:val="both"/>
        <w:rPr>
          <w:rFonts w:ascii="Noto Sans" w:hAnsi="Noto Sans" w:cs="Noto Sans"/>
          <w:b/>
          <w:sz w:val="20"/>
        </w:rPr>
      </w:pPr>
    </w:p>
    <w:p w:rsidR="0094004A" w:rsidRPr="00AD3ED7" w:rsidRDefault="0094004A" w:rsidP="0094004A">
      <w:pPr>
        <w:jc w:val="both"/>
        <w:rPr>
          <w:rFonts w:ascii="Noto Sans" w:hAnsi="Noto Sans" w:cs="Noto Sans"/>
          <w:sz w:val="20"/>
        </w:rPr>
      </w:pPr>
      <w:r w:rsidRPr="00AD3ED7">
        <w:rPr>
          <w:rFonts w:ascii="Noto Sans" w:hAnsi="Noto Sans" w:cs="Noto Sans"/>
          <w:sz w:val="20"/>
        </w:rPr>
        <w:t xml:space="preserve">Posteriormente a la formalización del </w:t>
      </w:r>
      <w:r w:rsidRPr="00AD3ED7">
        <w:rPr>
          <w:rFonts w:ascii="Noto Sans" w:hAnsi="Noto Sans" w:cs="Noto Sans"/>
          <w:b/>
          <w:sz w:val="20"/>
        </w:rPr>
        <w:t>ANEXO 6 - ACTA ADMINISTRATIVA CIRCUNSTANCIADA DE ENTREGA, RECEPCIÓN DE EQUIPOS (COMODATO), PARA EL CONSUMO DE LOS MATERIALES ADQUIRIDOS</w:t>
      </w:r>
      <w:r w:rsidRPr="00AD3ED7">
        <w:rPr>
          <w:rFonts w:ascii="Noto Sans" w:hAnsi="Noto Sans" w:cs="Noto Sans"/>
          <w:sz w:val="20"/>
        </w:rPr>
        <w:t>, se aplicará la garantía de los bienes que tiene una vigencia de 12 meses, misma que en caso de incurrir en los siguientes supuestos se aplicarán las siguientes deductivas:</w:t>
      </w:r>
    </w:p>
    <w:p w:rsidR="0094004A" w:rsidRPr="000B360F" w:rsidRDefault="0094004A" w:rsidP="0094004A">
      <w:pPr>
        <w:rPr>
          <w:rFonts w:ascii="Montserrat" w:hAnsi="Montserrat" w:cs="Arial"/>
          <w:sz w:val="22"/>
          <w:szCs w:val="22"/>
        </w:rPr>
      </w:pPr>
    </w:p>
    <w:tbl>
      <w:tblPr>
        <w:tblStyle w:val="Tablaconcuadrcula"/>
        <w:tblW w:w="0" w:type="auto"/>
        <w:jc w:val="center"/>
        <w:tblLook w:val="04A0" w:firstRow="1" w:lastRow="0" w:firstColumn="1" w:lastColumn="0" w:noHBand="0" w:noVBand="1"/>
      </w:tblPr>
      <w:tblGrid>
        <w:gridCol w:w="1715"/>
        <w:gridCol w:w="1717"/>
        <w:gridCol w:w="1767"/>
        <w:gridCol w:w="1502"/>
        <w:gridCol w:w="1688"/>
        <w:gridCol w:w="1688"/>
      </w:tblGrid>
      <w:tr w:rsidR="0094004A" w:rsidRPr="00AD3ED7" w:rsidTr="000742DF">
        <w:trPr>
          <w:tblHeader/>
          <w:jc w:val="center"/>
        </w:trPr>
        <w:tc>
          <w:tcPr>
            <w:tcW w:w="1715"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CONCEPTO U OBLIGACIÓN</w:t>
            </w:r>
          </w:p>
        </w:tc>
        <w:tc>
          <w:tcPr>
            <w:tcW w:w="1717"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 xml:space="preserve">NIVEL DE </w:t>
            </w:r>
            <w:r>
              <w:rPr>
                <w:rFonts w:ascii="Noto Sans" w:hAnsi="Noto Sans" w:cs="Noto Sans"/>
                <w:b/>
                <w:sz w:val="16"/>
                <w:szCs w:val="16"/>
              </w:rPr>
              <w:t>SERVICIO</w:t>
            </w:r>
          </w:p>
        </w:tc>
        <w:tc>
          <w:tcPr>
            <w:tcW w:w="1767"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UNIDAD DE MEDIDA</w:t>
            </w:r>
          </w:p>
        </w:tc>
        <w:tc>
          <w:tcPr>
            <w:tcW w:w="1502"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DEDUCCIÓN</w:t>
            </w:r>
          </w:p>
        </w:tc>
        <w:tc>
          <w:tcPr>
            <w:tcW w:w="1688"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LÍMITE DE INCUMPLIMIENTO</w:t>
            </w:r>
          </w:p>
        </w:tc>
        <w:tc>
          <w:tcPr>
            <w:tcW w:w="1688"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7A794E">
              <w:rPr>
                <w:rFonts w:ascii="Noto Sans" w:hAnsi="Noto Sans" w:cs="Noto Sans"/>
                <w:b/>
                <w:bCs/>
                <w:sz w:val="16"/>
                <w:szCs w:val="14"/>
              </w:rPr>
              <w:t>RESPONSABLE DEL CÁLCULO DE NOTIFICACIÓN Y EMISIÓN DE LA DEDUCCIÓN</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Tiempo máximo de ejecución de los servicios de mantenimiento preventivo</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El tiempo máximo de ejecución de los servicios de mantenimiento preventivo 3 (tres) días naturales contados a partir </w:t>
            </w:r>
            <w:r w:rsidRPr="00AD3ED7">
              <w:rPr>
                <w:rFonts w:ascii="Noto Sans" w:hAnsi="Noto Sans" w:cs="Noto Sans"/>
                <w:sz w:val="16"/>
                <w:szCs w:val="16"/>
              </w:rPr>
              <w:lastRenderedPageBreak/>
              <w:t>de la fecha estipulada en el programa calendarizado  considerado en la póliza de mantenimiento, lo anterior d</w:t>
            </w:r>
            <w:r>
              <w:rPr>
                <w:rFonts w:ascii="Noto Sans" w:hAnsi="Noto Sans" w:cs="Noto Sans"/>
                <w:sz w:val="16"/>
                <w:szCs w:val="16"/>
              </w:rPr>
              <w:t xml:space="preserve">e acuerdo a lo solicitado en la </w:t>
            </w:r>
            <w:r w:rsidRPr="00AD3ED7">
              <w:rPr>
                <w:rFonts w:ascii="Noto Sans" w:hAnsi="Noto Sans" w:cs="Noto Sans"/>
                <w:b/>
                <w:sz w:val="16"/>
                <w:szCs w:val="16"/>
              </w:rPr>
              <w:t>GARANTÍA DE LOS BIENES</w:t>
            </w:r>
            <w:r w:rsidRPr="00AD3ED7">
              <w:rPr>
                <w:rFonts w:ascii="Noto Sans" w:hAnsi="Noto Sans" w:cs="Noto Sans"/>
                <w:sz w:val="16"/>
                <w:szCs w:val="16"/>
              </w:rPr>
              <w:t>, de los presentes términos y condiciones.</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 xml:space="preserve">Se exceda el tiempo máximo de ejecución de los servicios de mantenimiento preventivo 3 (tres) días naturales </w:t>
            </w:r>
            <w:r w:rsidRPr="00AD3ED7">
              <w:rPr>
                <w:rFonts w:ascii="Noto Sans" w:hAnsi="Noto Sans" w:cs="Noto Sans"/>
                <w:sz w:val="16"/>
                <w:szCs w:val="16"/>
              </w:rPr>
              <w:lastRenderedPageBreak/>
              <w:t xml:space="preserve">contados a partir de la fecha estipulada en el programa calendarizado  considerado en la póliza de mantenimiento, lo anterior de acuerdo a lo solicitado en </w:t>
            </w:r>
            <w:r>
              <w:rPr>
                <w:rFonts w:ascii="Noto Sans" w:hAnsi="Noto Sans" w:cs="Noto Sans"/>
                <w:sz w:val="16"/>
                <w:szCs w:val="16"/>
              </w:rPr>
              <w:t>la</w:t>
            </w:r>
            <w:r w:rsidRPr="00AD3ED7">
              <w:rPr>
                <w:rFonts w:ascii="Noto Sans" w:hAnsi="Noto Sans" w:cs="Noto Sans"/>
                <w:sz w:val="16"/>
                <w:szCs w:val="16"/>
              </w:rPr>
              <w:t xml:space="preserve"> </w:t>
            </w:r>
            <w:r w:rsidRPr="00AD3ED7">
              <w:rPr>
                <w:rFonts w:ascii="Noto Sans" w:hAnsi="Noto Sans" w:cs="Noto Sans"/>
                <w:b/>
                <w:sz w:val="16"/>
                <w:szCs w:val="16"/>
              </w:rPr>
              <w:t>GARANTÍA DE LOS BIENES</w:t>
            </w:r>
            <w:r w:rsidRPr="00AD3ED7">
              <w:rPr>
                <w:rFonts w:ascii="Noto Sans" w:hAnsi="Noto Sans" w:cs="Noto Sans"/>
                <w:sz w:val="16"/>
                <w:szCs w:val="16"/>
              </w:rPr>
              <w:t>, de los presentes términos y condiciones.</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La deductiva equivalente a 1% del monto del valor del equipo (antes de IVA).</w:t>
            </w:r>
          </w:p>
          <w:p w:rsidR="0094004A" w:rsidRPr="00AD3ED7" w:rsidRDefault="0094004A" w:rsidP="000742DF">
            <w:pPr>
              <w:jc w:val="both"/>
              <w:rPr>
                <w:rFonts w:ascii="Noto Sans" w:hAnsi="Noto Sans" w:cs="Noto Sans"/>
                <w:sz w:val="16"/>
                <w:szCs w:val="16"/>
              </w:rPr>
            </w:pP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Tiempos máximo de los servicios de mantenimiento correctivo</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El tiempo máximo de atención de los servicios de mantenimiento correctivo </w:t>
            </w:r>
            <w:r>
              <w:rPr>
                <w:rFonts w:ascii="Noto Sans" w:hAnsi="Noto Sans" w:cs="Noto Sans"/>
                <w:sz w:val="16"/>
                <w:szCs w:val="16"/>
              </w:rPr>
              <w:t>1</w:t>
            </w:r>
            <w:r w:rsidRPr="00AD3ED7">
              <w:rPr>
                <w:rFonts w:ascii="Noto Sans" w:hAnsi="Noto Sans" w:cs="Noto Sans"/>
                <w:sz w:val="16"/>
                <w:szCs w:val="16"/>
              </w:rPr>
              <w:t xml:space="preserve"> (</w:t>
            </w:r>
            <w:r>
              <w:rPr>
                <w:rFonts w:ascii="Noto Sans" w:hAnsi="Noto Sans" w:cs="Noto Sans"/>
                <w:sz w:val="16"/>
                <w:szCs w:val="16"/>
              </w:rPr>
              <w:t>un</w:t>
            </w:r>
            <w:r w:rsidRPr="00AD3ED7">
              <w:rPr>
                <w:rFonts w:ascii="Noto Sans" w:hAnsi="Noto Sans" w:cs="Noto Sans"/>
                <w:sz w:val="16"/>
                <w:szCs w:val="16"/>
              </w:rPr>
              <w:t xml:space="preserve">) día natural a partir del reporte de la falla, lo anterior de acuerdo a lo solicitado en </w:t>
            </w:r>
            <w:r>
              <w:rPr>
                <w:rFonts w:ascii="Noto Sans" w:hAnsi="Noto Sans" w:cs="Noto Sans"/>
                <w:sz w:val="16"/>
                <w:szCs w:val="16"/>
              </w:rPr>
              <w:t>la</w:t>
            </w:r>
            <w:r w:rsidRPr="00AD3ED7">
              <w:rPr>
                <w:rFonts w:ascii="Noto Sans" w:hAnsi="Noto Sans" w:cs="Noto Sans"/>
                <w:sz w:val="16"/>
                <w:szCs w:val="16"/>
              </w:rPr>
              <w:t xml:space="preserve"> </w:t>
            </w:r>
            <w:r w:rsidRPr="00AD3ED7">
              <w:rPr>
                <w:rFonts w:ascii="Noto Sans" w:hAnsi="Noto Sans" w:cs="Noto Sans"/>
                <w:b/>
                <w:sz w:val="16"/>
                <w:szCs w:val="16"/>
              </w:rPr>
              <w:t xml:space="preserve"> GARANTÍA DE LOS BIENES</w:t>
            </w:r>
            <w:r w:rsidRPr="00AD3ED7">
              <w:rPr>
                <w:rFonts w:ascii="Noto Sans" w:hAnsi="Noto Sans" w:cs="Noto Sans"/>
                <w:sz w:val="16"/>
                <w:szCs w:val="16"/>
              </w:rPr>
              <w:t>, de los presentes términos y condiciones.</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Se exceda el tiempo máximo de atención de los servicios de mantenimiento correctivo </w:t>
            </w:r>
            <w:r>
              <w:rPr>
                <w:rFonts w:ascii="Noto Sans" w:hAnsi="Noto Sans" w:cs="Noto Sans"/>
                <w:sz w:val="16"/>
                <w:szCs w:val="16"/>
              </w:rPr>
              <w:t>1</w:t>
            </w:r>
            <w:r w:rsidRPr="00AD3ED7">
              <w:rPr>
                <w:rFonts w:ascii="Noto Sans" w:hAnsi="Noto Sans" w:cs="Noto Sans"/>
                <w:sz w:val="16"/>
                <w:szCs w:val="16"/>
              </w:rPr>
              <w:t xml:space="preserve"> (</w:t>
            </w:r>
            <w:r>
              <w:rPr>
                <w:rFonts w:ascii="Noto Sans" w:hAnsi="Noto Sans" w:cs="Noto Sans"/>
                <w:sz w:val="16"/>
                <w:szCs w:val="16"/>
              </w:rPr>
              <w:t>un) día</w:t>
            </w:r>
            <w:r w:rsidRPr="00AD3ED7">
              <w:rPr>
                <w:rFonts w:ascii="Noto Sans" w:hAnsi="Noto Sans" w:cs="Noto Sans"/>
                <w:sz w:val="16"/>
                <w:szCs w:val="16"/>
              </w:rPr>
              <w:t xml:space="preserve"> natural a partir del reporte de la falla, lo anterior de acuerdo a lo solicitado en </w:t>
            </w:r>
            <w:r>
              <w:rPr>
                <w:rFonts w:ascii="Noto Sans" w:hAnsi="Noto Sans" w:cs="Noto Sans"/>
                <w:sz w:val="16"/>
                <w:szCs w:val="16"/>
              </w:rPr>
              <w:t>la</w:t>
            </w:r>
            <w:r w:rsidRPr="00AD3ED7">
              <w:rPr>
                <w:rFonts w:ascii="Noto Sans" w:hAnsi="Noto Sans" w:cs="Noto Sans"/>
                <w:b/>
                <w:sz w:val="16"/>
                <w:szCs w:val="16"/>
              </w:rPr>
              <w:t xml:space="preserve"> GARANTÍA DE LOS BIENES</w:t>
            </w:r>
            <w:r w:rsidRPr="00AD3ED7">
              <w:rPr>
                <w:rFonts w:ascii="Noto Sans" w:hAnsi="Noto Sans" w:cs="Noto Sans"/>
                <w:sz w:val="16"/>
                <w:szCs w:val="16"/>
              </w:rPr>
              <w:t>, de los presentes términos y condiciones</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p w:rsidR="0094004A" w:rsidRPr="00AD3ED7" w:rsidRDefault="0094004A" w:rsidP="000742DF">
            <w:pPr>
              <w:jc w:val="both"/>
              <w:rPr>
                <w:rFonts w:ascii="Noto Sans" w:hAnsi="Noto Sans" w:cs="Noto Sans"/>
                <w:sz w:val="16"/>
                <w:szCs w:val="16"/>
              </w:rPr>
            </w:pP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Inicio de Capacitación de acuerdo al programa entregado en la Carta Garantía de los Bienes.</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El tiempo de inicio de  capacitación  de acuerdo a lo solicitado </w:t>
            </w:r>
            <w:r w:rsidRPr="00AD3ED7">
              <w:rPr>
                <w:rFonts w:ascii="Noto Sans" w:hAnsi="Noto Sans" w:cs="Noto Sans"/>
                <w:b/>
                <w:sz w:val="16"/>
                <w:szCs w:val="16"/>
              </w:rPr>
              <w:t>GARANTÍA DE LOS BIENES</w:t>
            </w:r>
            <w:r w:rsidRPr="00AD3ED7">
              <w:rPr>
                <w:rFonts w:ascii="Noto Sans" w:hAnsi="Noto Sans" w:cs="Noto Sans"/>
                <w:sz w:val="16"/>
                <w:szCs w:val="16"/>
              </w:rPr>
              <w:t>, de los presentes términos y condiciones.</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Se exceda por 3 (tres) días naturales el inicio de la capacitación de acuerdo a lo solicitado en </w:t>
            </w:r>
            <w:r>
              <w:rPr>
                <w:rFonts w:ascii="Noto Sans" w:hAnsi="Noto Sans" w:cs="Noto Sans"/>
                <w:sz w:val="16"/>
                <w:szCs w:val="16"/>
              </w:rPr>
              <w:t xml:space="preserve">la </w:t>
            </w:r>
            <w:r w:rsidRPr="00AD3ED7">
              <w:rPr>
                <w:rFonts w:ascii="Noto Sans" w:hAnsi="Noto Sans" w:cs="Noto Sans"/>
                <w:b/>
                <w:sz w:val="16"/>
                <w:szCs w:val="16"/>
              </w:rPr>
              <w:t>GARANTÍA DE LOS BIENES,</w:t>
            </w:r>
            <w:r w:rsidRPr="00AD3ED7">
              <w:rPr>
                <w:rFonts w:ascii="Noto Sans" w:hAnsi="Noto Sans" w:cs="Noto Sans"/>
                <w:sz w:val="16"/>
                <w:szCs w:val="16"/>
              </w:rPr>
              <w:t xml:space="preserve"> de los presentes términos y condiciones</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p w:rsidR="0094004A" w:rsidRPr="00AD3ED7" w:rsidRDefault="0094004A" w:rsidP="000742DF">
            <w:pPr>
              <w:jc w:val="both"/>
              <w:rPr>
                <w:rFonts w:ascii="Noto Sans" w:hAnsi="Noto Sans" w:cs="Noto Sans"/>
                <w:sz w:val="16"/>
                <w:szCs w:val="16"/>
              </w:rPr>
            </w:pP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Capacitación de acuerdo al programa entregado en la garantía de los Bienes</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Se lleve a cabo la capacitación de acuerdo a lo solicitado </w:t>
            </w:r>
            <w:r>
              <w:rPr>
                <w:rFonts w:ascii="Noto Sans" w:hAnsi="Noto Sans" w:cs="Noto Sans"/>
                <w:sz w:val="16"/>
                <w:szCs w:val="16"/>
              </w:rPr>
              <w:t xml:space="preserve">en la </w:t>
            </w:r>
            <w:r w:rsidRPr="00AD3ED7">
              <w:rPr>
                <w:rFonts w:ascii="Noto Sans" w:hAnsi="Noto Sans" w:cs="Noto Sans"/>
                <w:b/>
                <w:sz w:val="16"/>
                <w:szCs w:val="16"/>
              </w:rPr>
              <w:t>GARANTÍA DE LOS BIENES</w:t>
            </w:r>
            <w:r w:rsidRPr="00AD3ED7">
              <w:rPr>
                <w:rFonts w:ascii="Noto Sans" w:hAnsi="Noto Sans" w:cs="Noto Sans"/>
                <w:sz w:val="16"/>
                <w:szCs w:val="16"/>
              </w:rPr>
              <w:t>, de los presentes términos y condiciones</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No se lleve a cabo la capacitación de acuerdo a lo solicitado en </w:t>
            </w:r>
            <w:r>
              <w:rPr>
                <w:rFonts w:ascii="Noto Sans" w:hAnsi="Noto Sans" w:cs="Noto Sans"/>
                <w:sz w:val="16"/>
                <w:szCs w:val="16"/>
              </w:rPr>
              <w:t xml:space="preserve">la </w:t>
            </w:r>
            <w:r w:rsidRPr="00AD3ED7">
              <w:rPr>
                <w:rFonts w:ascii="Noto Sans" w:hAnsi="Noto Sans" w:cs="Noto Sans"/>
                <w:b/>
                <w:sz w:val="16"/>
                <w:szCs w:val="16"/>
              </w:rPr>
              <w:t>GARANTÍA DE LOS BIENES.</w:t>
            </w:r>
            <w:r w:rsidRPr="00AD3ED7">
              <w:rPr>
                <w:rFonts w:ascii="Noto Sans" w:hAnsi="Noto Sans" w:cs="Noto Sans"/>
                <w:sz w:val="16"/>
                <w:szCs w:val="16"/>
              </w:rPr>
              <w:t xml:space="preserve"> de los presentes términos y condiciones</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Los servicios prestados de mantenimientos preventivos y  correctivos.</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La calidad de los servicios prestados de mantenimientos preventivos y correctivos de conformidad con lo establecido por el fabricante. </w:t>
            </w: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Los servicios prestados de manera parcial, deficiente o carezcan de las condiciones solicitadas y no habiendo causa justificada, Cabe señalar que la Orden de servicio y Rutina de mantenimiento serán los documentos mediante el cual se especificarán los servicios prestados de manera parcial, deficiente o que carezcan de las condiciones solicitadas.</w:t>
            </w:r>
          </w:p>
          <w:p w:rsidR="0094004A" w:rsidRPr="00AD3ED7" w:rsidRDefault="0094004A" w:rsidP="000742DF">
            <w:pPr>
              <w:jc w:val="both"/>
              <w:rPr>
                <w:rFonts w:ascii="Noto Sans" w:hAnsi="Noto Sans" w:cs="Noto Sans"/>
                <w:sz w:val="16"/>
                <w:szCs w:val="16"/>
              </w:rPr>
            </w:pP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Los Plazos y condiciones del canje o devolución del bien.</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El tiempo máximo de  canje o devolución del bien de conformidad a lo estipulado  </w:t>
            </w:r>
            <w:r>
              <w:rPr>
                <w:rFonts w:ascii="Noto Sans" w:hAnsi="Noto Sans" w:cs="Noto Sans"/>
                <w:sz w:val="16"/>
                <w:szCs w:val="16"/>
              </w:rPr>
              <w:t>en la</w:t>
            </w:r>
            <w:r w:rsidRPr="00AD3ED7">
              <w:rPr>
                <w:rFonts w:ascii="Noto Sans" w:hAnsi="Noto Sans" w:cs="Noto Sans"/>
                <w:b/>
                <w:sz w:val="16"/>
                <w:szCs w:val="16"/>
              </w:rPr>
              <w:t xml:space="preserve"> GARANTÍA DE LOS BIENES</w:t>
            </w:r>
            <w:r w:rsidRPr="00AD3ED7">
              <w:rPr>
                <w:rFonts w:ascii="Noto Sans" w:hAnsi="Noto Sans" w:cs="Noto Sans"/>
                <w:sz w:val="16"/>
                <w:szCs w:val="16"/>
              </w:rPr>
              <w:t xml:space="preserve"> de los presentes Términos y condiciones a partir de la notificación de canje reporte de la falla del equipo</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Se exceda por </w:t>
            </w:r>
            <w:r>
              <w:rPr>
                <w:rFonts w:ascii="Noto Sans" w:hAnsi="Noto Sans" w:cs="Noto Sans"/>
                <w:sz w:val="16"/>
                <w:szCs w:val="16"/>
              </w:rPr>
              <w:t>2</w:t>
            </w:r>
            <w:r w:rsidRPr="00AD3ED7">
              <w:rPr>
                <w:rFonts w:ascii="Noto Sans" w:hAnsi="Noto Sans" w:cs="Noto Sans"/>
                <w:sz w:val="16"/>
                <w:szCs w:val="16"/>
              </w:rPr>
              <w:t xml:space="preserve"> (</w:t>
            </w:r>
            <w:r>
              <w:rPr>
                <w:rFonts w:ascii="Noto Sans" w:hAnsi="Noto Sans" w:cs="Noto Sans"/>
                <w:sz w:val="16"/>
                <w:szCs w:val="16"/>
              </w:rPr>
              <w:t>dos</w:t>
            </w:r>
            <w:r w:rsidRPr="00AD3ED7">
              <w:rPr>
                <w:rFonts w:ascii="Noto Sans" w:hAnsi="Noto Sans" w:cs="Noto Sans"/>
                <w:sz w:val="16"/>
                <w:szCs w:val="16"/>
              </w:rPr>
              <w:t xml:space="preserve">) días naturales del canje o devolución del bien  de conformidad a lo estipulado  </w:t>
            </w:r>
            <w:r>
              <w:rPr>
                <w:rFonts w:ascii="Noto Sans" w:hAnsi="Noto Sans" w:cs="Noto Sans"/>
                <w:b/>
                <w:sz w:val="16"/>
                <w:szCs w:val="16"/>
              </w:rPr>
              <w:t>en la</w:t>
            </w:r>
            <w:r w:rsidRPr="00AD3ED7">
              <w:rPr>
                <w:rFonts w:ascii="Noto Sans" w:hAnsi="Noto Sans" w:cs="Noto Sans"/>
                <w:b/>
                <w:sz w:val="16"/>
                <w:szCs w:val="16"/>
              </w:rPr>
              <w:t xml:space="preserve"> GARANTÍA DE LOS BIENES</w:t>
            </w:r>
            <w:r w:rsidRPr="00AD3ED7">
              <w:rPr>
                <w:rFonts w:ascii="Noto Sans" w:hAnsi="Noto Sans" w:cs="Noto Sans"/>
                <w:sz w:val="16"/>
                <w:szCs w:val="16"/>
              </w:rPr>
              <w:t xml:space="preserve"> de los presentes Términos y condiciones a partir del reporte de la falla del equipo.</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bl>
    <w:p w:rsidR="0094004A" w:rsidRDefault="0094004A" w:rsidP="0071657F">
      <w:pPr>
        <w:ind w:left="-284"/>
        <w:jc w:val="both"/>
        <w:rPr>
          <w:rFonts w:ascii="Noto Sans" w:hAnsi="Noto Sans" w:cs="Noto Sans"/>
          <w:b/>
          <w:sz w:val="20"/>
        </w:rPr>
      </w:pPr>
    </w:p>
    <w:p w:rsidR="0094004A" w:rsidRPr="00221DC3" w:rsidRDefault="0094004A" w:rsidP="0071657F">
      <w:pPr>
        <w:ind w:left="-284"/>
        <w:jc w:val="both"/>
        <w:rPr>
          <w:rFonts w:ascii="Noto Sans" w:hAnsi="Noto Sans" w:cs="Noto Sans"/>
          <w:b/>
          <w:sz w:val="20"/>
        </w:rPr>
      </w:pPr>
    </w:p>
    <w:p w:rsidR="0071657F" w:rsidRPr="00221DC3" w:rsidRDefault="0071657F" w:rsidP="0071657F">
      <w:pPr>
        <w:ind w:left="-284"/>
        <w:jc w:val="both"/>
        <w:rPr>
          <w:rFonts w:ascii="Noto Sans" w:hAnsi="Noto Sans" w:cs="Noto Sans"/>
          <w:b/>
          <w:sz w:val="20"/>
        </w:rPr>
      </w:pPr>
      <w:r w:rsidRPr="00221DC3">
        <w:rPr>
          <w:rFonts w:ascii="Noto Sans" w:hAnsi="Noto Sans" w:cs="Noto Sans"/>
          <w:b/>
          <w:sz w:val="20"/>
        </w:rPr>
        <w:t>PENAS CONVENCIONALES</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Instituto aplicará una pena convencional por cada día de atraso en la entrega a entera satisfacción del responsable de la recepción de los</w:t>
      </w:r>
      <w:r>
        <w:rPr>
          <w:rFonts w:ascii="Noto Sans" w:hAnsi="Noto Sans" w:cs="Noto Sans"/>
          <w:sz w:val="20"/>
        </w:rPr>
        <w:t xml:space="preserve"> bienes, por el equivalente al 1</w:t>
      </w:r>
      <w:r w:rsidRPr="00221DC3">
        <w:rPr>
          <w:rFonts w:ascii="Noto Sans" w:hAnsi="Noto Sans" w:cs="Noto Sans"/>
          <w:sz w:val="20"/>
        </w:rPr>
        <w:t>.0 % (uno por ciento), sin exceder un máximo del 10% (diez por ciento) sobre el valor total de la garantía, sin incluir el IVA, de acuerdo al supuesto siguiente</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lastRenderedPageBreak/>
        <w:t>No se cumpla la entrega del bien en el periodo de tiempo máximo indicado en LUGAR, PLAZOS Y CONDICIONES DE LA ENTREGA DE LA PRESTACIÓN DEL SERVICIO</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La pena Convencional se calculará de acuerdo con los siguientes términos y condiciones expresados en la fórmula que se detalla a continuación:</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center"/>
        <w:rPr>
          <w:rFonts w:ascii="Noto Sans" w:hAnsi="Noto Sans" w:cs="Noto Sans"/>
          <w:b/>
          <w:sz w:val="20"/>
        </w:rPr>
      </w:pPr>
      <w:proofErr w:type="spellStart"/>
      <w:r w:rsidRPr="00221DC3">
        <w:rPr>
          <w:rFonts w:ascii="Noto Sans" w:hAnsi="Noto Sans" w:cs="Noto Sans"/>
          <w:b/>
          <w:sz w:val="20"/>
        </w:rPr>
        <w:t>Pca</w:t>
      </w:r>
      <w:proofErr w:type="spellEnd"/>
      <w:r w:rsidRPr="00221DC3">
        <w:rPr>
          <w:rFonts w:ascii="Noto Sans" w:hAnsi="Noto Sans" w:cs="Noto Sans"/>
          <w:b/>
          <w:sz w:val="20"/>
        </w:rPr>
        <w:t xml:space="preserve">= %d X </w:t>
      </w:r>
      <w:proofErr w:type="spellStart"/>
      <w:r w:rsidRPr="00221DC3">
        <w:rPr>
          <w:rFonts w:ascii="Noto Sans" w:hAnsi="Noto Sans" w:cs="Noto Sans"/>
          <w:b/>
          <w:sz w:val="20"/>
        </w:rPr>
        <w:t>nda</w:t>
      </w:r>
      <w:proofErr w:type="spellEnd"/>
      <w:r w:rsidRPr="00221DC3">
        <w:rPr>
          <w:rFonts w:ascii="Noto Sans" w:hAnsi="Noto Sans" w:cs="Noto Sans"/>
          <w:b/>
          <w:sz w:val="20"/>
        </w:rPr>
        <w:t xml:space="preserve"> X </w:t>
      </w:r>
      <w:proofErr w:type="spellStart"/>
      <w:r w:rsidRPr="00221DC3">
        <w:rPr>
          <w:rFonts w:ascii="Noto Sans" w:hAnsi="Noto Sans" w:cs="Noto Sans"/>
          <w:b/>
          <w:sz w:val="20"/>
        </w:rPr>
        <w:t>vbaa</w:t>
      </w:r>
      <w:proofErr w:type="spellEnd"/>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Dónde:</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%d = %d=porcentaje determinado en la convocatoria de la licitación pública, cotización, contrato o pedido por cada día de atraso en la entrega de bienes o en el inicio de la prestación del servicio o arrendamiento, considerando el rango señalado en el inciso “b”.</w:t>
      </w:r>
    </w:p>
    <w:p w:rsidR="0071657F" w:rsidRPr="00221DC3" w:rsidRDefault="0071657F" w:rsidP="0071657F">
      <w:pPr>
        <w:ind w:left="-284"/>
        <w:jc w:val="both"/>
        <w:rPr>
          <w:rFonts w:ascii="Noto Sans" w:hAnsi="Noto Sans" w:cs="Noto Sans"/>
          <w:sz w:val="20"/>
        </w:rPr>
      </w:pPr>
      <w:proofErr w:type="spellStart"/>
      <w:proofErr w:type="gramStart"/>
      <w:r w:rsidRPr="00221DC3">
        <w:rPr>
          <w:rFonts w:ascii="Noto Sans" w:hAnsi="Noto Sans" w:cs="Noto Sans"/>
          <w:sz w:val="20"/>
        </w:rPr>
        <w:t>nda</w:t>
      </w:r>
      <w:proofErr w:type="spellEnd"/>
      <w:proofErr w:type="gramEnd"/>
      <w:r w:rsidRPr="00221DC3">
        <w:rPr>
          <w:rFonts w:ascii="Noto Sans" w:hAnsi="Noto Sans" w:cs="Noto Sans"/>
          <w:sz w:val="20"/>
        </w:rPr>
        <w:t xml:space="preserve"> = número de días de atraso</w:t>
      </w:r>
    </w:p>
    <w:p w:rsidR="0071657F" w:rsidRPr="00221DC3" w:rsidRDefault="0071657F" w:rsidP="0071657F">
      <w:pPr>
        <w:ind w:left="-284"/>
        <w:jc w:val="both"/>
        <w:rPr>
          <w:rFonts w:ascii="Noto Sans" w:hAnsi="Noto Sans" w:cs="Noto Sans"/>
          <w:sz w:val="20"/>
        </w:rPr>
      </w:pPr>
      <w:proofErr w:type="spellStart"/>
      <w:proofErr w:type="gramStart"/>
      <w:r w:rsidRPr="00221DC3">
        <w:rPr>
          <w:rFonts w:ascii="Noto Sans" w:hAnsi="Noto Sans" w:cs="Noto Sans"/>
          <w:sz w:val="20"/>
        </w:rPr>
        <w:t>vbaa</w:t>
      </w:r>
      <w:proofErr w:type="spellEnd"/>
      <w:proofErr w:type="gramEnd"/>
      <w:r w:rsidRPr="00221DC3">
        <w:rPr>
          <w:rFonts w:ascii="Noto Sans" w:hAnsi="Noto Sans" w:cs="Noto Sans"/>
          <w:sz w:val="20"/>
        </w:rPr>
        <w:t xml:space="preserve"> =  valor de los bienes adquiridos  con atraso sin IVA.</w:t>
      </w:r>
    </w:p>
    <w:p w:rsidR="0071657F" w:rsidRPr="00221DC3" w:rsidRDefault="0071657F" w:rsidP="0071657F">
      <w:pPr>
        <w:ind w:left="-284"/>
        <w:jc w:val="both"/>
        <w:rPr>
          <w:rFonts w:ascii="Noto Sans" w:hAnsi="Noto Sans" w:cs="Noto Sans"/>
          <w:sz w:val="20"/>
        </w:rPr>
      </w:pPr>
      <w:proofErr w:type="spellStart"/>
      <w:r w:rsidRPr="00221DC3">
        <w:rPr>
          <w:rFonts w:ascii="Noto Sans" w:hAnsi="Noto Sans" w:cs="Noto Sans"/>
          <w:sz w:val="20"/>
        </w:rPr>
        <w:t>Pca</w:t>
      </w:r>
      <w:proofErr w:type="spellEnd"/>
      <w:r w:rsidRPr="00221DC3">
        <w:rPr>
          <w:rFonts w:ascii="Noto Sans" w:hAnsi="Noto Sans" w:cs="Noto Sans"/>
          <w:sz w:val="20"/>
        </w:rPr>
        <w:t xml:space="preserve"> = Pena convencional aplicable</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La suma de las penas convencionales no deberá exceder el importe de la garantía de cumplimiento del 10% (diez por ciento) del monto de cada uno de los bienes.</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proveedor a su vez, autoriza al Instituto a descontar las cantidades que resulten de aplicar la pena convencional, sobre los pagos que deberá cubrir.</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pago de los bienes, quedará condicionado, proporcionalmente al pago que el proveedor deba efectuar por concepto de penas convencionales por atraso, conforme</w:t>
      </w:r>
      <w:r>
        <w:rPr>
          <w:rFonts w:ascii="Noto Sans" w:hAnsi="Noto Sans" w:cs="Noto Sans"/>
          <w:sz w:val="20"/>
        </w:rPr>
        <w:t xml:space="preserve"> a lo previsto en el artículo 75</w:t>
      </w:r>
      <w:r w:rsidRPr="00221DC3">
        <w:rPr>
          <w:rFonts w:ascii="Noto Sans" w:hAnsi="Noto Sans" w:cs="Noto Sans"/>
          <w:sz w:val="20"/>
        </w:rPr>
        <w:t xml:space="preserve">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Las notas de crédito derivadas de las penas convencionales deberán estar a apegadas a la normatividad aplicable para su elaboración.</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Si el último día del plazo o la fecha determinada son inhábiles o las oficinas ante las que se vaya a hacer el trámite permanecen cerradas durante el horario normal de labores, se prorrogará el plazo hasta el siguiente día hábil.</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Administrador del contrato, notificará a “EL PROVEEDOR” por escrito o vía correo electrónico el cálculo de la pena convencional, dentro de los 5 (cinco días) posteriores al atraso en el cumplimiento de la obligación de que se trate.</w:t>
      </w:r>
    </w:p>
    <w:p w:rsidR="0071657F" w:rsidRDefault="0071657F" w:rsidP="0071657F">
      <w:pPr>
        <w:jc w:val="both"/>
        <w:rPr>
          <w:rFonts w:ascii="Noto Sans" w:hAnsi="Noto Sans" w:cs="Noto Sans"/>
          <w:sz w:val="20"/>
          <w:lang w:val="es-MX"/>
        </w:rPr>
      </w:pPr>
    </w:p>
    <w:p w:rsidR="0071657F" w:rsidRPr="00B21B0B" w:rsidRDefault="0071657F" w:rsidP="0071657F">
      <w:pPr>
        <w:jc w:val="both"/>
        <w:rPr>
          <w:rFonts w:ascii="Noto Sans" w:hAnsi="Noto Sans" w:cs="Noto Sans"/>
          <w:b/>
          <w:sz w:val="20"/>
        </w:rPr>
      </w:pPr>
      <w:r w:rsidRPr="00B21B0B">
        <w:rPr>
          <w:rFonts w:ascii="Noto Sans" w:hAnsi="Noto Sans" w:cs="Noto Sans"/>
          <w:b/>
          <w:sz w:val="20"/>
        </w:rPr>
        <w:t>I</w:t>
      </w:r>
      <w:r>
        <w:rPr>
          <w:rFonts w:ascii="Noto Sans" w:hAnsi="Noto Sans" w:cs="Noto Sans"/>
          <w:b/>
          <w:sz w:val="20"/>
        </w:rPr>
        <w:t>.-</w:t>
      </w:r>
      <w:r w:rsidRPr="00B21B0B">
        <w:rPr>
          <w:rFonts w:ascii="Noto Sans" w:hAnsi="Noto Sans" w:cs="Noto Sans"/>
          <w:b/>
          <w:sz w:val="20"/>
        </w:rPr>
        <w:t xml:space="preserve"> EN SU CASO, MECANISMOS REQUERIDOS AL PROVEEDOR PARA RESPONDER POR DEFECTOS O VICIOS OCULTOS DE LOS BIENES O DE LA CALIDAD DE LOS SERVICIOS.</w:t>
      </w:r>
    </w:p>
    <w:p w:rsidR="0071657F" w:rsidRDefault="0071657F" w:rsidP="0071657F">
      <w:pPr>
        <w:jc w:val="both"/>
        <w:rPr>
          <w:rFonts w:ascii="Noto Sans" w:hAnsi="Noto Sans" w:cs="Noto Sans"/>
          <w:b/>
          <w:sz w:val="20"/>
          <w:lang w:val="es-MX"/>
        </w:rPr>
      </w:pPr>
    </w:p>
    <w:p w:rsidR="0071657F" w:rsidRPr="00221DC3" w:rsidRDefault="0071657F" w:rsidP="0071657F">
      <w:pPr>
        <w:ind w:left="-284"/>
        <w:jc w:val="both"/>
        <w:rPr>
          <w:rFonts w:ascii="Noto Sans" w:hAnsi="Noto Sans" w:cs="Noto Sans"/>
          <w:sz w:val="20"/>
        </w:rPr>
      </w:pPr>
      <w:r>
        <w:rPr>
          <w:rFonts w:ascii="Noto Sans" w:hAnsi="Noto Sans" w:cs="Noto Sans"/>
          <w:sz w:val="20"/>
        </w:rPr>
        <w:t xml:space="preserve">El proveedor adjudicado </w:t>
      </w:r>
      <w:r w:rsidRPr="00221DC3">
        <w:rPr>
          <w:rFonts w:ascii="Noto Sans" w:hAnsi="Noto Sans" w:cs="Noto Sans"/>
          <w:sz w:val="20"/>
        </w:rPr>
        <w:t xml:space="preserve">se compromete a entregar al responsable de la recepción de los bienes, una </w:t>
      </w:r>
      <w:r w:rsidRPr="00221DC3">
        <w:rPr>
          <w:rFonts w:ascii="Noto Sans" w:hAnsi="Noto Sans" w:cs="Noto Sans"/>
          <w:b/>
          <w:sz w:val="20"/>
        </w:rPr>
        <w:t>póliza</w:t>
      </w:r>
      <w:r w:rsidRPr="00221DC3">
        <w:rPr>
          <w:rFonts w:ascii="Noto Sans" w:hAnsi="Noto Sans" w:cs="Noto Sans"/>
          <w:sz w:val="20"/>
        </w:rPr>
        <w:t xml:space="preserve"> de mantenimiento preventivo y correctivo (los necesarios incluyendo refacciones nuevas y originales, garantizado </w:t>
      </w:r>
      <w:r w:rsidRPr="00221DC3">
        <w:rPr>
          <w:rFonts w:ascii="Noto Sans" w:hAnsi="Noto Sans" w:cs="Noto Sans"/>
          <w:sz w:val="20"/>
        </w:rPr>
        <w:lastRenderedPageBreak/>
        <w:t xml:space="preserve">mediante la entrega de la misma empaquetada) contratada con el fabricante del equipo 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bien propuesto y de todos sus componentes, conforme al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71657F" w:rsidRPr="008A2A1B" w:rsidRDefault="0071657F" w:rsidP="0071657F">
      <w:pPr>
        <w:jc w:val="both"/>
        <w:rPr>
          <w:rFonts w:ascii="Noto Sans" w:hAnsi="Noto Sans" w:cs="Noto Sans"/>
          <w:b/>
          <w:sz w:val="20"/>
          <w:lang w:val="es-MX"/>
        </w:rPr>
      </w:pPr>
    </w:p>
    <w:p w:rsidR="0071657F" w:rsidRPr="00D94CCC" w:rsidRDefault="0071657F" w:rsidP="0071657F">
      <w:pPr>
        <w:jc w:val="both"/>
        <w:rPr>
          <w:rFonts w:ascii="Noto Sans" w:hAnsi="Noto Sans" w:cs="Noto Sans"/>
          <w:b/>
          <w:sz w:val="20"/>
        </w:rPr>
      </w:pPr>
      <w:r w:rsidRPr="00D94CCC">
        <w:rPr>
          <w:rFonts w:ascii="Noto Sans" w:hAnsi="Noto Sans" w:cs="Noto Sans"/>
          <w:b/>
          <w:sz w:val="20"/>
        </w:rPr>
        <w:t>J</w:t>
      </w:r>
      <w:r>
        <w:rPr>
          <w:rFonts w:ascii="Noto Sans" w:hAnsi="Noto Sans" w:cs="Noto Sans"/>
          <w:b/>
          <w:sz w:val="20"/>
        </w:rPr>
        <w:t>.-</w:t>
      </w:r>
      <w:r w:rsidRPr="00D94CCC">
        <w:rPr>
          <w:rFonts w:ascii="Noto Sans" w:hAnsi="Noto Sans" w:cs="Noto Sans"/>
          <w:b/>
          <w:sz w:val="20"/>
        </w:rPr>
        <w:t xml:space="preserve"> LAS GARANTÍAS DE ANTICIPOS Y CUMPLIMIENTO, DEBERÁN DE APEGARSE AL NUMERAL 4.30.1, PENÚLTIMO PÁRRAFO DE ESTAS POBALINES, ASÍ COMO LA CALIDAD DE SERVICIOS Y DE OPERACIÓN Y FUNCIONAMIENTO, QUE EN SU CASO APLIQUEN, LAS CUALES DEBEN INDICAR, SEGÚN SEA EL CASO:</w:t>
      </w:r>
    </w:p>
    <w:p w:rsidR="0071657F" w:rsidRPr="00221DC3" w:rsidRDefault="0071657F" w:rsidP="0071657F">
      <w:pPr>
        <w:jc w:val="both"/>
        <w:rPr>
          <w:rFonts w:ascii="Noto Sans" w:hAnsi="Noto Sans" w:cs="Noto Sans"/>
          <w:sz w:val="20"/>
        </w:rPr>
      </w:pPr>
    </w:p>
    <w:p w:rsidR="0071657F" w:rsidRPr="00221DC3" w:rsidRDefault="0071657F" w:rsidP="0071657F">
      <w:pPr>
        <w:ind w:left="-284"/>
        <w:jc w:val="both"/>
        <w:rPr>
          <w:rFonts w:ascii="Noto Sans" w:hAnsi="Noto Sans" w:cs="Noto Sans"/>
          <w:b/>
          <w:sz w:val="20"/>
        </w:rPr>
      </w:pPr>
      <w:r w:rsidRPr="00221DC3">
        <w:rPr>
          <w:rFonts w:ascii="Noto Sans" w:hAnsi="Noto Sans" w:cs="Noto Sans"/>
          <w:sz w:val="20"/>
        </w:rPr>
        <w:t xml:space="preserve">El proveedor deberá entregar como se establece en el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xml:space="preserve">, al Ing. Biomédico Delegacional, como responsable de la recepción de los bienes y en su calidad de Auxiliar del Administrador de contrato, antes de que se formalice el </w:t>
      </w:r>
      <w:r w:rsidRPr="00221DC3">
        <w:rPr>
          <w:rFonts w:ascii="Noto Sans" w:hAnsi="Noto Sans" w:cs="Noto Sans"/>
          <w:b/>
          <w:sz w:val="20"/>
        </w:rPr>
        <w:t>ANEXO 7 (SIETE) “ACTA ADMINISTRATIVA CIRCUNSTANCIADA DE ADQUISICIÓN DE BIENES” Y/O ANEXO 7-A (SIETE-A) “ACTA ADMINISTRATIVA CIRCUNSTANCIADA DE ADQUISICIÓN, SUMINISTRO, INSTALACIÓN, PRUEBAS DE ARRANQUE, PUESTA EN OPERACIÓN Y/O CAPACITACIÓN DE BIENES”</w:t>
      </w:r>
      <w:r w:rsidRPr="00221DC3">
        <w:rPr>
          <w:rFonts w:ascii="Noto Sans" w:hAnsi="Noto Sans" w:cs="Noto Sans"/>
          <w:sz w:val="20"/>
        </w:rPr>
        <w:t>, un escrito en papel membretado donde se garanticen los mismos.</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La carta garantía debe indicar nombre de la empresa, número de contrato, descripción corta del bien, número de serie, modelo, marca, clave SAI y PREI, destino del bien, sello de la unidad, número de garantía, nombre y firma del representante legal de la empresa adjudicada; asimismo, deberá ser avalada por el Administrador de Contrato y el Auxiliar administrador de contrato, indicando nombre, matrícula y firma.</w:t>
      </w:r>
    </w:p>
    <w:p w:rsidR="0071657F" w:rsidRPr="00221DC3" w:rsidRDefault="0071657F" w:rsidP="0071657F">
      <w:pPr>
        <w:ind w:left="-284"/>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proveedor en su carta garantía deberá precisar que se obliga a responder por su cuenta de los riesgos, daños y/o perjuicios que por inobservancia de su parte llegue a causar al Instituto y/o a terceros, así como contra vicios ocultos, defectos de fabricación o cualquier daño que presenten, que implique un riesgo y que amparen el correcto funcionamiento de los bienes durante su vida útil.</w:t>
      </w:r>
    </w:p>
    <w:p w:rsidR="0071657F" w:rsidRPr="00221DC3"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sz w:val="20"/>
        </w:rPr>
      </w:pPr>
      <w:r w:rsidRPr="00221DC3">
        <w:rPr>
          <w:rFonts w:ascii="Noto Sans" w:hAnsi="Noto Sans" w:cs="Noto Sans"/>
          <w:sz w:val="20"/>
        </w:rPr>
        <w:t>La carta garantía debe co</w:t>
      </w:r>
      <w:r>
        <w:rPr>
          <w:rFonts w:ascii="Noto Sans" w:hAnsi="Noto Sans" w:cs="Noto Sans"/>
          <w:sz w:val="20"/>
        </w:rPr>
        <w:t>nsiderar los siguientes puntos:</w:t>
      </w:r>
    </w:p>
    <w:p w:rsidR="0071657F" w:rsidRDefault="0071657F" w:rsidP="0071657F">
      <w:pPr>
        <w:ind w:left="-284"/>
        <w:jc w:val="both"/>
        <w:rPr>
          <w:rFonts w:ascii="Noto Sans" w:hAnsi="Noto Sans" w:cs="Noto Sans"/>
          <w:b/>
          <w:sz w:val="20"/>
          <w:lang w:val="es-MX"/>
        </w:rPr>
      </w:pPr>
    </w:p>
    <w:p w:rsidR="0071657F" w:rsidRDefault="0071657F" w:rsidP="0071657F">
      <w:pPr>
        <w:ind w:left="-284"/>
        <w:jc w:val="both"/>
        <w:rPr>
          <w:rFonts w:ascii="Noto Sans" w:hAnsi="Noto Sans" w:cs="Noto Sans"/>
          <w:sz w:val="20"/>
        </w:rPr>
      </w:pPr>
      <w:r w:rsidRPr="00221DC3">
        <w:rPr>
          <w:rFonts w:ascii="Noto Sans" w:hAnsi="Noto Sans" w:cs="Noto Sans"/>
          <w:b/>
          <w:sz w:val="20"/>
          <w:lang w:val="es-MX"/>
        </w:rPr>
        <w:t>Plazo para notificar al proveedor.</w:t>
      </w:r>
    </w:p>
    <w:p w:rsidR="0071657F" w:rsidRDefault="0071657F" w:rsidP="0071657F">
      <w:pPr>
        <w:ind w:left="-284"/>
        <w:jc w:val="both"/>
        <w:rPr>
          <w:rFonts w:ascii="Noto Sans" w:hAnsi="Noto Sans" w:cs="Noto Sans"/>
          <w:sz w:val="20"/>
        </w:rPr>
      </w:pPr>
      <w:r w:rsidRPr="00221DC3">
        <w:rPr>
          <w:rFonts w:ascii="Noto Sans" w:hAnsi="Noto Sans" w:cs="Noto Sans"/>
          <w:sz w:val="20"/>
        </w:rPr>
        <w:t>El Instituto mediante el Administrador del Contrato, deberá notificar al Proveedor de forma inmediata de la problemática, mediante correo electrónico, para su atención, de acuerdo al contenido en la Carta Garantía.</w:t>
      </w:r>
    </w:p>
    <w:p w:rsidR="0071657F"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b/>
          <w:sz w:val="20"/>
          <w:lang w:val="es-MX"/>
        </w:rPr>
      </w:pPr>
      <w:r w:rsidRPr="00221DC3">
        <w:rPr>
          <w:rFonts w:ascii="Noto Sans" w:hAnsi="Noto Sans" w:cs="Noto Sans"/>
          <w:b/>
          <w:sz w:val="20"/>
          <w:lang w:val="es-MX"/>
        </w:rPr>
        <w:t>Existencia de accesorios y refacciones.</w:t>
      </w:r>
    </w:p>
    <w:p w:rsidR="0071657F" w:rsidRDefault="0071657F" w:rsidP="0071657F">
      <w:pPr>
        <w:ind w:left="-284"/>
        <w:jc w:val="both"/>
        <w:rPr>
          <w:rFonts w:ascii="Noto Sans" w:hAnsi="Noto Sans" w:cs="Noto Sans"/>
          <w:sz w:val="20"/>
        </w:rPr>
      </w:pPr>
      <w:r w:rsidRPr="00221DC3">
        <w:rPr>
          <w:rFonts w:ascii="Noto Sans" w:hAnsi="Noto Sans" w:cs="Noto Sans"/>
          <w:sz w:val="20"/>
        </w:rPr>
        <w:t>Garantizar la existencia de accesorios y refacciones para su debido funcionamiento posteriores a la entrega del bien y durante la vigencia del servicio integral.</w:t>
      </w:r>
    </w:p>
    <w:p w:rsidR="0071657F" w:rsidRDefault="0071657F" w:rsidP="0071657F">
      <w:pPr>
        <w:ind w:left="-284"/>
        <w:jc w:val="both"/>
        <w:rPr>
          <w:rFonts w:ascii="Noto Sans" w:hAnsi="Noto Sans" w:cs="Noto Sans"/>
          <w:b/>
          <w:sz w:val="20"/>
          <w:lang w:val="es-MX"/>
        </w:rPr>
      </w:pPr>
    </w:p>
    <w:p w:rsidR="0071657F" w:rsidRDefault="0071657F" w:rsidP="0071657F">
      <w:pPr>
        <w:ind w:left="-284"/>
        <w:jc w:val="both"/>
        <w:rPr>
          <w:rFonts w:ascii="Noto Sans" w:hAnsi="Noto Sans" w:cs="Noto Sans"/>
          <w:sz w:val="20"/>
        </w:rPr>
      </w:pPr>
      <w:r w:rsidRPr="00221DC3">
        <w:rPr>
          <w:rFonts w:ascii="Noto Sans" w:hAnsi="Noto Sans" w:cs="Noto Sans"/>
          <w:b/>
          <w:sz w:val="20"/>
          <w:lang w:val="es-MX"/>
        </w:rPr>
        <w:t>Plazos y condiciones del canje o devolución del bien.</w:t>
      </w:r>
    </w:p>
    <w:p w:rsidR="0071657F" w:rsidRDefault="0071657F" w:rsidP="0071657F">
      <w:pPr>
        <w:ind w:left="-284"/>
        <w:jc w:val="both"/>
        <w:rPr>
          <w:rFonts w:ascii="Noto Sans" w:hAnsi="Noto Sans" w:cs="Noto Sans"/>
          <w:sz w:val="20"/>
        </w:rPr>
      </w:pPr>
      <w:r w:rsidRPr="00221DC3">
        <w:rPr>
          <w:rFonts w:ascii="Noto Sans" w:hAnsi="Noto Sans" w:cs="Noto Sans"/>
          <w:sz w:val="20"/>
        </w:rPr>
        <w:t xml:space="preserve">El Instituto mediante el Jefe de Conservación de  la Unidad Médica Hospitalaria o Ing. Biomédico Delegacional en su carácter de Auxiliar de Administrador de Contrato, deberá solicitar al Proveedor y notificar al Administrador del Contrato, de la calidad del servicio, del cumplimiento  de que las  especificaciones del equipo sean las establecidas </w:t>
      </w:r>
      <w:r w:rsidRPr="00221DC3">
        <w:rPr>
          <w:rFonts w:ascii="Noto Sans" w:hAnsi="Noto Sans" w:cs="Noto Sans"/>
          <w:sz w:val="20"/>
        </w:rPr>
        <w:lastRenderedPageBreak/>
        <w:t xml:space="preserve">en el </w:t>
      </w:r>
      <w:r w:rsidRPr="00221DC3">
        <w:rPr>
          <w:rFonts w:ascii="Noto Sans" w:hAnsi="Noto Sans" w:cs="Noto Sans"/>
          <w:b/>
          <w:sz w:val="20"/>
        </w:rPr>
        <w:t>ANEXO 4 CÉDULA DE DESCRIPCIÓN DEL ARTÍCULO</w:t>
      </w:r>
      <w:r w:rsidRPr="00221DC3">
        <w:rPr>
          <w:rFonts w:ascii="Noto Sans" w:hAnsi="Noto Sans" w:cs="Noto Sans"/>
          <w:sz w:val="20"/>
        </w:rPr>
        <w:t>, es decir cuando el área usuaria manifieste alguna queja en el sentido de que el uso del bien puede afectar la calidad del servicio o cuando los mantenimientos a un mismo bien sean reiterativos en 3 ocasiones en un período de 30 días, indistintamente de la falla y registrados en el expediente del bien, debiendo notificar al proveedor dentro del periodo de 3 días naturales siguientes al momento en que se haya tenido conocimiento de alguno de l</w:t>
      </w:r>
      <w:r>
        <w:rPr>
          <w:rFonts w:ascii="Noto Sans" w:hAnsi="Noto Sans" w:cs="Noto Sans"/>
          <w:sz w:val="20"/>
        </w:rPr>
        <w:t>os supuestos antes mencionados.</w:t>
      </w:r>
    </w:p>
    <w:p w:rsidR="0071657F"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sz w:val="20"/>
        </w:rPr>
      </w:pPr>
      <w:r w:rsidRPr="00221DC3">
        <w:rPr>
          <w:rFonts w:ascii="Noto Sans" w:hAnsi="Noto Sans" w:cs="Noto Sans"/>
          <w:sz w:val="20"/>
        </w:rPr>
        <w:t>Cuando ocurra alguno de los supuestos anteriores, el proveedor deberá reemplazarlos por bienes funcionales a entera satisfacción del responsable de recibir los bienes, en un plaz</w:t>
      </w:r>
      <w:r>
        <w:rPr>
          <w:rFonts w:ascii="Noto Sans" w:hAnsi="Noto Sans" w:cs="Noto Sans"/>
          <w:sz w:val="20"/>
        </w:rPr>
        <w:t>o no mayor de 2 días naturales.</w:t>
      </w:r>
    </w:p>
    <w:p w:rsidR="0071657F"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sz w:val="20"/>
        </w:rPr>
      </w:pPr>
      <w:r w:rsidRPr="00221DC3">
        <w:rPr>
          <w:rFonts w:ascii="Noto Sans" w:hAnsi="Noto Sans" w:cs="Noto Sans"/>
          <w:sz w:val="20"/>
        </w:rPr>
        <w:t>El plazo contará a partir de la fecha de notificación por parte del Instituto, siempre que se encuentre vigen</w:t>
      </w:r>
      <w:r>
        <w:rPr>
          <w:rFonts w:ascii="Noto Sans" w:hAnsi="Noto Sans" w:cs="Noto Sans"/>
          <w:sz w:val="20"/>
        </w:rPr>
        <w:t>te en la garantía del contrato.</w:t>
      </w:r>
    </w:p>
    <w:p w:rsidR="0071657F"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sz w:val="20"/>
        </w:rPr>
      </w:pPr>
      <w:r w:rsidRPr="00221DC3">
        <w:rPr>
          <w:rFonts w:ascii="Noto Sans" w:hAnsi="Noto Sans" w:cs="Noto Sans"/>
          <w:sz w:val="20"/>
        </w:rPr>
        <w:t>Todos los gastos que se generen con motivo de reparación, canje o visitas correrán por cuenta del proveedor, pre</w:t>
      </w:r>
      <w:r>
        <w:rPr>
          <w:rFonts w:ascii="Noto Sans" w:hAnsi="Noto Sans" w:cs="Noto Sans"/>
          <w:sz w:val="20"/>
        </w:rPr>
        <w:t>via notificación del Instituto.</w:t>
      </w:r>
    </w:p>
    <w:p w:rsidR="0071657F"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sz w:val="20"/>
        </w:rPr>
      </w:pPr>
      <w:r w:rsidRPr="00221DC3">
        <w:rPr>
          <w:rFonts w:ascii="Noto Sans" w:hAnsi="Noto Sans" w:cs="Noto Sans"/>
          <w:sz w:val="20"/>
        </w:rPr>
        <w:t>El proveedor se obliga a responder por los daños y/o perjuicios que, por inobservancia o negligencia de su parte, llegue a caus</w:t>
      </w:r>
      <w:r>
        <w:rPr>
          <w:rFonts w:ascii="Noto Sans" w:hAnsi="Noto Sans" w:cs="Noto Sans"/>
          <w:sz w:val="20"/>
        </w:rPr>
        <w:t>ar al Instituto y/o a terceros.</w:t>
      </w:r>
    </w:p>
    <w:p w:rsidR="0071657F"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sz w:val="20"/>
        </w:rPr>
      </w:pPr>
      <w:r w:rsidRPr="00221DC3">
        <w:rPr>
          <w:rFonts w:ascii="Noto Sans" w:hAnsi="Noto Sans" w:cs="Noto Sans"/>
          <w:b/>
          <w:sz w:val="20"/>
          <w:lang w:val="es-MX"/>
        </w:rPr>
        <w:t>Centro de servicios (domicilios, horarios y contacto) y reporte técnico.</w:t>
      </w:r>
    </w:p>
    <w:p w:rsidR="0071657F" w:rsidRDefault="0071657F" w:rsidP="0071657F">
      <w:pPr>
        <w:ind w:left="-284"/>
        <w:jc w:val="both"/>
        <w:rPr>
          <w:rFonts w:ascii="Noto Sans" w:hAnsi="Noto Sans" w:cs="Noto Sans"/>
          <w:sz w:val="20"/>
        </w:rPr>
      </w:pPr>
      <w:r w:rsidRPr="00221DC3">
        <w:rPr>
          <w:rFonts w:ascii="Noto Sans" w:hAnsi="Noto Sans" w:cs="Noto Sans"/>
          <w:sz w:val="20"/>
        </w:rPr>
        <w:t xml:space="preserve">Añadir listado de centros de servicios, sucursales o agencias de servicio incluyendo domicilio completo (Calle, Número, Alcaldía o Municipio, Código Postal y Localidad), horarios, teléfonos, correo electrónico y contactos del centro de servicio que dará atención al </w:t>
      </w:r>
      <w:r>
        <w:rPr>
          <w:rFonts w:ascii="Noto Sans" w:hAnsi="Noto Sans" w:cs="Noto Sans"/>
          <w:sz w:val="20"/>
        </w:rPr>
        <w:t xml:space="preserve">bien en caso de algún reporte. </w:t>
      </w:r>
    </w:p>
    <w:p w:rsidR="0071657F"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sz w:val="20"/>
        </w:rPr>
      </w:pPr>
      <w:r w:rsidRPr="00221DC3">
        <w:rPr>
          <w:rFonts w:ascii="Noto Sans" w:hAnsi="Noto Sans" w:cs="Noto Sans"/>
          <w:b/>
          <w:sz w:val="20"/>
          <w:lang w:val="es-MX"/>
        </w:rPr>
        <w:t>Periodo de garantía.</w:t>
      </w:r>
    </w:p>
    <w:p w:rsidR="0071657F" w:rsidRDefault="0071657F" w:rsidP="0071657F">
      <w:pPr>
        <w:ind w:left="-284"/>
        <w:jc w:val="both"/>
        <w:rPr>
          <w:rFonts w:ascii="Noto Sans" w:hAnsi="Noto Sans" w:cs="Noto Sans"/>
          <w:sz w:val="20"/>
        </w:rPr>
      </w:pPr>
      <w:r w:rsidRPr="00221DC3">
        <w:rPr>
          <w:rFonts w:ascii="Noto Sans" w:hAnsi="Noto Sans" w:cs="Noto Sans"/>
          <w:sz w:val="20"/>
        </w:rPr>
        <w:t xml:space="preserve">El periodo de vigencia de la garantía será de 12 meses, pudiendo los licitantes ofertar una garantía superior a este periodo para los efectos considerados y dará inicio a partir del día de la firma del </w:t>
      </w:r>
      <w:r w:rsidRPr="00221DC3">
        <w:rPr>
          <w:rFonts w:ascii="Noto Sans" w:hAnsi="Noto Sans" w:cs="Noto Sans"/>
          <w:b/>
          <w:sz w:val="20"/>
        </w:rPr>
        <w:t>ANEXO 7-ACTA ADMINISTRATIVA CIRCUNSTANCIADA DE ADQUISICIÓN DE BIENES</w:t>
      </w:r>
      <w:r w:rsidRPr="00221DC3">
        <w:rPr>
          <w:rFonts w:ascii="Noto Sans" w:hAnsi="Noto Sans" w:cs="Noto Sans"/>
          <w:sz w:val="20"/>
        </w:rPr>
        <w:t xml:space="preserve"> Y/O </w:t>
      </w:r>
      <w:r w:rsidRPr="00221DC3">
        <w:rPr>
          <w:rFonts w:ascii="Noto Sans" w:hAnsi="Noto Sans" w:cs="Noto Sans"/>
          <w:b/>
          <w:sz w:val="20"/>
        </w:rPr>
        <w:t>ANEXO 7-A (SIETE-A) “ACTA ADMINISTRATIVA CIRCUNSTANCIADA DE ADQUISICIÓN, SUMINISTRO, INSTALACIÓN, PRUEBAS DE ARRANQUE, PUESTA EN OPERACIÓN Y/O CAPACITACIÓN DE BIENES”</w:t>
      </w:r>
      <w:r w:rsidRPr="00221DC3">
        <w:rPr>
          <w:rFonts w:ascii="Noto Sans" w:hAnsi="Noto Sans" w:cs="Noto Sans"/>
          <w:sz w:val="20"/>
        </w:rPr>
        <w:t xml:space="preserve"> a entera satisfacción del responsable</w:t>
      </w:r>
      <w:r>
        <w:rPr>
          <w:rFonts w:ascii="Noto Sans" w:hAnsi="Noto Sans" w:cs="Noto Sans"/>
          <w:sz w:val="20"/>
        </w:rPr>
        <w:t xml:space="preserve"> de la recepción de los bienes.</w:t>
      </w:r>
    </w:p>
    <w:p w:rsidR="0071657F" w:rsidRDefault="0071657F" w:rsidP="0071657F">
      <w:pPr>
        <w:ind w:left="-284"/>
        <w:jc w:val="both"/>
        <w:rPr>
          <w:rFonts w:ascii="Noto Sans" w:hAnsi="Noto Sans" w:cs="Noto Sans"/>
          <w:sz w:val="20"/>
        </w:rPr>
      </w:pPr>
    </w:p>
    <w:p w:rsidR="0071657F" w:rsidRPr="00F0093C" w:rsidRDefault="0071657F" w:rsidP="0071657F">
      <w:pPr>
        <w:ind w:left="-284"/>
        <w:jc w:val="both"/>
        <w:rPr>
          <w:rFonts w:ascii="Noto Sans" w:hAnsi="Noto Sans" w:cs="Noto Sans"/>
          <w:sz w:val="20"/>
        </w:rPr>
      </w:pPr>
      <w:r w:rsidRPr="00221DC3">
        <w:rPr>
          <w:rFonts w:ascii="Noto Sans" w:hAnsi="Noto Sans" w:cs="Noto Sans"/>
          <w:b/>
          <w:sz w:val="20"/>
          <w:lang w:val="es-MX"/>
        </w:rPr>
        <w:t>Tiempo máximo de atención o reparación de fallas.</w:t>
      </w: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tiempo máximo de atención será en un plazo no mayor de 2 días naturales contados a partir del reporte de falla del equipo y la reparación del equipo, será en un plazo no mayor de 2 días naturales, contados a partir de la atención del equipo, la cual se notificará vía telefónica y/o correo electrónico por parte del administrador del contrato o Servidor Público que se designe, registradas en bitácora de mantenimiento, así mismo el proveedor deberá generar orden de mantenimiento correctivo por la reparación realizada, considerando que el bien debe estar en condiciones óptimas de funcionamiento.</w:t>
      </w:r>
    </w:p>
    <w:p w:rsidR="0071657F" w:rsidRPr="00221DC3" w:rsidRDefault="0071657F" w:rsidP="0071657F">
      <w:pPr>
        <w:ind w:left="-284"/>
        <w:jc w:val="both"/>
        <w:rPr>
          <w:rFonts w:ascii="Noto Sans" w:hAnsi="Noto Sans" w:cs="Noto Sans"/>
          <w:sz w:val="20"/>
        </w:rPr>
      </w:pPr>
    </w:p>
    <w:p w:rsidR="0071657F" w:rsidRDefault="0071657F" w:rsidP="0071657F">
      <w:pPr>
        <w:ind w:left="-284"/>
        <w:jc w:val="both"/>
        <w:rPr>
          <w:rFonts w:ascii="Noto Sans" w:hAnsi="Noto Sans" w:cs="Noto Sans"/>
          <w:sz w:val="20"/>
        </w:rPr>
      </w:pPr>
      <w:r w:rsidRPr="00221DC3">
        <w:rPr>
          <w:rFonts w:ascii="Noto Sans" w:hAnsi="Noto Sans" w:cs="Noto Sans"/>
          <w:sz w:val="20"/>
        </w:rPr>
        <w:t>El mantenimiento correctivo deberá realizarse en el lugar y horario indicado por el Administrador del Contrato o Servidor Público que se des</w:t>
      </w:r>
      <w:r>
        <w:rPr>
          <w:rFonts w:ascii="Noto Sans" w:hAnsi="Noto Sans" w:cs="Noto Sans"/>
          <w:sz w:val="20"/>
        </w:rPr>
        <w:t>igne en el reporte de la falla.</w:t>
      </w:r>
    </w:p>
    <w:p w:rsidR="0071657F" w:rsidRDefault="0071657F" w:rsidP="0071657F">
      <w:pPr>
        <w:ind w:left="-284"/>
        <w:jc w:val="both"/>
        <w:rPr>
          <w:rFonts w:ascii="Noto Sans" w:hAnsi="Noto Sans" w:cs="Noto Sans"/>
          <w:sz w:val="20"/>
        </w:rPr>
      </w:pPr>
    </w:p>
    <w:p w:rsidR="0071657F" w:rsidRPr="00F0093C" w:rsidRDefault="0071657F" w:rsidP="0071657F">
      <w:pPr>
        <w:ind w:left="-284"/>
        <w:jc w:val="both"/>
        <w:rPr>
          <w:rFonts w:ascii="Noto Sans" w:hAnsi="Noto Sans" w:cs="Noto Sans"/>
          <w:sz w:val="20"/>
        </w:rPr>
      </w:pPr>
      <w:r w:rsidRPr="00221DC3">
        <w:rPr>
          <w:rFonts w:ascii="Noto Sans" w:hAnsi="Noto Sans" w:cs="Noto Sans"/>
          <w:b/>
          <w:sz w:val="20"/>
          <w:lang w:val="es-MX"/>
        </w:rPr>
        <w:t>Garantía de mano de obra y/o partes.</w:t>
      </w:r>
    </w:p>
    <w:p w:rsidR="0071657F" w:rsidRDefault="0071657F" w:rsidP="0071657F">
      <w:pPr>
        <w:ind w:left="-284"/>
        <w:jc w:val="both"/>
        <w:rPr>
          <w:rFonts w:ascii="Noto Sans" w:hAnsi="Noto Sans" w:cs="Noto Sans"/>
          <w:sz w:val="20"/>
        </w:rPr>
      </w:pPr>
      <w:r w:rsidRPr="00221DC3">
        <w:rPr>
          <w:rFonts w:ascii="Noto Sans" w:hAnsi="Noto Sans" w:cs="Noto Sans"/>
          <w:sz w:val="20"/>
        </w:rPr>
        <w:lastRenderedPageBreak/>
        <w:t>Entregar relación del personal capacitado por el fabricante o de la marca del bien, que llevarán a cabo los servicios de mantenimiento preventivo y correctivo adjuntando las constancias emitidas por el fabricante, que lo acrediten para lleva</w:t>
      </w:r>
      <w:r>
        <w:rPr>
          <w:rFonts w:ascii="Noto Sans" w:hAnsi="Noto Sans" w:cs="Noto Sans"/>
          <w:sz w:val="20"/>
        </w:rPr>
        <w:t>r a cabo dichos mantenimientos.</w:t>
      </w:r>
    </w:p>
    <w:p w:rsidR="0071657F" w:rsidRDefault="0071657F" w:rsidP="0071657F">
      <w:pPr>
        <w:ind w:left="-284"/>
        <w:jc w:val="both"/>
        <w:rPr>
          <w:rFonts w:ascii="Noto Sans" w:hAnsi="Noto Sans" w:cs="Noto Sans"/>
          <w:sz w:val="20"/>
        </w:rPr>
      </w:pPr>
    </w:p>
    <w:p w:rsidR="0071657F" w:rsidRPr="00F0093C" w:rsidRDefault="0071657F" w:rsidP="0071657F">
      <w:pPr>
        <w:ind w:left="-284"/>
        <w:jc w:val="both"/>
        <w:rPr>
          <w:rFonts w:ascii="Noto Sans" w:hAnsi="Noto Sans" w:cs="Noto Sans"/>
          <w:sz w:val="20"/>
        </w:rPr>
      </w:pPr>
      <w:r w:rsidRPr="00221DC3">
        <w:rPr>
          <w:rFonts w:ascii="Noto Sans" w:hAnsi="Noto Sans" w:cs="Noto Sans"/>
          <w:b/>
          <w:sz w:val="20"/>
          <w:lang w:val="es-MX"/>
        </w:rPr>
        <w:t>Mantenimiento preventivo y/o correctivo.</w:t>
      </w: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 xml:space="preserve">Entregar una póliza de mantenimiento preventivo y correctivo contratada con el fabricante, en la que se estipule un programa calendarizado por la vigencia de la garantía de 12 meses, pudiendo los licitantes ofertar una garantía superior a este periodo para los efectos considerados, en el que señalen las actividades de mantenimiento preventivo y su frecuencia con base al manual de servicio y recomendaciones del fabricante, el cual deberá ser ejecutado por el personal capacitado por el fabricante. </w:t>
      </w:r>
    </w:p>
    <w:p w:rsidR="0071657F" w:rsidRPr="00221DC3" w:rsidRDefault="0071657F" w:rsidP="0071657F">
      <w:pPr>
        <w:ind w:left="-284"/>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 xml:space="preserve">En el caso de correctivos el servicio lo deberá proporcionar durante el tiempo de la garantía de 12 meses, pudiendo los licitantes ofertar una garantía superior a este periodo para los efectos, incluyendo las refacciones nuevas y originales necesarias para garantizar la óptima operación de los equipos conforme al manual de servicio y recomendaciones del fabricante, sin costo adicional para “EL INSTITUTO”, de manera tal que permitan su uso permanente y continuo, los Servicios de Mantenimiento preventivos y correctivos se darán en los lugares identificados en el </w:t>
      </w:r>
      <w:r w:rsidRPr="00221DC3">
        <w:rPr>
          <w:rFonts w:ascii="Noto Sans" w:hAnsi="Noto Sans" w:cs="Noto Sans"/>
          <w:b/>
          <w:sz w:val="20"/>
          <w:lang w:val="es-MX"/>
        </w:rPr>
        <w:t>ANEXO 6 (SEIS) “LUGAR DE ENTREGA Y RESPONSABLE DE LA RECEPCIÓN DE LOS BIENES”.</w:t>
      </w:r>
    </w:p>
    <w:p w:rsidR="0071657F" w:rsidRPr="00221DC3" w:rsidRDefault="0071657F" w:rsidP="0071657F">
      <w:pPr>
        <w:jc w:val="both"/>
        <w:rPr>
          <w:rFonts w:ascii="Noto Sans" w:hAnsi="Noto Sans" w:cs="Noto Sans"/>
          <w:sz w:val="20"/>
          <w:lang w:val="es-MX"/>
        </w:rPr>
      </w:pPr>
    </w:p>
    <w:p w:rsidR="0071657F" w:rsidRPr="00221DC3" w:rsidRDefault="0071657F" w:rsidP="0071657F">
      <w:pPr>
        <w:ind w:left="-284"/>
        <w:jc w:val="both"/>
        <w:rPr>
          <w:rFonts w:ascii="Noto Sans" w:hAnsi="Noto Sans" w:cs="Noto Sans"/>
          <w:b/>
          <w:sz w:val="20"/>
        </w:rPr>
      </w:pPr>
      <w:r w:rsidRPr="00221DC3">
        <w:rPr>
          <w:rFonts w:ascii="Noto Sans" w:hAnsi="Noto Sans" w:cs="Noto Sans"/>
          <w:sz w:val="20"/>
        </w:rPr>
        <w:t xml:space="preserve">Los Servicios de Mantenimiento preventivos y correctivos se darán en los lugares identificados en el </w:t>
      </w:r>
      <w:r w:rsidRPr="00221DC3">
        <w:rPr>
          <w:rFonts w:ascii="Noto Sans" w:hAnsi="Noto Sans" w:cs="Noto Sans"/>
          <w:b/>
          <w:sz w:val="20"/>
        </w:rPr>
        <w:t>ANEXO 6 (SEIS) “LUGAR DE ENTREGA Y RESPONSABLE DE LA RECEPCIÓN DE LOS BIENES”.</w:t>
      </w:r>
    </w:p>
    <w:p w:rsidR="0071657F" w:rsidRPr="00221DC3" w:rsidRDefault="0071657F" w:rsidP="0071657F">
      <w:pPr>
        <w:ind w:left="-284"/>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Se deberá entregar orden servicio por cada servicio o mantenimiento efectuado en el que se describa detalladamente el trabajo realizado y las refacciones, accesorios y/o consumibles utilizados para lograr dicho fin.</w:t>
      </w:r>
    </w:p>
    <w:p w:rsidR="0071657F" w:rsidRPr="00221DC3" w:rsidRDefault="0071657F" w:rsidP="0071657F">
      <w:pPr>
        <w:ind w:left="-284"/>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Las condiciones de entrega son funcionando al 100% a satisfacción del Instituto Mexicano del Seguro Social, llevándose a cabo el mantenimiento preventivo y/o correctivo conforme lo establece el manual del fabricante y todos los correctivos, incluyendo refacciones, cuantas veces sea necesario sin costo adicional para el Instituto.</w:t>
      </w:r>
    </w:p>
    <w:p w:rsidR="0071657F" w:rsidRPr="00221DC3" w:rsidRDefault="0071657F" w:rsidP="0071657F">
      <w:pPr>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El proveedor deberá reparar los bienes, cuando así proceda, en un plazo máximo de 24 horas. El plazo contará a partir de la fecha de notificación por parte del Instituto vía correo electrónico a la cuenta que proporcione el proveedor.</w:t>
      </w:r>
    </w:p>
    <w:p w:rsidR="0071657F" w:rsidRPr="00221DC3" w:rsidRDefault="0071657F" w:rsidP="0071657F">
      <w:pPr>
        <w:ind w:left="-284"/>
        <w:jc w:val="both"/>
        <w:rPr>
          <w:rFonts w:ascii="Noto Sans" w:hAnsi="Noto Sans" w:cs="Noto Sans"/>
          <w:b/>
          <w:sz w:val="20"/>
          <w:lang w:val="es-MX"/>
        </w:rPr>
      </w:pPr>
    </w:p>
    <w:p w:rsidR="0071657F" w:rsidRPr="00221DC3" w:rsidRDefault="0071657F" w:rsidP="0071657F">
      <w:pPr>
        <w:ind w:left="-284"/>
        <w:jc w:val="both"/>
        <w:rPr>
          <w:rFonts w:ascii="Noto Sans" w:hAnsi="Noto Sans" w:cs="Noto Sans"/>
          <w:b/>
          <w:sz w:val="20"/>
          <w:lang w:val="es-MX"/>
        </w:rPr>
      </w:pPr>
      <w:r w:rsidRPr="00221DC3">
        <w:rPr>
          <w:rFonts w:ascii="Noto Sans" w:hAnsi="Noto Sans" w:cs="Noto Sans"/>
          <w:b/>
          <w:sz w:val="20"/>
          <w:lang w:val="es-MX"/>
        </w:rPr>
        <w:t>Establecer los mecanismos de comprobación, supervisión y verificación del mantenimiento, así como del cumplimiento de las requisiciones de cada entregable.</w:t>
      </w:r>
    </w:p>
    <w:p w:rsidR="0071657F" w:rsidRPr="00221DC3" w:rsidRDefault="0071657F" w:rsidP="0071657F">
      <w:pPr>
        <w:jc w:val="both"/>
        <w:rPr>
          <w:rFonts w:ascii="Noto Sans" w:hAnsi="Noto Sans" w:cs="Noto Sans"/>
          <w:b/>
          <w:sz w:val="20"/>
          <w:lang w:val="es-MX"/>
        </w:rPr>
      </w:pPr>
    </w:p>
    <w:p w:rsidR="0071657F" w:rsidRPr="00221DC3" w:rsidRDefault="0071657F" w:rsidP="001D4C79">
      <w:pPr>
        <w:numPr>
          <w:ilvl w:val="0"/>
          <w:numId w:val="52"/>
        </w:numPr>
        <w:suppressAutoHyphens w:val="0"/>
        <w:ind w:firstLine="0"/>
        <w:jc w:val="both"/>
        <w:rPr>
          <w:rFonts w:ascii="Noto Sans" w:hAnsi="Noto Sans" w:cs="Noto Sans"/>
          <w:sz w:val="20"/>
          <w:lang w:val="es-MX"/>
        </w:rPr>
      </w:pPr>
      <w:r w:rsidRPr="00221DC3">
        <w:rPr>
          <w:rFonts w:ascii="Noto Sans" w:hAnsi="Noto Sans" w:cs="Noto Sans"/>
          <w:sz w:val="20"/>
          <w:lang w:val="es-MX"/>
        </w:rPr>
        <w:t>El proveedor, al momento de la prestación del primer mantenimiento, celebrará reunión con el Administrador de Contrato o Servidor Público que se designe, proporcionándole información amplia y detallada del servicio a proporcionar, así como la herramienta y equipo que utilizará para el servicio, dejando evidencia documental de la reunión efectuada “Reunión de Trabajo del Primer Servicio”.</w:t>
      </w:r>
    </w:p>
    <w:p w:rsidR="0071657F" w:rsidRPr="00221DC3" w:rsidRDefault="0071657F" w:rsidP="0071657F">
      <w:pPr>
        <w:jc w:val="both"/>
        <w:rPr>
          <w:rFonts w:ascii="Noto Sans" w:hAnsi="Noto Sans" w:cs="Noto Sans"/>
          <w:sz w:val="20"/>
          <w:lang w:val="es-MX"/>
        </w:rPr>
      </w:pPr>
    </w:p>
    <w:p w:rsidR="0071657F" w:rsidRPr="00221DC3" w:rsidRDefault="0071657F" w:rsidP="001D4C79">
      <w:pPr>
        <w:numPr>
          <w:ilvl w:val="0"/>
          <w:numId w:val="52"/>
        </w:numPr>
        <w:suppressAutoHyphens w:val="0"/>
        <w:ind w:firstLine="0"/>
        <w:jc w:val="both"/>
        <w:rPr>
          <w:rFonts w:ascii="Noto Sans" w:hAnsi="Noto Sans" w:cs="Noto Sans"/>
          <w:sz w:val="20"/>
          <w:lang w:val="es-MX"/>
        </w:rPr>
      </w:pPr>
      <w:r w:rsidRPr="00221DC3">
        <w:rPr>
          <w:rFonts w:ascii="Noto Sans" w:hAnsi="Noto Sans" w:cs="Noto Sans"/>
          <w:sz w:val="20"/>
          <w:lang w:val="es-MX"/>
        </w:rPr>
        <w:t xml:space="preserve">Durante el mantenimiento, el personal deberá de presentarse con uniforme alusivo a la empresa y gafete que lo identifique con la misma y registrarse en la bitácora correspondiente, así </w:t>
      </w:r>
      <w:r w:rsidRPr="00221DC3">
        <w:rPr>
          <w:rFonts w:ascii="Noto Sans" w:hAnsi="Noto Sans" w:cs="Noto Sans"/>
          <w:sz w:val="20"/>
          <w:lang w:val="es-MX"/>
        </w:rPr>
        <w:lastRenderedPageBreak/>
        <w:t xml:space="preserve">mismo, el servicio estará sujeto a verificación constante por parte del Jefe de Conservación de Unidad, con objeto de revisar que se cumpla con las condiciones requeridas en la presente licitación. Los mecanismos de comprobación para la prestación de los servicios se realizarán en la Unidad Médica Hospitalaria descrita en el </w:t>
      </w:r>
      <w:r w:rsidRPr="00221DC3">
        <w:rPr>
          <w:rFonts w:ascii="Noto Sans" w:hAnsi="Noto Sans" w:cs="Noto Sans"/>
          <w:b/>
          <w:sz w:val="20"/>
          <w:lang w:val="es-MX"/>
        </w:rPr>
        <w:t>ANEXO 6 (SEIS) “LUGAR DE ENTREGA Y RESPONSABLE DE LA RECEPCIÓN DE LOS BIENES”.</w:t>
      </w:r>
    </w:p>
    <w:p w:rsidR="0071657F" w:rsidRPr="00221DC3" w:rsidRDefault="0071657F" w:rsidP="0071657F">
      <w:pPr>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El área responsable de la recepción de los trabajos será el Ingeniero Biomédico Delegacional en su calidad de Área Técnica.</w:t>
      </w:r>
    </w:p>
    <w:p w:rsidR="0071657F" w:rsidRPr="00221DC3" w:rsidRDefault="0071657F" w:rsidP="0071657F">
      <w:pPr>
        <w:ind w:left="-284"/>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 xml:space="preserve">Al término de cada servicio, el prestador de servicio deberá presentar debidamente </w:t>
      </w:r>
      <w:proofErr w:type="spellStart"/>
      <w:r w:rsidRPr="00221DC3">
        <w:rPr>
          <w:rFonts w:ascii="Noto Sans" w:hAnsi="Noto Sans" w:cs="Noto Sans"/>
          <w:sz w:val="20"/>
          <w:lang w:val="es-MX"/>
        </w:rPr>
        <w:t>requisitado</w:t>
      </w:r>
      <w:proofErr w:type="spellEnd"/>
      <w:r w:rsidRPr="00221DC3">
        <w:rPr>
          <w:rFonts w:ascii="Noto Sans" w:hAnsi="Noto Sans" w:cs="Noto Sans"/>
          <w:sz w:val="20"/>
          <w:lang w:val="es-MX"/>
        </w:rPr>
        <w:t xml:space="preserve"> el formato de “ACTA DE ENTREGA RECEPCIÓN DE LOS TRABAJOS ORDEN DE SERVICIO”.</w:t>
      </w:r>
    </w:p>
    <w:p w:rsidR="0071657F" w:rsidRPr="00221DC3" w:rsidRDefault="0071657F" w:rsidP="0071657F">
      <w:pPr>
        <w:ind w:left="-284"/>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w:t>
      </w:r>
    </w:p>
    <w:p w:rsidR="0071657F" w:rsidRPr="00221DC3" w:rsidRDefault="0071657F" w:rsidP="0071657F">
      <w:pPr>
        <w:ind w:left="-284"/>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 xml:space="preserve"> La orden de servicio deberá contener el sello de la unidad (sello fechador y sello de la clave presupuestal) y firmar el mismo día en que se concluyó el servicio de mantenimiento, siempre y cuando se entreguen a entera satisfacción y de acuerdo con el diseño original del equipo, entregando una copia en la Jefatura de Conservación correspondiente. El licitante ganador deberá elaborar una orden de servicio por cada visita de mantenimiento que realice.</w:t>
      </w:r>
    </w:p>
    <w:p w:rsidR="0071657F" w:rsidRPr="00221DC3" w:rsidRDefault="0071657F" w:rsidP="0071657F">
      <w:pPr>
        <w:ind w:left="-284"/>
        <w:jc w:val="both"/>
        <w:rPr>
          <w:rFonts w:ascii="Noto Sans" w:hAnsi="Noto Sans" w:cs="Noto Sans"/>
          <w:b/>
          <w:sz w:val="20"/>
        </w:rPr>
      </w:pPr>
    </w:p>
    <w:p w:rsidR="0071657F" w:rsidRPr="00221DC3" w:rsidRDefault="0071657F" w:rsidP="0071657F">
      <w:pPr>
        <w:ind w:left="-284"/>
        <w:jc w:val="both"/>
        <w:rPr>
          <w:rFonts w:ascii="Noto Sans" w:hAnsi="Noto Sans" w:cs="Noto Sans"/>
          <w:b/>
          <w:sz w:val="20"/>
          <w:lang w:val="es-MX"/>
        </w:rPr>
      </w:pPr>
      <w:r w:rsidRPr="00221DC3">
        <w:rPr>
          <w:rFonts w:ascii="Noto Sans" w:hAnsi="Noto Sans" w:cs="Noto Sans"/>
          <w:b/>
          <w:sz w:val="20"/>
          <w:lang w:val="es-MX"/>
        </w:rPr>
        <w:t xml:space="preserve">Porcentaje a requerir por concepto de garantía de cumplimiento. </w:t>
      </w:r>
    </w:p>
    <w:p w:rsidR="0071657F" w:rsidRPr="00221DC3" w:rsidRDefault="0071657F" w:rsidP="0071657F">
      <w:pPr>
        <w:ind w:left="-284"/>
        <w:jc w:val="both"/>
        <w:rPr>
          <w:rFonts w:ascii="Noto Sans" w:hAnsi="Noto Sans" w:cs="Noto Sans"/>
          <w:b/>
          <w:sz w:val="20"/>
          <w:lang w:val="es-MX"/>
        </w:rPr>
      </w:pPr>
    </w:p>
    <w:p w:rsidR="0071657F" w:rsidRPr="00221DC3" w:rsidRDefault="0071657F" w:rsidP="0071657F">
      <w:pPr>
        <w:ind w:left="-284"/>
        <w:jc w:val="both"/>
        <w:rPr>
          <w:rFonts w:ascii="Noto Sans" w:hAnsi="Noto Sans" w:cs="Noto Sans"/>
          <w:bCs/>
          <w:sz w:val="20"/>
        </w:rPr>
      </w:pPr>
      <w:r w:rsidRPr="00221DC3">
        <w:rPr>
          <w:rFonts w:ascii="Noto Sans" w:hAnsi="Noto Sans" w:cs="Noto Sans"/>
          <w:sz w:val="20"/>
        </w:rPr>
        <w:t xml:space="preserve">La garantía de cumplimiento deberá constituirse por un importe equivalente al 10% del importe máximo del contrato, sin incluir el IVA, </w:t>
      </w:r>
      <w:r w:rsidRPr="00221DC3">
        <w:rPr>
          <w:rFonts w:ascii="Noto Sans" w:hAnsi="Noto Sans" w:cs="Noto Sans"/>
          <w:bCs/>
          <w:sz w:val="20"/>
        </w:rPr>
        <w:t>la aplicación de las garantías de cumplimiento del contrato se aplicarán de manera proporcional al monto de las obligaciones incumplidas, es decir la garantía será divisible y se ejecutará en razón de los servicios que no sean entregados a entera satisfacción del Instituto, como se detalla en el numeral</w:t>
      </w:r>
      <w:r w:rsidRPr="00221DC3">
        <w:rPr>
          <w:rFonts w:ascii="Noto Sans" w:hAnsi="Noto Sans" w:cs="Noto Sans"/>
          <w:b/>
          <w:bCs/>
          <w:sz w:val="20"/>
        </w:rPr>
        <w:t xml:space="preserve"> XXIII</w:t>
      </w:r>
      <w:r w:rsidRPr="00221DC3">
        <w:rPr>
          <w:rFonts w:ascii="Noto Sans" w:hAnsi="Noto Sans" w:cs="Noto Sans"/>
          <w:bCs/>
          <w:sz w:val="20"/>
        </w:rPr>
        <w:t xml:space="preserve"> </w:t>
      </w:r>
      <w:r w:rsidRPr="00221DC3">
        <w:rPr>
          <w:rFonts w:ascii="Noto Sans" w:hAnsi="Noto Sans" w:cs="Noto Sans"/>
          <w:b/>
          <w:bCs/>
          <w:sz w:val="20"/>
        </w:rPr>
        <w:t xml:space="preserve">GARANTÍA DE CUMPLIMIENTO DE CONTRATO, </w:t>
      </w:r>
      <w:r w:rsidRPr="00221DC3">
        <w:rPr>
          <w:rFonts w:ascii="Noto Sans" w:hAnsi="Noto Sans" w:cs="Noto Sans"/>
          <w:bCs/>
          <w:sz w:val="20"/>
        </w:rPr>
        <w:t xml:space="preserve">de los presentes términos y condiciones. </w:t>
      </w:r>
    </w:p>
    <w:p w:rsidR="0071657F" w:rsidRPr="00221DC3" w:rsidRDefault="0071657F" w:rsidP="0071657F">
      <w:pPr>
        <w:ind w:left="-284"/>
        <w:jc w:val="both"/>
        <w:rPr>
          <w:rFonts w:ascii="Noto Sans" w:hAnsi="Noto Sans" w:cs="Noto Sans"/>
          <w:bCs/>
          <w:sz w:val="20"/>
        </w:rPr>
      </w:pPr>
    </w:p>
    <w:p w:rsidR="0071657F" w:rsidRPr="00221DC3" w:rsidRDefault="0071657F" w:rsidP="0071657F">
      <w:pPr>
        <w:ind w:left="-284"/>
        <w:jc w:val="both"/>
        <w:rPr>
          <w:rFonts w:ascii="Noto Sans" w:hAnsi="Noto Sans" w:cs="Noto Sans"/>
          <w:b/>
          <w:sz w:val="20"/>
          <w:lang w:val="es-MX"/>
        </w:rPr>
      </w:pPr>
      <w:r w:rsidRPr="00221DC3">
        <w:rPr>
          <w:rFonts w:ascii="Noto Sans" w:hAnsi="Noto Sans" w:cs="Noto Sans"/>
          <w:b/>
          <w:sz w:val="20"/>
          <w:lang w:val="es-MX"/>
        </w:rPr>
        <w:t xml:space="preserve">Capacitación; </w:t>
      </w:r>
      <w:r w:rsidRPr="00221DC3">
        <w:rPr>
          <w:rFonts w:ascii="Noto Sans" w:hAnsi="Noto Sans" w:cs="Noto Sans"/>
          <w:sz w:val="20"/>
          <w:lang w:val="es-MX"/>
        </w:rPr>
        <w:t xml:space="preserve">Programa de capacitación el cual se deberá proporcionar 2 veces durante el tiempo de la garantía de 12 meses y cuando el Instituto así lo requiera previa solicitud, pudiendo los licitantes ofertar una garantía superior a este periodo para los efectos considerados ; dicha capacitación deberá </w:t>
      </w:r>
      <w:r w:rsidRPr="00221DC3">
        <w:rPr>
          <w:rFonts w:ascii="Noto Sans" w:hAnsi="Noto Sans" w:cs="Noto Sans"/>
          <w:sz w:val="20"/>
        </w:rPr>
        <w:t xml:space="preserve">impartirse al personal técnico y personal administrativo de la Unidad IMSS destino; y/o al personal que designe el Administrador de Contrato, en relación a los procedimientos que deberán aplicarse al equipamiento nuevo, lo anterior dando cumplimiento al </w:t>
      </w:r>
      <w:r w:rsidRPr="00221DC3">
        <w:rPr>
          <w:rFonts w:ascii="Noto Sans" w:hAnsi="Noto Sans" w:cs="Noto Sans"/>
          <w:b/>
          <w:sz w:val="20"/>
          <w:lang w:val="es-MX"/>
        </w:rPr>
        <w:t>ANEXO 4 (CUATRO) “CÉDULA DE DESCRIPCIÓN DE ARTÍCULO”</w:t>
      </w:r>
      <w:r w:rsidRPr="00221DC3">
        <w:rPr>
          <w:rFonts w:ascii="Noto Sans" w:hAnsi="Noto Sans" w:cs="Noto Sans"/>
          <w:sz w:val="20"/>
          <w:lang w:val="es-MX"/>
        </w:rPr>
        <w:t xml:space="preserve"> Y NUMERAL </w:t>
      </w:r>
      <w:r w:rsidRPr="00221DC3">
        <w:rPr>
          <w:rFonts w:ascii="Noto Sans" w:hAnsi="Noto Sans" w:cs="Noto Sans"/>
          <w:b/>
          <w:sz w:val="20"/>
        </w:rPr>
        <w:t xml:space="preserve">XVI. LUGAR Y CONDICIONES DE ENTREGA </w:t>
      </w:r>
      <w:r w:rsidRPr="00221DC3">
        <w:rPr>
          <w:rFonts w:ascii="Noto Sans" w:hAnsi="Noto Sans" w:cs="Noto Sans"/>
          <w:sz w:val="20"/>
        </w:rPr>
        <w:t>de los presentes Términos y Condiciones.</w:t>
      </w:r>
    </w:p>
    <w:p w:rsidR="0071657F" w:rsidRPr="00221DC3" w:rsidRDefault="0071657F" w:rsidP="0071657F">
      <w:pPr>
        <w:ind w:left="-284"/>
        <w:jc w:val="both"/>
        <w:rPr>
          <w:rFonts w:ascii="Noto Sans" w:hAnsi="Noto Sans" w:cs="Noto Sans"/>
          <w:b/>
          <w:sz w:val="20"/>
          <w:lang w:val="es-MX"/>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 xml:space="preserve">La capacitación será avalada a través de un documento membretado por el proveedor, mismo que debe contener, fecha, plan formativo del curso impartido revisado por el responsable de recepción de los bienes, nombre y cargo del instructor; nombre y firma del Jefe de Conservación de Unidad, así como del Administrador de </w:t>
      </w:r>
      <w:r w:rsidRPr="00221DC3">
        <w:rPr>
          <w:rFonts w:ascii="Noto Sans" w:hAnsi="Noto Sans" w:cs="Noto Sans"/>
          <w:sz w:val="20"/>
        </w:rPr>
        <w:lastRenderedPageBreak/>
        <w:t>Contrato; el cual deben indicar nombre, unidad de adscripción, categoría, matrículas y firmas de los participantes que designe el Instituto.</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b/>
          <w:sz w:val="20"/>
        </w:rPr>
      </w:pPr>
      <w:r w:rsidRPr="00221DC3">
        <w:rPr>
          <w:rFonts w:ascii="Noto Sans" w:hAnsi="Noto Sans" w:cs="Noto Sans"/>
          <w:sz w:val="20"/>
        </w:rPr>
        <w:t xml:space="preserve">Así mismo el proveedor remitirá una carta expedida  por el representante legal de la empresa donde deberá precisar que se obliga a responder por su cuenta los riesgos, daños y/o perjuicios que por inobservancia de su parte, llegue a causar al Instituto y/o a terceros, así como contra vicios ocultos, defectos de fabricación o cualquier daño que presenten, que impliquen un riesgo y que amparen el correcto funcionamiento de equipo y el servicio, durante la vigencia del contrato, previo a la firma del </w:t>
      </w:r>
      <w:r w:rsidRPr="00221DC3">
        <w:rPr>
          <w:rFonts w:ascii="Noto Sans" w:hAnsi="Noto Sans" w:cs="Noto Sans"/>
          <w:b/>
          <w:sz w:val="20"/>
        </w:rPr>
        <w:t>ANEXO 7-A (SIETE-A) “ACTA ADMINISTRATIVA CIRCUNSTANCIADA DE ADQUISICIÓN, SUMINISTRO, INSTALACIÓN, PRUEBAS DE ARRANQUE, PUESTA EN OPERACIÓN Y/O CAPACITACIÓN DE BIENES” Y/O  ANEXO 7 (SIETE) “ACTA ADMINISTRATIVA CIRCUNSTANCIADA DE ADQUISICIÓN DE BIENES”.</w:t>
      </w:r>
    </w:p>
    <w:p w:rsidR="0071657F" w:rsidRPr="00221DC3" w:rsidRDefault="0071657F" w:rsidP="0071657F">
      <w:pPr>
        <w:ind w:left="-284"/>
        <w:jc w:val="both"/>
        <w:rPr>
          <w:rFonts w:ascii="Noto Sans" w:hAnsi="Noto Sans" w:cs="Noto Sans"/>
          <w:b/>
          <w:sz w:val="20"/>
        </w:rPr>
      </w:pPr>
    </w:p>
    <w:p w:rsidR="0071657F" w:rsidRPr="008A2A1B" w:rsidRDefault="0071657F" w:rsidP="0071657F">
      <w:pPr>
        <w:tabs>
          <w:tab w:val="left" w:pos="-284"/>
          <w:tab w:val="left" w:pos="9498"/>
        </w:tabs>
        <w:ind w:left="-284"/>
        <w:contextualSpacing/>
        <w:jc w:val="both"/>
        <w:rPr>
          <w:rFonts w:ascii="Noto Sans" w:hAnsi="Noto Sans" w:cs="Noto Sans"/>
          <w:b/>
          <w:sz w:val="20"/>
        </w:rPr>
      </w:pPr>
      <w:r w:rsidRPr="008A2A1B">
        <w:rPr>
          <w:rFonts w:ascii="Noto Sans" w:hAnsi="Noto Sans" w:cs="Noto Sans"/>
          <w:b/>
          <w:sz w:val="20"/>
        </w:rPr>
        <w:t>K) PRECISAR LA FORMA DE PAGO PARA LO CUAL DEBERÁN ESPECIFICAR EL TIPO DE MONEDA Y SI SE REALIZARÁ EN UNA SOLA EXHIBICIÓN O EN PAGOS PROGRESIVOS CONFORME A LAS ENTREGAS PROGRAMADAS EN EL CONTRATO RESPECTIVO.</w:t>
      </w:r>
    </w:p>
    <w:p w:rsidR="0071657F" w:rsidRDefault="0071657F" w:rsidP="0071657F">
      <w:pPr>
        <w:tabs>
          <w:tab w:val="left" w:pos="-284"/>
          <w:tab w:val="left" w:pos="9498"/>
        </w:tabs>
        <w:ind w:left="-284"/>
        <w:contextualSpacing/>
        <w:jc w:val="both"/>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La documentación comprobatoria para proceder al pago del </w:t>
      </w:r>
      <w:r>
        <w:rPr>
          <w:rFonts w:ascii="Noto Sans" w:hAnsi="Noto Sans" w:cs="Noto Sans"/>
          <w:sz w:val="20"/>
          <w:lang w:eastAsia="es-MX"/>
        </w:rPr>
        <w:t>bien de inversión</w:t>
      </w:r>
      <w:r w:rsidRPr="00221DC3">
        <w:rPr>
          <w:rFonts w:ascii="Noto Sans" w:hAnsi="Noto Sans" w:cs="Noto Sans"/>
          <w:sz w:val="20"/>
          <w:lang w:eastAsia="es-MX"/>
        </w:rPr>
        <w:t xml:space="preserve"> otorgado a entera satisfacción del Administrador del Contrato, deberá ser validada y autorizada de acuerdo a lo siguiente:</w:t>
      </w:r>
    </w:p>
    <w:p w:rsidR="0071657F" w:rsidRPr="00221DC3" w:rsidRDefault="0071657F" w:rsidP="0071657F">
      <w:pPr>
        <w:tabs>
          <w:tab w:val="left" w:pos="-284"/>
          <w:tab w:val="left" w:pos="9498"/>
        </w:tabs>
        <w:contextualSpacing/>
        <w:jc w:val="both"/>
        <w:rPr>
          <w:rFonts w:ascii="Noto Sans" w:hAnsi="Noto Sans" w:cs="Noto Sans"/>
          <w:sz w:val="20"/>
          <w:lang w:eastAsia="es-MX"/>
        </w:rPr>
      </w:pPr>
    </w:p>
    <w:p w:rsidR="0071657F" w:rsidRPr="00221DC3" w:rsidRDefault="0071657F" w:rsidP="0071657F">
      <w:pPr>
        <w:tabs>
          <w:tab w:val="left" w:pos="-284"/>
          <w:tab w:val="left" w:pos="9498"/>
        </w:tabs>
        <w:contextualSpacing/>
        <w:jc w:val="both"/>
        <w:rPr>
          <w:rFonts w:ascii="Noto Sans" w:hAnsi="Noto Sans" w:cs="Noto Sans"/>
          <w:sz w:val="20"/>
          <w:lang w:eastAsia="es-MX"/>
        </w:rPr>
      </w:pPr>
    </w:p>
    <w:p w:rsidR="0071657F" w:rsidRDefault="0071657F" w:rsidP="001D4C79">
      <w:pPr>
        <w:numPr>
          <w:ilvl w:val="0"/>
          <w:numId w:val="61"/>
        </w:numPr>
        <w:tabs>
          <w:tab w:val="left" w:pos="-284"/>
          <w:tab w:val="left" w:pos="142"/>
          <w:tab w:val="left" w:pos="284"/>
        </w:tabs>
        <w:suppressAutoHyphens w:val="0"/>
        <w:ind w:left="0" w:firstLine="0"/>
        <w:contextualSpacing/>
        <w:jc w:val="both"/>
        <w:rPr>
          <w:rFonts w:ascii="Noto Sans" w:hAnsi="Noto Sans" w:cs="Noto Sans"/>
          <w:sz w:val="20"/>
          <w:lang w:eastAsia="es-MX"/>
        </w:rPr>
      </w:pPr>
      <w:r>
        <w:rPr>
          <w:rFonts w:ascii="Noto Sans" w:hAnsi="Noto Sans" w:cs="Noto Sans"/>
          <w:sz w:val="20"/>
          <w:lang w:eastAsia="es-MX"/>
        </w:rPr>
        <w:t xml:space="preserve">Contrato y/o pedido recepción enlazado en el sistema financiero FINAT. </w:t>
      </w:r>
    </w:p>
    <w:p w:rsidR="0071657F" w:rsidRDefault="0071657F" w:rsidP="0071657F">
      <w:pPr>
        <w:tabs>
          <w:tab w:val="left" w:pos="-284"/>
          <w:tab w:val="left" w:pos="142"/>
          <w:tab w:val="left" w:pos="284"/>
        </w:tabs>
        <w:contextualSpacing/>
        <w:jc w:val="both"/>
        <w:rPr>
          <w:rFonts w:ascii="Noto Sans" w:hAnsi="Noto Sans" w:cs="Noto Sans"/>
          <w:sz w:val="20"/>
          <w:lang w:eastAsia="es-MX"/>
        </w:rPr>
      </w:pPr>
      <w:r>
        <w:rPr>
          <w:rFonts w:ascii="Noto Sans" w:hAnsi="Noto Sans" w:cs="Noto Sans"/>
          <w:sz w:val="20"/>
          <w:lang w:eastAsia="es-MX"/>
        </w:rPr>
        <w:t xml:space="preserve"> </w:t>
      </w:r>
    </w:p>
    <w:p w:rsidR="0071657F" w:rsidRDefault="0071657F" w:rsidP="001D4C79">
      <w:pPr>
        <w:numPr>
          <w:ilvl w:val="0"/>
          <w:numId w:val="61"/>
        </w:numPr>
        <w:tabs>
          <w:tab w:val="left" w:pos="-284"/>
          <w:tab w:val="left" w:pos="142"/>
          <w:tab w:val="left" w:pos="284"/>
        </w:tabs>
        <w:suppressAutoHyphens w:val="0"/>
        <w:ind w:left="0" w:firstLine="0"/>
        <w:contextualSpacing/>
        <w:jc w:val="both"/>
        <w:rPr>
          <w:rFonts w:ascii="Noto Sans" w:hAnsi="Noto Sans" w:cs="Noto Sans"/>
          <w:sz w:val="20"/>
          <w:lang w:eastAsia="es-MX"/>
        </w:rPr>
      </w:pPr>
      <w:r w:rsidRPr="00782097">
        <w:rPr>
          <w:rFonts w:ascii="Noto Sans" w:hAnsi="Noto Sans" w:cs="Noto Sans"/>
          <w:sz w:val="20"/>
          <w:lang w:eastAsia="es-MX"/>
        </w:rPr>
        <w:t xml:space="preserve">Representación impresa del comprobante fiscal digital por internet (CFDI), que cumpla con los requisitos establecidos en el artículos 29-A del Código Fiscal de la Federación, en la que indique:  </w:t>
      </w:r>
      <w:r>
        <w:rPr>
          <w:rFonts w:ascii="Noto Sans" w:hAnsi="Noto Sans" w:cs="Noto Sans"/>
          <w:sz w:val="20"/>
          <w:lang w:eastAsia="es-MX"/>
        </w:rPr>
        <w:t xml:space="preserve">número de proveedor, número de contrato, número de pedido y número de ID N recepción. </w:t>
      </w:r>
    </w:p>
    <w:p w:rsidR="0071657F" w:rsidRPr="00221DC3" w:rsidRDefault="0071657F" w:rsidP="0071657F">
      <w:pPr>
        <w:tabs>
          <w:tab w:val="left" w:pos="-284"/>
          <w:tab w:val="left" w:pos="9498"/>
        </w:tabs>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Para el trámite de pago el proveedor deberá expedir sus comprobantes fiscales digitales en el esquema de facturación electrónica, con las especificaciones normadas por el Servicio de Administración Tributaria (SAT) a nombre del Instituto Mexicano del Seguro Social, con Regist</w:t>
      </w:r>
      <w:r w:rsidR="004A621D">
        <w:rPr>
          <w:rFonts w:ascii="Noto Sans" w:hAnsi="Noto Sans" w:cs="Noto Sans"/>
          <w:sz w:val="20"/>
          <w:lang w:eastAsia="es-MX"/>
        </w:rPr>
        <w:t>ro Federal de Contribuyente IMS</w:t>
      </w:r>
      <w:r w:rsidRPr="00221DC3">
        <w:rPr>
          <w:rFonts w:ascii="Noto Sans" w:hAnsi="Noto Sans" w:cs="Noto Sans"/>
          <w:sz w:val="20"/>
          <w:lang w:eastAsia="es-MX"/>
        </w:rPr>
        <w:t xml:space="preserve">421231I45, domicilio fiscal de conformidad con lo establecido en cada instrumento jurídico. </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1D4C79">
      <w:pPr>
        <w:numPr>
          <w:ilvl w:val="0"/>
          <w:numId w:val="61"/>
        </w:numPr>
        <w:tabs>
          <w:tab w:val="left" w:pos="-284"/>
          <w:tab w:val="left" w:pos="142"/>
          <w:tab w:val="left" w:pos="284"/>
        </w:tabs>
        <w:suppressAutoHyphens w:val="0"/>
        <w:ind w:left="0" w:firstLine="0"/>
        <w:contextualSpacing/>
        <w:jc w:val="both"/>
        <w:rPr>
          <w:rFonts w:ascii="Noto Sans" w:hAnsi="Noto Sans" w:cs="Noto Sans"/>
          <w:sz w:val="20"/>
          <w:lang w:eastAsia="es-MX"/>
        </w:rPr>
      </w:pPr>
      <w:r w:rsidRPr="00221DC3">
        <w:rPr>
          <w:rFonts w:ascii="Noto Sans" w:hAnsi="Noto Sans" w:cs="Noto Sans"/>
          <w:sz w:val="20"/>
          <w:lang w:eastAsia="es-MX"/>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71657F" w:rsidRPr="00221DC3" w:rsidRDefault="0071657F" w:rsidP="0071657F">
      <w:pPr>
        <w:tabs>
          <w:tab w:val="left" w:pos="-284"/>
          <w:tab w:val="left" w:pos="9498"/>
        </w:tabs>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Para efecto de pago la Opinión de Cumplimiento de Obligaciones en Materia de Seguridad Social del IMSS, positiva y vigente deberán apegarse a los términos de lo dispuesto en la Resolución Miscelánea Fiscal del ejercicio </w:t>
      </w:r>
      <w:r w:rsidRPr="00221DC3">
        <w:rPr>
          <w:rFonts w:ascii="Noto Sans" w:hAnsi="Noto Sans" w:cs="Noto Sans"/>
          <w:sz w:val="20"/>
          <w:lang w:eastAsia="es-MX"/>
        </w:rPr>
        <w:lastRenderedPageBreak/>
        <w:t>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EF72D7" w:rsidRDefault="0071657F" w:rsidP="00EF72D7">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Una vez reunida la documentación deberá ser entregada en la Oficina de Trámite de Erogaciones ubicada en Calzada de la Viga 1174 piso 1 Torre B, Colonia El Triunfo, Alcaldía Iztapalapa, CP. 09430 en la CDMX. Publicado en el</w:t>
      </w:r>
      <w:r>
        <w:rPr>
          <w:rFonts w:ascii="Noto Sans" w:hAnsi="Noto Sans" w:cs="Noto Sans"/>
          <w:sz w:val="20"/>
          <w:lang w:eastAsia="es-MX"/>
        </w:rPr>
        <w:t xml:space="preserve"> DOF el 02 de Octubre de 2023. </w:t>
      </w:r>
      <w:r w:rsidRPr="00221DC3">
        <w:rPr>
          <w:rFonts w:ascii="Noto Sans" w:hAnsi="Noto Sans" w:cs="Noto Sans"/>
          <w:sz w:val="20"/>
          <w:lang w:eastAsia="es-MX"/>
        </w:rPr>
        <w:t>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w:t>
      </w:r>
      <w:r w:rsidR="00EF72D7">
        <w:rPr>
          <w:rFonts w:ascii="Noto Sans" w:hAnsi="Noto Sans" w:cs="Noto Sans"/>
          <w:sz w:val="20"/>
          <w:lang w:eastAsia="es-MX"/>
        </w:rPr>
        <w:t>ciones mencionadas en el mismo.</w:t>
      </w:r>
    </w:p>
    <w:p w:rsidR="00EF72D7" w:rsidRDefault="00EF72D7" w:rsidP="00EF72D7">
      <w:pPr>
        <w:tabs>
          <w:tab w:val="left" w:pos="-284"/>
          <w:tab w:val="left" w:pos="9498"/>
        </w:tabs>
        <w:ind w:left="-284"/>
        <w:contextualSpacing/>
        <w:jc w:val="both"/>
        <w:rPr>
          <w:rFonts w:ascii="Noto Sans" w:hAnsi="Noto Sans" w:cs="Noto Sans"/>
          <w:sz w:val="20"/>
          <w:lang w:eastAsia="es-MX"/>
        </w:rPr>
      </w:pPr>
    </w:p>
    <w:p w:rsidR="0078010F" w:rsidRPr="00221DC3" w:rsidRDefault="0078010F" w:rsidP="0078010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El pago se realizará en pesos mexicanos, </w:t>
      </w:r>
      <w:r>
        <w:rPr>
          <w:rFonts w:ascii="Noto Sans" w:hAnsi="Noto Sans" w:cs="Noto Sans"/>
          <w:sz w:val="20"/>
          <w:lang w:eastAsia="es-MX"/>
        </w:rPr>
        <w:t xml:space="preserve">sin que éstos rebasen los 17 </w:t>
      </w:r>
      <w:r w:rsidRPr="00221DC3">
        <w:rPr>
          <w:rFonts w:ascii="Noto Sans" w:hAnsi="Noto Sans" w:cs="Noto Sans"/>
          <w:sz w:val="20"/>
          <w:lang w:eastAsia="es-MX"/>
        </w:rPr>
        <w:t xml:space="preserve">días </w:t>
      </w:r>
      <w:r>
        <w:rPr>
          <w:rFonts w:ascii="Noto Sans" w:hAnsi="Noto Sans" w:cs="Noto Sans"/>
          <w:sz w:val="20"/>
          <w:lang w:eastAsia="es-MX"/>
        </w:rPr>
        <w:t>hábiles</w:t>
      </w:r>
      <w:r w:rsidRPr="00324F49">
        <w:rPr>
          <w:rFonts w:ascii="Noto Sans" w:hAnsi="Noto Sans" w:cs="Noto Sans"/>
          <w:sz w:val="20"/>
        </w:rPr>
        <w:t xml:space="preserve"> </w:t>
      </w:r>
      <w:r>
        <w:rPr>
          <w:rFonts w:ascii="Noto Sans" w:hAnsi="Noto Sans" w:cs="Noto Sans"/>
          <w:sz w:val="20"/>
        </w:rPr>
        <w:t>(Artículo 73 LAASSPF)</w:t>
      </w:r>
      <w:r w:rsidRPr="00221DC3">
        <w:rPr>
          <w:rFonts w:ascii="Noto Sans" w:hAnsi="Noto Sans" w:cs="Noto Sans"/>
          <w:sz w:val="20"/>
          <w:lang w:eastAsia="es-MX"/>
        </w:rPr>
        <w:t xml:space="preserve"> posteriores a aquel en que se presente en las áreas de trámite de erogaciones la representación impresa del comprobante fiscal digital por internet (CFDI).</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 </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El Administrador del Contrato será quien dará la autorización para que la Jefatura de Servicios de Finanzas proceda a su pago mensual, de acuerdo con lo normado en el Anexo 2 de la Normatividad de Pago de Cuentas Contables, glosa y aprobación de documentos presentados para trámite de pago y la constitución, modificación, cancelación, operación y control de fondos fijos”, mismos que se encuentran publicados en la dirección: </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http://intranet/normatividad/Normas/DIR.%20FINANZAS/COORD.%20CONT%20Y%20TRAM%20EROGACIONES/PROCEDIMIENTOS/6B13-003-002.pdf#search=6B13%2D003%2D002</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lastRenderedPageBreak/>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221DC3">
        <w:rPr>
          <w:rFonts w:ascii="Noto Sans" w:hAnsi="Noto Sans" w:cs="Noto Sans"/>
          <w:sz w:val="20"/>
          <w:lang w:eastAsia="es-MX"/>
        </w:rPr>
        <w:t>Millenium</w:t>
      </w:r>
      <w:proofErr w:type="spellEnd"/>
      <w:r w:rsidRPr="00221DC3">
        <w:rPr>
          <w:rFonts w:ascii="Noto Sans" w:hAnsi="Noto Sans" w:cs="Noto Sans"/>
          <w:sz w:val="20"/>
          <w:lang w:eastAsia="es-MX"/>
        </w:rPr>
        <w:t>.</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4A621D">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Así mismo el Proveedor podrá optar por cobrar a través de factoraje financiero conforme al Programa de Cadenas Productivas de Nacional Financiera, S.N.C., Institución de Banca de Desarrollo, con el Instituto, de acuerdo al punto 4.6 de las POBALINES.</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p>
    <w:p w:rsidR="0071657F" w:rsidRPr="00221DC3" w:rsidRDefault="0071657F" w:rsidP="0071657F">
      <w:pPr>
        <w:tabs>
          <w:tab w:val="left" w:pos="-284"/>
          <w:tab w:val="left" w:pos="9498"/>
        </w:tabs>
        <w:ind w:left="-284"/>
        <w:contextualSpacing/>
        <w:jc w:val="both"/>
        <w:rPr>
          <w:rFonts w:ascii="Noto Sans" w:hAnsi="Noto Sans" w:cs="Noto Sans"/>
          <w:sz w:val="20"/>
          <w:lang w:eastAsia="es-MX"/>
        </w:rPr>
      </w:pPr>
      <w:r w:rsidRPr="00221DC3">
        <w:rPr>
          <w:rFonts w:ascii="Noto Sans" w:hAnsi="Noto Sans" w:cs="Noto Sans"/>
          <w:sz w:val="20"/>
          <w:lang w:eastAsia="es-MX"/>
        </w:rPr>
        <w:t>No se otorgarán anticipos.</w:t>
      </w:r>
    </w:p>
    <w:p w:rsidR="0071657F" w:rsidRPr="00221DC3" w:rsidRDefault="0071657F" w:rsidP="0071657F">
      <w:pPr>
        <w:jc w:val="both"/>
        <w:rPr>
          <w:rFonts w:ascii="Noto Sans" w:hAnsi="Noto Sans" w:cs="Noto Sans"/>
          <w:b/>
          <w:sz w:val="20"/>
        </w:rPr>
      </w:pPr>
    </w:p>
    <w:p w:rsidR="0071657F" w:rsidRPr="00221DC3" w:rsidRDefault="0071657F" w:rsidP="0071657F">
      <w:pPr>
        <w:ind w:left="-284"/>
        <w:jc w:val="both"/>
        <w:rPr>
          <w:rFonts w:ascii="Noto Sans" w:hAnsi="Noto Sans" w:cs="Noto Sans"/>
          <w:b/>
          <w:sz w:val="20"/>
        </w:rPr>
      </w:pPr>
      <w:r>
        <w:rPr>
          <w:rFonts w:ascii="Noto Sans" w:hAnsi="Noto Sans" w:cs="Noto Sans"/>
          <w:b/>
          <w:bCs/>
          <w:sz w:val="20"/>
        </w:rPr>
        <w:t>L</w:t>
      </w:r>
      <w:r w:rsidRPr="00221DC3">
        <w:rPr>
          <w:rFonts w:ascii="Noto Sans" w:hAnsi="Noto Sans" w:cs="Noto Sans"/>
          <w:b/>
          <w:bCs/>
          <w:sz w:val="20"/>
        </w:rPr>
        <w:t xml:space="preserve"> MECANISMO DE COMPROBACIÓN, SUPERVISIÓN Y VERIFICACIÓN DE LOS BIENES CONTRATADOS Y EFECTIVAMENTE ENTREGADOS, ASÍ COMO DEL CUMPLIMIENTO DE LAS REQUISICIONES DE CADA ENTREGABLE.</w:t>
      </w:r>
    </w:p>
    <w:p w:rsidR="0071657F" w:rsidRPr="00221DC3" w:rsidRDefault="0071657F" w:rsidP="0071657F">
      <w:pPr>
        <w:ind w:left="-284"/>
        <w:jc w:val="both"/>
        <w:rPr>
          <w:rFonts w:ascii="Noto Sans" w:hAnsi="Noto Sans" w:cs="Noto Sans"/>
          <w:b/>
          <w:sz w:val="20"/>
        </w:rPr>
      </w:pPr>
    </w:p>
    <w:p w:rsidR="0071657F" w:rsidRPr="00221DC3" w:rsidRDefault="0071657F" w:rsidP="0071657F">
      <w:pPr>
        <w:ind w:left="-284"/>
        <w:jc w:val="both"/>
        <w:rPr>
          <w:rFonts w:ascii="Noto Sans" w:hAnsi="Noto Sans" w:cs="Noto Sans"/>
          <w:b/>
          <w:sz w:val="20"/>
        </w:rPr>
      </w:pPr>
      <w:r w:rsidRPr="00221DC3">
        <w:rPr>
          <w:rFonts w:ascii="Noto Sans" w:hAnsi="Noto Sans" w:cs="Noto Sans"/>
          <w:b/>
          <w:sz w:val="20"/>
        </w:rPr>
        <w:t>EQUIPO</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mecanismo de comprobación y verificación de bienes a adquirir y efectivamente entregados,</w:t>
      </w:r>
      <w:r>
        <w:rPr>
          <w:rFonts w:ascii="Noto Sans" w:hAnsi="Noto Sans" w:cs="Noto Sans"/>
          <w:sz w:val="20"/>
        </w:rPr>
        <w:t xml:space="preserve"> será a través del </w:t>
      </w:r>
      <w:proofErr w:type="spellStart"/>
      <w:r>
        <w:rPr>
          <w:rFonts w:ascii="Noto Sans" w:hAnsi="Noto Sans" w:cs="Noto Sans"/>
          <w:sz w:val="20"/>
        </w:rPr>
        <w:t>requisitado</w:t>
      </w:r>
      <w:proofErr w:type="spellEnd"/>
      <w:r>
        <w:rPr>
          <w:rFonts w:ascii="Noto Sans" w:hAnsi="Noto Sans" w:cs="Noto Sans"/>
          <w:sz w:val="20"/>
        </w:rPr>
        <w:t xml:space="preserve">: </w:t>
      </w:r>
      <w:r w:rsidRPr="00221DC3">
        <w:rPr>
          <w:rFonts w:ascii="Noto Sans" w:hAnsi="Noto Sans" w:cs="Noto Sans"/>
          <w:b/>
          <w:sz w:val="20"/>
        </w:rPr>
        <w:t>ANEXO 9 (NUEVE) “LISTA DE VERIFICACIÓN PARA LA RECEPCIÓN DE LOS BIENES ”</w:t>
      </w:r>
      <w:r w:rsidRPr="00221DC3">
        <w:rPr>
          <w:rFonts w:ascii="Noto Sans" w:hAnsi="Noto Sans" w:cs="Noto Sans"/>
          <w:sz w:val="20"/>
        </w:rPr>
        <w:t xml:space="preserve"> mismo que será por cada uno de los equipos que integran la partida relacionados en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xml:space="preserve">  la cual deberá cumplir en la totalidad de la entrega de los requerimientos </w:t>
      </w:r>
      <w:r w:rsidRPr="00221DC3">
        <w:rPr>
          <w:rFonts w:ascii="Noto Sans" w:hAnsi="Noto Sans" w:cs="Noto Sans"/>
          <w:sz w:val="20"/>
        </w:rPr>
        <w:lastRenderedPageBreak/>
        <w:t>indicados, así como contener nombre, cargo, matrícula y firma del Jefe de Conservación de  la Unidad Médica Hospitalaria o Ing. Biomédico Delegacional, como responsable de la recepción de los bienes (en su calidad de Auxiliar del Administrador del Contrato),así como del Administrador del Contrato, sello de recibido por la Unidad, sello de la clave presupuestal y nombre y firma del Representante Legal del Proveedor.</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b/>
          <w:sz w:val="20"/>
        </w:rPr>
        <w:t>ANEXO 7-A (SIETE-A) “ACTA ADMINISTRATIVA CIRCUNSTANCIADA DE ADQUISICIÓN, SUMINISTRO, INSTALACIÓN, PRUEBAS DE ARRANQUE, PUESTA EN OPERACIÓN Y/O CAPACITACIÓN DE BIENES” Y/O ANEXO 7 ACTA ADMINISTRATIVA CIRCUNSTANCIADA DE ADQUISICIÓN DE BIENES</w:t>
      </w:r>
      <w:r w:rsidRPr="00221DC3">
        <w:rPr>
          <w:rFonts w:ascii="Noto Sans" w:hAnsi="Noto Sans" w:cs="Noto Sans"/>
          <w:sz w:val="20"/>
        </w:rPr>
        <w:t xml:space="preserve">, debidamente </w:t>
      </w:r>
      <w:proofErr w:type="spellStart"/>
      <w:r w:rsidRPr="00221DC3">
        <w:rPr>
          <w:rFonts w:ascii="Noto Sans" w:hAnsi="Noto Sans" w:cs="Noto Sans"/>
          <w:sz w:val="20"/>
        </w:rPr>
        <w:t>requisitada</w:t>
      </w:r>
      <w:proofErr w:type="spellEnd"/>
      <w:r w:rsidRPr="00221DC3">
        <w:rPr>
          <w:rFonts w:ascii="Noto Sans" w:hAnsi="Noto Sans" w:cs="Noto Sans"/>
          <w:sz w:val="20"/>
        </w:rPr>
        <w:t xml:space="preserve"> por cada uno de los equipos que integran la partida como se establece en el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xml:space="preserve"> la cual deberá contener adicionalmente: nombre, cargo, matrícula y firma del Director de la Unidad, Responsable del Control de bienes y del Jefe de Conservación de  la Unidad Médica Hospitalaria e Ing. Biomédico Delegacional, en su calidad de  Área Técnica y Auxiliar de Administrador del Contrato o servidores públicos de nivel inmediato superior o quien ostente el cargo, sello de la Unidad y sello de la clave presupuestal, así mismo deberá contener nombre y firma del Representante Legal del Proveedor.</w:t>
      </w:r>
    </w:p>
    <w:p w:rsidR="0071657F" w:rsidRPr="00221DC3" w:rsidRDefault="0071657F" w:rsidP="0071657F">
      <w:pPr>
        <w:ind w:left="-284"/>
        <w:jc w:val="both"/>
        <w:rPr>
          <w:rFonts w:ascii="Noto Sans" w:hAnsi="Noto Sans" w:cs="Noto Sans"/>
          <w:sz w:val="20"/>
          <w:lang w:val="es-MX"/>
        </w:rPr>
      </w:pPr>
    </w:p>
    <w:p w:rsidR="0071657F" w:rsidRPr="00221DC3" w:rsidRDefault="00832A61" w:rsidP="0071657F">
      <w:pPr>
        <w:ind w:left="-284"/>
        <w:jc w:val="both"/>
        <w:rPr>
          <w:rFonts w:ascii="Noto Sans" w:hAnsi="Noto Sans" w:cs="Noto Sans"/>
          <w:b/>
          <w:sz w:val="20"/>
        </w:rPr>
      </w:pPr>
      <w:r>
        <w:rPr>
          <w:rFonts w:ascii="Noto Sans" w:hAnsi="Noto Sans" w:cs="Noto Sans"/>
          <w:b/>
          <w:sz w:val="20"/>
        </w:rPr>
        <w:t>ORIGINAL DEL ANEXO 14 (CATORCE</w:t>
      </w:r>
      <w:r w:rsidR="0071657F" w:rsidRPr="00221DC3">
        <w:rPr>
          <w:rFonts w:ascii="Noto Sans" w:hAnsi="Noto Sans" w:cs="Noto Sans"/>
          <w:b/>
          <w:sz w:val="20"/>
        </w:rPr>
        <w:t xml:space="preserve">) “REMISIÓN DEL PEDIDO”, DEBIDAMENTE REQUISITADA. </w:t>
      </w:r>
      <w:r w:rsidR="0071657F" w:rsidRPr="00221DC3">
        <w:rPr>
          <w:rFonts w:ascii="Noto Sans" w:hAnsi="Noto Sans" w:cs="Noto Sans"/>
          <w:sz w:val="20"/>
          <w:lang w:val="es-MX"/>
        </w:rPr>
        <w:t>Este documento deberá contener nombre y firma del Representante Legal del Proveedor.</w:t>
      </w:r>
    </w:p>
    <w:p w:rsidR="0071657F" w:rsidRPr="00221DC3" w:rsidRDefault="0071657F" w:rsidP="0071657F">
      <w:pPr>
        <w:ind w:left="-284"/>
        <w:jc w:val="both"/>
        <w:rPr>
          <w:rFonts w:ascii="Noto Sans" w:hAnsi="Noto Sans" w:cs="Noto Sans"/>
          <w:b/>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 xml:space="preserve">Original de Carta garantía de los bienes expedida por el Proveedor, por cada uno de los equipos que integran el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cumpliendo con lo señalado en el numeral XII. GARANTÍA DE LOS BIENES del presente documento, la cual deberá contener adicionalmente: nombre y firma del Representante Legal del Proveedor además de ser validado y autorizado por el responsable de la recepción de los Bienes en su calidad de Auxiliar Administrador del Contrato, así como del Administrador del Contrato, indicando nombre, cargo, matrícula, firma y sello de recepción de la Unidad por cada uno de los bienes.</w:t>
      </w: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sz w:val="20"/>
          <w:lang w:val="es-MX"/>
        </w:rPr>
        <w:t xml:space="preserve"> </w:t>
      </w: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Las verificaciones documentales se realizarán por parte del Área Técnica y para efectos de la evaluación, se tomarán en consideración los criterios siguientes:</w:t>
      </w:r>
    </w:p>
    <w:p w:rsidR="0071657F" w:rsidRPr="00221DC3" w:rsidRDefault="0071657F" w:rsidP="0071657F">
      <w:pPr>
        <w:ind w:left="-284"/>
        <w:jc w:val="both"/>
        <w:rPr>
          <w:rFonts w:ascii="Noto Sans" w:hAnsi="Noto Sans" w:cs="Noto Sans"/>
          <w:sz w:val="20"/>
        </w:rPr>
      </w:pPr>
    </w:p>
    <w:p w:rsidR="0071657F" w:rsidRPr="00221DC3" w:rsidRDefault="0071657F" w:rsidP="001D4C79">
      <w:pPr>
        <w:numPr>
          <w:ilvl w:val="0"/>
          <w:numId w:val="57"/>
        </w:numPr>
        <w:suppressAutoHyphens w:val="0"/>
        <w:ind w:left="-284" w:firstLine="0"/>
        <w:jc w:val="both"/>
        <w:rPr>
          <w:rFonts w:ascii="Noto Sans" w:hAnsi="Noto Sans" w:cs="Noto Sans"/>
          <w:sz w:val="20"/>
        </w:rPr>
      </w:pPr>
      <w:r w:rsidRPr="00221DC3">
        <w:rPr>
          <w:rFonts w:ascii="Noto Sans" w:hAnsi="Noto Sans" w:cs="Noto Sans"/>
          <w:sz w:val="20"/>
        </w:rPr>
        <w:t>La evaluación técnica comprende el análisis y verificación de:</w:t>
      </w:r>
    </w:p>
    <w:p w:rsidR="0071657F" w:rsidRPr="00221DC3" w:rsidRDefault="0071657F" w:rsidP="0071657F">
      <w:pPr>
        <w:ind w:left="-284"/>
        <w:jc w:val="both"/>
        <w:rPr>
          <w:rFonts w:ascii="Noto Sans" w:hAnsi="Noto Sans" w:cs="Noto Sans"/>
          <w:sz w:val="20"/>
        </w:rPr>
      </w:pPr>
    </w:p>
    <w:p w:rsidR="0071657F" w:rsidRPr="00221DC3" w:rsidRDefault="0071657F" w:rsidP="001D4C79">
      <w:pPr>
        <w:numPr>
          <w:ilvl w:val="0"/>
          <w:numId w:val="57"/>
        </w:numPr>
        <w:suppressAutoHyphens w:val="0"/>
        <w:ind w:left="-284" w:firstLine="0"/>
        <w:jc w:val="both"/>
        <w:rPr>
          <w:rFonts w:ascii="Noto Sans" w:hAnsi="Noto Sans" w:cs="Noto Sans"/>
          <w:sz w:val="20"/>
        </w:rPr>
      </w:pPr>
      <w:r w:rsidRPr="00221DC3">
        <w:rPr>
          <w:rFonts w:ascii="Noto Sans" w:hAnsi="Noto Sans" w:cs="Noto Sans"/>
          <w:sz w:val="20"/>
        </w:rPr>
        <w:t xml:space="preserve">La inclusión de la totalidad de la información técnica, solicitada en el </w:t>
      </w:r>
      <w:r w:rsidRPr="00221DC3">
        <w:rPr>
          <w:rFonts w:ascii="Noto Sans" w:hAnsi="Noto Sans" w:cs="Noto Sans"/>
          <w:b/>
          <w:sz w:val="20"/>
        </w:rPr>
        <w:t>ANEXO 04 CÉDULA DE DESCRIPCIÓN DEL ARTÍCULO</w:t>
      </w:r>
      <w:r w:rsidRPr="00221DC3">
        <w:rPr>
          <w:rFonts w:ascii="Noto Sans" w:hAnsi="Noto Sans" w:cs="Noto Sans"/>
          <w:sz w:val="20"/>
        </w:rPr>
        <w:t xml:space="preserve">, y en los numerales </w:t>
      </w:r>
      <w:r w:rsidRPr="00221DC3">
        <w:rPr>
          <w:rFonts w:ascii="Noto Sans" w:hAnsi="Noto Sans" w:cs="Noto Sans"/>
          <w:b/>
          <w:sz w:val="20"/>
        </w:rPr>
        <w:t>VI. FOLLETOS, CATÁLOGOS, FOTOGRAFÍAS, MANUALES ENTRE OTROS</w:t>
      </w:r>
      <w:r w:rsidRPr="00221DC3">
        <w:rPr>
          <w:rFonts w:ascii="Noto Sans" w:hAnsi="Noto Sans" w:cs="Noto Sans"/>
          <w:sz w:val="20"/>
        </w:rPr>
        <w:t xml:space="preserve"> y </w:t>
      </w:r>
      <w:r w:rsidRPr="00221DC3">
        <w:rPr>
          <w:rFonts w:ascii="Noto Sans" w:hAnsi="Noto Sans" w:cs="Noto Sans"/>
          <w:b/>
          <w:sz w:val="20"/>
        </w:rPr>
        <w:t>DOCUMENTACIÓN A PRESENTAR EN LA PROPUESTA TÉCNICA DEL LICITANTE</w:t>
      </w:r>
      <w:r w:rsidRPr="00221DC3">
        <w:rPr>
          <w:rFonts w:ascii="Noto Sans" w:hAnsi="Noto Sans" w:cs="Noto Sans"/>
          <w:sz w:val="20"/>
        </w:rPr>
        <w:t>, de los Términos y Condiciones, así como con aquellos que resulten de las juntas de aclaraciones.</w:t>
      </w:r>
    </w:p>
    <w:p w:rsidR="0071657F" w:rsidRPr="00221DC3" w:rsidRDefault="0071657F" w:rsidP="0071657F">
      <w:pPr>
        <w:ind w:left="-284"/>
        <w:jc w:val="both"/>
        <w:rPr>
          <w:rFonts w:ascii="Noto Sans" w:hAnsi="Noto Sans" w:cs="Noto Sans"/>
          <w:sz w:val="20"/>
        </w:rPr>
      </w:pPr>
    </w:p>
    <w:p w:rsidR="0071657F" w:rsidRPr="00221DC3" w:rsidRDefault="0071657F" w:rsidP="001D4C79">
      <w:pPr>
        <w:numPr>
          <w:ilvl w:val="0"/>
          <w:numId w:val="57"/>
        </w:numPr>
        <w:suppressAutoHyphens w:val="0"/>
        <w:ind w:left="-284" w:firstLine="0"/>
        <w:jc w:val="both"/>
        <w:rPr>
          <w:rFonts w:ascii="Noto Sans" w:hAnsi="Noto Sans" w:cs="Noto Sans"/>
          <w:sz w:val="20"/>
        </w:rPr>
      </w:pPr>
      <w:r w:rsidRPr="00221DC3">
        <w:rPr>
          <w:rFonts w:ascii="Noto Sans" w:hAnsi="Noto Sans" w:cs="Noto Sans"/>
          <w:sz w:val="20"/>
        </w:rPr>
        <w:t xml:space="preserve">La descripción técnica amplia y detallada de los bienes ofertados por el licitante, por partida, incluyendo marca(s) y modelo(s) y la congruencia con las especificaciones y requisitos solicitados señalados en el </w:t>
      </w:r>
      <w:r w:rsidRPr="00221DC3">
        <w:rPr>
          <w:rFonts w:ascii="Noto Sans" w:hAnsi="Noto Sans" w:cs="Noto Sans"/>
          <w:b/>
          <w:sz w:val="20"/>
        </w:rPr>
        <w:t>ANEXO 4 (CUATRO) “CÉDULA DE DESCRIPCIÓN DEL ARTÍCULO”</w:t>
      </w:r>
      <w:r w:rsidRPr="00221DC3">
        <w:rPr>
          <w:rFonts w:ascii="Noto Sans" w:hAnsi="Noto Sans" w:cs="Noto Sans"/>
          <w:sz w:val="20"/>
        </w:rPr>
        <w:t>, incluyendo las que se deriven de las Juntas de Aclaraciones.</w:t>
      </w:r>
    </w:p>
    <w:p w:rsidR="0071657F" w:rsidRPr="00221DC3" w:rsidRDefault="0071657F" w:rsidP="0071657F">
      <w:pPr>
        <w:ind w:left="-284"/>
        <w:jc w:val="both"/>
        <w:rPr>
          <w:rFonts w:ascii="Noto Sans" w:hAnsi="Noto Sans" w:cs="Noto Sans"/>
          <w:sz w:val="20"/>
          <w:lang w:val="es-MX"/>
        </w:rPr>
      </w:pPr>
    </w:p>
    <w:p w:rsidR="0071657F" w:rsidRPr="00221DC3" w:rsidRDefault="0071657F" w:rsidP="001D4C79">
      <w:pPr>
        <w:numPr>
          <w:ilvl w:val="0"/>
          <w:numId w:val="57"/>
        </w:numPr>
        <w:suppressAutoHyphens w:val="0"/>
        <w:ind w:left="-284" w:firstLine="0"/>
        <w:jc w:val="both"/>
        <w:rPr>
          <w:rFonts w:ascii="Noto Sans" w:hAnsi="Noto Sans" w:cs="Noto Sans"/>
          <w:sz w:val="20"/>
        </w:rPr>
      </w:pPr>
      <w:r w:rsidRPr="00221DC3">
        <w:rPr>
          <w:rFonts w:ascii="Noto Sans" w:hAnsi="Noto Sans" w:cs="Noto Sans"/>
          <w:sz w:val="20"/>
        </w:rPr>
        <w:t>Exista congruencia entre la descripción técnica de los bienes ofertados por el licitante con las especificaciones y requisitos solicitados en los presentes términos, así como con aquellos que resulten de las juntas de aclaraciones.</w:t>
      </w:r>
    </w:p>
    <w:p w:rsidR="0071657F" w:rsidRPr="00221DC3" w:rsidRDefault="0071657F" w:rsidP="0071657F">
      <w:pPr>
        <w:ind w:left="-284"/>
        <w:jc w:val="both"/>
        <w:rPr>
          <w:rFonts w:ascii="Noto Sans" w:hAnsi="Noto Sans" w:cs="Noto Sans"/>
          <w:sz w:val="20"/>
        </w:rPr>
      </w:pPr>
    </w:p>
    <w:p w:rsidR="0071657F" w:rsidRPr="00221DC3" w:rsidRDefault="0071657F" w:rsidP="001D4C79">
      <w:pPr>
        <w:numPr>
          <w:ilvl w:val="0"/>
          <w:numId w:val="57"/>
        </w:numPr>
        <w:suppressAutoHyphens w:val="0"/>
        <w:ind w:left="-284" w:firstLine="0"/>
        <w:jc w:val="both"/>
        <w:rPr>
          <w:rFonts w:ascii="Noto Sans" w:hAnsi="Noto Sans" w:cs="Noto Sans"/>
          <w:sz w:val="20"/>
        </w:rPr>
      </w:pPr>
      <w:r w:rsidRPr="00221DC3">
        <w:rPr>
          <w:rFonts w:ascii="Noto Sans" w:hAnsi="Noto Sans" w:cs="Noto Sans"/>
          <w:sz w:val="20"/>
        </w:rPr>
        <w:lastRenderedPageBreak/>
        <w:t xml:space="preserve">Congruencia entre el bien solicitado, el bien ofertado y los documentos presentados por el licitante para acreditar los requisitos del </w:t>
      </w:r>
      <w:r w:rsidRPr="00221DC3">
        <w:rPr>
          <w:rFonts w:ascii="Noto Sans" w:hAnsi="Noto Sans" w:cs="Noto Sans"/>
          <w:b/>
          <w:sz w:val="20"/>
        </w:rPr>
        <w:t>ANEXO 4 (CUATRO) “CÉDULA DE DESCRIPCIÓN DEL ARTÍCULO”.</w:t>
      </w:r>
    </w:p>
    <w:p w:rsidR="0071657F" w:rsidRPr="00221DC3" w:rsidRDefault="0071657F" w:rsidP="00832A61">
      <w:pPr>
        <w:jc w:val="both"/>
        <w:rPr>
          <w:rFonts w:ascii="Noto Sans" w:hAnsi="Noto Sans" w:cs="Noto Sans"/>
          <w:sz w:val="20"/>
          <w:lang w:val="es-MX"/>
        </w:rPr>
      </w:pPr>
    </w:p>
    <w:p w:rsidR="0071657F" w:rsidRPr="00221DC3" w:rsidRDefault="0071657F" w:rsidP="0071657F">
      <w:pPr>
        <w:ind w:left="-284"/>
        <w:jc w:val="both"/>
        <w:rPr>
          <w:rFonts w:ascii="Noto Sans" w:hAnsi="Noto Sans" w:cs="Noto Sans"/>
          <w:sz w:val="20"/>
          <w:lang w:val="es-MX"/>
        </w:rPr>
      </w:pPr>
      <w:r w:rsidRPr="00221DC3">
        <w:rPr>
          <w:rFonts w:ascii="Noto Sans" w:hAnsi="Noto Sans" w:cs="Noto Sans"/>
          <w:b/>
          <w:sz w:val="20"/>
          <w:lang w:val="es-MX"/>
        </w:rPr>
        <w:t>Lista de Verificación:</w:t>
      </w:r>
    </w:p>
    <w:p w:rsidR="0071657F" w:rsidRPr="00221DC3" w:rsidRDefault="0071657F" w:rsidP="0071657F">
      <w:pPr>
        <w:ind w:left="-284"/>
        <w:jc w:val="both"/>
        <w:rPr>
          <w:rFonts w:ascii="Noto Sans" w:hAnsi="Noto Sans" w:cs="Noto Sans"/>
          <w:b/>
          <w:sz w:val="20"/>
          <w:lang w:val="es-MX"/>
        </w:rPr>
      </w:pPr>
    </w:p>
    <w:p w:rsidR="0071657F" w:rsidRPr="00221DC3" w:rsidRDefault="0071657F" w:rsidP="0071657F">
      <w:pPr>
        <w:ind w:left="-284"/>
        <w:jc w:val="both"/>
        <w:rPr>
          <w:rFonts w:ascii="Noto Sans" w:hAnsi="Noto Sans" w:cs="Noto Sans"/>
          <w:sz w:val="20"/>
          <w:lang w:val="es-MX"/>
        </w:rPr>
      </w:pPr>
      <w:proofErr w:type="spellStart"/>
      <w:r w:rsidRPr="00221DC3">
        <w:rPr>
          <w:rFonts w:ascii="Noto Sans" w:hAnsi="Noto Sans" w:cs="Noto Sans"/>
          <w:sz w:val="20"/>
          <w:lang w:val="es-MX"/>
        </w:rPr>
        <w:t>Requisitar</w:t>
      </w:r>
      <w:proofErr w:type="spellEnd"/>
      <w:r w:rsidRPr="00221DC3">
        <w:rPr>
          <w:rFonts w:ascii="Noto Sans" w:hAnsi="Noto Sans" w:cs="Noto Sans"/>
          <w:sz w:val="20"/>
          <w:lang w:val="es-MX"/>
        </w:rPr>
        <w:t xml:space="preserve"> y dar cumplimiento en la entrega total de los documentos en cada uno de los conceptos del </w:t>
      </w:r>
      <w:r w:rsidRPr="00221DC3">
        <w:rPr>
          <w:rFonts w:ascii="Noto Sans" w:hAnsi="Noto Sans" w:cs="Noto Sans"/>
          <w:b/>
          <w:sz w:val="20"/>
          <w:lang w:val="es-MX"/>
        </w:rPr>
        <w:t>ANEXO 9 (NUEVE) “LISTA DE VERIFICACIÓN PARA LA RECEPCIÓN DE LOS BIENES”</w:t>
      </w:r>
      <w:r w:rsidRPr="00221DC3">
        <w:rPr>
          <w:rFonts w:ascii="Noto Sans" w:hAnsi="Noto Sans" w:cs="Noto Sans"/>
          <w:sz w:val="20"/>
          <w:lang w:val="es-MX"/>
        </w:rPr>
        <w:t xml:space="preserve">, por cada uno de los equipos  a suministrar o el conjunto de ellos establecidos en la </w:t>
      </w:r>
      <w:r w:rsidR="00E52D9B">
        <w:rPr>
          <w:rFonts w:ascii="Noto Sans" w:hAnsi="Noto Sans" w:cs="Noto Sans"/>
          <w:b/>
          <w:sz w:val="20"/>
          <w:lang w:val="es-MX"/>
        </w:rPr>
        <w:t>ANEXO 21</w:t>
      </w:r>
      <w:r w:rsidRPr="00221DC3">
        <w:rPr>
          <w:rFonts w:ascii="Noto Sans" w:hAnsi="Noto Sans" w:cs="Noto Sans"/>
          <w:b/>
          <w:sz w:val="20"/>
          <w:lang w:val="es-MX"/>
        </w:rPr>
        <w:t xml:space="preserve"> (</w:t>
      </w:r>
      <w:r w:rsidR="00E52D9B">
        <w:rPr>
          <w:rFonts w:ascii="Noto Sans" w:hAnsi="Noto Sans" w:cs="Noto Sans"/>
          <w:b/>
          <w:sz w:val="20"/>
          <w:lang w:val="es-MX"/>
        </w:rPr>
        <w:t>VENTIUNO</w:t>
      </w:r>
      <w:r w:rsidRPr="00221DC3">
        <w:rPr>
          <w:rFonts w:ascii="Noto Sans" w:hAnsi="Noto Sans" w:cs="Noto Sans"/>
          <w:b/>
          <w:sz w:val="20"/>
          <w:lang w:val="es-MX"/>
        </w:rPr>
        <w:t>) “REMISIÓN DEL PEDIDO”</w:t>
      </w:r>
      <w:r w:rsidRPr="00221DC3">
        <w:rPr>
          <w:rFonts w:ascii="Noto Sans" w:hAnsi="Noto Sans" w:cs="Noto Sans"/>
          <w:sz w:val="20"/>
          <w:lang w:val="es-MX"/>
        </w:rPr>
        <w:t xml:space="preserve"> , como se establece en el </w:t>
      </w:r>
      <w:r w:rsidRPr="00221DC3">
        <w:rPr>
          <w:rFonts w:ascii="Noto Sans" w:hAnsi="Noto Sans" w:cs="Noto Sans"/>
          <w:b/>
          <w:sz w:val="20"/>
          <w:lang w:val="es-MX"/>
        </w:rPr>
        <w:t>ANEXO 5 (CINCO) “CANTIDADES Y DISTRIBUCIÓN PARA LA ADQUISICIÓN DE BIENES”</w:t>
      </w:r>
      <w:r w:rsidRPr="00221DC3">
        <w:rPr>
          <w:rFonts w:ascii="Noto Sans" w:hAnsi="Noto Sans" w:cs="Noto Sans"/>
          <w:sz w:val="20"/>
          <w:lang w:val="es-MX"/>
        </w:rPr>
        <w:t>, la cual deberá contener nombre, cargo, matrícula y firma del responsable de la recepción de los bienes, así como del Administrador del Contrato, sello de recibido por la Unidad y sello de la clave presupuestal.</w:t>
      </w:r>
    </w:p>
    <w:p w:rsidR="0071657F" w:rsidRPr="00221DC3" w:rsidRDefault="0071657F" w:rsidP="0071657F">
      <w:pPr>
        <w:ind w:left="-284"/>
        <w:jc w:val="both"/>
        <w:rPr>
          <w:rFonts w:ascii="Noto Sans" w:hAnsi="Noto Sans" w:cs="Noto Sans"/>
          <w:sz w:val="20"/>
          <w:lang w:val="es-MX"/>
        </w:rPr>
      </w:pPr>
    </w:p>
    <w:p w:rsidR="0071657F" w:rsidRPr="00221DC3" w:rsidRDefault="0071657F" w:rsidP="001D4C79">
      <w:pPr>
        <w:numPr>
          <w:ilvl w:val="0"/>
          <w:numId w:val="55"/>
        </w:numPr>
        <w:suppressAutoHyphens w:val="0"/>
        <w:ind w:left="-284" w:firstLine="0"/>
        <w:jc w:val="both"/>
        <w:rPr>
          <w:rFonts w:ascii="Noto Sans" w:hAnsi="Noto Sans" w:cs="Noto Sans"/>
          <w:sz w:val="20"/>
          <w:lang w:val="es-MX"/>
        </w:rPr>
      </w:pPr>
      <w:r w:rsidRPr="00221DC3">
        <w:rPr>
          <w:rFonts w:ascii="Noto Sans" w:hAnsi="Noto Sans" w:cs="Noto Sans"/>
          <w:b/>
          <w:sz w:val="20"/>
          <w:lang w:val="es-MX"/>
        </w:rPr>
        <w:t xml:space="preserve">ANEXO 7-A (SIETE-A) “ACTA ADMINISTRATIVA CIRCUNSTANCIADA DE ADQUISICIÓN, SUMINISTRO, INSTALACIÓN, PRUEBAS DE ARRANQUE, PUESTA EN OPERACIÓN Y/O CAPACITACIÓN DE BIENES”: </w:t>
      </w:r>
      <w:r w:rsidRPr="00221DC3">
        <w:rPr>
          <w:rFonts w:ascii="Noto Sans" w:hAnsi="Noto Sans" w:cs="Noto Sans"/>
          <w:sz w:val="20"/>
          <w:lang w:val="es-MX"/>
        </w:rPr>
        <w:t xml:space="preserve">formalización del </w:t>
      </w:r>
      <w:r w:rsidRPr="00221DC3">
        <w:rPr>
          <w:rFonts w:ascii="Noto Sans" w:hAnsi="Noto Sans" w:cs="Noto Sans"/>
          <w:b/>
          <w:sz w:val="20"/>
          <w:lang w:val="es-MX"/>
        </w:rPr>
        <w:t>ANEXO 7-A (SIETE-A) “ACTA ADMINISTRATIVA CIRCUNSTANCIADA DE ADQUISICIÓN, SUMINISTRO, INSTALACIÓN, PRUEBAS DE ARRANQUE, PUESTA EN OPERACIÓN Y/O CAPACITACIÓN DE BIENES”</w:t>
      </w:r>
      <w:r w:rsidRPr="00221DC3">
        <w:rPr>
          <w:rFonts w:ascii="Noto Sans" w:hAnsi="Noto Sans" w:cs="Noto Sans"/>
          <w:sz w:val="20"/>
          <w:lang w:val="es-MX"/>
        </w:rPr>
        <w:t xml:space="preserve">, debidamente </w:t>
      </w:r>
      <w:proofErr w:type="spellStart"/>
      <w:r w:rsidRPr="00221DC3">
        <w:rPr>
          <w:rFonts w:ascii="Noto Sans" w:hAnsi="Noto Sans" w:cs="Noto Sans"/>
          <w:sz w:val="20"/>
          <w:lang w:val="es-MX"/>
        </w:rPr>
        <w:t>requisitada</w:t>
      </w:r>
      <w:proofErr w:type="spellEnd"/>
      <w:r w:rsidRPr="00221DC3">
        <w:rPr>
          <w:rFonts w:ascii="Noto Sans" w:hAnsi="Noto Sans" w:cs="Noto Sans"/>
          <w:sz w:val="20"/>
          <w:lang w:val="es-MX"/>
        </w:rPr>
        <w:t xml:space="preserve"> para cada uno de los equipos que integran la partida como se establece en el </w:t>
      </w:r>
      <w:r w:rsidRPr="00221DC3">
        <w:rPr>
          <w:rFonts w:ascii="Noto Sans" w:hAnsi="Noto Sans" w:cs="Noto Sans"/>
          <w:b/>
          <w:sz w:val="20"/>
          <w:lang w:val="es-MX"/>
        </w:rPr>
        <w:t>ANEXO 5 (CINCO) “CANTIDADES Y DISTRIBUCIÓN PARA LA ADQUISICIÓN DE BIENES”</w:t>
      </w:r>
      <w:r w:rsidRPr="00221DC3">
        <w:rPr>
          <w:rFonts w:ascii="Noto Sans" w:hAnsi="Noto Sans" w:cs="Noto Sans"/>
          <w:sz w:val="20"/>
          <w:lang w:val="es-MX"/>
        </w:rPr>
        <w:t>, mediante el cual se compruebe que el proveedor realizó el suministro, puesta en operación y capacitación de cada uno de los equipos a entera satisfacción del responsable de la recepción de los bienes conforme al</w:t>
      </w:r>
      <w:r w:rsidRPr="00221DC3">
        <w:rPr>
          <w:rFonts w:ascii="Noto Sans" w:hAnsi="Noto Sans" w:cs="Noto Sans"/>
          <w:b/>
          <w:sz w:val="20"/>
          <w:lang w:val="es-MX"/>
        </w:rPr>
        <w:t xml:space="preserve"> ANEXO 4  (CUATRO) “CÉDULA DE DESCRIPCIÓN DEL ARTÍCULO”</w:t>
      </w:r>
      <w:r w:rsidRPr="00221DC3">
        <w:rPr>
          <w:rFonts w:ascii="Noto Sans" w:hAnsi="Noto Sans" w:cs="Noto Sans"/>
          <w:sz w:val="20"/>
          <w:lang w:val="es-MX"/>
        </w:rPr>
        <w:t xml:space="preserve"> y a lo expuesto en el </w:t>
      </w:r>
      <w:r w:rsidRPr="00221DC3">
        <w:rPr>
          <w:rFonts w:ascii="Noto Sans" w:hAnsi="Noto Sans" w:cs="Noto Sans"/>
          <w:b/>
          <w:sz w:val="20"/>
          <w:lang w:val="es-MX"/>
        </w:rPr>
        <w:t>XVI. LUGAR Y CONDICIONES DE ENTREGA,</w:t>
      </w:r>
      <w:r w:rsidRPr="00221DC3">
        <w:rPr>
          <w:rFonts w:ascii="Noto Sans" w:hAnsi="Noto Sans" w:cs="Noto Sans"/>
          <w:sz w:val="20"/>
          <w:lang w:val="es-MX"/>
        </w:rPr>
        <w:t xml:space="preserve"> de acuerdo al formato institucional, el cual deberá contener adicionalmente:</w:t>
      </w:r>
    </w:p>
    <w:p w:rsidR="0071657F" w:rsidRPr="00221DC3" w:rsidRDefault="0071657F" w:rsidP="0071657F">
      <w:pPr>
        <w:ind w:left="-284"/>
        <w:jc w:val="both"/>
        <w:rPr>
          <w:rFonts w:ascii="Noto Sans" w:hAnsi="Noto Sans" w:cs="Noto Sans"/>
          <w:sz w:val="20"/>
          <w:lang w:val="es-MX"/>
        </w:rPr>
      </w:pPr>
    </w:p>
    <w:p w:rsidR="0071657F" w:rsidRPr="00221DC3" w:rsidRDefault="0071657F" w:rsidP="001D4C79">
      <w:pPr>
        <w:numPr>
          <w:ilvl w:val="0"/>
          <w:numId w:val="53"/>
        </w:numPr>
        <w:suppressAutoHyphens w:val="0"/>
        <w:ind w:left="426" w:hanging="142"/>
        <w:jc w:val="both"/>
        <w:rPr>
          <w:rFonts w:ascii="Noto Sans" w:hAnsi="Noto Sans" w:cs="Noto Sans"/>
          <w:sz w:val="20"/>
        </w:rPr>
      </w:pPr>
      <w:r w:rsidRPr="00221DC3">
        <w:rPr>
          <w:rFonts w:ascii="Noto Sans" w:hAnsi="Noto Sans" w:cs="Noto Sans"/>
          <w:sz w:val="20"/>
        </w:rPr>
        <w:t>Nombre, cargo, matrícula y firma del Ingeniero Biomédico Delegacional,  Director de la Unidad, Jefe de Conservación de Unidad, Sub Director Administrativo, y Responsable del Control de Bienes o Servidores Públicos.</w:t>
      </w:r>
    </w:p>
    <w:p w:rsidR="0071657F" w:rsidRPr="00221DC3" w:rsidRDefault="0071657F" w:rsidP="001D4C79">
      <w:pPr>
        <w:numPr>
          <w:ilvl w:val="0"/>
          <w:numId w:val="53"/>
        </w:numPr>
        <w:suppressAutoHyphens w:val="0"/>
        <w:ind w:left="426" w:hanging="142"/>
        <w:jc w:val="both"/>
        <w:rPr>
          <w:rFonts w:ascii="Noto Sans" w:hAnsi="Noto Sans" w:cs="Noto Sans"/>
          <w:sz w:val="20"/>
        </w:rPr>
      </w:pPr>
      <w:r w:rsidRPr="00221DC3">
        <w:rPr>
          <w:rFonts w:ascii="Noto Sans" w:hAnsi="Noto Sans" w:cs="Noto Sans"/>
          <w:sz w:val="20"/>
        </w:rPr>
        <w:t>Nombre y firma del representante del proveedor.</w:t>
      </w:r>
    </w:p>
    <w:p w:rsidR="0071657F" w:rsidRPr="00221DC3" w:rsidRDefault="0071657F" w:rsidP="001D4C79">
      <w:pPr>
        <w:numPr>
          <w:ilvl w:val="0"/>
          <w:numId w:val="53"/>
        </w:numPr>
        <w:suppressAutoHyphens w:val="0"/>
        <w:ind w:left="426" w:hanging="142"/>
        <w:jc w:val="both"/>
        <w:rPr>
          <w:rFonts w:ascii="Noto Sans" w:hAnsi="Noto Sans" w:cs="Noto Sans"/>
          <w:sz w:val="20"/>
        </w:rPr>
      </w:pPr>
      <w:r w:rsidRPr="00221DC3">
        <w:rPr>
          <w:rFonts w:ascii="Noto Sans" w:hAnsi="Noto Sans" w:cs="Noto Sans"/>
          <w:sz w:val="20"/>
        </w:rPr>
        <w:t>Sello de la Unidad.</w:t>
      </w:r>
    </w:p>
    <w:p w:rsidR="0071657F" w:rsidRPr="00221DC3" w:rsidRDefault="0071657F" w:rsidP="001D4C79">
      <w:pPr>
        <w:numPr>
          <w:ilvl w:val="0"/>
          <w:numId w:val="53"/>
        </w:numPr>
        <w:suppressAutoHyphens w:val="0"/>
        <w:ind w:left="426" w:hanging="142"/>
        <w:jc w:val="both"/>
        <w:rPr>
          <w:rFonts w:ascii="Noto Sans" w:hAnsi="Noto Sans" w:cs="Noto Sans"/>
          <w:sz w:val="20"/>
        </w:rPr>
      </w:pPr>
      <w:r w:rsidRPr="00221DC3">
        <w:rPr>
          <w:rFonts w:ascii="Noto Sans" w:hAnsi="Noto Sans" w:cs="Noto Sans"/>
          <w:sz w:val="20"/>
        </w:rPr>
        <w:t>Sello de la clave presupuestal.</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En el caso de la ausencia de cualquiera de los responsables mencionados, deberá firmar el servidor público de nivel inmediato superior o quien ostente el cargo.</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Las entregas podrán ser canceladas a solicitud del Instituto bajo los siguientes supuestos:</w:t>
      </w:r>
    </w:p>
    <w:p w:rsidR="0071657F" w:rsidRPr="00221DC3" w:rsidRDefault="0071657F" w:rsidP="0071657F">
      <w:pPr>
        <w:ind w:left="-284"/>
        <w:jc w:val="both"/>
        <w:rPr>
          <w:rFonts w:ascii="Noto Sans" w:hAnsi="Noto Sans" w:cs="Noto Sans"/>
          <w:sz w:val="20"/>
        </w:rPr>
      </w:pPr>
    </w:p>
    <w:p w:rsidR="0071657F" w:rsidRPr="00221DC3" w:rsidRDefault="0071657F" w:rsidP="001D4C79">
      <w:pPr>
        <w:numPr>
          <w:ilvl w:val="0"/>
          <w:numId w:val="54"/>
        </w:numPr>
        <w:suppressAutoHyphens w:val="0"/>
        <w:ind w:left="284" w:hanging="142"/>
        <w:jc w:val="both"/>
        <w:rPr>
          <w:rFonts w:ascii="Noto Sans" w:hAnsi="Noto Sans" w:cs="Noto Sans"/>
          <w:sz w:val="20"/>
        </w:rPr>
      </w:pPr>
      <w:r w:rsidRPr="00221DC3">
        <w:rPr>
          <w:rFonts w:ascii="Noto Sans" w:hAnsi="Noto Sans" w:cs="Noto Sans"/>
          <w:sz w:val="20"/>
        </w:rPr>
        <w:t>Por notificación de la rescisión administrativa del contrato.</w:t>
      </w:r>
    </w:p>
    <w:p w:rsidR="0071657F" w:rsidRPr="00221DC3" w:rsidRDefault="0071657F" w:rsidP="001D4C79">
      <w:pPr>
        <w:numPr>
          <w:ilvl w:val="0"/>
          <w:numId w:val="54"/>
        </w:numPr>
        <w:suppressAutoHyphens w:val="0"/>
        <w:ind w:left="284" w:hanging="142"/>
        <w:jc w:val="both"/>
        <w:rPr>
          <w:rFonts w:ascii="Noto Sans" w:hAnsi="Noto Sans" w:cs="Noto Sans"/>
          <w:sz w:val="20"/>
        </w:rPr>
      </w:pPr>
      <w:r w:rsidRPr="00221DC3">
        <w:rPr>
          <w:rFonts w:ascii="Noto Sans" w:hAnsi="Noto Sans" w:cs="Noto Sans"/>
          <w:sz w:val="20"/>
        </w:rPr>
        <w:t>Terminación anticipada del contrato.</w:t>
      </w:r>
    </w:p>
    <w:p w:rsidR="0071657F" w:rsidRPr="00221DC3" w:rsidRDefault="0071657F" w:rsidP="001D4C79">
      <w:pPr>
        <w:numPr>
          <w:ilvl w:val="0"/>
          <w:numId w:val="54"/>
        </w:numPr>
        <w:suppressAutoHyphens w:val="0"/>
        <w:ind w:left="284" w:hanging="142"/>
        <w:jc w:val="both"/>
        <w:rPr>
          <w:rFonts w:ascii="Noto Sans" w:hAnsi="Noto Sans" w:cs="Noto Sans"/>
          <w:sz w:val="20"/>
        </w:rPr>
      </w:pPr>
      <w:r w:rsidRPr="00221DC3">
        <w:rPr>
          <w:rFonts w:ascii="Noto Sans" w:hAnsi="Noto Sans" w:cs="Noto Sans"/>
          <w:sz w:val="20"/>
        </w:rPr>
        <w:t>Omisión a la solicitud de canje o recolección de bienes realizada por el Instituto, por diversos motivos (calidad, caducidad, incumplimiento a las especificaciones técnicas de calidad etc.).</w:t>
      </w:r>
    </w:p>
    <w:p w:rsidR="0071657F" w:rsidRPr="00221DC3" w:rsidRDefault="0071657F" w:rsidP="001D4C79">
      <w:pPr>
        <w:numPr>
          <w:ilvl w:val="0"/>
          <w:numId w:val="54"/>
        </w:numPr>
        <w:suppressAutoHyphens w:val="0"/>
        <w:ind w:left="284" w:hanging="142"/>
        <w:jc w:val="both"/>
        <w:rPr>
          <w:rFonts w:ascii="Noto Sans" w:hAnsi="Noto Sans" w:cs="Noto Sans"/>
          <w:sz w:val="20"/>
        </w:rPr>
      </w:pPr>
      <w:r w:rsidRPr="00221DC3">
        <w:rPr>
          <w:rFonts w:ascii="Noto Sans" w:hAnsi="Noto Sans" w:cs="Noto Sans"/>
          <w:sz w:val="20"/>
        </w:rPr>
        <w:t>Por cualquier otra causa que implique algún daño o perjuicio al Instituto.</w:t>
      </w:r>
    </w:p>
    <w:p w:rsidR="0071657F" w:rsidRPr="00221DC3" w:rsidRDefault="0071657F" w:rsidP="0071657F">
      <w:pPr>
        <w:ind w:left="-284"/>
        <w:jc w:val="both"/>
        <w:rPr>
          <w:rFonts w:ascii="Noto Sans" w:hAnsi="Noto Sans" w:cs="Noto Sans"/>
          <w:sz w:val="20"/>
        </w:rPr>
      </w:pPr>
    </w:p>
    <w:p w:rsidR="0071657F" w:rsidRPr="00075903" w:rsidRDefault="0071657F" w:rsidP="0071657F">
      <w:pPr>
        <w:ind w:left="-284"/>
        <w:jc w:val="both"/>
        <w:rPr>
          <w:rFonts w:ascii="Noto Sans" w:hAnsi="Noto Sans" w:cs="Noto Sans"/>
          <w:b/>
          <w:sz w:val="20"/>
        </w:rPr>
      </w:pPr>
      <w:r w:rsidRPr="00075903">
        <w:rPr>
          <w:rFonts w:ascii="Noto Sans" w:hAnsi="Noto Sans" w:cs="Noto Sans"/>
          <w:b/>
          <w:sz w:val="20"/>
        </w:rPr>
        <w:t xml:space="preserve">M)EN CASO DE QUE SE SOLICITE EL OTORGAMIENTO DE ANTICIPO, DEBERÁ SEÑALARSE EL PORCENTAJE Y FORMA DE AMORTIZACIÓN DEL MISMO, EL CUAL DEBE AJUSTARSE A LAS DISPOSICIONES ESTABLECIDAS EN LOS </w:t>
      </w:r>
      <w:r w:rsidRPr="00075903">
        <w:rPr>
          <w:rFonts w:ascii="Noto Sans" w:hAnsi="Noto Sans" w:cs="Noto Sans"/>
          <w:b/>
          <w:sz w:val="20"/>
        </w:rPr>
        <w:lastRenderedPageBreak/>
        <w:t xml:space="preserve">ARTÍCULOS 13, 45 FRACCIONES IX Y X DE LA LAASSP Y 81 FRACCIÓN V DEL RLAASSP, Y EL NUMERAL 4.2.7 DEL MAAGAASSP. ASÍ COMO LA JUSTIFICACIÓN PARA EL OTORGAMIENTO DEL ANTICIPO. </w:t>
      </w:r>
    </w:p>
    <w:p w:rsidR="0071657F" w:rsidRDefault="0071657F" w:rsidP="0071657F">
      <w:pPr>
        <w:ind w:left="-284"/>
        <w:jc w:val="both"/>
      </w:pPr>
    </w:p>
    <w:p w:rsidR="0071657F" w:rsidRPr="008A2A1B" w:rsidRDefault="0071657F" w:rsidP="0071657F">
      <w:pPr>
        <w:ind w:left="-284"/>
        <w:jc w:val="both"/>
        <w:rPr>
          <w:rFonts w:ascii="Noto Sans" w:hAnsi="Noto Sans" w:cs="Noto Sans"/>
          <w:sz w:val="20"/>
        </w:rPr>
      </w:pPr>
      <w:r>
        <w:rPr>
          <w:rFonts w:ascii="Noto Sans" w:hAnsi="Noto Sans" w:cs="Noto Sans"/>
          <w:sz w:val="20"/>
        </w:rPr>
        <w:t xml:space="preserve">No aplica. </w:t>
      </w:r>
    </w:p>
    <w:p w:rsidR="0071657F" w:rsidRDefault="0071657F" w:rsidP="0071657F">
      <w:pPr>
        <w:ind w:left="-284"/>
        <w:jc w:val="both"/>
      </w:pPr>
    </w:p>
    <w:p w:rsidR="0071657F" w:rsidRPr="008A2A1B" w:rsidRDefault="0071657F" w:rsidP="0071657F">
      <w:pPr>
        <w:ind w:left="-284"/>
        <w:jc w:val="both"/>
        <w:rPr>
          <w:rFonts w:ascii="Noto Sans" w:hAnsi="Noto Sans" w:cs="Noto Sans"/>
          <w:b/>
          <w:sz w:val="20"/>
        </w:rPr>
      </w:pPr>
      <w:r w:rsidRPr="008A2A1B">
        <w:rPr>
          <w:rFonts w:ascii="Noto Sans" w:hAnsi="Noto Sans" w:cs="Noto Sans"/>
          <w:b/>
          <w:sz w:val="20"/>
        </w:rPr>
        <w:t xml:space="preserve">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rsidR="0071657F" w:rsidRDefault="0071657F" w:rsidP="0071657F">
      <w:pPr>
        <w:ind w:left="-284"/>
        <w:jc w:val="both"/>
        <w:rPr>
          <w:rFonts w:ascii="Noto Sans" w:hAnsi="Noto Sans" w:cs="Noto Sans"/>
          <w:b/>
          <w:sz w:val="20"/>
        </w:rPr>
      </w:pPr>
    </w:p>
    <w:p w:rsidR="0071657F" w:rsidRPr="008A2A1B" w:rsidRDefault="0071657F" w:rsidP="0071657F">
      <w:pPr>
        <w:ind w:left="-284"/>
        <w:jc w:val="both"/>
        <w:rPr>
          <w:rFonts w:ascii="Noto Sans" w:hAnsi="Noto Sans" w:cs="Noto Sans"/>
          <w:sz w:val="20"/>
        </w:rPr>
      </w:pPr>
      <w:r>
        <w:rPr>
          <w:rFonts w:ascii="Noto Sans" w:hAnsi="Noto Sans" w:cs="Noto Sans"/>
          <w:sz w:val="20"/>
        </w:rPr>
        <w:t xml:space="preserve">No aplica. </w:t>
      </w:r>
    </w:p>
    <w:p w:rsidR="0071657F" w:rsidRPr="008A2A1B" w:rsidRDefault="0071657F" w:rsidP="0071657F">
      <w:pPr>
        <w:ind w:left="-284"/>
        <w:jc w:val="both"/>
        <w:rPr>
          <w:rFonts w:ascii="Noto Sans" w:hAnsi="Noto Sans" w:cs="Noto Sans"/>
          <w:b/>
          <w:sz w:val="20"/>
        </w:rPr>
      </w:pPr>
    </w:p>
    <w:p w:rsidR="0071657F" w:rsidRPr="008A2A1B" w:rsidRDefault="0071657F" w:rsidP="0071657F">
      <w:pPr>
        <w:ind w:left="-284"/>
        <w:jc w:val="both"/>
        <w:rPr>
          <w:rFonts w:ascii="Noto Sans" w:hAnsi="Noto Sans" w:cs="Noto Sans"/>
          <w:b/>
          <w:sz w:val="20"/>
        </w:rPr>
      </w:pPr>
      <w:r w:rsidRPr="008A2A1B">
        <w:rPr>
          <w:rFonts w:ascii="Noto Sans" w:hAnsi="Noto Sans" w:cs="Noto Sans"/>
          <w:b/>
          <w:sz w:val="20"/>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71657F" w:rsidRDefault="0071657F" w:rsidP="0071657F">
      <w:pPr>
        <w:ind w:left="-284"/>
        <w:jc w:val="both"/>
        <w:rPr>
          <w:rFonts w:ascii="Noto Sans" w:hAnsi="Noto Sans" w:cs="Noto Sans"/>
          <w:b/>
          <w:sz w:val="20"/>
        </w:rPr>
      </w:pPr>
    </w:p>
    <w:p w:rsidR="0071657F" w:rsidRPr="008A2A1B" w:rsidRDefault="0071657F" w:rsidP="0071657F">
      <w:pPr>
        <w:ind w:left="-284"/>
        <w:jc w:val="both"/>
        <w:rPr>
          <w:rFonts w:ascii="Noto Sans" w:hAnsi="Noto Sans" w:cs="Noto Sans"/>
          <w:sz w:val="20"/>
        </w:rPr>
      </w:pPr>
      <w:r>
        <w:rPr>
          <w:rFonts w:ascii="Noto Sans" w:hAnsi="Noto Sans" w:cs="Noto Sans"/>
          <w:sz w:val="20"/>
        </w:rPr>
        <w:t xml:space="preserve">No aplica. </w:t>
      </w:r>
    </w:p>
    <w:p w:rsidR="0071657F" w:rsidRPr="008A2A1B" w:rsidRDefault="0071657F" w:rsidP="0071657F">
      <w:pPr>
        <w:ind w:left="-284"/>
        <w:jc w:val="both"/>
        <w:rPr>
          <w:rFonts w:ascii="Noto Sans" w:hAnsi="Noto Sans" w:cs="Noto Sans"/>
          <w:b/>
          <w:sz w:val="20"/>
        </w:rPr>
      </w:pPr>
      <w:r w:rsidRPr="008A2A1B">
        <w:rPr>
          <w:rFonts w:ascii="Noto Sans" w:hAnsi="Noto Sans" w:cs="Noto Sans"/>
          <w:b/>
          <w:sz w:val="20"/>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rsidR="0071657F" w:rsidRDefault="0071657F" w:rsidP="0071657F">
      <w:pPr>
        <w:ind w:left="-284"/>
        <w:jc w:val="both"/>
        <w:rPr>
          <w:rFonts w:ascii="Noto Sans" w:hAnsi="Noto Sans" w:cs="Noto Sans"/>
          <w:b/>
          <w:sz w:val="20"/>
        </w:rPr>
      </w:pPr>
    </w:p>
    <w:p w:rsidR="0071657F" w:rsidRPr="008A2A1B" w:rsidRDefault="0071657F" w:rsidP="0071657F">
      <w:pPr>
        <w:ind w:left="-284"/>
        <w:jc w:val="both"/>
        <w:rPr>
          <w:rFonts w:ascii="Noto Sans" w:hAnsi="Noto Sans" w:cs="Noto Sans"/>
          <w:sz w:val="20"/>
        </w:rPr>
      </w:pPr>
      <w:r>
        <w:rPr>
          <w:rFonts w:ascii="Noto Sans" w:hAnsi="Noto Sans" w:cs="Noto Sans"/>
          <w:sz w:val="20"/>
        </w:rPr>
        <w:t xml:space="preserve">No aplica. </w:t>
      </w:r>
    </w:p>
    <w:p w:rsidR="0071657F" w:rsidRPr="008A2A1B" w:rsidRDefault="0071657F" w:rsidP="0071657F">
      <w:pPr>
        <w:ind w:left="-284"/>
        <w:jc w:val="both"/>
        <w:rPr>
          <w:rFonts w:ascii="Noto Sans" w:hAnsi="Noto Sans" w:cs="Noto Sans"/>
          <w:b/>
          <w:sz w:val="20"/>
        </w:rPr>
      </w:pPr>
    </w:p>
    <w:p w:rsidR="0071657F" w:rsidRPr="00221DC3" w:rsidRDefault="0071657F" w:rsidP="0071657F">
      <w:pPr>
        <w:ind w:left="-284"/>
        <w:jc w:val="both"/>
        <w:rPr>
          <w:rFonts w:ascii="Noto Sans" w:hAnsi="Noto Sans" w:cs="Noto Sans"/>
          <w:b/>
          <w:sz w:val="20"/>
        </w:rPr>
      </w:pPr>
      <w:r w:rsidRPr="00221DC3">
        <w:rPr>
          <w:rFonts w:ascii="Noto Sans" w:hAnsi="Noto Sans" w:cs="Noto Sans"/>
          <w:b/>
          <w:sz w:val="20"/>
        </w:rPr>
        <w:t xml:space="preserve">RESCISIÓN ADMINISTRATIVA </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Instituto podrá rescindir administrativamente, en cualquier momento, el (los) contrato(s) que, en su caso, sea(n) adjudicado</w:t>
      </w:r>
      <w:r>
        <w:rPr>
          <w:rFonts w:ascii="Noto Sans" w:hAnsi="Noto Sans" w:cs="Noto Sans"/>
          <w:sz w:val="20"/>
        </w:rPr>
        <w:t>(s), en términos del artículo 77</w:t>
      </w:r>
      <w:r w:rsidRPr="00221DC3">
        <w:rPr>
          <w:rFonts w:ascii="Noto Sans" w:hAnsi="Noto Sans" w:cs="Noto Sans"/>
          <w:sz w:val="20"/>
        </w:rPr>
        <w:t xml:space="preserve"> de la Ley de Adquisiciones, Arrendamientos y Servicios del Sector Público:</w:t>
      </w:r>
    </w:p>
    <w:p w:rsidR="0071657F" w:rsidRPr="00221DC3" w:rsidRDefault="0071657F" w:rsidP="0071657F">
      <w:pPr>
        <w:ind w:left="-284"/>
        <w:jc w:val="both"/>
        <w:rPr>
          <w:rFonts w:ascii="Noto Sans" w:hAnsi="Noto Sans" w:cs="Noto Sans"/>
          <w:sz w:val="20"/>
        </w:rPr>
      </w:pPr>
    </w:p>
    <w:p w:rsidR="0071657F" w:rsidRPr="00221DC3" w:rsidRDefault="0071657F" w:rsidP="001D4C79">
      <w:pPr>
        <w:numPr>
          <w:ilvl w:val="0"/>
          <w:numId w:val="37"/>
        </w:numPr>
        <w:suppressAutoHyphens w:val="0"/>
        <w:ind w:left="284" w:firstLine="0"/>
        <w:jc w:val="both"/>
        <w:rPr>
          <w:rFonts w:ascii="Noto Sans" w:hAnsi="Noto Sans" w:cs="Noto Sans"/>
          <w:sz w:val="20"/>
        </w:rPr>
      </w:pPr>
      <w:r w:rsidRPr="00221DC3">
        <w:rPr>
          <w:rFonts w:ascii="Noto Sans" w:hAnsi="Noto Sans" w:cs="Noto Sans"/>
          <w:sz w:val="20"/>
        </w:rPr>
        <w:t>Cuando el proveedor no entregue la garantía de cumplimiento del contrato, dentro del término de 10 (diez) días naturales posteriores a la firma de este.</w:t>
      </w:r>
    </w:p>
    <w:p w:rsidR="0071657F" w:rsidRPr="00221DC3" w:rsidRDefault="0071657F" w:rsidP="001D4C79">
      <w:pPr>
        <w:numPr>
          <w:ilvl w:val="0"/>
          <w:numId w:val="37"/>
        </w:numPr>
        <w:suppressAutoHyphens w:val="0"/>
        <w:ind w:left="284" w:firstLine="0"/>
        <w:jc w:val="both"/>
        <w:rPr>
          <w:rFonts w:ascii="Noto Sans" w:hAnsi="Noto Sans" w:cs="Noto Sans"/>
          <w:sz w:val="20"/>
        </w:rPr>
      </w:pPr>
      <w:r w:rsidRPr="00221DC3">
        <w:rPr>
          <w:rFonts w:ascii="Noto Sans" w:hAnsi="Noto Sans" w:cs="Noto Sans"/>
          <w:sz w:val="20"/>
        </w:rPr>
        <w:t>Cuando el proveedor incurra en falta de veracidad total o parcial respecto a la información proporcionada para la celebración del contrato.</w:t>
      </w:r>
    </w:p>
    <w:p w:rsidR="0071657F" w:rsidRPr="00221DC3" w:rsidRDefault="0071657F" w:rsidP="001D4C79">
      <w:pPr>
        <w:numPr>
          <w:ilvl w:val="0"/>
          <w:numId w:val="37"/>
        </w:numPr>
        <w:suppressAutoHyphens w:val="0"/>
        <w:ind w:left="284" w:firstLine="0"/>
        <w:jc w:val="both"/>
        <w:rPr>
          <w:rFonts w:ascii="Noto Sans" w:hAnsi="Noto Sans" w:cs="Noto Sans"/>
          <w:sz w:val="20"/>
        </w:rPr>
      </w:pPr>
      <w:r w:rsidRPr="00221DC3">
        <w:rPr>
          <w:rFonts w:ascii="Noto Sans" w:hAnsi="Noto Sans" w:cs="Noto Sans"/>
          <w:sz w:val="20"/>
        </w:rPr>
        <w:t>Cuando se incumpla, total o parcialmente, con cualesquiera de las obligaciones establecidas en el contrato y sus anexos.</w:t>
      </w:r>
    </w:p>
    <w:p w:rsidR="0071657F" w:rsidRPr="00221DC3" w:rsidRDefault="0071657F" w:rsidP="001D4C79">
      <w:pPr>
        <w:numPr>
          <w:ilvl w:val="0"/>
          <w:numId w:val="37"/>
        </w:numPr>
        <w:suppressAutoHyphens w:val="0"/>
        <w:ind w:left="284" w:firstLine="0"/>
        <w:jc w:val="both"/>
        <w:rPr>
          <w:rFonts w:ascii="Noto Sans" w:hAnsi="Noto Sans" w:cs="Noto Sans"/>
          <w:sz w:val="20"/>
        </w:rPr>
      </w:pPr>
      <w:r w:rsidRPr="00221DC3">
        <w:rPr>
          <w:rFonts w:ascii="Noto Sans" w:hAnsi="Noto Sans" w:cs="Noto Sans"/>
          <w:sz w:val="20"/>
        </w:rPr>
        <w:lastRenderedPageBreak/>
        <w:t>Cuando se compruebe que el proveedor haya entregado equipo con características distintas a las pactadas en esta Licitación o cuando no los entregue conforme a las normas y/o calidad solicitada por el Instituto.</w:t>
      </w:r>
    </w:p>
    <w:p w:rsidR="0071657F" w:rsidRPr="00221DC3" w:rsidRDefault="0071657F" w:rsidP="001D4C79">
      <w:pPr>
        <w:numPr>
          <w:ilvl w:val="0"/>
          <w:numId w:val="37"/>
        </w:numPr>
        <w:suppressAutoHyphens w:val="0"/>
        <w:ind w:left="284" w:firstLine="0"/>
        <w:jc w:val="both"/>
        <w:rPr>
          <w:rFonts w:ascii="Noto Sans" w:hAnsi="Noto Sans" w:cs="Noto Sans"/>
          <w:sz w:val="20"/>
        </w:rPr>
      </w:pPr>
      <w:r w:rsidRPr="00221DC3">
        <w:rPr>
          <w:rFonts w:ascii="Noto Sans" w:hAnsi="Noto Sans" w:cs="Noto Sans"/>
          <w:sz w:val="20"/>
        </w:rPr>
        <w:t>Cuando se transmitan total o parcialmente, bajo cualquier título, los derechos y obligaciones de los contratos, con excepción de los derechos de cobro, previa autorización del Instituto.</w:t>
      </w:r>
    </w:p>
    <w:p w:rsidR="0071657F" w:rsidRPr="00221DC3" w:rsidRDefault="0071657F" w:rsidP="001D4C79">
      <w:pPr>
        <w:numPr>
          <w:ilvl w:val="0"/>
          <w:numId w:val="37"/>
        </w:numPr>
        <w:suppressAutoHyphens w:val="0"/>
        <w:ind w:left="284" w:firstLine="0"/>
        <w:jc w:val="both"/>
        <w:rPr>
          <w:rFonts w:ascii="Noto Sans" w:hAnsi="Noto Sans" w:cs="Noto Sans"/>
          <w:sz w:val="20"/>
        </w:rPr>
      </w:pPr>
      <w:r w:rsidRPr="00221DC3">
        <w:rPr>
          <w:rFonts w:ascii="Noto Sans" w:hAnsi="Noto Sans" w:cs="Noto Sans"/>
          <w:sz w:val="20"/>
        </w:rPr>
        <w:t>Cuando los equipos en comodato entregados no puedan funcionar o ser utilizados por estar incompletos.</w:t>
      </w:r>
    </w:p>
    <w:p w:rsidR="0071657F" w:rsidRPr="00221DC3" w:rsidRDefault="0071657F" w:rsidP="0071657F">
      <w:pPr>
        <w:ind w:left="284"/>
        <w:jc w:val="both"/>
        <w:rPr>
          <w:rFonts w:ascii="Noto Sans" w:hAnsi="Noto Sans" w:cs="Noto Sans"/>
          <w:sz w:val="20"/>
        </w:rPr>
      </w:pPr>
    </w:p>
    <w:p w:rsidR="0071657F" w:rsidRPr="00221DC3" w:rsidRDefault="0071657F" w:rsidP="001D4C79">
      <w:pPr>
        <w:numPr>
          <w:ilvl w:val="0"/>
          <w:numId w:val="37"/>
        </w:numPr>
        <w:suppressAutoHyphens w:val="0"/>
        <w:ind w:left="284" w:firstLine="0"/>
        <w:jc w:val="both"/>
        <w:rPr>
          <w:rFonts w:ascii="Noto Sans" w:hAnsi="Noto Sans" w:cs="Noto Sans"/>
          <w:sz w:val="20"/>
        </w:rPr>
      </w:pPr>
      <w:r w:rsidRPr="00221DC3">
        <w:rPr>
          <w:rFonts w:ascii="Noto Sans" w:hAnsi="Noto Sans" w:cs="Noto Sans"/>
          <w:sz w:val="20"/>
        </w:rPr>
        <w:t>Cuando de manera reiterativa y constante, el proveedor sea sancionado por parte del Instituto con penalizaciones o deducciones sobre el mismo concepto del servicio que proporciona al Instituto superando el 10% del monto del contrato y con ello se afecten los intereses del Instituto.</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b/>
          <w:sz w:val="20"/>
        </w:rPr>
      </w:pPr>
      <w:r w:rsidRPr="00221DC3">
        <w:rPr>
          <w:rFonts w:ascii="Noto Sans" w:hAnsi="Noto Sans" w:cs="Noto Sans"/>
          <w:b/>
          <w:sz w:val="20"/>
        </w:rPr>
        <w:t>TERMINACIÓN ANTICIPADA</w:t>
      </w:r>
    </w:p>
    <w:p w:rsidR="0071657F" w:rsidRPr="00221DC3" w:rsidRDefault="0071657F" w:rsidP="0071657F">
      <w:pPr>
        <w:ind w:left="-284"/>
        <w:jc w:val="both"/>
        <w:rPr>
          <w:rFonts w:ascii="Noto Sans" w:hAnsi="Noto Sans" w:cs="Noto Sans"/>
          <w:sz w:val="20"/>
        </w:rPr>
      </w:pPr>
    </w:p>
    <w:p w:rsidR="0071657F" w:rsidRPr="00221DC3" w:rsidRDefault="0071657F" w:rsidP="0071657F">
      <w:pPr>
        <w:ind w:left="-284"/>
        <w:jc w:val="both"/>
        <w:rPr>
          <w:rFonts w:ascii="Noto Sans" w:hAnsi="Noto Sans" w:cs="Noto Sans"/>
          <w:sz w:val="20"/>
        </w:rPr>
      </w:pPr>
      <w:r w:rsidRPr="00221DC3">
        <w:rPr>
          <w:rFonts w:ascii="Noto Sans" w:hAnsi="Noto Sans" w:cs="Noto Sans"/>
          <w:sz w:val="20"/>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w:t>
      </w:r>
      <w:r>
        <w:rPr>
          <w:rFonts w:ascii="Noto Sans" w:hAnsi="Noto Sans" w:cs="Noto Sans"/>
          <w:sz w:val="20"/>
        </w:rPr>
        <w:t xml:space="preserve"> Anticorrupción y Buen Gobierno</w:t>
      </w:r>
      <w:r w:rsidRPr="00221DC3">
        <w:rPr>
          <w:rFonts w:ascii="Noto Sans" w:hAnsi="Noto Sans" w:cs="Noto Sans"/>
          <w:sz w:val="20"/>
        </w:rPr>
        <w:t>.</w:t>
      </w:r>
    </w:p>
    <w:p w:rsidR="0071657F" w:rsidRDefault="0071657F" w:rsidP="00E43084">
      <w:pPr>
        <w:autoSpaceDE w:val="0"/>
        <w:jc w:val="center"/>
        <w:rPr>
          <w:rFonts w:ascii="Noto Sans" w:hAnsi="Noto Sans" w:cs="Noto Sans"/>
          <w:b/>
          <w:sz w:val="32"/>
          <w:szCs w:val="32"/>
        </w:rPr>
      </w:pPr>
    </w:p>
    <w:p w:rsidR="00E43084" w:rsidRPr="004B773F" w:rsidRDefault="00E43084" w:rsidP="00E43084">
      <w:pPr>
        <w:pStyle w:val="Ttulo5"/>
        <w:pageBreakBefore/>
        <w:numPr>
          <w:ilvl w:val="0"/>
          <w:numId w:val="0"/>
        </w:numPr>
        <w:spacing w:before="0" w:after="0"/>
        <w:jc w:val="center"/>
        <w:rPr>
          <w:rFonts w:ascii="Noto Sans" w:hAnsi="Noto Sans" w:cs="Noto Sans"/>
          <w:bCs w:val="0"/>
          <w:i w:val="0"/>
          <w:sz w:val="20"/>
          <w:szCs w:val="20"/>
        </w:rPr>
      </w:pPr>
      <w:r w:rsidRPr="004B773F">
        <w:rPr>
          <w:rFonts w:ascii="Noto Sans" w:hAnsi="Noto Sans" w:cs="Noto Sans"/>
          <w:bCs w:val="0"/>
          <w:i w:val="0"/>
          <w:sz w:val="20"/>
          <w:szCs w:val="20"/>
        </w:rPr>
        <w:lastRenderedPageBreak/>
        <w:t>ANEXO NÚMERO 2 (DOS)</w:t>
      </w:r>
    </w:p>
    <w:p w:rsidR="00E43084" w:rsidRPr="004B773F" w:rsidRDefault="00E43084" w:rsidP="00E43084">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E43084" w:rsidRPr="004B773F" w:rsidRDefault="00E43084" w:rsidP="00E43084">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43084" w:rsidRPr="004B773F" w:rsidRDefault="00E43084" w:rsidP="00E43084">
      <w:pPr>
        <w:numPr>
          <w:ilvl w:val="1"/>
          <w:numId w:val="3"/>
        </w:numPr>
        <w:tabs>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E43084" w:rsidRPr="004B773F" w:rsidRDefault="00E43084" w:rsidP="00E43084">
      <w:pPr>
        <w:pStyle w:val="Textodecuerpo31"/>
        <w:tabs>
          <w:tab w:val="left" w:pos="1080"/>
        </w:tabs>
        <w:rPr>
          <w:rFonts w:ascii="Noto Sans" w:hAnsi="Noto Sans" w:cs="Noto Sans"/>
          <w:sz w:val="20"/>
        </w:rPr>
      </w:pPr>
    </w:p>
    <w:p w:rsidR="00E43084" w:rsidRPr="004B773F" w:rsidRDefault="00E43084" w:rsidP="00E43084">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E43084" w:rsidRPr="004B773F" w:rsidRDefault="00E43084" w:rsidP="00E43084">
      <w:pPr>
        <w:tabs>
          <w:tab w:val="left" w:pos="7912"/>
        </w:tabs>
        <w:ind w:left="1985" w:hanging="851"/>
        <w:jc w:val="both"/>
        <w:rPr>
          <w:rFonts w:ascii="Noto Sans" w:hAnsi="Noto Sans" w:cs="Noto Sans"/>
          <w:b/>
          <w:sz w:val="20"/>
        </w:rPr>
      </w:pPr>
    </w:p>
    <w:p w:rsidR="00E43084" w:rsidRPr="004B773F" w:rsidRDefault="00E43084" w:rsidP="00E43084">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E43084" w:rsidRPr="004B773F" w:rsidRDefault="00E43084" w:rsidP="00E43084">
      <w:pPr>
        <w:tabs>
          <w:tab w:val="left" w:pos="7897"/>
        </w:tabs>
        <w:ind w:left="1980"/>
        <w:jc w:val="both"/>
        <w:rPr>
          <w:rFonts w:ascii="Noto Sans" w:hAnsi="Noto Sans" w:cs="Noto Sans"/>
          <w:sz w:val="20"/>
        </w:rPr>
      </w:pPr>
    </w:p>
    <w:p w:rsidR="00E43084" w:rsidRPr="004B773F" w:rsidRDefault="00E43084" w:rsidP="00E43084">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E43084" w:rsidRPr="004B773F" w:rsidRDefault="00E43084" w:rsidP="00E43084">
      <w:pPr>
        <w:tabs>
          <w:tab w:val="left" w:pos="1957"/>
        </w:tabs>
        <w:jc w:val="both"/>
        <w:rPr>
          <w:rFonts w:ascii="Noto Sans" w:hAnsi="Noto Sans" w:cs="Noto Sans"/>
          <w:sz w:val="20"/>
        </w:rPr>
      </w:pPr>
    </w:p>
    <w:p w:rsidR="00E43084" w:rsidRPr="004B773F" w:rsidRDefault="00E43084" w:rsidP="00E43084">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E43084" w:rsidRPr="004B773F" w:rsidRDefault="00E43084" w:rsidP="00E43084">
      <w:pPr>
        <w:tabs>
          <w:tab w:val="left" w:pos="7897"/>
        </w:tabs>
        <w:ind w:left="1980"/>
        <w:jc w:val="both"/>
        <w:rPr>
          <w:rFonts w:ascii="Noto Sans" w:hAnsi="Noto Sans" w:cs="Noto Sans"/>
          <w:sz w:val="20"/>
        </w:rPr>
      </w:pPr>
    </w:p>
    <w:p w:rsidR="00E43084" w:rsidRPr="004B773F" w:rsidRDefault="00E43084" w:rsidP="00E43084">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E43084" w:rsidRPr="004B773F" w:rsidRDefault="00E43084" w:rsidP="00E43084">
      <w:pPr>
        <w:tabs>
          <w:tab w:val="left" w:pos="7897"/>
        </w:tabs>
        <w:ind w:left="1980"/>
        <w:jc w:val="both"/>
        <w:rPr>
          <w:rFonts w:ascii="Noto Sans" w:hAnsi="Noto Sans" w:cs="Noto Sans"/>
          <w:sz w:val="20"/>
        </w:rPr>
      </w:pPr>
    </w:p>
    <w:p w:rsidR="00E43084" w:rsidRPr="004B773F" w:rsidRDefault="00E43084" w:rsidP="00E43084">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E43084" w:rsidRPr="004B773F" w:rsidRDefault="00E43084" w:rsidP="00E43084">
      <w:pPr>
        <w:pStyle w:val="Textodecuerpo31"/>
        <w:tabs>
          <w:tab w:val="left" w:pos="7884"/>
        </w:tabs>
        <w:ind w:left="1971" w:hanging="727"/>
        <w:rPr>
          <w:rFonts w:ascii="Noto Sans" w:hAnsi="Noto Sans" w:cs="Noto Sans"/>
          <w:sz w:val="20"/>
        </w:rPr>
      </w:pPr>
    </w:p>
    <w:p w:rsidR="00E43084" w:rsidRPr="004B773F" w:rsidRDefault="00E43084" w:rsidP="00E43084">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E43084" w:rsidRPr="004B773F" w:rsidRDefault="00E43084" w:rsidP="00E43084">
      <w:pPr>
        <w:tabs>
          <w:tab w:val="left" w:pos="7926"/>
        </w:tabs>
        <w:ind w:left="1985" w:hanging="851"/>
        <w:jc w:val="both"/>
        <w:rPr>
          <w:rFonts w:ascii="Noto Sans" w:hAnsi="Noto Sans" w:cs="Noto Sans"/>
          <w:sz w:val="20"/>
        </w:rPr>
      </w:pPr>
    </w:p>
    <w:p w:rsidR="00E43084" w:rsidRPr="004B773F" w:rsidRDefault="00E43084" w:rsidP="00E43084">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E43084" w:rsidRPr="004B773F" w:rsidRDefault="00E43084" w:rsidP="00E43084">
      <w:pPr>
        <w:pStyle w:val="Textodecuerpo31"/>
        <w:tabs>
          <w:tab w:val="left" w:pos="1854"/>
        </w:tabs>
        <w:rPr>
          <w:rFonts w:ascii="Noto Sans" w:hAnsi="Noto Sans" w:cs="Noto Sans"/>
          <w:sz w:val="20"/>
        </w:rPr>
      </w:pPr>
    </w:p>
    <w:p w:rsidR="00E43084" w:rsidRPr="004B773F" w:rsidRDefault="00E43084" w:rsidP="00E43084">
      <w:pPr>
        <w:numPr>
          <w:ilvl w:val="2"/>
          <w:numId w:val="24"/>
        </w:numPr>
        <w:tabs>
          <w:tab w:val="left" w:pos="7926"/>
        </w:tabs>
        <w:jc w:val="both"/>
        <w:rPr>
          <w:rFonts w:ascii="Noto Sans" w:hAnsi="Noto Sans" w:cs="Noto Sans"/>
          <w:sz w:val="20"/>
        </w:rPr>
      </w:pPr>
      <w:r w:rsidRPr="004B773F">
        <w:rPr>
          <w:rFonts w:ascii="Noto Sans" w:hAnsi="Noto Sans" w:cs="Noto Sans"/>
          <w:sz w:val="20"/>
        </w:rPr>
        <w:lastRenderedPageBreak/>
        <w:t>SU OBJETO SOCIAL, ENTRE OTROS CORRESPONDE A: ___________; POR LO QUE CUENTA CON LOS RECURSOS FINANCIEROS, TÉCNICOS, ADMINISTRATIVOS Y HUMANOS PARA OBLIGARSE, EN LOS TÉRMINOS Y CONDICIONES QUE SE ESTIPULAN EN EL PRESENTE CONVENIO.</w:t>
      </w:r>
    </w:p>
    <w:p w:rsidR="00E43084" w:rsidRPr="004B773F" w:rsidRDefault="00E43084" w:rsidP="00E43084">
      <w:pPr>
        <w:pStyle w:val="Textodecuerpo31"/>
        <w:tabs>
          <w:tab w:val="left" w:pos="1854"/>
        </w:tabs>
        <w:rPr>
          <w:rFonts w:ascii="Noto Sans" w:hAnsi="Noto Sans" w:cs="Noto Sans"/>
          <w:sz w:val="20"/>
        </w:rPr>
      </w:pPr>
    </w:p>
    <w:p w:rsidR="00E43084" w:rsidRPr="004B773F" w:rsidRDefault="00E43084" w:rsidP="00E43084">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E43084" w:rsidRPr="004B773F" w:rsidRDefault="00E43084" w:rsidP="00E43084">
      <w:pPr>
        <w:tabs>
          <w:tab w:val="left" w:pos="7954"/>
        </w:tabs>
        <w:ind w:left="1985" w:hanging="851"/>
        <w:jc w:val="both"/>
        <w:rPr>
          <w:rFonts w:ascii="Noto Sans" w:hAnsi="Noto Sans" w:cs="Noto Sans"/>
          <w:b/>
          <w:sz w:val="20"/>
        </w:rPr>
      </w:pPr>
    </w:p>
    <w:p w:rsidR="00E43084" w:rsidRPr="004B773F" w:rsidRDefault="00E43084" w:rsidP="00E43084">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E43084" w:rsidRPr="004B773F" w:rsidRDefault="00E43084" w:rsidP="00E43084">
      <w:pPr>
        <w:pStyle w:val="Textodecuerpo31"/>
        <w:tabs>
          <w:tab w:val="left" w:pos="1272"/>
        </w:tabs>
        <w:rPr>
          <w:rFonts w:ascii="Noto Sans" w:hAnsi="Noto Sans" w:cs="Noto Sans"/>
          <w:sz w:val="20"/>
        </w:rPr>
      </w:pPr>
    </w:p>
    <w:p w:rsidR="00E43084" w:rsidRPr="004B773F" w:rsidRDefault="00E43084" w:rsidP="00E43084">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E43084" w:rsidRPr="004B773F" w:rsidRDefault="00E43084" w:rsidP="00E43084">
      <w:pPr>
        <w:tabs>
          <w:tab w:val="left" w:pos="7954"/>
        </w:tabs>
        <w:ind w:left="1985" w:hanging="851"/>
        <w:jc w:val="both"/>
        <w:rPr>
          <w:rFonts w:ascii="Noto Sans" w:hAnsi="Noto Sans" w:cs="Noto Sans"/>
          <w:b/>
          <w:sz w:val="20"/>
        </w:rPr>
      </w:pPr>
    </w:p>
    <w:p w:rsidR="00E43084" w:rsidRPr="004B773F" w:rsidRDefault="00E43084" w:rsidP="00E43084">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E43084" w:rsidRPr="004B773F" w:rsidRDefault="00E43084" w:rsidP="00E43084">
      <w:pPr>
        <w:tabs>
          <w:tab w:val="left" w:pos="7897"/>
        </w:tabs>
        <w:ind w:left="1980"/>
        <w:jc w:val="both"/>
        <w:rPr>
          <w:rFonts w:ascii="Noto Sans" w:hAnsi="Noto Sans" w:cs="Noto Sans"/>
          <w:sz w:val="20"/>
        </w:rPr>
      </w:pPr>
    </w:p>
    <w:p w:rsidR="00E43084" w:rsidRPr="004B773F" w:rsidRDefault="00E43084" w:rsidP="00E43084">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E43084" w:rsidRPr="004B773F" w:rsidRDefault="00E43084" w:rsidP="00E43084">
      <w:pPr>
        <w:tabs>
          <w:tab w:val="left" w:pos="1957"/>
        </w:tabs>
        <w:jc w:val="both"/>
        <w:rPr>
          <w:rFonts w:ascii="Noto Sans" w:hAnsi="Noto Sans" w:cs="Noto Sans"/>
          <w:sz w:val="20"/>
        </w:rPr>
      </w:pPr>
    </w:p>
    <w:p w:rsidR="00E43084" w:rsidRPr="004B773F" w:rsidRDefault="00E43084" w:rsidP="00E43084">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E43084" w:rsidRPr="004B773F" w:rsidRDefault="00E43084" w:rsidP="00E43084">
      <w:pPr>
        <w:tabs>
          <w:tab w:val="left" w:pos="7897"/>
        </w:tabs>
        <w:ind w:left="1980"/>
        <w:jc w:val="both"/>
        <w:rPr>
          <w:rFonts w:ascii="Noto Sans" w:hAnsi="Noto Sans" w:cs="Noto Sans"/>
          <w:sz w:val="20"/>
        </w:rPr>
      </w:pPr>
    </w:p>
    <w:p w:rsidR="00E43084" w:rsidRPr="004B773F" w:rsidRDefault="00E43084" w:rsidP="00E43084">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E43084" w:rsidRPr="004B773F" w:rsidRDefault="00E43084" w:rsidP="00E43084">
      <w:pPr>
        <w:tabs>
          <w:tab w:val="left" w:pos="7897"/>
        </w:tabs>
        <w:ind w:left="1980"/>
        <w:jc w:val="both"/>
        <w:rPr>
          <w:rFonts w:ascii="Noto Sans" w:hAnsi="Noto Sans" w:cs="Noto Sans"/>
          <w:sz w:val="20"/>
        </w:rPr>
      </w:pPr>
    </w:p>
    <w:p w:rsidR="00E43084" w:rsidRPr="004B773F" w:rsidRDefault="00E43084" w:rsidP="00E43084">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E43084" w:rsidRPr="004B773F" w:rsidRDefault="00E43084" w:rsidP="00E43084">
      <w:pPr>
        <w:pStyle w:val="Textodecuerpo31"/>
        <w:tabs>
          <w:tab w:val="left" w:pos="1854"/>
        </w:tabs>
        <w:rPr>
          <w:rFonts w:ascii="Noto Sans" w:hAnsi="Noto Sans" w:cs="Noto Sans"/>
          <w:sz w:val="20"/>
        </w:rPr>
      </w:pPr>
    </w:p>
    <w:p w:rsidR="00E43084" w:rsidRPr="00F43A2F" w:rsidRDefault="00E43084" w:rsidP="00E43084">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E43084" w:rsidRPr="004B773F" w:rsidRDefault="00E43084" w:rsidP="00E43084">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E43084" w:rsidRPr="004B773F" w:rsidRDefault="00E43084" w:rsidP="00E43084">
      <w:pPr>
        <w:pStyle w:val="Textodecuerpo31"/>
        <w:tabs>
          <w:tab w:val="left" w:pos="1854"/>
        </w:tabs>
        <w:rPr>
          <w:rFonts w:ascii="Noto Sans" w:hAnsi="Noto Sans" w:cs="Noto Sans"/>
          <w:sz w:val="20"/>
        </w:rPr>
      </w:pPr>
    </w:p>
    <w:p w:rsidR="00E43084" w:rsidRPr="004B773F" w:rsidRDefault="00E43084" w:rsidP="00E43084">
      <w:pPr>
        <w:tabs>
          <w:tab w:val="left" w:pos="7926"/>
        </w:tabs>
        <w:ind w:left="1985" w:hanging="851"/>
        <w:jc w:val="both"/>
        <w:rPr>
          <w:rFonts w:ascii="Noto Sans" w:hAnsi="Noto Sans" w:cs="Noto Sans"/>
          <w:sz w:val="20"/>
        </w:rPr>
      </w:pPr>
      <w:r w:rsidRPr="004B773F">
        <w:rPr>
          <w:rFonts w:ascii="Noto Sans" w:hAnsi="Noto Sans" w:cs="Noto Sans"/>
          <w:b/>
          <w:bCs/>
          <w:sz w:val="20"/>
        </w:rPr>
        <w:lastRenderedPageBreak/>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E43084" w:rsidRPr="004B773F" w:rsidRDefault="00E43084" w:rsidP="00E43084">
      <w:pPr>
        <w:pStyle w:val="Textodecuerpo31"/>
        <w:tabs>
          <w:tab w:val="left" w:pos="1854"/>
        </w:tabs>
        <w:rPr>
          <w:rFonts w:ascii="Noto Sans" w:hAnsi="Noto Sans" w:cs="Noto Sans"/>
          <w:sz w:val="20"/>
        </w:rPr>
      </w:pPr>
    </w:p>
    <w:p w:rsidR="00E43084" w:rsidRPr="004B773F" w:rsidRDefault="00E43084" w:rsidP="00E43084">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E43084" w:rsidRPr="004B773F" w:rsidRDefault="00E43084" w:rsidP="00E43084">
      <w:pPr>
        <w:pStyle w:val="Textodecuerpo21"/>
        <w:ind w:left="2340" w:hanging="540"/>
        <w:rPr>
          <w:rFonts w:ascii="Noto Sans" w:hAnsi="Noto Sans" w:cs="Noto Sans"/>
        </w:rPr>
      </w:pPr>
    </w:p>
    <w:p w:rsidR="00E43084" w:rsidRPr="004B773F" w:rsidRDefault="00E43084" w:rsidP="00E43084">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E43084" w:rsidRPr="004B773F" w:rsidRDefault="00E43084" w:rsidP="00E43084">
      <w:pPr>
        <w:pStyle w:val="Textodecuerpo21"/>
        <w:ind w:left="1985"/>
        <w:rPr>
          <w:rFonts w:ascii="Noto Sans" w:hAnsi="Noto Sans" w:cs="Noto Sans"/>
        </w:rPr>
      </w:pPr>
    </w:p>
    <w:p w:rsidR="00E43084" w:rsidRPr="004B773F" w:rsidRDefault="00E43084" w:rsidP="00E43084">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E43084" w:rsidRPr="004B773F" w:rsidRDefault="00E43084" w:rsidP="00E43084">
      <w:pPr>
        <w:pStyle w:val="Textodecuerpo31"/>
        <w:tabs>
          <w:tab w:val="left" w:pos="1272"/>
        </w:tabs>
        <w:rPr>
          <w:rFonts w:ascii="Noto Sans" w:hAnsi="Noto Sans" w:cs="Noto Sans"/>
          <w:sz w:val="20"/>
        </w:rPr>
      </w:pPr>
    </w:p>
    <w:p w:rsidR="00E43084" w:rsidRPr="004B773F" w:rsidRDefault="00E43084" w:rsidP="00E43084">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E43084" w:rsidRPr="004B773F" w:rsidRDefault="00E43084" w:rsidP="00E43084">
      <w:pPr>
        <w:pStyle w:val="Textodecuerpo31"/>
        <w:tabs>
          <w:tab w:val="left" w:pos="1854"/>
        </w:tabs>
        <w:rPr>
          <w:rFonts w:ascii="Noto Sans" w:hAnsi="Noto Sans" w:cs="Noto Sans"/>
          <w:sz w:val="20"/>
        </w:rPr>
      </w:pPr>
    </w:p>
    <w:p w:rsidR="00E43084" w:rsidRPr="004B773F" w:rsidRDefault="00E43084" w:rsidP="00E43084">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Pr>
          <w:rFonts w:ascii="Noto Sans" w:hAnsi="Noto Sans" w:cs="Noto Sans"/>
          <w:sz w:val="20"/>
        </w:rPr>
        <w:t>LO DISPUESTO EN LOS ARTÍCULOS 45</w:t>
      </w:r>
      <w:r w:rsidRPr="004B773F">
        <w:rPr>
          <w:rFonts w:ascii="Noto Sans" w:hAnsi="Noto Sans" w:cs="Noto Sans"/>
          <w:sz w:val="20"/>
        </w:rPr>
        <w:t>, DE LA LEY DE ADQUISICIONES, ARRENDAMIENTOS Y SERVICIOS DEL SECTOR PÚBLICO Y 31 DE SU REGLAMENTO.</w:t>
      </w:r>
    </w:p>
    <w:p w:rsidR="00E43084" w:rsidRPr="004B773F" w:rsidRDefault="00E43084" w:rsidP="00E43084">
      <w:pPr>
        <w:pStyle w:val="Textodecuerpo31"/>
        <w:tabs>
          <w:tab w:val="left" w:pos="1800"/>
        </w:tabs>
        <w:rPr>
          <w:rFonts w:ascii="Noto Sans" w:hAnsi="Noto Sans" w:cs="Noto Sans"/>
          <w:sz w:val="20"/>
        </w:rPr>
      </w:pPr>
    </w:p>
    <w:p w:rsidR="00E43084" w:rsidRPr="004B773F" w:rsidRDefault="00E43084" w:rsidP="00E43084">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E43084" w:rsidRPr="004B773F" w:rsidRDefault="00E43084" w:rsidP="00E43084">
      <w:pPr>
        <w:pStyle w:val="Textodecuerpo21"/>
        <w:ind w:left="2340" w:hanging="540"/>
        <w:rPr>
          <w:rFonts w:ascii="Noto Sans" w:hAnsi="Noto Sans" w:cs="Noto Sans"/>
        </w:rPr>
      </w:pPr>
    </w:p>
    <w:p w:rsidR="00E43084" w:rsidRPr="004B773F" w:rsidRDefault="00E43084" w:rsidP="00E43084">
      <w:pPr>
        <w:pStyle w:val="Textodecuerpo21"/>
        <w:jc w:val="center"/>
        <w:rPr>
          <w:rFonts w:ascii="Noto Sans" w:hAnsi="Noto Sans" w:cs="Noto Sans"/>
          <w:b/>
        </w:rPr>
      </w:pPr>
      <w:r w:rsidRPr="004B773F">
        <w:rPr>
          <w:rFonts w:ascii="Noto Sans" w:hAnsi="Noto Sans" w:cs="Noto Sans"/>
          <w:b/>
        </w:rPr>
        <w:t>CLÁUSULAS</w:t>
      </w:r>
    </w:p>
    <w:p w:rsidR="00E43084" w:rsidRPr="004B773F" w:rsidRDefault="00E43084" w:rsidP="00E43084">
      <w:pPr>
        <w:pStyle w:val="Textodecuerpo21"/>
        <w:jc w:val="center"/>
        <w:rPr>
          <w:rFonts w:ascii="Noto Sans" w:hAnsi="Noto Sans" w:cs="Noto Sans"/>
          <w:b/>
        </w:rPr>
      </w:pPr>
    </w:p>
    <w:p w:rsidR="00E43084" w:rsidRPr="004B773F" w:rsidRDefault="00E43084" w:rsidP="00E43084">
      <w:pPr>
        <w:pStyle w:val="Textodecuerpo21"/>
        <w:ind w:left="1943" w:hanging="1403"/>
        <w:rPr>
          <w:rFonts w:ascii="Noto Sans" w:hAnsi="Noto Sans" w:cs="Noto Sans"/>
          <w:b/>
        </w:rPr>
      </w:pPr>
      <w:r w:rsidRPr="004B773F">
        <w:rPr>
          <w:rFonts w:ascii="Noto Sans" w:hAnsi="Noto Sans" w:cs="Noto Sans"/>
          <w:b/>
        </w:rPr>
        <w:t>PRIMERA.-</w:t>
      </w:r>
      <w:r w:rsidRPr="004B773F">
        <w:rPr>
          <w:rFonts w:ascii="Noto Sans" w:hAnsi="Noto Sans" w:cs="Noto Sans"/>
          <w:b/>
        </w:rPr>
        <w:tab/>
        <w:t>OBJETO.- “PARTICIPACIÓN CONJUNTA”.</w:t>
      </w:r>
    </w:p>
    <w:p w:rsidR="00E43084" w:rsidRPr="004B773F" w:rsidRDefault="00E43084" w:rsidP="00E43084">
      <w:pPr>
        <w:pStyle w:val="Textodecuerpo21"/>
        <w:ind w:left="1957" w:hanging="14"/>
        <w:rPr>
          <w:rFonts w:ascii="Noto Sans" w:hAnsi="Noto Sans" w:cs="Noto Sans"/>
        </w:rPr>
      </w:pPr>
    </w:p>
    <w:p w:rsidR="00E43084" w:rsidRPr="004B773F" w:rsidRDefault="00E43084" w:rsidP="00E43084">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E43084" w:rsidRPr="004B773F" w:rsidRDefault="00E43084" w:rsidP="00E43084">
      <w:pPr>
        <w:pStyle w:val="Textodecuerpo21"/>
        <w:ind w:left="1957" w:firstLine="28"/>
        <w:rPr>
          <w:rFonts w:ascii="Noto Sans" w:hAnsi="Noto Sans" w:cs="Noto Sans"/>
        </w:rPr>
      </w:pPr>
    </w:p>
    <w:p w:rsidR="00E43084" w:rsidRPr="004B773F" w:rsidRDefault="00E43084" w:rsidP="00E43084">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E43084" w:rsidRPr="004B773F" w:rsidRDefault="00E43084" w:rsidP="00E43084">
      <w:pPr>
        <w:pStyle w:val="Textodecuerpo21"/>
        <w:ind w:left="1971"/>
        <w:rPr>
          <w:rFonts w:ascii="Noto Sans" w:hAnsi="Noto Sans" w:cs="Noto Sans"/>
        </w:rPr>
      </w:pPr>
    </w:p>
    <w:p w:rsidR="00E43084" w:rsidRPr="004B773F" w:rsidRDefault="00E43084" w:rsidP="00E43084">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E43084" w:rsidRPr="004B773F" w:rsidRDefault="00E43084" w:rsidP="00E43084">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E43084" w:rsidRPr="004B773F" w:rsidRDefault="00E43084" w:rsidP="00E43084">
      <w:pPr>
        <w:pStyle w:val="Textodecuerpo21"/>
        <w:ind w:left="1800" w:hanging="1260"/>
        <w:rPr>
          <w:rFonts w:ascii="Noto Sans" w:hAnsi="Noto Sans" w:cs="Noto Sans"/>
        </w:rPr>
      </w:pPr>
    </w:p>
    <w:p w:rsidR="00E43084" w:rsidRPr="004B773F" w:rsidRDefault="00E43084" w:rsidP="00E43084">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ACEPTAN EXPRESAMENTE EN DESIGNAR COMO REPRESENTANTE COMÚN AL ____________, A TRAVÉS DEL PRESENTE INSTRUMENTO, OTORGÁNDOLE PODER AMPLIO Y </w:t>
      </w:r>
      <w:r w:rsidRPr="004B773F">
        <w:rPr>
          <w:rFonts w:ascii="Noto Sans" w:hAnsi="Noto Sans" w:cs="Noto Sans"/>
        </w:rPr>
        <w:lastRenderedPageBreak/>
        <w:t>SUFICIENTE, PARA ATENDER TODO LO RELACIONADO CON LAS PROPOSICIONES TÉCNICA Y ECONÓMICA EN EL PROCEDIMIENTO DE LICITACIÓN, ASÍ COMO PARA SUSCRIBIR DICHAS PROPOSICIONES.</w:t>
      </w:r>
    </w:p>
    <w:p w:rsidR="00E43084" w:rsidRPr="004B773F" w:rsidRDefault="00E43084" w:rsidP="00E43084">
      <w:pPr>
        <w:pStyle w:val="Textodecuerpo21"/>
        <w:ind w:left="1957" w:firstLine="14"/>
        <w:rPr>
          <w:rFonts w:ascii="Noto Sans" w:hAnsi="Noto Sans" w:cs="Noto Sans"/>
        </w:rPr>
      </w:pPr>
    </w:p>
    <w:p w:rsidR="00E43084" w:rsidRPr="004B773F" w:rsidRDefault="00E43084" w:rsidP="00E43084">
      <w:pPr>
        <w:pStyle w:val="Textodecuerpo21"/>
        <w:ind w:left="1957" w:firstLine="14"/>
        <w:rPr>
          <w:rFonts w:ascii="Noto Sans" w:hAnsi="Noto Sans" w:cs="Noto Sans"/>
        </w:rPr>
      </w:pPr>
      <w:r w:rsidRPr="004B773F">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43084" w:rsidRPr="004B773F" w:rsidRDefault="00E43084" w:rsidP="00E43084">
      <w:pPr>
        <w:pStyle w:val="Textodecuerpo21"/>
        <w:ind w:left="1957" w:firstLine="14"/>
        <w:rPr>
          <w:rFonts w:ascii="Noto Sans" w:hAnsi="Noto Sans" w:cs="Noto Sans"/>
        </w:rPr>
      </w:pPr>
    </w:p>
    <w:p w:rsidR="00E43084" w:rsidRPr="004B773F" w:rsidRDefault="00E43084" w:rsidP="00E43084">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E43084" w:rsidRPr="004B773F" w:rsidRDefault="00E43084" w:rsidP="00E43084">
      <w:pPr>
        <w:pStyle w:val="Textodecuerpo21"/>
        <w:ind w:left="1800" w:hanging="1260"/>
        <w:rPr>
          <w:rFonts w:ascii="Noto Sans" w:hAnsi="Noto Sans" w:cs="Noto Sans"/>
        </w:rPr>
      </w:pPr>
    </w:p>
    <w:p w:rsidR="00E43084" w:rsidRPr="004B773F" w:rsidRDefault="00E43084" w:rsidP="00E43084">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E43084" w:rsidRPr="004B773F" w:rsidRDefault="00E43084" w:rsidP="00E43084">
      <w:pPr>
        <w:pStyle w:val="Textodecuerpo21"/>
        <w:ind w:left="1985" w:hanging="1425"/>
        <w:rPr>
          <w:rFonts w:ascii="Noto Sans" w:hAnsi="Noto Sans" w:cs="Noto Sans"/>
          <w:bCs/>
        </w:rPr>
      </w:pPr>
    </w:p>
    <w:p w:rsidR="00E43084" w:rsidRPr="004B773F" w:rsidRDefault="00E43084" w:rsidP="00E43084">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E43084" w:rsidRPr="004B773F" w:rsidRDefault="00E43084" w:rsidP="00E43084">
      <w:pPr>
        <w:pStyle w:val="Textodecuerpo21"/>
        <w:ind w:left="1985" w:hanging="1425"/>
        <w:rPr>
          <w:rFonts w:ascii="Noto Sans" w:hAnsi="Noto Sans" w:cs="Noto Sans"/>
          <w:bCs/>
        </w:rPr>
      </w:pPr>
    </w:p>
    <w:p w:rsidR="00E43084" w:rsidRPr="004B773F" w:rsidRDefault="00E43084" w:rsidP="00E43084">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E43084" w:rsidRPr="004B773F" w:rsidRDefault="00E43084" w:rsidP="00E43084">
      <w:pPr>
        <w:pStyle w:val="Textodecuerpo21"/>
        <w:ind w:left="1971"/>
        <w:rPr>
          <w:rFonts w:ascii="Noto Sans" w:hAnsi="Noto Sans" w:cs="Noto Sans"/>
        </w:rPr>
      </w:pPr>
    </w:p>
    <w:p w:rsidR="00E43084" w:rsidRPr="004B773F" w:rsidRDefault="00E43084" w:rsidP="00E43084">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E43084" w:rsidRPr="004B773F" w:rsidRDefault="00E43084" w:rsidP="00E43084">
      <w:pPr>
        <w:pStyle w:val="Textodecuerpo21"/>
        <w:ind w:left="1800" w:hanging="1260"/>
        <w:rPr>
          <w:rFonts w:ascii="Noto Sans" w:hAnsi="Noto Sans" w:cs="Noto Sans"/>
        </w:rPr>
      </w:pPr>
    </w:p>
    <w:p w:rsidR="00E43084" w:rsidRPr="004B773F" w:rsidRDefault="00E43084" w:rsidP="00E43084">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E43084" w:rsidRPr="004B773F" w:rsidRDefault="00E43084" w:rsidP="00E43084">
      <w:pPr>
        <w:pStyle w:val="Textodecuerpo21"/>
        <w:ind w:left="1999" w:firstLine="14"/>
        <w:rPr>
          <w:rFonts w:ascii="Noto Sans" w:hAnsi="Noto Sans" w:cs="Noto Sans"/>
        </w:rPr>
      </w:pPr>
    </w:p>
    <w:p w:rsidR="00E43084" w:rsidRPr="004B773F" w:rsidRDefault="00E43084" w:rsidP="00E43084">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E43084" w:rsidRPr="004B773F" w:rsidRDefault="00E43084" w:rsidP="00E43084">
      <w:pPr>
        <w:pStyle w:val="Textodecuerpo21"/>
        <w:ind w:left="1957" w:firstLine="14"/>
        <w:rPr>
          <w:rFonts w:ascii="Noto Sans" w:hAnsi="Noto Sans" w:cs="Noto Sans"/>
        </w:rPr>
      </w:pPr>
    </w:p>
    <w:p w:rsidR="00E43084" w:rsidRPr="004B773F" w:rsidRDefault="00E43084" w:rsidP="00E43084">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E43084" w:rsidRPr="004B773F" w:rsidRDefault="00E43084" w:rsidP="00E43084">
      <w:pPr>
        <w:pStyle w:val="Textodecuerpo21"/>
        <w:ind w:left="1957" w:firstLine="14"/>
        <w:rPr>
          <w:rFonts w:ascii="Noto Sans" w:hAnsi="Noto Sans" w:cs="Noto Sans"/>
        </w:rPr>
      </w:pPr>
    </w:p>
    <w:p w:rsidR="00E43084" w:rsidRPr="004B773F" w:rsidRDefault="00E43084" w:rsidP="00E43084">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43084" w:rsidRPr="004B773F" w:rsidTr="00E43084">
        <w:tc>
          <w:tcPr>
            <w:tcW w:w="3600" w:type="dxa"/>
            <w:tcBorders>
              <w:bottom w:val="single" w:sz="4" w:space="0" w:color="000000"/>
            </w:tcBorders>
          </w:tcPr>
          <w:p w:rsidR="00E43084" w:rsidRPr="004B773F" w:rsidRDefault="00E43084" w:rsidP="00E43084">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E43084" w:rsidRPr="004B773F" w:rsidRDefault="00E43084" w:rsidP="00E43084">
            <w:pPr>
              <w:pStyle w:val="Textodecuerpo21"/>
              <w:snapToGrid w:val="0"/>
              <w:ind w:hanging="540"/>
              <w:jc w:val="center"/>
              <w:rPr>
                <w:rFonts w:ascii="Noto Sans" w:hAnsi="Noto Sans" w:cs="Noto Sans"/>
              </w:rPr>
            </w:pPr>
          </w:p>
          <w:p w:rsidR="00E43084" w:rsidRPr="004B773F" w:rsidRDefault="00E43084" w:rsidP="00E43084">
            <w:pPr>
              <w:pStyle w:val="Textodecuerpo21"/>
              <w:ind w:hanging="540"/>
              <w:jc w:val="center"/>
              <w:rPr>
                <w:rFonts w:ascii="Noto Sans" w:hAnsi="Noto Sans" w:cs="Noto Sans"/>
              </w:rPr>
            </w:pPr>
          </w:p>
          <w:p w:rsidR="00E43084" w:rsidRPr="004B773F" w:rsidRDefault="00E43084" w:rsidP="00E43084">
            <w:pPr>
              <w:pStyle w:val="Textodecuerpo21"/>
              <w:ind w:hanging="540"/>
              <w:jc w:val="center"/>
              <w:rPr>
                <w:rFonts w:ascii="Noto Sans" w:hAnsi="Noto Sans" w:cs="Noto Sans"/>
              </w:rPr>
            </w:pPr>
          </w:p>
        </w:tc>
        <w:tc>
          <w:tcPr>
            <w:tcW w:w="3240" w:type="dxa"/>
            <w:tcBorders>
              <w:bottom w:val="single" w:sz="4" w:space="0" w:color="000000"/>
            </w:tcBorders>
          </w:tcPr>
          <w:p w:rsidR="00E43084" w:rsidRPr="004B773F" w:rsidRDefault="00E43084" w:rsidP="00E43084">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E43084" w:rsidRPr="004B773F" w:rsidRDefault="00E43084" w:rsidP="00E43084">
            <w:pPr>
              <w:pStyle w:val="Textodecuerpo21"/>
              <w:ind w:hanging="540"/>
              <w:jc w:val="center"/>
              <w:rPr>
                <w:rFonts w:ascii="Noto Sans" w:hAnsi="Noto Sans" w:cs="Noto Sans"/>
                <w:b/>
              </w:rPr>
            </w:pPr>
          </w:p>
        </w:tc>
      </w:tr>
      <w:tr w:rsidR="00E43084" w:rsidRPr="004B773F" w:rsidTr="00E43084">
        <w:tc>
          <w:tcPr>
            <w:tcW w:w="3600" w:type="dxa"/>
            <w:tcBorders>
              <w:top w:val="single" w:sz="4" w:space="0" w:color="000000"/>
            </w:tcBorders>
          </w:tcPr>
          <w:p w:rsidR="00E43084" w:rsidRPr="004B773F" w:rsidRDefault="00E43084" w:rsidP="00E43084">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E43084" w:rsidRPr="004B773F" w:rsidRDefault="00E43084" w:rsidP="00E43084">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E43084" w:rsidRPr="004B773F" w:rsidRDefault="00E43084" w:rsidP="00E43084">
            <w:pPr>
              <w:pStyle w:val="Textodecuerpo21"/>
              <w:snapToGrid w:val="0"/>
              <w:ind w:hanging="540"/>
              <w:jc w:val="center"/>
              <w:rPr>
                <w:rFonts w:ascii="Noto Sans" w:hAnsi="Noto Sans" w:cs="Noto Sans"/>
              </w:rPr>
            </w:pPr>
          </w:p>
        </w:tc>
        <w:tc>
          <w:tcPr>
            <w:tcW w:w="3240" w:type="dxa"/>
            <w:tcBorders>
              <w:top w:val="single" w:sz="4" w:space="0" w:color="000000"/>
            </w:tcBorders>
          </w:tcPr>
          <w:p w:rsidR="00E43084" w:rsidRPr="004B773F" w:rsidRDefault="00E43084" w:rsidP="00E43084">
            <w:pPr>
              <w:snapToGrid w:val="0"/>
              <w:jc w:val="center"/>
              <w:rPr>
                <w:rFonts w:ascii="Noto Sans" w:hAnsi="Noto Sans" w:cs="Noto Sans"/>
                <w:b/>
                <w:sz w:val="20"/>
              </w:rPr>
            </w:pPr>
            <w:r w:rsidRPr="004B773F">
              <w:rPr>
                <w:rFonts w:ascii="Noto Sans" w:hAnsi="Noto Sans" w:cs="Noto Sans"/>
                <w:b/>
                <w:sz w:val="20"/>
              </w:rPr>
              <w:t xml:space="preserve">NOMBRE Y CARGO </w:t>
            </w:r>
          </w:p>
          <w:p w:rsidR="00E43084" w:rsidRPr="004B773F" w:rsidRDefault="00E43084" w:rsidP="00E43084">
            <w:pPr>
              <w:jc w:val="center"/>
              <w:rPr>
                <w:rFonts w:ascii="Noto Sans" w:hAnsi="Noto Sans" w:cs="Noto Sans"/>
                <w:b/>
                <w:sz w:val="20"/>
              </w:rPr>
            </w:pPr>
            <w:r w:rsidRPr="004B773F">
              <w:rPr>
                <w:rFonts w:ascii="Noto Sans" w:hAnsi="Noto Sans" w:cs="Noto Sans"/>
                <w:b/>
                <w:sz w:val="20"/>
              </w:rPr>
              <w:t>DEL APODERADO LEGAL</w:t>
            </w:r>
          </w:p>
        </w:tc>
      </w:tr>
    </w:tbl>
    <w:p w:rsidR="00E43084" w:rsidRPr="004B773F" w:rsidRDefault="00E43084" w:rsidP="00E43084">
      <w:pPr>
        <w:jc w:val="both"/>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Default="00E43084" w:rsidP="00E43084">
      <w:pPr>
        <w:rPr>
          <w:rFonts w:ascii="Noto Sans" w:hAnsi="Noto Sans" w:cs="Noto Sans"/>
          <w:sz w:val="20"/>
        </w:rPr>
      </w:pPr>
    </w:p>
    <w:p w:rsidR="00E43084" w:rsidRDefault="00E43084" w:rsidP="00E43084">
      <w:pPr>
        <w:rPr>
          <w:rFonts w:ascii="Noto Sans" w:hAnsi="Noto Sans" w:cs="Noto Sans"/>
          <w:sz w:val="20"/>
        </w:rPr>
      </w:pPr>
    </w:p>
    <w:p w:rsidR="0071657F" w:rsidRDefault="0071657F" w:rsidP="00E43084">
      <w:pPr>
        <w:rPr>
          <w:rFonts w:ascii="Noto Sans" w:hAnsi="Noto Sans" w:cs="Noto Sans"/>
          <w:sz w:val="20"/>
        </w:rPr>
      </w:pPr>
    </w:p>
    <w:p w:rsidR="0071657F" w:rsidRDefault="0071657F" w:rsidP="00E43084">
      <w:pPr>
        <w:rPr>
          <w:rFonts w:ascii="Noto Sans" w:hAnsi="Noto Sans" w:cs="Noto Sans"/>
          <w:sz w:val="20"/>
        </w:rPr>
      </w:pPr>
    </w:p>
    <w:p w:rsidR="0071657F" w:rsidRDefault="0071657F" w:rsidP="00E43084">
      <w:pPr>
        <w:rPr>
          <w:rFonts w:ascii="Noto Sans" w:hAnsi="Noto Sans" w:cs="Noto Sans"/>
          <w:sz w:val="20"/>
        </w:rPr>
      </w:pPr>
    </w:p>
    <w:p w:rsidR="0071657F" w:rsidRDefault="0071657F" w:rsidP="00E43084">
      <w:pPr>
        <w:rPr>
          <w:rFonts w:ascii="Noto Sans" w:hAnsi="Noto Sans" w:cs="Noto Sans"/>
          <w:sz w:val="20"/>
        </w:rPr>
      </w:pPr>
    </w:p>
    <w:p w:rsidR="0071657F" w:rsidRPr="004B773F" w:rsidRDefault="0071657F" w:rsidP="00E43084">
      <w:pPr>
        <w:rPr>
          <w:rFonts w:ascii="Noto Sans" w:hAnsi="Noto Sans" w:cs="Noto Sans"/>
          <w:sz w:val="20"/>
        </w:rPr>
      </w:pPr>
    </w:p>
    <w:p w:rsidR="00E43084" w:rsidRDefault="00E43084" w:rsidP="00E43084">
      <w:pPr>
        <w:rPr>
          <w:rFonts w:ascii="Noto Sans" w:hAnsi="Noto Sans" w:cs="Noto Sans"/>
          <w:sz w:val="20"/>
        </w:rPr>
      </w:pPr>
    </w:p>
    <w:p w:rsidR="00832A61" w:rsidRDefault="00832A61" w:rsidP="00E43084">
      <w:pPr>
        <w:rPr>
          <w:rFonts w:ascii="Noto Sans" w:hAnsi="Noto Sans" w:cs="Noto Sans"/>
          <w:sz w:val="20"/>
        </w:rPr>
      </w:pPr>
    </w:p>
    <w:p w:rsidR="00832A61" w:rsidRDefault="00832A61" w:rsidP="00E43084">
      <w:pPr>
        <w:rPr>
          <w:rFonts w:ascii="Noto Sans" w:hAnsi="Noto Sans" w:cs="Noto Sans"/>
          <w:sz w:val="20"/>
        </w:rPr>
      </w:pPr>
    </w:p>
    <w:p w:rsidR="00832A61" w:rsidRPr="004B773F" w:rsidRDefault="00832A61" w:rsidP="00E43084">
      <w:pPr>
        <w:rPr>
          <w:rFonts w:ascii="Noto Sans" w:hAnsi="Noto Sans" w:cs="Noto Sans"/>
          <w:sz w:val="20"/>
        </w:rPr>
      </w:pPr>
    </w:p>
    <w:p w:rsidR="00E43084" w:rsidRPr="004B773F" w:rsidRDefault="00E43084" w:rsidP="00E43084">
      <w:pPr>
        <w:jc w:val="center"/>
        <w:rPr>
          <w:rFonts w:ascii="Noto Sans" w:hAnsi="Noto Sans" w:cs="Noto Sans"/>
          <w:b/>
          <w:sz w:val="20"/>
        </w:rPr>
      </w:pPr>
      <w:r w:rsidRPr="004B773F">
        <w:rPr>
          <w:rFonts w:ascii="Noto Sans" w:hAnsi="Noto Sans" w:cs="Noto Sans"/>
          <w:b/>
          <w:sz w:val="20"/>
        </w:rPr>
        <w:lastRenderedPageBreak/>
        <w:t>ANEXO NÚMERO 3 (TRES)</w:t>
      </w:r>
    </w:p>
    <w:p w:rsidR="00E43084" w:rsidRPr="004B773F" w:rsidRDefault="00E43084" w:rsidP="00E43084">
      <w:pPr>
        <w:rPr>
          <w:rFonts w:ascii="Noto Sans" w:hAnsi="Noto Sans" w:cs="Noto Sans"/>
          <w:b/>
          <w:sz w:val="20"/>
        </w:rPr>
      </w:pPr>
    </w:p>
    <w:p w:rsidR="00E43084" w:rsidRPr="004B773F" w:rsidRDefault="00E43084" w:rsidP="00E43084">
      <w:pPr>
        <w:pStyle w:val="Textoindependiente21"/>
        <w:rPr>
          <w:rFonts w:ascii="Noto Sans" w:hAnsi="Noto Sans" w:cs="Noto Sans"/>
          <w:b/>
          <w:sz w:val="20"/>
        </w:rPr>
      </w:pPr>
      <w:r w:rsidRPr="004B773F">
        <w:rPr>
          <w:rFonts w:ascii="Noto Sans" w:hAnsi="Noto Sans" w:cs="Noto Sans"/>
          <w:b/>
          <w:sz w:val="20"/>
        </w:rPr>
        <w:t>INSTITUTO MEXICANO DEL SEGURO SOCIAL</w:t>
      </w:r>
    </w:p>
    <w:p w:rsidR="00E43084" w:rsidRPr="004B773F" w:rsidRDefault="00E43084" w:rsidP="00E43084">
      <w:pPr>
        <w:pStyle w:val="Textoindependiente21"/>
        <w:rPr>
          <w:rFonts w:ascii="Noto Sans" w:hAnsi="Noto Sans" w:cs="Noto Sans"/>
          <w:b/>
          <w:sz w:val="20"/>
        </w:rPr>
      </w:pPr>
      <w:r w:rsidRPr="004B773F">
        <w:rPr>
          <w:rFonts w:ascii="Noto Sans" w:hAnsi="Noto Sans" w:cs="Noto Sans"/>
          <w:b/>
          <w:sz w:val="20"/>
        </w:rPr>
        <w:t>CONVOCANTE</w:t>
      </w:r>
    </w:p>
    <w:p w:rsidR="00E43084" w:rsidRPr="004B773F" w:rsidRDefault="00E43084" w:rsidP="00E43084">
      <w:pPr>
        <w:jc w:val="both"/>
        <w:rPr>
          <w:rFonts w:ascii="Noto Sans" w:hAnsi="Noto Sans" w:cs="Noto Sans"/>
          <w:b/>
          <w:bCs/>
          <w:sz w:val="20"/>
        </w:rPr>
      </w:pPr>
    </w:p>
    <w:p w:rsidR="00E43084" w:rsidRPr="004B773F" w:rsidRDefault="00E43084" w:rsidP="00E43084">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Pr>
          <w:rFonts w:ascii="Noto Sans" w:hAnsi="Noto Sans" w:cs="Noto Sans"/>
          <w:bCs/>
          <w:sz w:val="20"/>
        </w:rPr>
        <w:t>ecidos por los artículos 71 y 90</w:t>
      </w:r>
      <w:r w:rsidRPr="004B773F">
        <w:rPr>
          <w:rFonts w:ascii="Noto Sans" w:hAnsi="Noto Sans" w:cs="Noto Sans"/>
          <w:bCs/>
          <w:sz w:val="20"/>
        </w:rPr>
        <w:t xml:space="preserve"> de la LAASSP</w:t>
      </w:r>
    </w:p>
    <w:p w:rsidR="00E43084" w:rsidRPr="004B773F" w:rsidRDefault="00E43084" w:rsidP="00E43084">
      <w:pPr>
        <w:spacing w:line="360" w:lineRule="auto"/>
        <w:jc w:val="both"/>
        <w:rPr>
          <w:rFonts w:ascii="Noto Sans" w:hAnsi="Noto Sans" w:cs="Noto Sans"/>
          <w:b/>
          <w:bCs/>
          <w:sz w:val="20"/>
        </w:rPr>
      </w:pPr>
    </w:p>
    <w:p w:rsidR="00E43084" w:rsidRPr="004B773F" w:rsidRDefault="00E43084" w:rsidP="00E43084">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E43084" w:rsidRPr="004B773F" w:rsidRDefault="00E43084" w:rsidP="00E43084">
      <w:pPr>
        <w:pStyle w:val="Prrafodelista"/>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r w:rsidRPr="004B773F">
        <w:rPr>
          <w:rFonts w:ascii="Noto Sans" w:hAnsi="Noto Sans" w:cs="Noto Sans"/>
          <w:sz w:val="20"/>
        </w:rPr>
        <w:t>LUGAR Y FECHA</w:t>
      </w: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E43084" w:rsidRPr="004B773F" w:rsidRDefault="00E43084" w:rsidP="00E43084">
      <w:pPr>
        <w:jc w:val="center"/>
        <w:rPr>
          <w:rFonts w:ascii="Noto Sans" w:hAnsi="Noto Sans" w:cs="Noto Sans"/>
          <w:b/>
          <w:bCs/>
          <w:sz w:val="20"/>
        </w:rPr>
      </w:pPr>
      <w:r w:rsidRPr="004B773F">
        <w:rPr>
          <w:rFonts w:ascii="Noto Sans" w:hAnsi="Noto Sans" w:cs="Noto Sans"/>
          <w:b/>
          <w:bCs/>
          <w:sz w:val="20"/>
        </w:rPr>
        <w:t>(NOMBRE Y FIRMA DEL REPRESENTANTE LEGAL)</w:t>
      </w:r>
    </w:p>
    <w:p w:rsidR="00E43084" w:rsidRPr="004B773F" w:rsidRDefault="00E43084" w:rsidP="00E43084">
      <w:pPr>
        <w:jc w:val="center"/>
        <w:rPr>
          <w:rFonts w:ascii="Noto Sans" w:hAnsi="Noto Sans" w:cs="Noto Sans"/>
          <w:b/>
          <w:bCs/>
          <w:sz w:val="20"/>
        </w:rPr>
      </w:pPr>
    </w:p>
    <w:p w:rsidR="00E43084" w:rsidRPr="00F43A2F" w:rsidRDefault="00E43084" w:rsidP="00E43084">
      <w:pPr>
        <w:jc w:val="center"/>
        <w:rPr>
          <w:rFonts w:ascii="Noto Sans" w:hAnsi="Noto Sans" w:cs="Noto Sans"/>
          <w:b/>
          <w:sz w:val="20"/>
        </w:rPr>
      </w:pPr>
      <w:r w:rsidRPr="004B773F">
        <w:rPr>
          <w:rFonts w:ascii="Noto Sans" w:hAnsi="Noto Sans" w:cs="Noto Sans"/>
          <w:b/>
          <w:sz w:val="20"/>
        </w:rPr>
        <w:br w:type="page"/>
      </w:r>
    </w:p>
    <w:p w:rsidR="0023127C" w:rsidRPr="00D04142" w:rsidRDefault="0023127C" w:rsidP="0023127C">
      <w:pPr>
        <w:tabs>
          <w:tab w:val="left" w:pos="850"/>
          <w:tab w:val="left" w:pos="1417"/>
        </w:tabs>
        <w:jc w:val="center"/>
        <w:rPr>
          <w:rFonts w:ascii="Noto Sans" w:eastAsia="MS Mincho" w:hAnsi="Noto Sans" w:cs="Noto Sans"/>
          <w:b/>
          <w:bCs/>
          <w:sz w:val="40"/>
          <w:szCs w:val="40"/>
        </w:rPr>
      </w:pPr>
      <w:r w:rsidRPr="00D04142">
        <w:rPr>
          <w:rFonts w:ascii="Noto Sans" w:hAnsi="Noto Sans" w:cs="Noto Sans"/>
          <w:b/>
          <w:bCs/>
          <w:sz w:val="40"/>
          <w:szCs w:val="40"/>
          <w:lang w:eastAsia="es-ES"/>
        </w:rPr>
        <w:lastRenderedPageBreak/>
        <w:t>ANEXO 4</w:t>
      </w:r>
      <w:r>
        <w:rPr>
          <w:rFonts w:ascii="Noto Sans" w:hAnsi="Noto Sans" w:cs="Noto Sans"/>
          <w:b/>
          <w:bCs/>
          <w:sz w:val="40"/>
          <w:szCs w:val="40"/>
          <w:lang w:eastAsia="es-ES"/>
        </w:rPr>
        <w:t xml:space="preserve"> </w:t>
      </w:r>
      <w:r w:rsidRPr="00D04142">
        <w:rPr>
          <w:rFonts w:ascii="Noto Sans" w:eastAsia="MS Mincho" w:hAnsi="Noto Sans" w:cs="Noto Sans"/>
          <w:b/>
          <w:bCs/>
          <w:sz w:val="40"/>
          <w:szCs w:val="40"/>
        </w:rPr>
        <w:t>CEDULA DE DESCRIPCION DEL EQUIPO</w:t>
      </w:r>
    </w:p>
    <w:p w:rsidR="00E43084" w:rsidRDefault="00E43084"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r>
        <w:rPr>
          <w:noProof/>
          <w:lang w:val="es-MX" w:eastAsia="es-MX"/>
        </w:rPr>
        <w:drawing>
          <wp:inline distT="0" distB="0" distL="0" distR="0" wp14:anchorId="314AE005" wp14:editId="2080F22A">
            <wp:extent cx="4667534" cy="59640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775" t="11472" r="31459" b="9740"/>
                    <a:stretch/>
                  </pic:blipFill>
                  <pic:spPr bwMode="auto">
                    <a:xfrm>
                      <a:off x="0" y="0"/>
                      <a:ext cx="4673390" cy="5971554"/>
                    </a:xfrm>
                    <a:prstGeom prst="rect">
                      <a:avLst/>
                    </a:prstGeom>
                    <a:ln>
                      <a:noFill/>
                    </a:ln>
                    <a:extLst>
                      <a:ext uri="{53640926-AAD7-44D8-BBD7-CCE9431645EC}">
                        <a14:shadowObscured xmlns:a14="http://schemas.microsoft.com/office/drawing/2010/main"/>
                      </a:ext>
                    </a:extLst>
                  </pic:spPr>
                </pic:pic>
              </a:graphicData>
            </a:graphic>
          </wp:inline>
        </w:drawing>
      </w: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r>
        <w:rPr>
          <w:noProof/>
          <w:lang w:val="es-MX" w:eastAsia="es-MX"/>
        </w:rPr>
        <w:lastRenderedPageBreak/>
        <w:drawing>
          <wp:inline distT="0" distB="0" distL="0" distR="0" wp14:anchorId="0DD700A4" wp14:editId="0C403CB8">
            <wp:extent cx="5097438" cy="6482686"/>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115" t="14287" r="31823" b="7359"/>
                    <a:stretch/>
                  </pic:blipFill>
                  <pic:spPr bwMode="auto">
                    <a:xfrm>
                      <a:off x="0" y="0"/>
                      <a:ext cx="5103829" cy="6490814"/>
                    </a:xfrm>
                    <a:prstGeom prst="rect">
                      <a:avLst/>
                    </a:prstGeom>
                    <a:ln>
                      <a:noFill/>
                    </a:ln>
                    <a:extLst>
                      <a:ext uri="{53640926-AAD7-44D8-BBD7-CCE9431645EC}">
                        <a14:shadowObscured xmlns:a14="http://schemas.microsoft.com/office/drawing/2010/main"/>
                      </a:ext>
                    </a:extLst>
                  </pic:spPr>
                </pic:pic>
              </a:graphicData>
            </a:graphic>
          </wp:inline>
        </w:drawing>
      </w: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r>
        <w:rPr>
          <w:noProof/>
          <w:lang w:val="es-MX" w:eastAsia="es-MX"/>
        </w:rPr>
        <w:lastRenderedPageBreak/>
        <w:drawing>
          <wp:inline distT="0" distB="0" distL="0" distR="0" wp14:anchorId="1766079C" wp14:editId="403E97F4">
            <wp:extent cx="5022376" cy="6414447"/>
            <wp:effectExtent l="0" t="0" r="698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627" t="12987" r="31701" b="12770"/>
                    <a:stretch/>
                  </pic:blipFill>
                  <pic:spPr bwMode="auto">
                    <a:xfrm>
                      <a:off x="0" y="0"/>
                      <a:ext cx="5028673" cy="6422489"/>
                    </a:xfrm>
                    <a:prstGeom prst="rect">
                      <a:avLst/>
                    </a:prstGeom>
                    <a:ln>
                      <a:noFill/>
                    </a:ln>
                    <a:extLst>
                      <a:ext uri="{53640926-AAD7-44D8-BBD7-CCE9431645EC}">
                        <a14:shadowObscured xmlns:a14="http://schemas.microsoft.com/office/drawing/2010/main"/>
                      </a:ext>
                    </a:extLst>
                  </pic:spPr>
                </pic:pic>
              </a:graphicData>
            </a:graphic>
          </wp:inline>
        </w:drawing>
      </w: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r>
        <w:rPr>
          <w:noProof/>
          <w:lang w:val="es-MX" w:eastAsia="es-MX"/>
        </w:rPr>
        <w:lastRenderedPageBreak/>
        <w:drawing>
          <wp:inline distT="0" distB="0" distL="0" distR="0" wp14:anchorId="3C5852E4" wp14:editId="2370DA35">
            <wp:extent cx="4783540" cy="70558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871" t="16017" r="32919" b="11905"/>
                    <a:stretch/>
                  </pic:blipFill>
                  <pic:spPr bwMode="auto">
                    <a:xfrm>
                      <a:off x="0" y="0"/>
                      <a:ext cx="4789538" cy="7064740"/>
                    </a:xfrm>
                    <a:prstGeom prst="rect">
                      <a:avLst/>
                    </a:prstGeom>
                    <a:ln>
                      <a:noFill/>
                    </a:ln>
                    <a:extLst>
                      <a:ext uri="{53640926-AAD7-44D8-BBD7-CCE9431645EC}">
                        <a14:shadowObscured xmlns:a14="http://schemas.microsoft.com/office/drawing/2010/main"/>
                      </a:ext>
                    </a:extLst>
                  </pic:spPr>
                </pic:pic>
              </a:graphicData>
            </a:graphic>
          </wp:inline>
        </w:drawing>
      </w: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r>
        <w:rPr>
          <w:noProof/>
          <w:lang w:val="es-MX" w:eastAsia="es-MX"/>
        </w:rPr>
        <w:lastRenderedPageBreak/>
        <w:drawing>
          <wp:inline distT="0" distB="0" distL="0" distR="0" wp14:anchorId="3B6FF3E1" wp14:editId="50EBC34C">
            <wp:extent cx="4913193" cy="642809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505" t="18182" r="32798" b="7142"/>
                    <a:stretch/>
                  </pic:blipFill>
                  <pic:spPr bwMode="auto">
                    <a:xfrm>
                      <a:off x="0" y="0"/>
                      <a:ext cx="4919353" cy="6436154"/>
                    </a:xfrm>
                    <a:prstGeom prst="rect">
                      <a:avLst/>
                    </a:prstGeom>
                    <a:ln>
                      <a:noFill/>
                    </a:ln>
                    <a:extLst>
                      <a:ext uri="{53640926-AAD7-44D8-BBD7-CCE9431645EC}">
                        <a14:shadowObscured xmlns:a14="http://schemas.microsoft.com/office/drawing/2010/main"/>
                      </a:ext>
                    </a:extLst>
                  </pic:spPr>
                </pic:pic>
              </a:graphicData>
            </a:graphic>
          </wp:inline>
        </w:drawing>
      </w: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r>
        <w:rPr>
          <w:noProof/>
          <w:lang w:val="es-MX" w:eastAsia="es-MX"/>
        </w:rPr>
        <w:lastRenderedPageBreak/>
        <w:drawing>
          <wp:inline distT="0" distB="0" distL="0" distR="0" wp14:anchorId="7FB01C2A" wp14:editId="22356421">
            <wp:extent cx="4183038" cy="6755642"/>
            <wp:effectExtent l="0" t="0" r="825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628" t="15369" r="32554" b="5411"/>
                    <a:stretch/>
                  </pic:blipFill>
                  <pic:spPr bwMode="auto">
                    <a:xfrm>
                      <a:off x="0" y="0"/>
                      <a:ext cx="4188284" cy="6764114"/>
                    </a:xfrm>
                    <a:prstGeom prst="rect">
                      <a:avLst/>
                    </a:prstGeom>
                    <a:ln>
                      <a:noFill/>
                    </a:ln>
                    <a:extLst>
                      <a:ext uri="{53640926-AAD7-44D8-BBD7-CCE9431645EC}">
                        <a14:shadowObscured xmlns:a14="http://schemas.microsoft.com/office/drawing/2010/main"/>
                      </a:ext>
                    </a:extLst>
                  </pic:spPr>
                </pic:pic>
              </a:graphicData>
            </a:graphic>
          </wp:inline>
        </w:drawing>
      </w: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496F75" w:rsidRPr="00C32480" w:rsidRDefault="00496F75" w:rsidP="00496F75">
      <w:pPr>
        <w:tabs>
          <w:tab w:val="left" w:pos="850"/>
          <w:tab w:val="left" w:pos="1417"/>
        </w:tabs>
        <w:jc w:val="center"/>
        <w:rPr>
          <w:rFonts w:ascii="Noto Sans" w:hAnsi="Noto Sans" w:cs="Noto Sans"/>
          <w:b/>
          <w:bCs/>
          <w:sz w:val="40"/>
          <w:szCs w:val="40"/>
          <w:lang w:eastAsia="es-ES"/>
        </w:rPr>
      </w:pPr>
      <w:r w:rsidRPr="00C32480">
        <w:rPr>
          <w:rFonts w:ascii="Noto Sans" w:hAnsi="Noto Sans" w:cs="Noto Sans"/>
          <w:b/>
          <w:bCs/>
          <w:sz w:val="40"/>
          <w:szCs w:val="40"/>
          <w:lang w:eastAsia="es-ES"/>
        </w:rPr>
        <w:lastRenderedPageBreak/>
        <w:t>ANEXO 4.1</w:t>
      </w:r>
    </w:p>
    <w:p w:rsidR="00496F75" w:rsidRPr="00C32480" w:rsidRDefault="00496F75" w:rsidP="00496F75">
      <w:pPr>
        <w:keepNext/>
        <w:tabs>
          <w:tab w:val="num" w:pos="432"/>
        </w:tabs>
        <w:ind w:left="432" w:hanging="432"/>
        <w:jc w:val="center"/>
        <w:outlineLvl w:val="0"/>
        <w:rPr>
          <w:rFonts w:ascii="Noto Sans" w:hAnsi="Noto Sans" w:cs="Noto Sans"/>
          <w:b/>
          <w:bCs/>
          <w:noProof/>
          <w:kern w:val="2"/>
          <w:sz w:val="22"/>
          <w:szCs w:val="22"/>
        </w:rPr>
      </w:pPr>
      <w:bookmarkStart w:id="4" w:name="_Toc430770506"/>
      <w:r w:rsidRPr="00C32480">
        <w:rPr>
          <w:rFonts w:ascii="Noto Sans" w:hAnsi="Noto Sans" w:cs="Noto Sans"/>
          <w:b/>
          <w:bCs/>
          <w:noProof/>
          <w:kern w:val="2"/>
          <w:sz w:val="22"/>
          <w:szCs w:val="22"/>
        </w:rPr>
        <w:t>CÉDULA DE DESCRIPCIÓN DEL ARTÍCULO</w:t>
      </w:r>
      <w:bookmarkEnd w:id="4"/>
      <w:r w:rsidRPr="00C32480">
        <w:rPr>
          <w:rFonts w:ascii="Noto Sans" w:hAnsi="Noto Sans" w:cs="Noto Sans"/>
          <w:b/>
          <w:bCs/>
          <w:noProof/>
          <w:kern w:val="2"/>
          <w:sz w:val="22"/>
          <w:szCs w:val="22"/>
        </w:rPr>
        <w:t xml:space="preserve"> </w:t>
      </w:r>
    </w:p>
    <w:p w:rsidR="00496F75" w:rsidRPr="00C32480" w:rsidRDefault="00496F75" w:rsidP="00496F75">
      <w:pPr>
        <w:keepNext/>
        <w:tabs>
          <w:tab w:val="num" w:pos="432"/>
        </w:tabs>
        <w:jc w:val="center"/>
        <w:outlineLvl w:val="0"/>
        <w:rPr>
          <w:rFonts w:ascii="Noto Sans" w:hAnsi="Noto Sans" w:cs="Noto Sans"/>
          <w:b/>
          <w:bCs/>
          <w:noProof/>
          <w:kern w:val="2"/>
          <w:sz w:val="22"/>
          <w:szCs w:val="22"/>
        </w:rPr>
      </w:pPr>
      <w:r w:rsidRPr="00C32480">
        <w:rPr>
          <w:rFonts w:ascii="Noto Sans" w:hAnsi="Noto Sans" w:cs="Noto Sans"/>
          <w:b/>
          <w:bCs/>
          <w:noProof/>
          <w:kern w:val="2"/>
          <w:sz w:val="22"/>
          <w:szCs w:val="22"/>
        </w:rPr>
        <w:t>ANEXO 4.1</w:t>
      </w:r>
    </w:p>
    <w:p w:rsidR="00496F75" w:rsidRPr="00C32480" w:rsidRDefault="00496F75" w:rsidP="00496F75">
      <w:pPr>
        <w:tabs>
          <w:tab w:val="left" w:pos="2200"/>
        </w:tabs>
        <w:rPr>
          <w:rFonts w:ascii="Noto Sans" w:eastAsia="Calibri" w:hAnsi="Noto Sans" w:cs="Noto Sans"/>
          <w:noProof/>
          <w:sz w:val="22"/>
          <w:szCs w:val="22"/>
        </w:rPr>
      </w:pPr>
      <w:r w:rsidRPr="00C32480">
        <w:rPr>
          <w:rFonts w:ascii="Noto Sans" w:eastAsia="Calibri" w:hAnsi="Noto Sans" w:cs="Noto Sans"/>
          <w:noProof/>
          <w:sz w:val="22"/>
          <w:szCs w:val="22"/>
        </w:rPr>
        <w:tab/>
      </w:r>
    </w:p>
    <w:tbl>
      <w:tblPr>
        <w:tblW w:w="4876" w:type="pct"/>
        <w:tblLook w:val="04A0" w:firstRow="1" w:lastRow="0" w:firstColumn="1" w:lastColumn="0" w:noHBand="0" w:noVBand="1"/>
      </w:tblPr>
      <w:tblGrid>
        <w:gridCol w:w="2251"/>
        <w:gridCol w:w="1288"/>
        <w:gridCol w:w="1412"/>
        <w:gridCol w:w="482"/>
        <w:gridCol w:w="231"/>
        <w:gridCol w:w="1963"/>
        <w:gridCol w:w="2758"/>
      </w:tblGrid>
      <w:tr w:rsidR="00496F75" w:rsidRPr="00C32480" w:rsidTr="00EC68C3">
        <w:trPr>
          <w:trHeight w:val="183"/>
        </w:trPr>
        <w:tc>
          <w:tcPr>
            <w:tcW w:w="1084" w:type="pct"/>
            <w:tcBorders>
              <w:top w:val="single" w:sz="4" w:space="0" w:color="000000"/>
              <w:left w:val="single" w:sz="4" w:space="0" w:color="000000"/>
              <w:bottom w:val="nil"/>
              <w:right w:val="nil"/>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PROCEDIMIENTO</w:t>
            </w:r>
          </w:p>
        </w:tc>
        <w:tc>
          <w:tcPr>
            <w:tcW w:w="620" w:type="pct"/>
            <w:tcBorders>
              <w:top w:val="single" w:sz="4" w:space="0" w:color="000000"/>
              <w:left w:val="nil"/>
              <w:bottom w:val="single" w:sz="4" w:space="0" w:color="000000"/>
              <w:right w:val="nil"/>
            </w:tcBorders>
          </w:tcPr>
          <w:p w:rsidR="00496F75" w:rsidRPr="00C32480" w:rsidRDefault="00496F75" w:rsidP="00EC68C3">
            <w:pPr>
              <w:snapToGrid w:val="0"/>
              <w:rPr>
                <w:rFonts w:ascii="Noto Sans" w:hAnsi="Noto Sans" w:cs="Noto Sans"/>
                <w:sz w:val="20"/>
                <w:szCs w:val="22"/>
              </w:rPr>
            </w:pPr>
          </w:p>
        </w:tc>
        <w:tc>
          <w:tcPr>
            <w:tcW w:w="680" w:type="pct"/>
            <w:tcBorders>
              <w:top w:val="single" w:sz="4" w:space="0" w:color="000000"/>
              <w:left w:val="nil"/>
              <w:bottom w:val="nil"/>
              <w:right w:val="nil"/>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CANTIDAD</w:t>
            </w:r>
          </w:p>
        </w:tc>
        <w:tc>
          <w:tcPr>
            <w:tcW w:w="232" w:type="pct"/>
            <w:tcBorders>
              <w:top w:val="single" w:sz="4" w:space="0" w:color="000000"/>
              <w:left w:val="nil"/>
              <w:bottom w:val="single" w:sz="4" w:space="0" w:color="000000"/>
              <w:right w:val="nil"/>
            </w:tcBorders>
          </w:tcPr>
          <w:p w:rsidR="00496F75" w:rsidRPr="00C32480" w:rsidRDefault="00496F75" w:rsidP="00EC68C3">
            <w:pPr>
              <w:snapToGrid w:val="0"/>
              <w:jc w:val="center"/>
              <w:rPr>
                <w:rFonts w:ascii="Noto Sans" w:hAnsi="Noto Sans" w:cs="Noto Sans"/>
                <w:b/>
                <w:sz w:val="20"/>
                <w:szCs w:val="22"/>
              </w:rPr>
            </w:pP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0"/>
                <w:szCs w:val="22"/>
              </w:rPr>
            </w:pPr>
          </w:p>
        </w:tc>
        <w:tc>
          <w:tcPr>
            <w:tcW w:w="945" w:type="pct"/>
            <w:tcBorders>
              <w:top w:val="single" w:sz="4" w:space="0" w:color="000000"/>
              <w:left w:val="single" w:sz="4" w:space="0" w:color="000000"/>
              <w:bottom w:val="nil"/>
              <w:right w:val="nil"/>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LICITANTE</w:t>
            </w:r>
          </w:p>
        </w:tc>
        <w:tc>
          <w:tcPr>
            <w:tcW w:w="1328" w:type="pct"/>
            <w:tcBorders>
              <w:top w:val="single" w:sz="4" w:space="0" w:color="000000"/>
              <w:left w:val="nil"/>
              <w:bottom w:val="single" w:sz="4" w:space="0" w:color="000000"/>
              <w:right w:val="single" w:sz="4" w:space="0" w:color="000000"/>
            </w:tcBorders>
            <w:hideMark/>
          </w:tcPr>
          <w:p w:rsidR="00496F75" w:rsidRPr="00C32480" w:rsidRDefault="00496F75" w:rsidP="00EC68C3">
            <w:pPr>
              <w:snapToGrid w:val="0"/>
              <w:jc w:val="center"/>
              <w:rPr>
                <w:rFonts w:ascii="Noto Sans" w:hAnsi="Noto Sans" w:cs="Noto Sans"/>
                <w:sz w:val="20"/>
                <w:szCs w:val="22"/>
              </w:rPr>
            </w:pPr>
            <w:r w:rsidRPr="00C32480">
              <w:rPr>
                <w:rFonts w:ascii="Noto Sans" w:hAnsi="Noto Sans" w:cs="Noto Sans"/>
                <w:sz w:val="20"/>
                <w:szCs w:val="22"/>
              </w:rPr>
              <w:t>(1)</w:t>
            </w:r>
          </w:p>
        </w:tc>
      </w:tr>
      <w:tr w:rsidR="00496F75" w:rsidRPr="00C32480" w:rsidTr="00EC68C3">
        <w:trPr>
          <w:trHeight w:val="183"/>
        </w:trPr>
        <w:tc>
          <w:tcPr>
            <w:tcW w:w="1084" w:type="pct"/>
            <w:tcBorders>
              <w:top w:val="nil"/>
              <w:left w:val="single" w:sz="4" w:space="0" w:color="000000"/>
              <w:bottom w:val="nil"/>
              <w:right w:val="nil"/>
            </w:tcBorders>
            <w:vAlign w:val="center"/>
          </w:tcPr>
          <w:p w:rsidR="00496F75" w:rsidRPr="00C32480" w:rsidRDefault="00496F75" w:rsidP="00EC68C3">
            <w:pPr>
              <w:snapToGrid w:val="0"/>
              <w:rPr>
                <w:rFonts w:ascii="Noto Sans" w:hAnsi="Noto Sans" w:cs="Noto Sans"/>
                <w:sz w:val="20"/>
                <w:szCs w:val="22"/>
              </w:rPr>
            </w:pPr>
          </w:p>
        </w:tc>
        <w:tc>
          <w:tcPr>
            <w:tcW w:w="620" w:type="pct"/>
            <w:tcBorders>
              <w:top w:val="single" w:sz="4" w:space="0" w:color="000000"/>
              <w:left w:val="nil"/>
              <w:bottom w:val="nil"/>
              <w:right w:val="nil"/>
            </w:tcBorders>
          </w:tcPr>
          <w:p w:rsidR="00496F75" w:rsidRPr="00C32480" w:rsidRDefault="00496F75" w:rsidP="00EC68C3">
            <w:pPr>
              <w:snapToGrid w:val="0"/>
              <w:rPr>
                <w:rFonts w:ascii="Noto Sans" w:hAnsi="Noto Sans" w:cs="Noto Sans"/>
                <w:sz w:val="20"/>
                <w:szCs w:val="22"/>
              </w:rPr>
            </w:pPr>
          </w:p>
        </w:tc>
        <w:tc>
          <w:tcPr>
            <w:tcW w:w="680" w:type="pct"/>
            <w:vAlign w:val="center"/>
          </w:tcPr>
          <w:p w:rsidR="00496F75" w:rsidRPr="00C32480" w:rsidRDefault="00496F75" w:rsidP="00EC68C3">
            <w:pPr>
              <w:snapToGrid w:val="0"/>
              <w:rPr>
                <w:rFonts w:ascii="Noto Sans" w:hAnsi="Noto Sans" w:cs="Noto Sans"/>
                <w:sz w:val="20"/>
                <w:szCs w:val="22"/>
              </w:rPr>
            </w:pPr>
          </w:p>
        </w:tc>
        <w:tc>
          <w:tcPr>
            <w:tcW w:w="232" w:type="pct"/>
            <w:tcBorders>
              <w:top w:val="single" w:sz="4" w:space="0" w:color="000000"/>
              <w:left w:val="nil"/>
              <w:bottom w:val="nil"/>
              <w:right w:val="nil"/>
            </w:tcBorders>
          </w:tcPr>
          <w:p w:rsidR="00496F75" w:rsidRPr="00C32480" w:rsidRDefault="00496F75" w:rsidP="00EC68C3">
            <w:pPr>
              <w:snapToGrid w:val="0"/>
              <w:rPr>
                <w:rFonts w:ascii="Noto Sans" w:hAnsi="Noto Sans" w:cs="Noto Sans"/>
                <w:sz w:val="20"/>
                <w:szCs w:val="22"/>
              </w:rPr>
            </w:pP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0"/>
                <w:szCs w:val="22"/>
              </w:rPr>
            </w:pPr>
          </w:p>
        </w:tc>
        <w:tc>
          <w:tcPr>
            <w:tcW w:w="945" w:type="pct"/>
            <w:tcBorders>
              <w:top w:val="nil"/>
              <w:left w:val="single" w:sz="4" w:space="0" w:color="000000"/>
              <w:bottom w:val="nil"/>
              <w:right w:val="nil"/>
            </w:tcBorders>
            <w:vAlign w:val="center"/>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FABRICANTE</w:t>
            </w:r>
          </w:p>
        </w:tc>
        <w:tc>
          <w:tcPr>
            <w:tcW w:w="1328" w:type="pct"/>
            <w:tcBorders>
              <w:top w:val="single" w:sz="4" w:space="0" w:color="000000"/>
              <w:left w:val="nil"/>
              <w:bottom w:val="single" w:sz="4" w:space="0" w:color="000000"/>
              <w:right w:val="single" w:sz="4" w:space="0" w:color="000000"/>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 xml:space="preserve">               (9)</w:t>
            </w:r>
          </w:p>
        </w:tc>
      </w:tr>
      <w:tr w:rsidR="00496F75" w:rsidRPr="00C32480" w:rsidTr="00EC68C3">
        <w:trPr>
          <w:trHeight w:val="183"/>
        </w:trPr>
        <w:tc>
          <w:tcPr>
            <w:tcW w:w="1084" w:type="pct"/>
            <w:tcBorders>
              <w:top w:val="nil"/>
              <w:left w:val="single" w:sz="4" w:space="0" w:color="000000"/>
              <w:bottom w:val="nil"/>
              <w:right w:val="nil"/>
            </w:tcBorders>
            <w:vAlign w:val="center"/>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PARTIDA</w:t>
            </w:r>
          </w:p>
        </w:tc>
        <w:tc>
          <w:tcPr>
            <w:tcW w:w="620" w:type="pct"/>
            <w:tcBorders>
              <w:top w:val="nil"/>
              <w:left w:val="nil"/>
              <w:bottom w:val="single" w:sz="4" w:space="0" w:color="000000"/>
              <w:right w:val="nil"/>
            </w:tcBorders>
          </w:tcPr>
          <w:p w:rsidR="00496F75" w:rsidRPr="00C32480" w:rsidRDefault="00496F75" w:rsidP="00EC68C3">
            <w:pPr>
              <w:snapToGrid w:val="0"/>
              <w:rPr>
                <w:rFonts w:ascii="Noto Sans" w:hAnsi="Noto Sans" w:cs="Noto Sans"/>
                <w:sz w:val="20"/>
                <w:szCs w:val="22"/>
              </w:rPr>
            </w:pPr>
          </w:p>
        </w:tc>
        <w:tc>
          <w:tcPr>
            <w:tcW w:w="680" w:type="pct"/>
            <w:vAlign w:val="center"/>
          </w:tcPr>
          <w:p w:rsidR="00496F75" w:rsidRPr="00C32480" w:rsidRDefault="00496F75" w:rsidP="00EC68C3">
            <w:pPr>
              <w:snapToGrid w:val="0"/>
              <w:rPr>
                <w:rFonts w:ascii="Noto Sans" w:hAnsi="Noto Sans" w:cs="Noto Sans"/>
                <w:sz w:val="20"/>
                <w:szCs w:val="22"/>
              </w:rPr>
            </w:pPr>
          </w:p>
        </w:tc>
        <w:tc>
          <w:tcPr>
            <w:tcW w:w="232" w:type="pct"/>
          </w:tcPr>
          <w:p w:rsidR="00496F75" w:rsidRPr="00C32480" w:rsidRDefault="00496F75" w:rsidP="00EC68C3">
            <w:pPr>
              <w:snapToGrid w:val="0"/>
              <w:rPr>
                <w:rFonts w:ascii="Noto Sans" w:hAnsi="Noto Sans" w:cs="Noto Sans"/>
                <w:sz w:val="20"/>
                <w:szCs w:val="22"/>
              </w:rPr>
            </w:pP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0"/>
                <w:szCs w:val="22"/>
              </w:rPr>
            </w:pPr>
          </w:p>
        </w:tc>
        <w:tc>
          <w:tcPr>
            <w:tcW w:w="945" w:type="pct"/>
            <w:tcBorders>
              <w:top w:val="nil"/>
              <w:left w:val="single" w:sz="4" w:space="0" w:color="000000"/>
              <w:bottom w:val="nil"/>
              <w:right w:val="nil"/>
            </w:tcBorders>
            <w:vAlign w:val="center"/>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MARCA</w:t>
            </w:r>
          </w:p>
        </w:tc>
        <w:tc>
          <w:tcPr>
            <w:tcW w:w="1328" w:type="pct"/>
            <w:tcBorders>
              <w:top w:val="single" w:sz="4" w:space="0" w:color="000000"/>
              <w:left w:val="nil"/>
              <w:bottom w:val="single" w:sz="4" w:space="0" w:color="000000"/>
              <w:right w:val="single" w:sz="4" w:space="0" w:color="000000"/>
            </w:tcBorders>
            <w:hideMark/>
          </w:tcPr>
          <w:p w:rsidR="00496F75" w:rsidRPr="00C32480" w:rsidRDefault="00496F75" w:rsidP="00EC68C3">
            <w:pPr>
              <w:snapToGrid w:val="0"/>
              <w:jc w:val="center"/>
              <w:rPr>
                <w:rFonts w:ascii="Noto Sans" w:hAnsi="Noto Sans" w:cs="Noto Sans"/>
                <w:sz w:val="20"/>
                <w:szCs w:val="22"/>
              </w:rPr>
            </w:pPr>
            <w:r w:rsidRPr="00C32480">
              <w:rPr>
                <w:rFonts w:ascii="Noto Sans" w:hAnsi="Noto Sans" w:cs="Noto Sans"/>
                <w:sz w:val="20"/>
                <w:szCs w:val="22"/>
              </w:rPr>
              <w:t>(2)</w:t>
            </w:r>
          </w:p>
        </w:tc>
      </w:tr>
      <w:tr w:rsidR="00496F75" w:rsidRPr="00C32480" w:rsidTr="00EC68C3">
        <w:trPr>
          <w:trHeight w:val="183"/>
        </w:trPr>
        <w:tc>
          <w:tcPr>
            <w:tcW w:w="1084" w:type="pct"/>
            <w:tcBorders>
              <w:top w:val="nil"/>
              <w:left w:val="single" w:sz="4" w:space="0" w:color="000000"/>
              <w:bottom w:val="nil"/>
              <w:right w:val="nil"/>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CLAVE SAI</w:t>
            </w:r>
          </w:p>
        </w:tc>
        <w:tc>
          <w:tcPr>
            <w:tcW w:w="620" w:type="pct"/>
            <w:tcBorders>
              <w:top w:val="single" w:sz="4" w:space="0" w:color="000000"/>
              <w:left w:val="nil"/>
              <w:bottom w:val="single" w:sz="4" w:space="0" w:color="000000"/>
              <w:right w:val="nil"/>
            </w:tcBorders>
          </w:tcPr>
          <w:p w:rsidR="00496F75" w:rsidRPr="00C32480" w:rsidRDefault="00496F75" w:rsidP="00EC68C3">
            <w:pPr>
              <w:snapToGrid w:val="0"/>
              <w:rPr>
                <w:rFonts w:ascii="Noto Sans" w:hAnsi="Noto Sans" w:cs="Noto Sans"/>
                <w:b/>
                <w:sz w:val="20"/>
                <w:szCs w:val="22"/>
              </w:rPr>
            </w:pPr>
          </w:p>
        </w:tc>
        <w:tc>
          <w:tcPr>
            <w:tcW w:w="680" w:type="pct"/>
            <w:vAlign w:val="center"/>
          </w:tcPr>
          <w:p w:rsidR="00496F75" w:rsidRPr="00C32480" w:rsidRDefault="00496F75" w:rsidP="00EC68C3">
            <w:pPr>
              <w:snapToGrid w:val="0"/>
              <w:rPr>
                <w:rFonts w:ascii="Noto Sans" w:hAnsi="Noto Sans" w:cs="Noto Sans"/>
                <w:sz w:val="20"/>
                <w:szCs w:val="22"/>
              </w:rPr>
            </w:pPr>
          </w:p>
        </w:tc>
        <w:tc>
          <w:tcPr>
            <w:tcW w:w="232" w:type="pct"/>
          </w:tcPr>
          <w:p w:rsidR="00496F75" w:rsidRPr="00C32480" w:rsidRDefault="00496F75" w:rsidP="00EC68C3">
            <w:pPr>
              <w:snapToGrid w:val="0"/>
              <w:rPr>
                <w:rFonts w:ascii="Noto Sans" w:hAnsi="Noto Sans" w:cs="Noto Sans"/>
                <w:sz w:val="20"/>
                <w:szCs w:val="22"/>
              </w:rPr>
            </w:pP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0"/>
                <w:szCs w:val="22"/>
              </w:rPr>
            </w:pPr>
          </w:p>
        </w:tc>
        <w:tc>
          <w:tcPr>
            <w:tcW w:w="945" w:type="pct"/>
            <w:tcBorders>
              <w:top w:val="nil"/>
              <w:left w:val="single" w:sz="4" w:space="0" w:color="000000"/>
              <w:bottom w:val="nil"/>
              <w:right w:val="nil"/>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MODELO</w:t>
            </w:r>
          </w:p>
        </w:tc>
        <w:tc>
          <w:tcPr>
            <w:tcW w:w="1328" w:type="pct"/>
            <w:tcBorders>
              <w:top w:val="single" w:sz="4" w:space="0" w:color="000000"/>
              <w:left w:val="nil"/>
              <w:bottom w:val="single" w:sz="4" w:space="0" w:color="000000"/>
              <w:right w:val="single" w:sz="4" w:space="0" w:color="000000"/>
            </w:tcBorders>
            <w:hideMark/>
          </w:tcPr>
          <w:p w:rsidR="00496F75" w:rsidRPr="00C32480" w:rsidRDefault="00496F75" w:rsidP="00EC68C3">
            <w:pPr>
              <w:snapToGrid w:val="0"/>
              <w:jc w:val="center"/>
              <w:rPr>
                <w:rFonts w:ascii="Noto Sans" w:hAnsi="Noto Sans" w:cs="Noto Sans"/>
                <w:sz w:val="20"/>
                <w:szCs w:val="22"/>
              </w:rPr>
            </w:pPr>
            <w:r w:rsidRPr="00C32480">
              <w:rPr>
                <w:rFonts w:ascii="Noto Sans" w:hAnsi="Noto Sans" w:cs="Noto Sans"/>
                <w:sz w:val="20"/>
                <w:szCs w:val="22"/>
              </w:rPr>
              <w:t>(3)</w:t>
            </w:r>
          </w:p>
        </w:tc>
      </w:tr>
      <w:tr w:rsidR="00496F75" w:rsidRPr="00C32480" w:rsidTr="00EC68C3">
        <w:trPr>
          <w:trHeight w:val="183"/>
        </w:trPr>
        <w:tc>
          <w:tcPr>
            <w:tcW w:w="1084" w:type="pct"/>
            <w:tcBorders>
              <w:top w:val="nil"/>
              <w:left w:val="single" w:sz="4" w:space="0" w:color="000000"/>
              <w:bottom w:val="nil"/>
              <w:right w:val="nil"/>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CLAVE PREI</w:t>
            </w:r>
          </w:p>
        </w:tc>
        <w:tc>
          <w:tcPr>
            <w:tcW w:w="620" w:type="pct"/>
            <w:tcBorders>
              <w:top w:val="single" w:sz="4" w:space="0" w:color="000000"/>
              <w:left w:val="nil"/>
              <w:bottom w:val="single" w:sz="4" w:space="0" w:color="000000"/>
              <w:right w:val="nil"/>
            </w:tcBorders>
          </w:tcPr>
          <w:p w:rsidR="00496F75" w:rsidRPr="00C32480" w:rsidRDefault="00496F75" w:rsidP="00EC68C3">
            <w:pPr>
              <w:snapToGrid w:val="0"/>
              <w:rPr>
                <w:rFonts w:ascii="Noto Sans" w:hAnsi="Noto Sans" w:cs="Noto Sans"/>
                <w:b/>
                <w:sz w:val="20"/>
                <w:szCs w:val="22"/>
              </w:rPr>
            </w:pPr>
          </w:p>
        </w:tc>
        <w:tc>
          <w:tcPr>
            <w:tcW w:w="680" w:type="pct"/>
          </w:tcPr>
          <w:p w:rsidR="00496F75" w:rsidRPr="00C32480" w:rsidRDefault="00496F75" w:rsidP="00EC68C3">
            <w:pPr>
              <w:snapToGrid w:val="0"/>
              <w:rPr>
                <w:rFonts w:ascii="Noto Sans" w:hAnsi="Noto Sans" w:cs="Noto Sans"/>
                <w:sz w:val="20"/>
                <w:szCs w:val="22"/>
              </w:rPr>
            </w:pPr>
          </w:p>
        </w:tc>
        <w:tc>
          <w:tcPr>
            <w:tcW w:w="232" w:type="pct"/>
          </w:tcPr>
          <w:p w:rsidR="00496F75" w:rsidRPr="00C32480" w:rsidRDefault="00496F75" w:rsidP="00EC68C3">
            <w:pPr>
              <w:snapToGrid w:val="0"/>
              <w:rPr>
                <w:rFonts w:ascii="Noto Sans" w:hAnsi="Noto Sans" w:cs="Noto Sans"/>
                <w:sz w:val="20"/>
                <w:szCs w:val="22"/>
              </w:rPr>
            </w:pP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0"/>
                <w:szCs w:val="22"/>
              </w:rPr>
            </w:pPr>
          </w:p>
        </w:tc>
        <w:tc>
          <w:tcPr>
            <w:tcW w:w="945" w:type="pct"/>
            <w:tcBorders>
              <w:top w:val="nil"/>
              <w:left w:val="single" w:sz="4" w:space="0" w:color="000000"/>
              <w:bottom w:val="nil"/>
              <w:right w:val="nil"/>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PROCEDENCIA</w:t>
            </w:r>
          </w:p>
        </w:tc>
        <w:tc>
          <w:tcPr>
            <w:tcW w:w="1328" w:type="pct"/>
            <w:tcBorders>
              <w:top w:val="single" w:sz="4" w:space="0" w:color="000000"/>
              <w:left w:val="nil"/>
              <w:bottom w:val="single" w:sz="4" w:space="0" w:color="000000"/>
              <w:right w:val="single" w:sz="4" w:space="0" w:color="000000"/>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 xml:space="preserve">           (3 BIS)</w:t>
            </w:r>
          </w:p>
        </w:tc>
      </w:tr>
      <w:tr w:rsidR="00496F75" w:rsidRPr="00C32480" w:rsidTr="00EC68C3">
        <w:trPr>
          <w:trHeight w:val="183"/>
        </w:trPr>
        <w:tc>
          <w:tcPr>
            <w:tcW w:w="2616" w:type="pct"/>
            <w:gridSpan w:val="4"/>
            <w:tcBorders>
              <w:top w:val="nil"/>
              <w:left w:val="single" w:sz="4" w:space="0" w:color="000000"/>
              <w:bottom w:val="nil"/>
              <w:right w:val="nil"/>
            </w:tcBorders>
            <w:hideMark/>
          </w:tcPr>
          <w:p w:rsidR="00496F75" w:rsidRPr="00C32480" w:rsidRDefault="00496F75" w:rsidP="00EC68C3">
            <w:pPr>
              <w:snapToGrid w:val="0"/>
              <w:jc w:val="center"/>
              <w:rPr>
                <w:rFonts w:ascii="Noto Sans" w:hAnsi="Noto Sans" w:cs="Noto Sans"/>
                <w:sz w:val="20"/>
                <w:szCs w:val="22"/>
              </w:rPr>
            </w:pPr>
            <w:r w:rsidRPr="00C32480">
              <w:rPr>
                <w:rFonts w:ascii="Noto Sans" w:hAnsi="Noto Sans" w:cs="Noto Sans"/>
                <w:sz w:val="20"/>
                <w:szCs w:val="22"/>
              </w:rPr>
              <w:t>NOMBRE GENÉRICO</w:t>
            </w: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0"/>
                <w:szCs w:val="22"/>
              </w:rPr>
            </w:pPr>
          </w:p>
        </w:tc>
        <w:tc>
          <w:tcPr>
            <w:tcW w:w="945" w:type="pct"/>
            <w:tcBorders>
              <w:top w:val="nil"/>
              <w:left w:val="single" w:sz="4" w:space="0" w:color="000000"/>
              <w:bottom w:val="nil"/>
              <w:right w:val="nil"/>
            </w:tcBorders>
            <w:hideMark/>
          </w:tcPr>
          <w:p w:rsidR="00496F75" w:rsidRPr="00C32480" w:rsidRDefault="00496F75" w:rsidP="00EC68C3">
            <w:pPr>
              <w:snapToGrid w:val="0"/>
              <w:rPr>
                <w:rFonts w:ascii="Noto Sans" w:hAnsi="Noto Sans" w:cs="Noto Sans"/>
                <w:sz w:val="20"/>
                <w:szCs w:val="22"/>
              </w:rPr>
            </w:pPr>
            <w:r w:rsidRPr="00C32480">
              <w:rPr>
                <w:rFonts w:ascii="Noto Sans" w:hAnsi="Noto Sans" w:cs="Noto Sans"/>
                <w:sz w:val="20"/>
                <w:szCs w:val="22"/>
              </w:rPr>
              <w:t>CATALOGO</w:t>
            </w:r>
          </w:p>
        </w:tc>
        <w:tc>
          <w:tcPr>
            <w:tcW w:w="1328" w:type="pct"/>
            <w:tcBorders>
              <w:top w:val="single" w:sz="4" w:space="0" w:color="000000"/>
              <w:left w:val="nil"/>
              <w:bottom w:val="single" w:sz="4" w:space="0" w:color="000000"/>
              <w:right w:val="single" w:sz="4" w:space="0" w:color="000000"/>
            </w:tcBorders>
            <w:hideMark/>
          </w:tcPr>
          <w:p w:rsidR="00496F75" w:rsidRPr="00C32480" w:rsidRDefault="00496F75" w:rsidP="00EC68C3">
            <w:pPr>
              <w:snapToGrid w:val="0"/>
              <w:jc w:val="center"/>
              <w:rPr>
                <w:rFonts w:ascii="Noto Sans" w:hAnsi="Noto Sans" w:cs="Noto Sans"/>
                <w:sz w:val="20"/>
                <w:szCs w:val="22"/>
              </w:rPr>
            </w:pPr>
            <w:r w:rsidRPr="00C32480">
              <w:rPr>
                <w:rFonts w:ascii="Noto Sans" w:hAnsi="Noto Sans" w:cs="Noto Sans"/>
                <w:sz w:val="20"/>
                <w:szCs w:val="22"/>
              </w:rPr>
              <w:t>(4)</w:t>
            </w:r>
          </w:p>
        </w:tc>
      </w:tr>
      <w:tr w:rsidR="00496F75" w:rsidRPr="00C32480" w:rsidTr="00EC68C3">
        <w:trPr>
          <w:trHeight w:val="183"/>
        </w:trPr>
        <w:tc>
          <w:tcPr>
            <w:tcW w:w="2616" w:type="pct"/>
            <w:gridSpan w:val="4"/>
            <w:tcBorders>
              <w:top w:val="nil"/>
              <w:left w:val="single" w:sz="4" w:space="0" w:color="000000"/>
              <w:bottom w:val="nil"/>
              <w:right w:val="nil"/>
            </w:tcBorders>
          </w:tcPr>
          <w:p w:rsidR="00496F75" w:rsidRPr="00C32480" w:rsidRDefault="00496F75" w:rsidP="00EC68C3">
            <w:pPr>
              <w:snapToGrid w:val="0"/>
              <w:jc w:val="center"/>
              <w:rPr>
                <w:rFonts w:ascii="Noto Sans" w:hAnsi="Noto Sans" w:cs="Noto Sans"/>
                <w:b/>
                <w:spacing w:val="1"/>
                <w:sz w:val="20"/>
                <w:szCs w:val="22"/>
              </w:rPr>
            </w:pP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0"/>
                <w:szCs w:val="22"/>
              </w:rPr>
            </w:pPr>
          </w:p>
        </w:tc>
        <w:tc>
          <w:tcPr>
            <w:tcW w:w="2273" w:type="pct"/>
            <w:gridSpan w:val="2"/>
            <w:tcBorders>
              <w:top w:val="nil"/>
              <w:left w:val="single" w:sz="4" w:space="0" w:color="000000"/>
              <w:bottom w:val="nil"/>
              <w:right w:val="single" w:sz="4" w:space="0" w:color="000000"/>
            </w:tcBorders>
          </w:tcPr>
          <w:p w:rsidR="00496F75" w:rsidRPr="00C32480" w:rsidRDefault="00496F75" w:rsidP="00EC68C3">
            <w:pPr>
              <w:snapToGrid w:val="0"/>
              <w:rPr>
                <w:rFonts w:ascii="Noto Sans" w:hAnsi="Noto Sans" w:cs="Noto Sans"/>
                <w:sz w:val="20"/>
                <w:szCs w:val="22"/>
              </w:rPr>
            </w:pPr>
          </w:p>
        </w:tc>
      </w:tr>
      <w:tr w:rsidR="00496F75" w:rsidRPr="00C32480" w:rsidTr="00EC68C3">
        <w:trPr>
          <w:trHeight w:val="183"/>
        </w:trPr>
        <w:tc>
          <w:tcPr>
            <w:tcW w:w="2616" w:type="pct"/>
            <w:gridSpan w:val="4"/>
            <w:tcBorders>
              <w:top w:val="nil"/>
              <w:left w:val="single" w:sz="4" w:space="0" w:color="000000"/>
              <w:bottom w:val="single" w:sz="4" w:space="0" w:color="000000"/>
              <w:right w:val="nil"/>
            </w:tcBorders>
          </w:tcPr>
          <w:p w:rsidR="00496F75" w:rsidRPr="00C32480" w:rsidRDefault="00496F75" w:rsidP="00EC68C3">
            <w:pPr>
              <w:snapToGrid w:val="0"/>
              <w:rPr>
                <w:rFonts w:ascii="Noto Sans" w:hAnsi="Noto Sans" w:cs="Noto Sans"/>
                <w:sz w:val="20"/>
                <w:szCs w:val="22"/>
              </w:rPr>
            </w:pP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0"/>
                <w:szCs w:val="22"/>
              </w:rPr>
            </w:pPr>
          </w:p>
        </w:tc>
        <w:tc>
          <w:tcPr>
            <w:tcW w:w="2273" w:type="pct"/>
            <w:gridSpan w:val="2"/>
            <w:tcBorders>
              <w:top w:val="nil"/>
              <w:left w:val="single" w:sz="4" w:space="0" w:color="000000"/>
              <w:bottom w:val="single" w:sz="4" w:space="0" w:color="000000"/>
              <w:right w:val="single" w:sz="4" w:space="0" w:color="000000"/>
            </w:tcBorders>
            <w:vAlign w:val="center"/>
            <w:hideMark/>
          </w:tcPr>
          <w:p w:rsidR="00496F75" w:rsidRPr="00C32480" w:rsidRDefault="00496F75" w:rsidP="00EC68C3">
            <w:pPr>
              <w:snapToGrid w:val="0"/>
              <w:jc w:val="center"/>
              <w:rPr>
                <w:rFonts w:ascii="Noto Sans" w:hAnsi="Noto Sans" w:cs="Noto Sans"/>
                <w:sz w:val="20"/>
                <w:szCs w:val="22"/>
              </w:rPr>
            </w:pPr>
            <w:r w:rsidRPr="00C32480">
              <w:rPr>
                <w:rFonts w:ascii="Noto Sans" w:hAnsi="Noto Sans" w:cs="Noto Sans"/>
                <w:sz w:val="20"/>
                <w:szCs w:val="22"/>
              </w:rPr>
              <w:t>(5)           HOJA 1 DE 1</w:t>
            </w:r>
          </w:p>
        </w:tc>
      </w:tr>
      <w:tr w:rsidR="00496F75" w:rsidRPr="00C32480" w:rsidTr="00EC68C3">
        <w:trPr>
          <w:trHeight w:val="183"/>
        </w:trPr>
        <w:tc>
          <w:tcPr>
            <w:tcW w:w="2616" w:type="pct"/>
            <w:gridSpan w:val="4"/>
            <w:tcBorders>
              <w:top w:val="nil"/>
              <w:left w:val="nil"/>
              <w:bottom w:val="single" w:sz="4" w:space="0" w:color="000000"/>
              <w:right w:val="nil"/>
            </w:tcBorders>
            <w:hideMark/>
          </w:tcPr>
          <w:p w:rsidR="00496F75" w:rsidRPr="00C32480" w:rsidRDefault="00496F75" w:rsidP="00EC68C3">
            <w:pPr>
              <w:snapToGrid w:val="0"/>
              <w:jc w:val="center"/>
              <w:rPr>
                <w:rFonts w:ascii="Noto Sans" w:hAnsi="Noto Sans" w:cs="Noto Sans"/>
                <w:sz w:val="20"/>
                <w:szCs w:val="22"/>
              </w:rPr>
            </w:pPr>
            <w:r w:rsidRPr="00C32480">
              <w:rPr>
                <w:rFonts w:ascii="Noto Sans" w:hAnsi="Noto Sans" w:cs="Noto Sans"/>
                <w:sz w:val="20"/>
                <w:szCs w:val="22"/>
              </w:rPr>
              <w:t>ESPECIFICACIONES</w:t>
            </w:r>
          </w:p>
        </w:tc>
        <w:tc>
          <w:tcPr>
            <w:tcW w:w="111" w:type="pct"/>
          </w:tcPr>
          <w:p w:rsidR="00496F75" w:rsidRPr="00C32480" w:rsidRDefault="00496F75" w:rsidP="00EC68C3">
            <w:pPr>
              <w:snapToGrid w:val="0"/>
              <w:jc w:val="center"/>
              <w:rPr>
                <w:rFonts w:ascii="Noto Sans" w:hAnsi="Noto Sans" w:cs="Noto Sans"/>
                <w:sz w:val="20"/>
                <w:szCs w:val="22"/>
              </w:rPr>
            </w:pPr>
          </w:p>
        </w:tc>
        <w:tc>
          <w:tcPr>
            <w:tcW w:w="2273" w:type="pct"/>
            <w:gridSpan w:val="2"/>
            <w:tcBorders>
              <w:top w:val="nil"/>
              <w:left w:val="nil"/>
              <w:bottom w:val="single" w:sz="4" w:space="0" w:color="000000"/>
              <w:right w:val="nil"/>
            </w:tcBorders>
            <w:hideMark/>
          </w:tcPr>
          <w:p w:rsidR="00496F75" w:rsidRPr="00C32480" w:rsidRDefault="00496F75" w:rsidP="00EC68C3">
            <w:pPr>
              <w:snapToGrid w:val="0"/>
              <w:jc w:val="center"/>
              <w:rPr>
                <w:rFonts w:ascii="Noto Sans" w:hAnsi="Noto Sans" w:cs="Noto Sans"/>
                <w:sz w:val="20"/>
                <w:szCs w:val="22"/>
              </w:rPr>
            </w:pPr>
            <w:r w:rsidRPr="00C32480">
              <w:rPr>
                <w:rFonts w:ascii="Noto Sans" w:hAnsi="Noto Sans" w:cs="Noto Sans"/>
                <w:sz w:val="20"/>
                <w:szCs w:val="22"/>
              </w:rPr>
              <w:t>DESCRIPCIÓN TÉCNICA DEL LICITANTE</w:t>
            </w:r>
          </w:p>
        </w:tc>
      </w:tr>
      <w:tr w:rsidR="00496F75" w:rsidRPr="00C32480" w:rsidTr="00EC68C3">
        <w:trPr>
          <w:trHeight w:val="6357"/>
        </w:trPr>
        <w:tc>
          <w:tcPr>
            <w:tcW w:w="2616" w:type="pct"/>
            <w:gridSpan w:val="4"/>
            <w:tcBorders>
              <w:top w:val="single" w:sz="4" w:space="0" w:color="000000"/>
              <w:left w:val="single" w:sz="4" w:space="0" w:color="000000"/>
              <w:bottom w:val="single" w:sz="4" w:space="0" w:color="000000"/>
              <w:right w:val="nil"/>
            </w:tcBorders>
          </w:tcPr>
          <w:p w:rsidR="00496F75" w:rsidRPr="00C32480" w:rsidRDefault="00496F75" w:rsidP="00EC68C3">
            <w:pPr>
              <w:snapToGrid w:val="0"/>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BE1958" w:rsidP="00EC68C3">
            <w:pPr>
              <w:jc w:val="center"/>
              <w:rPr>
                <w:rFonts w:ascii="Noto Sans" w:hAnsi="Noto Sans" w:cs="Noto Sans"/>
                <w:sz w:val="22"/>
                <w:szCs w:val="22"/>
              </w:rPr>
            </w:pPr>
            <w:r>
              <w:rPr>
                <w:rFonts w:ascii="Noto Sans" w:hAnsi="Noto Sans" w:cs="Noto Sans"/>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87.05pt;height:122.5pt;mso-position-horizontal-relative:char;mso-position-vertical-relative:line;v-text-anchor:middle" strokeweight=".26mm">
                  <v:fill color2="black"/>
                  <v:stroke joinstyle="miter"/>
                  <v:textpath style="font-family:&quot;Arial Black&quot;;v-text-kern:t" fitpath="t" string="A"/>
                </v:shape>
              </w:pict>
            </w:r>
          </w:p>
          <w:p w:rsidR="00496F75" w:rsidRPr="00C32480" w:rsidRDefault="00496F75" w:rsidP="00EC68C3">
            <w:pPr>
              <w:tabs>
                <w:tab w:val="left" w:pos="2916"/>
              </w:tabs>
              <w:rPr>
                <w:rFonts w:ascii="Noto Sans" w:hAnsi="Noto Sans" w:cs="Noto Sans"/>
                <w:sz w:val="22"/>
                <w:szCs w:val="22"/>
              </w:rPr>
            </w:pPr>
            <w:r w:rsidRPr="00C32480">
              <w:rPr>
                <w:rFonts w:ascii="Noto Sans" w:hAnsi="Noto Sans" w:cs="Noto Sans"/>
                <w:sz w:val="22"/>
                <w:szCs w:val="22"/>
              </w:rPr>
              <w:tab/>
            </w:r>
          </w:p>
        </w:tc>
        <w:tc>
          <w:tcPr>
            <w:tcW w:w="111" w:type="pct"/>
            <w:tcBorders>
              <w:top w:val="nil"/>
              <w:left w:val="single" w:sz="4" w:space="0" w:color="000000"/>
              <w:bottom w:val="nil"/>
              <w:right w:val="nil"/>
            </w:tcBorders>
          </w:tcPr>
          <w:p w:rsidR="00496F75" w:rsidRPr="00C32480" w:rsidRDefault="00496F75" w:rsidP="00EC68C3">
            <w:pPr>
              <w:snapToGrid w:val="0"/>
              <w:rPr>
                <w:rFonts w:ascii="Noto Sans" w:hAnsi="Noto Sans" w:cs="Noto Sans"/>
                <w:sz w:val="22"/>
                <w:szCs w:val="22"/>
              </w:rPr>
            </w:pPr>
          </w:p>
        </w:tc>
        <w:tc>
          <w:tcPr>
            <w:tcW w:w="2273" w:type="pct"/>
            <w:gridSpan w:val="2"/>
            <w:tcBorders>
              <w:top w:val="single" w:sz="4" w:space="0" w:color="000000"/>
              <w:left w:val="single" w:sz="4" w:space="0" w:color="000000"/>
              <w:bottom w:val="single" w:sz="4" w:space="0" w:color="000000"/>
              <w:right w:val="single" w:sz="4" w:space="0" w:color="000000"/>
            </w:tcBorders>
          </w:tcPr>
          <w:p w:rsidR="00496F75" w:rsidRPr="00C32480" w:rsidRDefault="00496F75" w:rsidP="00EC68C3">
            <w:pPr>
              <w:tabs>
                <w:tab w:val="left" w:pos="1240"/>
                <w:tab w:val="center" w:pos="1922"/>
              </w:tabs>
              <w:snapToGrid w:val="0"/>
              <w:rPr>
                <w:rFonts w:ascii="Noto Sans" w:hAnsi="Noto Sans" w:cs="Noto Sans"/>
                <w:sz w:val="22"/>
                <w:szCs w:val="22"/>
              </w:rPr>
            </w:pPr>
            <w:r w:rsidRPr="00C32480">
              <w:rPr>
                <w:rFonts w:ascii="Noto Sans" w:hAnsi="Noto Sans" w:cs="Noto Sans"/>
                <w:sz w:val="22"/>
                <w:szCs w:val="22"/>
              </w:rPr>
              <w:tab/>
            </w:r>
          </w:p>
          <w:p w:rsidR="00496F75" w:rsidRPr="00C32480" w:rsidRDefault="00496F75" w:rsidP="00EC68C3">
            <w:pPr>
              <w:tabs>
                <w:tab w:val="left" w:pos="1240"/>
                <w:tab w:val="center" w:pos="1922"/>
              </w:tabs>
              <w:rPr>
                <w:rFonts w:ascii="Noto Sans" w:hAnsi="Noto Sans" w:cs="Noto Sans"/>
                <w:sz w:val="22"/>
                <w:szCs w:val="22"/>
              </w:rPr>
            </w:pPr>
          </w:p>
          <w:p w:rsidR="00496F75" w:rsidRPr="00C32480" w:rsidRDefault="00496F75" w:rsidP="00EC68C3">
            <w:pPr>
              <w:tabs>
                <w:tab w:val="left" w:pos="1240"/>
                <w:tab w:val="center" w:pos="1922"/>
              </w:tabs>
              <w:rPr>
                <w:rFonts w:ascii="Noto Sans" w:hAnsi="Noto Sans" w:cs="Noto Sans"/>
                <w:sz w:val="22"/>
                <w:szCs w:val="22"/>
              </w:rPr>
            </w:pPr>
          </w:p>
          <w:p w:rsidR="00496F75" w:rsidRPr="00C32480" w:rsidRDefault="00496F75" w:rsidP="00EC68C3">
            <w:pPr>
              <w:tabs>
                <w:tab w:val="left" w:pos="1240"/>
                <w:tab w:val="center" w:pos="1922"/>
              </w:tabs>
              <w:rPr>
                <w:rFonts w:ascii="Noto Sans" w:hAnsi="Noto Sans" w:cs="Noto Sans"/>
                <w:sz w:val="22"/>
                <w:szCs w:val="22"/>
              </w:rPr>
            </w:pPr>
          </w:p>
          <w:p w:rsidR="00496F75" w:rsidRPr="00C32480" w:rsidRDefault="00496F75" w:rsidP="00EC68C3">
            <w:pPr>
              <w:tabs>
                <w:tab w:val="left" w:pos="1240"/>
                <w:tab w:val="center" w:pos="1922"/>
              </w:tabs>
              <w:rPr>
                <w:rFonts w:ascii="Noto Sans" w:hAnsi="Noto Sans" w:cs="Noto Sans"/>
                <w:sz w:val="22"/>
                <w:szCs w:val="22"/>
              </w:rPr>
            </w:pPr>
            <w:r w:rsidRPr="00C32480">
              <w:rPr>
                <w:rFonts w:ascii="Noto Sans" w:hAnsi="Noto Sans" w:cs="Noto Sans"/>
                <w:sz w:val="22"/>
                <w:szCs w:val="22"/>
              </w:rPr>
              <w:tab/>
            </w:r>
            <w:r w:rsidR="00BE1958">
              <w:rPr>
                <w:rFonts w:ascii="Noto Sans" w:hAnsi="Noto Sans" w:cs="Noto Sans"/>
                <w:sz w:val="22"/>
                <w:szCs w:val="22"/>
              </w:rPr>
              <w:pict>
                <v:shape id="_x0000_i1026" type="#_x0000_t136" style="width:56.95pt;height:128.95pt;mso-position-horizontal-relative:char;mso-position-vertical-relative:line;v-text-anchor:middle" strokeweight=".26mm">
                  <v:fill color2="black"/>
                  <v:stroke joinstyle="miter"/>
                  <v:textpath style="font-family:&quot;Arial Black&quot;;v-text-kern:t" fitpath="t" string="B"/>
                </v:shape>
              </w:pict>
            </w: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p>
          <w:p w:rsidR="00496F75" w:rsidRPr="00C32480" w:rsidRDefault="00496F75" w:rsidP="00EC68C3">
            <w:pPr>
              <w:jc w:val="center"/>
              <w:rPr>
                <w:rFonts w:ascii="Noto Sans" w:hAnsi="Noto Sans" w:cs="Noto Sans"/>
                <w:sz w:val="22"/>
                <w:szCs w:val="22"/>
              </w:rPr>
            </w:pPr>
            <w:r w:rsidRPr="00C32480">
              <w:rPr>
                <w:rFonts w:ascii="Noto Sans" w:hAnsi="Noto Sans" w:cs="Noto Sans"/>
                <w:sz w:val="22"/>
                <w:szCs w:val="22"/>
              </w:rPr>
              <w:t>(6)</w:t>
            </w:r>
          </w:p>
        </w:tc>
      </w:tr>
    </w:tbl>
    <w:p w:rsidR="00496F75" w:rsidRPr="00C32480" w:rsidRDefault="00496F75" w:rsidP="00496F75">
      <w:pPr>
        <w:pBdr>
          <w:bottom w:val="single" w:sz="12" w:space="1" w:color="auto"/>
        </w:pBdr>
        <w:ind w:left="561" w:hanging="561"/>
        <w:jc w:val="center"/>
        <w:rPr>
          <w:rFonts w:ascii="Noto Sans" w:hAnsi="Noto Sans" w:cs="Noto Sans"/>
          <w:bCs/>
          <w:sz w:val="22"/>
          <w:szCs w:val="22"/>
        </w:rPr>
      </w:pPr>
    </w:p>
    <w:p w:rsidR="00496F75" w:rsidRPr="00C32480" w:rsidRDefault="00496F75" w:rsidP="00496F75">
      <w:pPr>
        <w:pBdr>
          <w:bottom w:val="single" w:sz="12" w:space="1" w:color="auto"/>
        </w:pBdr>
        <w:ind w:left="561" w:hanging="561"/>
        <w:jc w:val="center"/>
        <w:rPr>
          <w:rFonts w:ascii="Noto Sans" w:hAnsi="Noto Sans" w:cs="Noto Sans"/>
          <w:bCs/>
          <w:sz w:val="22"/>
          <w:szCs w:val="22"/>
        </w:rPr>
      </w:pPr>
    </w:p>
    <w:p w:rsidR="00496F75" w:rsidRPr="00C32480" w:rsidRDefault="00496F75" w:rsidP="00496F75">
      <w:pPr>
        <w:pBdr>
          <w:bottom w:val="single" w:sz="12" w:space="1" w:color="auto"/>
        </w:pBdr>
        <w:ind w:left="561" w:hanging="561"/>
        <w:jc w:val="center"/>
        <w:rPr>
          <w:rFonts w:ascii="Noto Sans" w:hAnsi="Noto Sans" w:cs="Noto Sans"/>
          <w:bCs/>
          <w:sz w:val="22"/>
          <w:szCs w:val="22"/>
        </w:rPr>
      </w:pPr>
      <w:r w:rsidRPr="00C32480">
        <w:rPr>
          <w:rFonts w:ascii="Noto Sans" w:hAnsi="Noto Sans" w:cs="Noto Sans"/>
          <w:bCs/>
          <w:sz w:val="22"/>
          <w:szCs w:val="22"/>
        </w:rPr>
        <w:t>(7)</w:t>
      </w:r>
    </w:p>
    <w:p w:rsidR="00496F75" w:rsidRPr="00C32480" w:rsidRDefault="00496F75" w:rsidP="00496F75">
      <w:pPr>
        <w:ind w:left="561" w:hanging="561"/>
        <w:jc w:val="center"/>
        <w:rPr>
          <w:rFonts w:ascii="Noto Sans" w:hAnsi="Noto Sans" w:cs="Noto Sans"/>
          <w:b/>
          <w:bCs/>
          <w:sz w:val="22"/>
          <w:szCs w:val="22"/>
        </w:rPr>
      </w:pPr>
      <w:r w:rsidRPr="00C32480">
        <w:rPr>
          <w:rFonts w:ascii="Noto Sans" w:hAnsi="Noto Sans" w:cs="Noto Sans"/>
          <w:b/>
          <w:bCs/>
          <w:sz w:val="22"/>
          <w:szCs w:val="22"/>
        </w:rPr>
        <w:t>NOMBRE Y FIRMA DEL REPRESENTANTE AUTORIZADO POR EL LICITANTE</w:t>
      </w:r>
    </w:p>
    <w:p w:rsidR="00496F75" w:rsidRPr="00C32480" w:rsidRDefault="00496F75" w:rsidP="00496F75">
      <w:pPr>
        <w:ind w:left="561" w:hanging="561"/>
        <w:jc w:val="center"/>
        <w:rPr>
          <w:rFonts w:ascii="Noto Sans" w:hAnsi="Noto Sans" w:cs="Noto Sans"/>
          <w:b/>
          <w:sz w:val="22"/>
          <w:szCs w:val="22"/>
        </w:rPr>
      </w:pPr>
      <w:r w:rsidRPr="00C32480">
        <w:rPr>
          <w:rFonts w:ascii="Noto Sans" w:hAnsi="Noto Sans" w:cs="Noto Sans"/>
          <w:b/>
          <w:sz w:val="22"/>
          <w:szCs w:val="22"/>
        </w:rPr>
        <w:lastRenderedPageBreak/>
        <w:t>INSTRUCTIVO DE LLENADO</w:t>
      </w:r>
    </w:p>
    <w:p w:rsidR="00496F75" w:rsidRDefault="00496F75" w:rsidP="00496F75">
      <w:pPr>
        <w:ind w:left="561" w:hanging="561"/>
        <w:jc w:val="center"/>
        <w:rPr>
          <w:rFonts w:ascii="Noto Sans" w:hAnsi="Noto Sans" w:cs="Noto Sans"/>
          <w:b/>
          <w:sz w:val="22"/>
          <w:szCs w:val="22"/>
        </w:rPr>
      </w:pPr>
    </w:p>
    <w:p w:rsidR="00496F75" w:rsidRPr="00496F75" w:rsidRDefault="00496F75" w:rsidP="00496F75">
      <w:pPr>
        <w:rPr>
          <w:rFonts w:ascii="Noto Sans" w:hAnsi="Noto Sans" w:cs="Noto Sans"/>
          <w:b/>
          <w:sz w:val="16"/>
        </w:rPr>
      </w:pPr>
    </w:p>
    <w:p w:rsidR="00496F75" w:rsidRPr="00496F75" w:rsidRDefault="00496F75" w:rsidP="00496F75">
      <w:pPr>
        <w:ind w:left="561" w:hanging="561"/>
        <w:jc w:val="center"/>
        <w:rPr>
          <w:rFonts w:ascii="Noto Sans" w:hAnsi="Noto Sans" w:cs="Noto Sans"/>
          <w:sz w:val="16"/>
        </w:rPr>
      </w:pPr>
    </w:p>
    <w:tbl>
      <w:tblPr>
        <w:tblW w:w="9990" w:type="dxa"/>
        <w:tblInd w:w="-12" w:type="dxa"/>
        <w:tblLayout w:type="fixed"/>
        <w:tblCellMar>
          <w:left w:w="70" w:type="dxa"/>
          <w:right w:w="70" w:type="dxa"/>
        </w:tblCellMar>
        <w:tblLook w:val="04A0" w:firstRow="1" w:lastRow="0" w:firstColumn="1" w:lastColumn="0" w:noHBand="0" w:noVBand="1"/>
      </w:tblPr>
      <w:tblGrid>
        <w:gridCol w:w="2054"/>
        <w:gridCol w:w="7936"/>
      </w:tblGrid>
      <w:tr w:rsidR="00496F75" w:rsidRPr="00496F75" w:rsidTr="00EC68C3">
        <w:tc>
          <w:tcPr>
            <w:tcW w:w="2055" w:type="dxa"/>
            <w:tcBorders>
              <w:top w:val="single" w:sz="4" w:space="0" w:color="000000"/>
              <w:left w:val="single" w:sz="4" w:space="0" w:color="000000"/>
              <w:bottom w:val="single" w:sz="4" w:space="0" w:color="000000"/>
              <w:right w:val="nil"/>
            </w:tcBorders>
            <w:vAlign w:val="center"/>
            <w:hideMark/>
          </w:tcPr>
          <w:p w:rsidR="00496F75" w:rsidRPr="00496F75" w:rsidRDefault="00496F75" w:rsidP="00EC68C3">
            <w:pPr>
              <w:snapToGrid w:val="0"/>
              <w:spacing w:before="120"/>
              <w:jc w:val="center"/>
              <w:rPr>
                <w:rFonts w:ascii="Noto Sans" w:hAnsi="Noto Sans" w:cs="Noto Sans"/>
                <w:sz w:val="16"/>
              </w:rPr>
            </w:pPr>
            <w:r w:rsidRPr="00496F75">
              <w:rPr>
                <w:rFonts w:ascii="Noto Sans" w:hAnsi="Noto Sans" w:cs="Noto Sans"/>
                <w:sz w:val="16"/>
              </w:rPr>
              <w:t>FORMATO:</w:t>
            </w:r>
          </w:p>
        </w:tc>
        <w:tc>
          <w:tcPr>
            <w:tcW w:w="7940" w:type="dxa"/>
            <w:tcBorders>
              <w:top w:val="single" w:sz="4" w:space="0" w:color="000000"/>
              <w:left w:val="nil"/>
              <w:bottom w:val="single" w:sz="4" w:space="0" w:color="000000"/>
              <w:right w:val="single" w:sz="4" w:space="0" w:color="000000"/>
            </w:tcBorders>
            <w:vAlign w:val="center"/>
            <w:hideMark/>
          </w:tcPr>
          <w:p w:rsidR="00496F75" w:rsidRPr="00496F75" w:rsidRDefault="00496F75" w:rsidP="00EC68C3">
            <w:pPr>
              <w:snapToGrid w:val="0"/>
              <w:spacing w:before="120"/>
              <w:jc w:val="center"/>
              <w:rPr>
                <w:rFonts w:ascii="Noto Sans" w:hAnsi="Noto Sans" w:cs="Noto Sans"/>
                <w:b/>
                <w:sz w:val="16"/>
              </w:rPr>
            </w:pPr>
            <w:r w:rsidRPr="00496F75">
              <w:rPr>
                <w:rFonts w:ascii="Noto Sans" w:hAnsi="Noto Sans" w:cs="Noto Sans"/>
                <w:b/>
                <w:sz w:val="16"/>
              </w:rPr>
              <w:t>INSTRUCTIVO DE LLENADO (Descripción técnica del licitante)</w:t>
            </w:r>
          </w:p>
        </w:tc>
      </w:tr>
    </w:tbl>
    <w:p w:rsidR="00496F75" w:rsidRPr="00496F75" w:rsidRDefault="00496F75" w:rsidP="00496F75">
      <w:pPr>
        <w:jc w:val="both"/>
        <w:rPr>
          <w:rFonts w:ascii="Noto Sans" w:hAnsi="Noto Sans" w:cs="Noto Sans"/>
          <w:sz w:val="16"/>
        </w:rPr>
      </w:pPr>
    </w:p>
    <w:p w:rsidR="00496F75" w:rsidRPr="00496F75" w:rsidRDefault="00496F75" w:rsidP="001D4C79">
      <w:pPr>
        <w:numPr>
          <w:ilvl w:val="0"/>
          <w:numId w:val="66"/>
        </w:numPr>
        <w:tabs>
          <w:tab w:val="left" w:pos="1080"/>
        </w:tabs>
        <w:ind w:left="284" w:hanging="284"/>
        <w:jc w:val="both"/>
        <w:rPr>
          <w:rFonts w:ascii="Noto Sans" w:hAnsi="Noto Sans" w:cs="Noto Sans"/>
          <w:b/>
          <w:sz w:val="16"/>
        </w:rPr>
      </w:pPr>
      <w:r w:rsidRPr="00496F75">
        <w:rPr>
          <w:rFonts w:ascii="Noto Sans" w:hAnsi="Noto Sans" w:cs="Noto Sans"/>
          <w:b/>
          <w:sz w:val="16"/>
        </w:rPr>
        <w:t>Columna (izquierda), recuadro superior e inferior, contenido publicado en la convocatoria.</w:t>
      </w:r>
    </w:p>
    <w:tbl>
      <w:tblPr>
        <w:tblW w:w="9990" w:type="dxa"/>
        <w:tblInd w:w="-12" w:type="dxa"/>
        <w:tblLayout w:type="fixed"/>
        <w:tblCellMar>
          <w:left w:w="70" w:type="dxa"/>
          <w:right w:w="70" w:type="dxa"/>
        </w:tblCellMar>
        <w:tblLook w:val="04A0" w:firstRow="1" w:lastRow="0" w:firstColumn="1" w:lastColumn="0" w:noHBand="0" w:noVBand="1"/>
      </w:tblPr>
      <w:tblGrid>
        <w:gridCol w:w="2349"/>
        <w:gridCol w:w="555"/>
        <w:gridCol w:w="7061"/>
        <w:gridCol w:w="25"/>
      </w:tblGrid>
      <w:tr w:rsidR="00496F75" w:rsidRPr="00496F75" w:rsidTr="00EC68C3">
        <w:trPr>
          <w:gridAfter w:val="1"/>
          <w:wAfter w:w="25" w:type="dxa"/>
          <w:cantSplit/>
        </w:trPr>
        <w:tc>
          <w:tcPr>
            <w:tcW w:w="9965" w:type="dxa"/>
            <w:gridSpan w:val="3"/>
            <w:hideMark/>
          </w:tcPr>
          <w:p w:rsidR="00496F75" w:rsidRPr="00496F75" w:rsidRDefault="00496F75" w:rsidP="00EC68C3">
            <w:pPr>
              <w:snapToGrid w:val="0"/>
              <w:jc w:val="both"/>
              <w:rPr>
                <w:rFonts w:ascii="Noto Sans" w:hAnsi="Noto Sans" w:cs="Noto Sans"/>
                <w:b/>
                <w:sz w:val="16"/>
              </w:rPr>
            </w:pPr>
            <w:r w:rsidRPr="00496F75">
              <w:rPr>
                <w:rFonts w:ascii="Noto Sans" w:hAnsi="Noto Sans" w:cs="Noto Sans"/>
                <w:b/>
                <w:sz w:val="16"/>
              </w:rPr>
              <w:t>B) Columna (derecha), recuadro superior e inferior a llenar por el licitante.</w:t>
            </w:r>
          </w:p>
        </w:tc>
      </w:tr>
      <w:tr w:rsidR="00496F75" w:rsidRPr="00496F75" w:rsidTr="00EC68C3">
        <w:trPr>
          <w:gridAfter w:val="1"/>
          <w:wAfter w:w="25" w:type="dxa"/>
          <w:cantSplit/>
        </w:trPr>
        <w:tc>
          <w:tcPr>
            <w:tcW w:w="9965" w:type="dxa"/>
            <w:gridSpan w:val="3"/>
          </w:tcPr>
          <w:p w:rsidR="00496F75" w:rsidRPr="00496F75" w:rsidRDefault="00496F75" w:rsidP="00EC68C3">
            <w:pPr>
              <w:snapToGrid w:val="0"/>
              <w:jc w:val="both"/>
              <w:rPr>
                <w:rFonts w:ascii="Noto Sans" w:hAnsi="Noto Sans" w:cs="Noto Sans"/>
                <w:b/>
                <w:sz w:val="16"/>
              </w:rPr>
            </w:pPr>
          </w:p>
        </w:tc>
      </w:tr>
      <w:tr w:rsidR="00496F75" w:rsidRPr="00496F75" w:rsidTr="00EC68C3">
        <w:trPr>
          <w:cantSplit/>
        </w:trPr>
        <w:tc>
          <w:tcPr>
            <w:tcW w:w="2904" w:type="dxa"/>
            <w:gridSpan w:val="2"/>
            <w:tcBorders>
              <w:top w:val="single" w:sz="4" w:space="0" w:color="000000"/>
              <w:left w:val="single" w:sz="4" w:space="0" w:color="000000"/>
              <w:bottom w:val="single" w:sz="4" w:space="0" w:color="000000"/>
              <w:right w:val="nil"/>
            </w:tcBorders>
            <w:hideMark/>
          </w:tcPr>
          <w:p w:rsidR="00496F75" w:rsidRPr="00496F75" w:rsidRDefault="00496F75" w:rsidP="00EC68C3">
            <w:pPr>
              <w:snapToGrid w:val="0"/>
              <w:jc w:val="both"/>
              <w:rPr>
                <w:rFonts w:ascii="Noto Sans" w:hAnsi="Noto Sans" w:cs="Noto Sans"/>
                <w:b/>
                <w:sz w:val="16"/>
              </w:rPr>
            </w:pPr>
            <w:r w:rsidRPr="00496F75">
              <w:rPr>
                <w:rFonts w:ascii="Noto Sans" w:hAnsi="Noto Sans" w:cs="Noto Sans"/>
                <w:b/>
                <w:sz w:val="16"/>
              </w:rPr>
              <w:t>Concepto</w:t>
            </w:r>
          </w:p>
        </w:tc>
        <w:tc>
          <w:tcPr>
            <w:tcW w:w="7086" w:type="dxa"/>
            <w:gridSpan w:val="2"/>
            <w:tcBorders>
              <w:top w:val="single" w:sz="4" w:space="0" w:color="000000"/>
              <w:left w:val="single" w:sz="4" w:space="0" w:color="000000"/>
              <w:bottom w:val="single" w:sz="4" w:space="0" w:color="000000"/>
              <w:right w:val="single" w:sz="4" w:space="0" w:color="000000"/>
            </w:tcBorders>
            <w:hideMark/>
          </w:tcPr>
          <w:p w:rsidR="00496F75" w:rsidRPr="00496F75" w:rsidRDefault="00496F75" w:rsidP="00EC68C3">
            <w:pPr>
              <w:snapToGrid w:val="0"/>
              <w:jc w:val="both"/>
              <w:rPr>
                <w:rFonts w:ascii="Noto Sans" w:hAnsi="Noto Sans" w:cs="Noto Sans"/>
                <w:b/>
                <w:sz w:val="16"/>
              </w:rPr>
            </w:pPr>
            <w:r w:rsidRPr="00496F75">
              <w:rPr>
                <w:rFonts w:ascii="Noto Sans" w:hAnsi="Noto Sans" w:cs="Noto Sans"/>
                <w:b/>
                <w:sz w:val="16"/>
              </w:rPr>
              <w:t>Registrar</w:t>
            </w:r>
          </w:p>
        </w:tc>
      </w:tr>
      <w:tr w:rsidR="00496F75" w:rsidRPr="00496F75" w:rsidTr="00EC68C3">
        <w:trPr>
          <w:gridAfter w:val="1"/>
          <w:wAfter w:w="25" w:type="dxa"/>
        </w:trPr>
        <w:tc>
          <w:tcPr>
            <w:tcW w:w="2904" w:type="dxa"/>
            <w:gridSpan w:val="2"/>
          </w:tcPr>
          <w:p w:rsidR="00496F75" w:rsidRPr="00496F75" w:rsidRDefault="00496F75" w:rsidP="00EC68C3">
            <w:pPr>
              <w:snapToGrid w:val="0"/>
              <w:jc w:val="both"/>
              <w:rPr>
                <w:rFonts w:ascii="Noto Sans" w:hAnsi="Noto Sans" w:cs="Noto Sans"/>
                <w:sz w:val="16"/>
              </w:rPr>
            </w:pPr>
          </w:p>
        </w:tc>
        <w:tc>
          <w:tcPr>
            <w:tcW w:w="7061" w:type="dxa"/>
          </w:tcPr>
          <w:p w:rsidR="00496F75" w:rsidRPr="00496F75" w:rsidRDefault="00496F75" w:rsidP="00EC68C3">
            <w:pPr>
              <w:snapToGrid w:val="0"/>
              <w:jc w:val="both"/>
              <w:rPr>
                <w:rFonts w:ascii="Noto Sans" w:hAnsi="Noto Sans" w:cs="Noto Sans"/>
                <w:sz w:val="16"/>
              </w:rPr>
            </w:pPr>
          </w:p>
        </w:tc>
      </w:tr>
      <w:tr w:rsidR="00496F75" w:rsidRPr="00496F75" w:rsidTr="00EC68C3">
        <w:tc>
          <w:tcPr>
            <w:tcW w:w="2904" w:type="dxa"/>
            <w:gridSpan w:val="2"/>
            <w:tcBorders>
              <w:top w:val="single" w:sz="4" w:space="0" w:color="000000"/>
              <w:left w:val="single" w:sz="4" w:space="0" w:color="000000"/>
              <w:bottom w:val="single" w:sz="4" w:space="0" w:color="000000"/>
              <w:right w:val="nil"/>
            </w:tcBorders>
            <w:vAlign w:val="center"/>
            <w:hideMark/>
          </w:tcPr>
          <w:p w:rsidR="00496F75" w:rsidRPr="00496F75" w:rsidRDefault="00496F75" w:rsidP="00EC68C3">
            <w:pPr>
              <w:snapToGrid w:val="0"/>
              <w:rPr>
                <w:rFonts w:ascii="Noto Sans" w:hAnsi="Noto Sans" w:cs="Noto Sans"/>
                <w:sz w:val="16"/>
              </w:rPr>
            </w:pPr>
            <w:r w:rsidRPr="00496F75">
              <w:rPr>
                <w:rFonts w:ascii="Noto Sans" w:hAnsi="Noto Sans" w:cs="Noto Sans"/>
                <w:sz w:val="16"/>
              </w:rPr>
              <w:t>1.-Licitante</w:t>
            </w:r>
          </w:p>
        </w:tc>
        <w:tc>
          <w:tcPr>
            <w:tcW w:w="7086" w:type="dxa"/>
            <w:gridSpan w:val="2"/>
            <w:tcBorders>
              <w:top w:val="single" w:sz="4" w:space="0" w:color="000000"/>
              <w:left w:val="single" w:sz="4" w:space="0" w:color="000000"/>
              <w:bottom w:val="single" w:sz="4" w:space="0" w:color="000000"/>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El nombre del licitante.</w:t>
            </w:r>
          </w:p>
        </w:tc>
      </w:tr>
      <w:tr w:rsidR="00496F75" w:rsidRPr="00496F75" w:rsidTr="00EC68C3">
        <w:tc>
          <w:tcPr>
            <w:tcW w:w="2904" w:type="dxa"/>
            <w:gridSpan w:val="2"/>
            <w:tcBorders>
              <w:top w:val="single" w:sz="4" w:space="0" w:color="000000"/>
              <w:left w:val="single" w:sz="4" w:space="0" w:color="000000"/>
              <w:bottom w:val="single" w:sz="4" w:space="0" w:color="000000"/>
              <w:right w:val="nil"/>
            </w:tcBorders>
            <w:vAlign w:val="center"/>
            <w:hideMark/>
          </w:tcPr>
          <w:p w:rsidR="00496F75" w:rsidRPr="00496F75" w:rsidRDefault="00496F75" w:rsidP="00EC68C3">
            <w:pPr>
              <w:snapToGrid w:val="0"/>
              <w:rPr>
                <w:rFonts w:ascii="Noto Sans" w:hAnsi="Noto Sans" w:cs="Noto Sans"/>
                <w:sz w:val="16"/>
              </w:rPr>
            </w:pPr>
            <w:r w:rsidRPr="00496F75">
              <w:rPr>
                <w:rFonts w:ascii="Noto Sans" w:hAnsi="Noto Sans" w:cs="Noto Sans"/>
                <w:sz w:val="16"/>
              </w:rPr>
              <w:t>2.-Marca(s)</w:t>
            </w:r>
          </w:p>
        </w:tc>
        <w:tc>
          <w:tcPr>
            <w:tcW w:w="7086" w:type="dxa"/>
            <w:gridSpan w:val="2"/>
            <w:tcBorders>
              <w:top w:val="single" w:sz="4" w:space="0" w:color="000000"/>
              <w:left w:val="single" w:sz="4" w:space="0" w:color="000000"/>
              <w:bottom w:val="single" w:sz="4" w:space="0" w:color="000000"/>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 xml:space="preserve">La(s) marca(s) del(los) equipo(s) </w:t>
            </w:r>
          </w:p>
        </w:tc>
      </w:tr>
      <w:tr w:rsidR="00496F75" w:rsidRPr="00496F75" w:rsidTr="00EC68C3">
        <w:tc>
          <w:tcPr>
            <w:tcW w:w="2904" w:type="dxa"/>
            <w:gridSpan w:val="2"/>
            <w:tcBorders>
              <w:top w:val="single" w:sz="4" w:space="0" w:color="000000"/>
              <w:left w:val="single" w:sz="4" w:space="0" w:color="000000"/>
              <w:bottom w:val="nil"/>
              <w:right w:val="nil"/>
            </w:tcBorders>
            <w:vAlign w:val="center"/>
            <w:hideMark/>
          </w:tcPr>
          <w:p w:rsidR="00496F75" w:rsidRPr="00496F75" w:rsidRDefault="00496F75" w:rsidP="00EC68C3">
            <w:pPr>
              <w:snapToGrid w:val="0"/>
              <w:rPr>
                <w:rFonts w:ascii="Noto Sans" w:hAnsi="Noto Sans" w:cs="Noto Sans"/>
                <w:sz w:val="16"/>
              </w:rPr>
            </w:pPr>
            <w:r w:rsidRPr="00496F75">
              <w:rPr>
                <w:rFonts w:ascii="Noto Sans" w:hAnsi="Noto Sans" w:cs="Noto Sans"/>
                <w:sz w:val="16"/>
              </w:rPr>
              <w:t>3.-Modelo(s)</w:t>
            </w:r>
          </w:p>
        </w:tc>
        <w:tc>
          <w:tcPr>
            <w:tcW w:w="7086" w:type="dxa"/>
            <w:gridSpan w:val="2"/>
            <w:tcBorders>
              <w:top w:val="single" w:sz="4" w:space="0" w:color="000000"/>
              <w:left w:val="single" w:sz="4" w:space="0" w:color="000000"/>
              <w:bottom w:val="nil"/>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 xml:space="preserve">El(Los) modelo(s) del(los) equipo(s) </w:t>
            </w:r>
          </w:p>
        </w:tc>
      </w:tr>
      <w:tr w:rsidR="00496F75" w:rsidRPr="00496F75" w:rsidTr="00EC68C3">
        <w:tc>
          <w:tcPr>
            <w:tcW w:w="2904" w:type="dxa"/>
            <w:gridSpan w:val="2"/>
            <w:tcBorders>
              <w:top w:val="single" w:sz="4" w:space="0" w:color="000000"/>
              <w:left w:val="single" w:sz="4" w:space="0" w:color="000000"/>
              <w:bottom w:val="nil"/>
              <w:right w:val="nil"/>
            </w:tcBorders>
            <w:vAlign w:val="center"/>
            <w:hideMark/>
          </w:tcPr>
          <w:p w:rsidR="00496F75" w:rsidRPr="00496F75" w:rsidRDefault="00496F75" w:rsidP="00EC68C3">
            <w:pPr>
              <w:snapToGrid w:val="0"/>
              <w:rPr>
                <w:rFonts w:ascii="Noto Sans" w:hAnsi="Noto Sans" w:cs="Noto Sans"/>
                <w:sz w:val="16"/>
              </w:rPr>
            </w:pPr>
            <w:r w:rsidRPr="00496F75">
              <w:rPr>
                <w:rFonts w:ascii="Noto Sans" w:hAnsi="Noto Sans" w:cs="Noto Sans"/>
                <w:sz w:val="16"/>
              </w:rPr>
              <w:t>3 Bis.- Procedencia</w:t>
            </w:r>
          </w:p>
        </w:tc>
        <w:tc>
          <w:tcPr>
            <w:tcW w:w="7086" w:type="dxa"/>
            <w:gridSpan w:val="2"/>
            <w:tcBorders>
              <w:top w:val="single" w:sz="4" w:space="0" w:color="000000"/>
              <w:left w:val="single" w:sz="4" w:space="0" w:color="000000"/>
              <w:bottom w:val="nil"/>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Indicar la procedencia del Bien</w:t>
            </w:r>
          </w:p>
        </w:tc>
      </w:tr>
      <w:tr w:rsidR="00496F75" w:rsidRPr="00496F75" w:rsidTr="00EC68C3">
        <w:tc>
          <w:tcPr>
            <w:tcW w:w="2904" w:type="dxa"/>
            <w:gridSpan w:val="2"/>
            <w:tcBorders>
              <w:top w:val="single" w:sz="4" w:space="0" w:color="000000"/>
              <w:left w:val="single" w:sz="4" w:space="0" w:color="000000"/>
              <w:bottom w:val="single" w:sz="4" w:space="0" w:color="000000"/>
              <w:right w:val="nil"/>
            </w:tcBorders>
            <w:vAlign w:val="center"/>
            <w:hideMark/>
          </w:tcPr>
          <w:p w:rsidR="00496F75" w:rsidRPr="00496F75" w:rsidRDefault="00496F75" w:rsidP="00EC68C3">
            <w:pPr>
              <w:snapToGrid w:val="0"/>
              <w:rPr>
                <w:rFonts w:ascii="Noto Sans" w:hAnsi="Noto Sans" w:cs="Noto Sans"/>
                <w:sz w:val="16"/>
              </w:rPr>
            </w:pPr>
            <w:r w:rsidRPr="00496F75">
              <w:rPr>
                <w:rFonts w:ascii="Noto Sans" w:hAnsi="Noto Sans" w:cs="Noto Sans"/>
                <w:sz w:val="16"/>
              </w:rPr>
              <w:t>4.-Catálogo(s)</w:t>
            </w:r>
          </w:p>
        </w:tc>
        <w:tc>
          <w:tcPr>
            <w:tcW w:w="7086" w:type="dxa"/>
            <w:gridSpan w:val="2"/>
            <w:tcBorders>
              <w:top w:val="single" w:sz="4" w:space="0" w:color="000000"/>
              <w:left w:val="single" w:sz="4" w:space="0" w:color="000000"/>
              <w:bottom w:val="single" w:sz="4" w:space="0" w:color="000000"/>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El(Los) catálogo(s) en donde se hace referencia a cada uno de los puntos que corresponden al bien propuesto.</w:t>
            </w:r>
          </w:p>
        </w:tc>
      </w:tr>
      <w:tr w:rsidR="00496F75" w:rsidRPr="00496F75" w:rsidTr="00EC68C3">
        <w:tc>
          <w:tcPr>
            <w:tcW w:w="2904" w:type="dxa"/>
            <w:gridSpan w:val="2"/>
            <w:tcBorders>
              <w:top w:val="single" w:sz="4" w:space="0" w:color="000000"/>
              <w:left w:val="single" w:sz="4" w:space="0" w:color="000000"/>
              <w:bottom w:val="single" w:sz="4" w:space="0" w:color="000000"/>
              <w:right w:val="nil"/>
            </w:tcBorders>
            <w:vAlign w:val="center"/>
            <w:hideMark/>
          </w:tcPr>
          <w:p w:rsidR="00496F75" w:rsidRPr="00496F75" w:rsidRDefault="00496F75" w:rsidP="00EC68C3">
            <w:pPr>
              <w:snapToGrid w:val="0"/>
              <w:rPr>
                <w:rFonts w:ascii="Noto Sans" w:hAnsi="Noto Sans" w:cs="Noto Sans"/>
                <w:sz w:val="16"/>
              </w:rPr>
            </w:pPr>
            <w:r w:rsidRPr="00496F75">
              <w:rPr>
                <w:rFonts w:ascii="Noto Sans" w:hAnsi="Noto Sans" w:cs="Noto Sans"/>
                <w:sz w:val="16"/>
              </w:rPr>
              <w:t>5.- Hoja (s)</w:t>
            </w:r>
          </w:p>
        </w:tc>
        <w:tc>
          <w:tcPr>
            <w:tcW w:w="7086" w:type="dxa"/>
            <w:gridSpan w:val="2"/>
            <w:tcBorders>
              <w:top w:val="single" w:sz="4" w:space="0" w:color="000000"/>
              <w:left w:val="single" w:sz="4" w:space="0" w:color="000000"/>
              <w:bottom w:val="single" w:sz="4" w:space="0" w:color="000000"/>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El número de hoja que corresponde y  el total de las mismas.</w:t>
            </w:r>
          </w:p>
        </w:tc>
      </w:tr>
      <w:tr w:rsidR="00496F75" w:rsidRPr="00496F75" w:rsidTr="00EC68C3">
        <w:trPr>
          <w:gridAfter w:val="1"/>
          <w:wAfter w:w="25" w:type="dxa"/>
          <w:trHeight w:val="509"/>
        </w:trPr>
        <w:tc>
          <w:tcPr>
            <w:tcW w:w="9965" w:type="dxa"/>
            <w:gridSpan w:val="3"/>
          </w:tcPr>
          <w:p w:rsidR="00496F75" w:rsidRPr="00496F75" w:rsidRDefault="00496F75" w:rsidP="001D4C79">
            <w:pPr>
              <w:keepNext/>
              <w:numPr>
                <w:ilvl w:val="0"/>
                <w:numId w:val="65"/>
              </w:numPr>
              <w:snapToGrid w:val="0"/>
              <w:spacing w:before="240" w:after="60"/>
              <w:ind w:left="397" w:hanging="397"/>
              <w:jc w:val="both"/>
              <w:outlineLvl w:val="0"/>
              <w:rPr>
                <w:rFonts w:ascii="Noto Sans" w:hAnsi="Noto Sans" w:cs="Noto Sans"/>
                <w:sz w:val="16"/>
              </w:rPr>
            </w:pPr>
            <w:bookmarkStart w:id="5" w:name="_Toc430516409"/>
            <w:bookmarkStart w:id="6" w:name="_Toc430518200"/>
            <w:bookmarkStart w:id="7" w:name="_Toc430770507"/>
            <w:r w:rsidRPr="00496F75">
              <w:rPr>
                <w:rFonts w:ascii="Noto Sans" w:hAnsi="Noto Sans" w:cs="Noto Sans"/>
                <w:b/>
                <w:bCs/>
                <w:kern w:val="2"/>
                <w:sz w:val="16"/>
              </w:rPr>
              <w:t>Columna (derecha), recuadro inferior</w:t>
            </w:r>
            <w:bookmarkEnd w:id="5"/>
            <w:bookmarkEnd w:id="6"/>
            <w:bookmarkEnd w:id="7"/>
          </w:p>
        </w:tc>
      </w:tr>
      <w:tr w:rsidR="00496F75" w:rsidRPr="00496F75" w:rsidTr="00EC68C3">
        <w:tc>
          <w:tcPr>
            <w:tcW w:w="2349" w:type="dxa"/>
            <w:tcBorders>
              <w:top w:val="single" w:sz="4" w:space="0" w:color="000000"/>
              <w:left w:val="single" w:sz="4" w:space="0" w:color="000000"/>
              <w:bottom w:val="nil"/>
              <w:right w:val="nil"/>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6.- Descripción técnica del licitante.</w:t>
            </w:r>
          </w:p>
        </w:tc>
        <w:tc>
          <w:tcPr>
            <w:tcW w:w="7641" w:type="dxa"/>
            <w:gridSpan w:val="3"/>
            <w:tcBorders>
              <w:top w:val="single" w:sz="4" w:space="0" w:color="000000"/>
              <w:left w:val="single" w:sz="4" w:space="0" w:color="000000"/>
              <w:bottom w:val="nil"/>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 xml:space="preserve">Enlistar las especificaciones técnicas del artículo que sustentan la propuesta realizada por el licitante, la cual deberá corresponder con cada uno de los incisos descritos por el Instituto en la columna izquierda, recuadro inferior de acuerdo a lo publicado en la Convocatoria. </w:t>
            </w:r>
          </w:p>
          <w:p w:rsidR="00496F75" w:rsidRPr="00496F75" w:rsidRDefault="00496F75" w:rsidP="00EC68C3">
            <w:pPr>
              <w:jc w:val="both"/>
              <w:rPr>
                <w:rFonts w:ascii="Noto Sans" w:hAnsi="Noto Sans" w:cs="Noto Sans"/>
                <w:sz w:val="16"/>
              </w:rPr>
            </w:pPr>
            <w:r w:rsidRPr="00496F75">
              <w:rPr>
                <w:rFonts w:ascii="Noto Sans" w:hAnsi="Noto Sans" w:cs="Noto Sans"/>
                <w:sz w:val="16"/>
              </w:rPr>
              <w:t>La secuencia numérica asignada a cada característica es la guía para la referencia con que se identificarán dentro de los catálogos técnicos o manuales de operación y/o de servicio del bien propuesto, durante la evaluación de las propuestas técnicas, para lo cual se deberán seguir las siguientes consideraciones:</w:t>
            </w:r>
          </w:p>
        </w:tc>
      </w:tr>
      <w:tr w:rsidR="00496F75" w:rsidRPr="00496F75" w:rsidTr="00EC68C3">
        <w:tc>
          <w:tcPr>
            <w:tcW w:w="2349" w:type="dxa"/>
            <w:tcBorders>
              <w:top w:val="nil"/>
              <w:left w:val="single" w:sz="4" w:space="0" w:color="000000"/>
              <w:bottom w:val="nil"/>
              <w:right w:val="nil"/>
            </w:tcBorders>
          </w:tcPr>
          <w:p w:rsidR="00496F75" w:rsidRPr="00496F75" w:rsidRDefault="00496F75" w:rsidP="00EC68C3">
            <w:pPr>
              <w:snapToGrid w:val="0"/>
              <w:jc w:val="both"/>
              <w:rPr>
                <w:rFonts w:ascii="Noto Sans" w:hAnsi="Noto Sans" w:cs="Noto Sans"/>
                <w:sz w:val="16"/>
              </w:rPr>
            </w:pPr>
          </w:p>
        </w:tc>
        <w:tc>
          <w:tcPr>
            <w:tcW w:w="7641" w:type="dxa"/>
            <w:gridSpan w:val="3"/>
            <w:tcBorders>
              <w:top w:val="nil"/>
              <w:left w:val="single" w:sz="4" w:space="0" w:color="000000"/>
              <w:bottom w:val="nil"/>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 xml:space="preserve">El número del inciso o </w:t>
            </w:r>
            <w:proofErr w:type="spellStart"/>
            <w:r w:rsidRPr="00496F75">
              <w:rPr>
                <w:rFonts w:ascii="Noto Sans" w:hAnsi="Noto Sans" w:cs="Noto Sans"/>
                <w:sz w:val="16"/>
              </w:rPr>
              <w:t>subinciso</w:t>
            </w:r>
            <w:proofErr w:type="spellEnd"/>
            <w:r w:rsidRPr="00496F75">
              <w:rPr>
                <w:rFonts w:ascii="Noto Sans" w:hAnsi="Noto Sans" w:cs="Noto Sans"/>
                <w:sz w:val="16"/>
              </w:rPr>
              <w:t xml:space="preserve"> y la característica del artículo que se oferta, en estricto apego al orden señalado para cada uno de los puntos requeridos en la columna de especificaciones de la Cédula de Descripción de Artículo</w:t>
            </w:r>
          </w:p>
        </w:tc>
      </w:tr>
      <w:tr w:rsidR="00496F75" w:rsidRPr="00496F75" w:rsidTr="00EC68C3">
        <w:tc>
          <w:tcPr>
            <w:tcW w:w="2349" w:type="dxa"/>
            <w:tcBorders>
              <w:top w:val="nil"/>
              <w:left w:val="single" w:sz="4" w:space="0" w:color="000000"/>
              <w:bottom w:val="nil"/>
              <w:right w:val="nil"/>
            </w:tcBorders>
          </w:tcPr>
          <w:p w:rsidR="00496F75" w:rsidRPr="00496F75" w:rsidRDefault="00496F75" w:rsidP="00EC68C3">
            <w:pPr>
              <w:snapToGrid w:val="0"/>
              <w:jc w:val="both"/>
              <w:rPr>
                <w:rFonts w:ascii="Noto Sans" w:hAnsi="Noto Sans" w:cs="Noto Sans"/>
                <w:sz w:val="16"/>
              </w:rPr>
            </w:pPr>
          </w:p>
        </w:tc>
        <w:tc>
          <w:tcPr>
            <w:tcW w:w="7641" w:type="dxa"/>
            <w:gridSpan w:val="3"/>
            <w:tcBorders>
              <w:top w:val="nil"/>
              <w:left w:val="single" w:sz="4" w:space="0" w:color="000000"/>
              <w:bottom w:val="nil"/>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El licitante deberá describir con precisión su oferta, puntualizando las características propias de su artículo en la columna “B”, y no copiar textualmente el contenido de la columna “A”, sobre todo cuando la descripción del artículo establece alguna opción, conceptos de mayor o menor o ubicación dentro de un rango.</w:t>
            </w:r>
          </w:p>
        </w:tc>
      </w:tr>
      <w:tr w:rsidR="00496F75" w:rsidRPr="00496F75" w:rsidTr="00EC68C3">
        <w:tc>
          <w:tcPr>
            <w:tcW w:w="2349" w:type="dxa"/>
            <w:tcBorders>
              <w:top w:val="nil"/>
              <w:left w:val="single" w:sz="4" w:space="0" w:color="000000"/>
              <w:bottom w:val="nil"/>
              <w:right w:val="nil"/>
            </w:tcBorders>
          </w:tcPr>
          <w:p w:rsidR="00496F75" w:rsidRPr="00496F75" w:rsidRDefault="00496F75" w:rsidP="00EC68C3">
            <w:pPr>
              <w:snapToGrid w:val="0"/>
              <w:jc w:val="both"/>
              <w:rPr>
                <w:rFonts w:ascii="Noto Sans" w:hAnsi="Noto Sans" w:cs="Noto Sans"/>
                <w:sz w:val="16"/>
              </w:rPr>
            </w:pPr>
          </w:p>
        </w:tc>
        <w:tc>
          <w:tcPr>
            <w:tcW w:w="7641" w:type="dxa"/>
            <w:gridSpan w:val="3"/>
            <w:tcBorders>
              <w:top w:val="nil"/>
              <w:left w:val="single" w:sz="4" w:space="0" w:color="000000"/>
              <w:bottom w:val="nil"/>
              <w:right w:val="single" w:sz="4" w:space="0" w:color="000000"/>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 xml:space="preserve">El número(s) de la(s) página(s) y el documento en donde se encuentra identificada su oferta, para cada uno de los incisos y </w:t>
            </w:r>
            <w:proofErr w:type="spellStart"/>
            <w:r w:rsidRPr="00496F75">
              <w:rPr>
                <w:rFonts w:ascii="Noto Sans" w:hAnsi="Noto Sans" w:cs="Noto Sans"/>
                <w:sz w:val="16"/>
              </w:rPr>
              <w:t>subincisos</w:t>
            </w:r>
            <w:proofErr w:type="spellEnd"/>
            <w:r w:rsidRPr="00496F75">
              <w:rPr>
                <w:rFonts w:ascii="Noto Sans" w:hAnsi="Noto Sans" w:cs="Noto Sans"/>
                <w:sz w:val="16"/>
              </w:rPr>
              <w:t>.</w:t>
            </w:r>
          </w:p>
        </w:tc>
      </w:tr>
      <w:tr w:rsidR="00496F75" w:rsidRPr="00496F75" w:rsidTr="00EC68C3">
        <w:tc>
          <w:tcPr>
            <w:tcW w:w="2349" w:type="dxa"/>
            <w:tcBorders>
              <w:top w:val="single" w:sz="4" w:space="0" w:color="000000"/>
              <w:left w:val="single" w:sz="4" w:space="0" w:color="000000"/>
              <w:bottom w:val="single" w:sz="4" w:space="0" w:color="000000"/>
              <w:right w:val="nil"/>
            </w:tcBorders>
            <w:hideMark/>
          </w:tcPr>
          <w:p w:rsidR="00496F75" w:rsidRPr="00496F75" w:rsidRDefault="00496F75" w:rsidP="00EC68C3">
            <w:pPr>
              <w:snapToGrid w:val="0"/>
              <w:jc w:val="both"/>
              <w:rPr>
                <w:rFonts w:ascii="Noto Sans" w:hAnsi="Noto Sans" w:cs="Noto Sans"/>
                <w:sz w:val="16"/>
              </w:rPr>
            </w:pPr>
            <w:r w:rsidRPr="00496F75">
              <w:rPr>
                <w:rFonts w:ascii="Noto Sans" w:hAnsi="Noto Sans" w:cs="Noto Sans"/>
                <w:sz w:val="16"/>
              </w:rPr>
              <w:t xml:space="preserve">7.- Nombre y firma del representante autorizado por el proveedor. </w:t>
            </w:r>
          </w:p>
        </w:tc>
        <w:tc>
          <w:tcPr>
            <w:tcW w:w="7641" w:type="dxa"/>
            <w:gridSpan w:val="3"/>
            <w:tcBorders>
              <w:top w:val="single" w:sz="4" w:space="0" w:color="000000"/>
              <w:left w:val="single" w:sz="4" w:space="0" w:color="000000"/>
              <w:bottom w:val="single" w:sz="4" w:space="0" w:color="000000"/>
              <w:right w:val="single" w:sz="4" w:space="0" w:color="000000"/>
            </w:tcBorders>
            <w:vAlign w:val="center"/>
            <w:hideMark/>
          </w:tcPr>
          <w:p w:rsidR="00496F75" w:rsidRPr="00496F75" w:rsidRDefault="00496F75" w:rsidP="00EC68C3">
            <w:pPr>
              <w:snapToGrid w:val="0"/>
              <w:rPr>
                <w:rFonts w:ascii="Noto Sans" w:hAnsi="Noto Sans" w:cs="Noto Sans"/>
                <w:sz w:val="16"/>
              </w:rPr>
            </w:pPr>
            <w:r w:rsidRPr="00496F75">
              <w:rPr>
                <w:rFonts w:ascii="Noto Sans" w:hAnsi="Noto Sans" w:cs="Noto Sans"/>
                <w:sz w:val="16"/>
              </w:rPr>
              <w:t>Nombre y firma autógrafa del licitante o su apoderado</w:t>
            </w:r>
          </w:p>
        </w:tc>
      </w:tr>
    </w:tbl>
    <w:p w:rsidR="00496F75" w:rsidRPr="00C32480" w:rsidRDefault="00496F75" w:rsidP="00496F75">
      <w:pPr>
        <w:rPr>
          <w:rFonts w:ascii="Noto Sans" w:hAnsi="Noto Sans" w:cs="Noto Sans"/>
          <w:sz w:val="20"/>
        </w:rPr>
      </w:pPr>
    </w:p>
    <w:p w:rsidR="00496F75" w:rsidRPr="00C32480" w:rsidRDefault="00496F75" w:rsidP="00496F75">
      <w:pPr>
        <w:rPr>
          <w:rFonts w:ascii="Noto Sans" w:hAnsi="Noto Sans" w:cs="Noto Sans"/>
        </w:rPr>
      </w:pPr>
    </w:p>
    <w:p w:rsidR="00496F75" w:rsidRPr="00C32480" w:rsidRDefault="00496F75" w:rsidP="00496F75">
      <w:pPr>
        <w:jc w:val="center"/>
        <w:rPr>
          <w:rFonts w:ascii="Noto Sans" w:hAnsi="Noto Sans" w:cs="Noto Sans"/>
          <w:b/>
          <w:bCs/>
          <w:sz w:val="20"/>
        </w:rPr>
      </w:pPr>
    </w:p>
    <w:p w:rsidR="00496F75" w:rsidRPr="00C32480" w:rsidRDefault="00496F75" w:rsidP="00496F75">
      <w:pPr>
        <w:jc w:val="center"/>
        <w:rPr>
          <w:rFonts w:ascii="Noto Sans" w:hAnsi="Noto Sans" w:cs="Noto Sans"/>
          <w:b/>
          <w:bCs/>
          <w:sz w:val="20"/>
        </w:rPr>
      </w:pPr>
    </w:p>
    <w:p w:rsidR="00496F75" w:rsidRPr="00C32480" w:rsidRDefault="00496F75" w:rsidP="00496F75">
      <w:pPr>
        <w:rPr>
          <w:rFonts w:ascii="Noto Sans" w:hAnsi="Noto Sans" w:cs="Noto Sans"/>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23127C" w:rsidRDefault="0023127C" w:rsidP="00E43084">
      <w:pPr>
        <w:jc w:val="center"/>
        <w:rPr>
          <w:rFonts w:ascii="Noto Sans" w:hAnsi="Noto Sans" w:cs="Noto Sans"/>
          <w:b/>
          <w:sz w:val="20"/>
          <w:lang w:val="es-MX" w:eastAsia="es-MX"/>
        </w:rPr>
      </w:pPr>
    </w:p>
    <w:p w:rsidR="00496F75" w:rsidRDefault="00496F75" w:rsidP="00E43084">
      <w:pPr>
        <w:jc w:val="center"/>
        <w:rPr>
          <w:rFonts w:ascii="Noto Sans" w:hAnsi="Noto Sans" w:cs="Noto Sans"/>
          <w:b/>
          <w:sz w:val="20"/>
          <w:lang w:val="es-MX" w:eastAsia="es-MX"/>
        </w:rPr>
      </w:pPr>
    </w:p>
    <w:p w:rsidR="000E7C51" w:rsidRPr="0018614F" w:rsidRDefault="000E7C51" w:rsidP="000E7C51">
      <w:pPr>
        <w:pStyle w:val="Prrafodelista"/>
        <w:autoSpaceDN w:val="0"/>
        <w:jc w:val="center"/>
        <w:rPr>
          <w:rFonts w:ascii="Noto Sans" w:hAnsi="Noto Sans" w:cs="Noto Sans"/>
          <w:b/>
          <w:bCs/>
          <w:sz w:val="40"/>
          <w:szCs w:val="40"/>
          <w:lang w:eastAsia="es-ES"/>
        </w:rPr>
      </w:pPr>
      <w:r w:rsidRPr="0018614F">
        <w:rPr>
          <w:rFonts w:ascii="Noto Sans" w:hAnsi="Noto Sans" w:cs="Noto Sans"/>
          <w:b/>
          <w:bCs/>
          <w:sz w:val="40"/>
          <w:szCs w:val="40"/>
          <w:lang w:eastAsia="es-ES"/>
        </w:rPr>
        <w:lastRenderedPageBreak/>
        <w:t xml:space="preserve">CANTIDADES Y DISTRIBUCION PARA LA </w:t>
      </w:r>
      <w:r w:rsidRPr="0018614F">
        <w:rPr>
          <w:rFonts w:ascii="Noto Sans" w:hAnsi="Noto Sans" w:cs="Noto Sans"/>
          <w:b/>
          <w:bCs/>
          <w:sz w:val="40"/>
          <w:szCs w:val="40"/>
          <w:lang w:val="es-ES_tradnl" w:eastAsia="es-ES"/>
        </w:rPr>
        <w:t>ADQUISICIÓN DE BIENES</w:t>
      </w:r>
    </w:p>
    <w:p w:rsidR="000E7C51" w:rsidRDefault="000E7C51" w:rsidP="000E7C51">
      <w:pPr>
        <w:pStyle w:val="Prrafodelista"/>
        <w:autoSpaceDN w:val="0"/>
        <w:jc w:val="center"/>
        <w:rPr>
          <w:rFonts w:ascii="Noto Sans" w:hAnsi="Noto Sans" w:cs="Noto Sans"/>
          <w:b/>
          <w:bCs/>
          <w:sz w:val="40"/>
          <w:szCs w:val="40"/>
          <w:lang w:eastAsia="es-ES"/>
        </w:rPr>
      </w:pPr>
      <w:r w:rsidRPr="0018614F">
        <w:rPr>
          <w:rFonts w:ascii="Noto Sans" w:hAnsi="Noto Sans" w:cs="Noto Sans"/>
          <w:b/>
          <w:bCs/>
          <w:sz w:val="40"/>
          <w:szCs w:val="40"/>
          <w:lang w:eastAsia="es-ES"/>
        </w:rPr>
        <w:t>[ANEXO 5]</w:t>
      </w:r>
    </w:p>
    <w:p w:rsidR="000E7C51" w:rsidRPr="000E7C51" w:rsidRDefault="000E7C51" w:rsidP="000E7C51">
      <w:pPr>
        <w:pStyle w:val="Prrafodelista"/>
        <w:autoSpaceDN w:val="0"/>
        <w:jc w:val="center"/>
        <w:rPr>
          <w:rFonts w:ascii="Noto Sans" w:hAnsi="Noto Sans" w:cs="Noto Sans"/>
          <w:b/>
          <w:bCs/>
          <w:sz w:val="40"/>
          <w:szCs w:val="40"/>
          <w:lang w:eastAsia="es-ES"/>
        </w:rPr>
      </w:pPr>
    </w:p>
    <w:tbl>
      <w:tblPr>
        <w:tblW w:w="4971" w:type="pct"/>
        <w:jc w:val="center"/>
        <w:tblCellMar>
          <w:left w:w="0" w:type="dxa"/>
          <w:right w:w="0" w:type="dxa"/>
        </w:tblCellMar>
        <w:tblLook w:val="04A0" w:firstRow="1" w:lastRow="0" w:firstColumn="1" w:lastColumn="0" w:noHBand="0" w:noVBand="1"/>
      </w:tblPr>
      <w:tblGrid>
        <w:gridCol w:w="423"/>
        <w:gridCol w:w="1173"/>
        <w:gridCol w:w="801"/>
        <w:gridCol w:w="5956"/>
        <w:gridCol w:w="1217"/>
        <w:gridCol w:w="942"/>
      </w:tblGrid>
      <w:tr w:rsidR="000E7C51" w:rsidRPr="0018614F" w:rsidTr="00EC68C3">
        <w:trPr>
          <w:trHeight w:val="670"/>
          <w:tblHeader/>
          <w:jc w:val="center"/>
        </w:trPr>
        <w:tc>
          <w:tcPr>
            <w:tcW w:w="201" w:type="pct"/>
            <w:tcBorders>
              <w:top w:val="single" w:sz="8" w:space="0" w:color="FFFFFF"/>
              <w:left w:val="single" w:sz="8" w:space="0" w:color="FFFFFF"/>
              <w:bottom w:val="single" w:sz="8" w:space="0" w:color="FFFFFF"/>
              <w:right w:val="single" w:sz="8" w:space="0" w:color="FFFFFF"/>
            </w:tcBorders>
            <w:shd w:val="clear" w:color="auto" w:fill="000000"/>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b/>
                <w:bCs/>
                <w:color w:val="FFFFFF"/>
                <w:sz w:val="14"/>
                <w:szCs w:val="14"/>
                <w:lang w:eastAsia="es-MX"/>
              </w:rPr>
            </w:pPr>
            <w:r w:rsidRPr="0018614F">
              <w:rPr>
                <w:rFonts w:ascii="Noto Sans" w:hAnsi="Noto Sans" w:cs="Noto Sans"/>
                <w:b/>
                <w:bCs/>
                <w:color w:val="FFFFFF"/>
                <w:sz w:val="14"/>
                <w:szCs w:val="14"/>
                <w:lang w:eastAsia="es-MX"/>
              </w:rPr>
              <w:t>No.</w:t>
            </w:r>
          </w:p>
        </w:tc>
        <w:tc>
          <w:tcPr>
            <w:tcW w:w="558"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b/>
                <w:bCs/>
                <w:color w:val="FFFFFF"/>
                <w:sz w:val="14"/>
                <w:szCs w:val="14"/>
                <w:lang w:eastAsia="es-MX"/>
              </w:rPr>
            </w:pPr>
            <w:r w:rsidRPr="0018614F">
              <w:rPr>
                <w:rFonts w:ascii="Noto Sans" w:hAnsi="Noto Sans" w:cs="Noto Sans"/>
                <w:b/>
                <w:bCs/>
                <w:color w:val="FFFFFF"/>
                <w:sz w:val="14"/>
                <w:szCs w:val="14"/>
                <w:lang w:eastAsia="es-MX"/>
              </w:rPr>
              <w:t>CUCOP</w:t>
            </w:r>
          </w:p>
        </w:tc>
        <w:tc>
          <w:tcPr>
            <w:tcW w:w="381"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b/>
                <w:bCs/>
                <w:color w:val="FFFFFF"/>
                <w:sz w:val="14"/>
                <w:szCs w:val="14"/>
                <w:lang w:eastAsia="es-MX"/>
              </w:rPr>
            </w:pPr>
            <w:r w:rsidRPr="0018614F">
              <w:rPr>
                <w:rFonts w:ascii="Noto Sans" w:hAnsi="Noto Sans" w:cs="Noto Sans"/>
                <w:b/>
                <w:bCs/>
                <w:color w:val="FFFFFF"/>
                <w:sz w:val="14"/>
                <w:szCs w:val="14"/>
                <w:lang w:eastAsia="es-MX"/>
              </w:rPr>
              <w:t>Unidad de medida</w:t>
            </w:r>
          </w:p>
        </w:tc>
        <w:tc>
          <w:tcPr>
            <w:tcW w:w="2833"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b/>
                <w:bCs/>
                <w:color w:val="FFFFFF"/>
                <w:sz w:val="14"/>
                <w:szCs w:val="14"/>
                <w:lang w:eastAsia="es-MX"/>
              </w:rPr>
            </w:pPr>
            <w:r w:rsidRPr="0018614F">
              <w:rPr>
                <w:rFonts w:ascii="Noto Sans" w:hAnsi="Noto Sans" w:cs="Noto Sans"/>
                <w:b/>
                <w:bCs/>
                <w:color w:val="FFFFFF"/>
                <w:sz w:val="14"/>
                <w:szCs w:val="14"/>
                <w:lang w:eastAsia="es-MX"/>
              </w:rPr>
              <w:t>Descripción de bienes</w:t>
            </w:r>
          </w:p>
        </w:tc>
        <w:tc>
          <w:tcPr>
            <w:tcW w:w="579"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b/>
                <w:bCs/>
                <w:color w:val="FFFFFF"/>
                <w:sz w:val="14"/>
                <w:szCs w:val="14"/>
                <w:lang w:eastAsia="es-MX"/>
              </w:rPr>
            </w:pPr>
            <w:r w:rsidRPr="0018614F">
              <w:rPr>
                <w:rFonts w:ascii="Noto Sans" w:hAnsi="Noto Sans" w:cs="Noto Sans"/>
                <w:b/>
                <w:bCs/>
                <w:color w:val="FFFFFF"/>
                <w:sz w:val="14"/>
                <w:szCs w:val="14"/>
                <w:lang w:eastAsia="es-MX"/>
              </w:rPr>
              <w:t>Existencia disponible</w:t>
            </w:r>
          </w:p>
        </w:tc>
        <w:tc>
          <w:tcPr>
            <w:tcW w:w="448" w:type="pct"/>
            <w:tcBorders>
              <w:top w:val="single" w:sz="8" w:space="0" w:color="FFFFFF"/>
              <w:left w:val="nil"/>
              <w:bottom w:val="single" w:sz="8" w:space="0" w:color="FFFFFF"/>
              <w:right w:val="single" w:sz="8" w:space="0" w:color="FFFFFF"/>
            </w:tcBorders>
            <w:shd w:val="clear" w:color="auto" w:fill="000000"/>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b/>
                <w:bCs/>
                <w:color w:val="FFFFFF"/>
                <w:sz w:val="14"/>
                <w:szCs w:val="14"/>
                <w:lang w:eastAsia="es-MX"/>
              </w:rPr>
            </w:pPr>
            <w:r w:rsidRPr="0018614F">
              <w:rPr>
                <w:rFonts w:ascii="Noto Sans" w:hAnsi="Noto Sans" w:cs="Noto Sans"/>
                <w:b/>
                <w:bCs/>
                <w:color w:val="FFFFFF"/>
                <w:sz w:val="14"/>
                <w:szCs w:val="14"/>
                <w:lang w:eastAsia="es-MX"/>
              </w:rPr>
              <w:t>Bienes asignados</w:t>
            </w:r>
          </w:p>
        </w:tc>
      </w:tr>
      <w:tr w:rsidR="000E7C51" w:rsidRPr="0018614F" w:rsidTr="00EC68C3">
        <w:trPr>
          <w:trHeight w:val="1078"/>
          <w:jc w:val="center"/>
        </w:trPr>
        <w:tc>
          <w:tcPr>
            <w:tcW w:w="2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color w:val="000000"/>
                <w:sz w:val="14"/>
                <w:szCs w:val="14"/>
                <w:lang w:eastAsia="es-MX"/>
              </w:rPr>
            </w:pPr>
            <w:r w:rsidRPr="0018614F">
              <w:rPr>
                <w:rFonts w:ascii="Noto Sans" w:hAnsi="Noto Sans" w:cs="Noto Sans"/>
                <w:color w:val="000000"/>
                <w:sz w:val="14"/>
                <w:szCs w:val="14"/>
                <w:lang w:eastAsia="es-MX"/>
              </w:rPr>
              <w:t>1</w:t>
            </w:r>
          </w:p>
        </w:tc>
        <w:tc>
          <w:tcPr>
            <w:tcW w:w="55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color w:val="000000"/>
                <w:sz w:val="14"/>
                <w:szCs w:val="14"/>
                <w:lang w:eastAsia="es-MX"/>
              </w:rPr>
            </w:pPr>
            <w:r w:rsidRPr="0018614F">
              <w:rPr>
                <w:rFonts w:ascii="Noto Sans" w:hAnsi="Noto Sans" w:cs="Noto Sans"/>
                <w:b/>
                <w:bCs/>
                <w:color w:val="000000"/>
                <w:sz w:val="14"/>
                <w:szCs w:val="14"/>
                <w:lang w:val="es-MX" w:eastAsia="es-MX"/>
              </w:rPr>
              <w:t>53101330</w:t>
            </w:r>
          </w:p>
        </w:tc>
        <w:tc>
          <w:tcPr>
            <w:tcW w:w="381"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color w:val="000000"/>
                <w:sz w:val="14"/>
                <w:szCs w:val="14"/>
                <w:lang w:eastAsia="es-MX"/>
              </w:rPr>
            </w:pPr>
            <w:r w:rsidRPr="0018614F">
              <w:rPr>
                <w:rFonts w:ascii="Noto Sans" w:hAnsi="Noto Sans" w:cs="Noto Sans"/>
                <w:color w:val="000000"/>
                <w:sz w:val="14"/>
                <w:szCs w:val="14"/>
                <w:lang w:eastAsia="es-MX"/>
              </w:rPr>
              <w:t>Pieza</w:t>
            </w:r>
          </w:p>
        </w:tc>
        <w:tc>
          <w:tcPr>
            <w:tcW w:w="283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E7C51" w:rsidRPr="0018614F" w:rsidRDefault="000E7C51" w:rsidP="00EC68C3">
            <w:pPr>
              <w:spacing w:line="276" w:lineRule="auto"/>
              <w:jc w:val="both"/>
              <w:rPr>
                <w:rFonts w:ascii="Noto Sans" w:eastAsia="Calibri" w:hAnsi="Noto Sans" w:cs="Noto Sans"/>
                <w:sz w:val="14"/>
                <w:szCs w:val="14"/>
              </w:rPr>
            </w:pPr>
            <w:r w:rsidRPr="000A4EEF">
              <w:rPr>
                <w:rFonts w:ascii="Noto Sans" w:hAnsi="Noto Sans" w:cs="Noto Sans"/>
                <w:color w:val="000000"/>
                <w:sz w:val="14"/>
                <w:szCs w:val="12"/>
                <w:lang w:val="es-MX" w:eastAsia="es-MX"/>
              </w:rPr>
              <w:t xml:space="preserve">531.055.0024 </w:t>
            </w:r>
            <w:r w:rsidRPr="000A4EEF">
              <w:rPr>
                <w:rFonts w:ascii="Noto Sans" w:hAnsi="Noto Sans" w:cs="Noto Sans"/>
                <w:color w:val="000000"/>
                <w:sz w:val="14"/>
                <w:szCs w:val="12"/>
                <w:lang w:eastAsia="es-MX"/>
              </w:rPr>
              <w:t>ANGIOGRAFO ARCO MONOPLANAR. (PARA SEGUNDO NIVEL). SOPORTE CON ARCO MONTADO AL PISO O AL TECHO. ARCO MONTADO AL PISO CON COLUMNA ROTATORIA O AL TECHO CON LAS SIGUIENTES CARACTERISTICAS DE ACUERDO A APLICACIONES DIAGNOSTICAS Y DE TRATAMIENTO: ROTACION CON PROYECCION RAO EN GRADOS DE 110 GRADOS O MAYOR CON VELOCIDAD DE 20 GRADOS/S O MAYOR. ROTACION CON PROYECCION LAO EN GRADOS DE 105 GRADOS O MAYOR CON VELOCIDAD DE 20 GRADOS/S O MAYOR. ANGULACION CRANEO CAUDAL (CC) +/- 45 GRADOS O MAYOR. MOVIMIENTO AXIAL MOTORIZADO DE PANTALLA PLANA (FLAT PANEL), PARA AJUSTAR LA DISTANCIA FOCO-PACIENTE. DISTANCIA VARIABLE ENTRE EL FOCO Y EL FLAT PANEL O FUENTE IMAGEN DE 90 CM O MENOR O 115 CM O MAYOR. DETECTOR PLANO CON DIMENSIONES 30 X 30 CM (11 PULGADAS X 11 PULGADAS) O MAYOR, CON AL MENOS TRES CAMPOS DE ENTRADA O ZOOM Y UNA MATRIZ DE 1024 X 1024 O MAYOR Y 14 BITS: PROTECCION PARA EVITAR COLISIONES. GENERADOR DE RAYOS X DE ALTA FRECUENCIA: POTENCIA EN KW DE 100 O MAYOR. VOLTAJE EN KV DE 50 O MENOR A 125 O MAYOR. CORRIENTE DEL GENERADOR SELECCIONABLE DE 10 MA O MENOR A 1,000 MA O MAYOR. SISTEMA DE RAYOS X: TUBO DE RAYOS X CON 2 O 3 PUNTOS FOCALES EN MM, UNO DE ELLOS DE 0.5 O MENOR Y DE 0.8 O MENOR Y EN CASO DE UN TERCER PUNTO 1.0 O MENOR. CAPACIDAD TERMICA DE ALMACENAMIENTO DEL ANODO DE 2.5 MHU O MAYOR, O 2.4 MHU CON UN CAPACIDAD DE DISIPACION DEL ANODO DE 900 KHU/MIN. CON TECNOLOGIA DE BALEROS DE METAL LIQUIDO PARA ROTACION DEL ANODO O TECNOLOGIA SIMILAR. FLUOROSCOPIA PULSADA PARA CARDIOLOGIA DE 30 PULSOS/SEGUNDO O MAYOR. FLUOROSCOPIA PULSADA PARA VASCULAR DE 7.5 PULSOS/SEGUNDO O MENOR. MESA: CON LONGITUD DE AL MENOS 280 CM. MOVIMIENTO FLOTANTE DEL TABLERO LONGITUDINAL DE 100 CM O MAYOR. MOVIMIENTO TRANSVERSAL O LATERAL DE   14 CM O MAYOR. MOVIMIENTO VERTICAL DE 80 CM O MENOR A 100 CM O MAYOR. CAPACIDAD DE SOPORTE DE PESO DEL PACIENTE DE 200 KG O MAYOR, MAS PESO DE ACCESORIOS Y MANIOBRAS DE RCP. CON RANGO DE PIVOTEO SOBRE EL EJE DE LA COLUMNA CENTRAL DE 180 GRADOS O MAYOR. SISTEMA DE ADQUISICION DE IMAGEN (INCLUIR MARCA Y MODELO CORRESPONDIENTE A LA MARCA DEL EQUIPO PRINCIPAL): PANTALLA PLANA LCD O TFT DE 56 PULGADAS O MAYOR (INCLUIR MARCA Y MODELO). RESOLUCION DE 3,800 O MAYOR X 2,100 O MAYOR. ANGULO DE VISION DE 170 GRADOS O MAYOR. CON NUEVE SEÑALES DE ENTRADA O MAYOR. LUMINOSIDAD TIPICA DE 500 CD/M2. CON CONTROL AUTOMATICO DE BRILLO O CONTROL DEPENDIENTE DE LA LUZ DEL AMBIENTE</w:t>
            </w:r>
          </w:p>
        </w:tc>
        <w:tc>
          <w:tcPr>
            <w:tcW w:w="57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7C51" w:rsidRPr="0018614F" w:rsidRDefault="000E7C51" w:rsidP="00EC68C3">
            <w:pPr>
              <w:autoSpaceDE w:val="0"/>
              <w:autoSpaceDN w:val="0"/>
              <w:spacing w:line="276" w:lineRule="auto"/>
              <w:jc w:val="center"/>
              <w:rPr>
                <w:rFonts w:ascii="Noto Sans" w:eastAsia="Calibri" w:hAnsi="Noto Sans" w:cs="Noto Sans"/>
                <w:color w:val="000000"/>
                <w:sz w:val="14"/>
                <w:szCs w:val="14"/>
                <w:lang w:eastAsia="es-MX"/>
              </w:rPr>
            </w:pPr>
            <w:r w:rsidRPr="0018614F">
              <w:rPr>
                <w:rFonts w:ascii="Noto Sans" w:hAnsi="Noto Sans" w:cs="Noto Sans"/>
                <w:color w:val="000000"/>
                <w:sz w:val="14"/>
                <w:szCs w:val="14"/>
                <w:lang w:eastAsia="es-MX"/>
              </w:rPr>
              <w:t>N/A</w:t>
            </w:r>
          </w:p>
        </w:tc>
        <w:tc>
          <w:tcPr>
            <w:tcW w:w="44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0E7C51" w:rsidRPr="0018614F" w:rsidRDefault="000E7C51" w:rsidP="00EC68C3">
            <w:pPr>
              <w:spacing w:line="276" w:lineRule="auto"/>
              <w:jc w:val="center"/>
              <w:rPr>
                <w:rFonts w:ascii="Noto Sans" w:eastAsia="Calibri" w:hAnsi="Noto Sans" w:cs="Noto Sans"/>
                <w:sz w:val="14"/>
                <w:szCs w:val="14"/>
              </w:rPr>
            </w:pPr>
            <w:r w:rsidRPr="0018614F">
              <w:rPr>
                <w:rFonts w:ascii="Noto Sans" w:hAnsi="Noto Sans" w:cs="Noto Sans"/>
                <w:sz w:val="14"/>
                <w:szCs w:val="14"/>
              </w:rPr>
              <w:t>1</w:t>
            </w:r>
          </w:p>
        </w:tc>
      </w:tr>
    </w:tbl>
    <w:p w:rsidR="000E7C51" w:rsidRPr="0018614F" w:rsidRDefault="000E7C51" w:rsidP="000E7C51">
      <w:pPr>
        <w:autoSpaceDE w:val="0"/>
        <w:autoSpaceDN w:val="0"/>
        <w:adjustRightInd w:val="0"/>
        <w:ind w:left="-284" w:right="284"/>
        <w:contextualSpacing/>
        <w:jc w:val="both"/>
        <w:rPr>
          <w:rFonts w:ascii="Noto Sans" w:eastAsia="Calibri" w:hAnsi="Noto Sans" w:cs="Noto Sans"/>
          <w:color w:val="000000"/>
          <w:sz w:val="20"/>
          <w:lang w:val="es-MX"/>
        </w:rPr>
      </w:pPr>
    </w:p>
    <w:p w:rsidR="000E7C51" w:rsidRPr="0018614F" w:rsidRDefault="000E7C51" w:rsidP="000E7C51">
      <w:pPr>
        <w:autoSpaceDE w:val="0"/>
        <w:autoSpaceDN w:val="0"/>
        <w:adjustRightInd w:val="0"/>
        <w:ind w:right="284"/>
        <w:contextualSpacing/>
        <w:jc w:val="both"/>
        <w:rPr>
          <w:rFonts w:ascii="Noto Sans" w:eastAsia="Calibri" w:hAnsi="Noto Sans" w:cs="Noto Sans"/>
          <w:color w:val="000000"/>
          <w:sz w:val="20"/>
          <w:lang w:val="es-MX"/>
        </w:rPr>
      </w:pPr>
    </w:p>
    <w:p w:rsidR="000E7C51" w:rsidRPr="0018614F" w:rsidRDefault="000E7C51" w:rsidP="000E7C51">
      <w:pPr>
        <w:autoSpaceDE w:val="0"/>
        <w:autoSpaceDN w:val="0"/>
        <w:adjustRightInd w:val="0"/>
        <w:ind w:left="-284" w:right="284"/>
        <w:contextualSpacing/>
        <w:jc w:val="both"/>
        <w:rPr>
          <w:rFonts w:ascii="Noto Sans" w:eastAsia="Calibri" w:hAnsi="Noto Sans" w:cs="Noto Sans"/>
          <w:b/>
          <w:color w:val="000000"/>
          <w:sz w:val="20"/>
          <w:lang w:val="es-MX"/>
        </w:rPr>
      </w:pPr>
      <w:r w:rsidRPr="0018614F">
        <w:rPr>
          <w:rFonts w:ascii="Noto Sans" w:eastAsia="Calibri" w:hAnsi="Noto Sans" w:cs="Noto Sans"/>
          <w:b/>
          <w:color w:val="000000"/>
          <w:sz w:val="20"/>
          <w:lang w:val="es-MX"/>
        </w:rPr>
        <w:t>LUGAR DE ENTREGA:</w:t>
      </w:r>
    </w:p>
    <w:p w:rsidR="000E7C51" w:rsidRPr="0018614F" w:rsidRDefault="000E7C51" w:rsidP="000E7C51">
      <w:pPr>
        <w:autoSpaceDE w:val="0"/>
        <w:autoSpaceDN w:val="0"/>
        <w:adjustRightInd w:val="0"/>
        <w:ind w:left="-284" w:right="284"/>
        <w:contextualSpacing/>
        <w:jc w:val="both"/>
        <w:rPr>
          <w:rFonts w:ascii="Noto Sans" w:eastAsia="Calibri" w:hAnsi="Noto Sans" w:cs="Noto Sans"/>
          <w:color w:val="000000"/>
          <w:sz w:val="20"/>
          <w:lang w:val="es-MX"/>
        </w:rPr>
      </w:pPr>
    </w:p>
    <w:tbl>
      <w:tblPr>
        <w:tblW w:w="10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8930"/>
      </w:tblGrid>
      <w:tr w:rsidR="000E7C51" w:rsidRPr="0018614F" w:rsidTr="00EC68C3">
        <w:trPr>
          <w:trHeight w:val="250"/>
          <w:tblHeader/>
          <w:jc w:val="center"/>
        </w:trPr>
        <w:tc>
          <w:tcPr>
            <w:tcW w:w="1454" w:type="dxa"/>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hideMark/>
          </w:tcPr>
          <w:p w:rsidR="000E7C51" w:rsidRPr="0018614F" w:rsidRDefault="000E7C51" w:rsidP="00EC68C3">
            <w:pPr>
              <w:pStyle w:val="Textoindependienteprimerasangra2"/>
              <w:spacing w:line="276" w:lineRule="auto"/>
              <w:ind w:left="0" w:right="284" w:firstLine="0"/>
              <w:jc w:val="center"/>
              <w:rPr>
                <w:rFonts w:ascii="Noto Sans" w:hAnsi="Noto Sans" w:cs="Noto Sans"/>
                <w:b/>
                <w:bCs/>
                <w:sz w:val="18"/>
                <w:szCs w:val="18"/>
              </w:rPr>
            </w:pPr>
            <w:r w:rsidRPr="0018614F">
              <w:rPr>
                <w:rFonts w:ascii="Noto Sans" w:hAnsi="Noto Sans" w:cs="Noto Sans"/>
                <w:b/>
                <w:bCs/>
                <w:sz w:val="18"/>
                <w:szCs w:val="18"/>
              </w:rPr>
              <w:lastRenderedPageBreak/>
              <w:t>UNIDAD</w:t>
            </w:r>
          </w:p>
        </w:tc>
        <w:tc>
          <w:tcPr>
            <w:tcW w:w="8930"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bottom"/>
            <w:hideMark/>
          </w:tcPr>
          <w:p w:rsidR="000E7C51" w:rsidRPr="0018614F" w:rsidRDefault="000E7C51" w:rsidP="00EC68C3">
            <w:pPr>
              <w:pStyle w:val="Textoindependienteprimerasangra2"/>
              <w:spacing w:line="276" w:lineRule="auto"/>
              <w:ind w:right="284"/>
              <w:jc w:val="center"/>
              <w:rPr>
                <w:rFonts w:ascii="Noto Sans" w:hAnsi="Noto Sans" w:cs="Noto Sans"/>
                <w:b/>
                <w:bCs/>
                <w:sz w:val="18"/>
                <w:szCs w:val="18"/>
              </w:rPr>
            </w:pPr>
            <w:r w:rsidRPr="0018614F">
              <w:rPr>
                <w:rFonts w:ascii="Noto Sans" w:hAnsi="Noto Sans" w:cs="Noto Sans"/>
                <w:b/>
                <w:bCs/>
                <w:sz w:val="18"/>
                <w:szCs w:val="18"/>
              </w:rPr>
              <w:t>DIRECCIÓN</w:t>
            </w:r>
          </w:p>
        </w:tc>
      </w:tr>
      <w:tr w:rsidR="000E7C51" w:rsidRPr="0018614F" w:rsidTr="00EC68C3">
        <w:trPr>
          <w:trHeight w:val="281"/>
          <w:jc w:val="center"/>
        </w:trPr>
        <w:tc>
          <w:tcPr>
            <w:tcW w:w="1454" w:type="dxa"/>
            <w:tcBorders>
              <w:top w:val="single" w:sz="4" w:space="0" w:color="auto"/>
              <w:left w:val="single" w:sz="4" w:space="0" w:color="auto"/>
              <w:bottom w:val="single" w:sz="4" w:space="0" w:color="auto"/>
              <w:right w:val="single" w:sz="4" w:space="0" w:color="auto"/>
            </w:tcBorders>
            <w:noWrap/>
            <w:vAlign w:val="center"/>
          </w:tcPr>
          <w:p w:rsidR="000E7C51" w:rsidRPr="0018614F" w:rsidRDefault="000E7C51" w:rsidP="00EC68C3">
            <w:pPr>
              <w:pStyle w:val="Textoindependienteprimerasangra2"/>
              <w:spacing w:line="276" w:lineRule="auto"/>
              <w:ind w:left="0" w:right="284" w:firstLine="0"/>
              <w:jc w:val="center"/>
              <w:rPr>
                <w:rFonts w:ascii="Noto Sans" w:hAnsi="Noto Sans" w:cs="Noto Sans"/>
                <w:sz w:val="18"/>
                <w:szCs w:val="18"/>
                <w:lang w:val="es-MX"/>
              </w:rPr>
            </w:pPr>
            <w:r w:rsidRPr="0018614F">
              <w:rPr>
                <w:rFonts w:ascii="Noto Sans" w:hAnsi="Noto Sans" w:cs="Noto Sans"/>
                <w:sz w:val="18"/>
                <w:szCs w:val="18"/>
                <w:lang w:val="es-MX"/>
              </w:rPr>
              <w:t>HGZ 1</w:t>
            </w:r>
          </w:p>
        </w:tc>
        <w:tc>
          <w:tcPr>
            <w:tcW w:w="8930" w:type="dxa"/>
            <w:tcBorders>
              <w:top w:val="single" w:sz="4" w:space="0" w:color="auto"/>
              <w:left w:val="single" w:sz="4" w:space="0" w:color="auto"/>
              <w:bottom w:val="single" w:sz="4" w:space="0" w:color="auto"/>
              <w:right w:val="single" w:sz="4" w:space="0" w:color="auto"/>
            </w:tcBorders>
            <w:noWrap/>
            <w:vAlign w:val="bottom"/>
          </w:tcPr>
          <w:p w:rsidR="000E7C51" w:rsidRPr="0018614F" w:rsidRDefault="000E7C51" w:rsidP="00EC68C3">
            <w:pPr>
              <w:pStyle w:val="Textoindependienteprimerasangra2"/>
              <w:spacing w:line="276" w:lineRule="auto"/>
              <w:ind w:left="0" w:right="284" w:firstLine="0"/>
              <w:jc w:val="center"/>
              <w:rPr>
                <w:rFonts w:ascii="Noto Sans" w:hAnsi="Noto Sans" w:cs="Noto Sans"/>
                <w:sz w:val="18"/>
                <w:szCs w:val="18"/>
                <w:lang w:val="es-MX"/>
              </w:rPr>
            </w:pPr>
            <w:r w:rsidRPr="0018614F">
              <w:rPr>
                <w:rFonts w:ascii="Noto Sans" w:hAnsi="Noto Sans" w:cs="Noto Sans"/>
                <w:sz w:val="18"/>
                <w:szCs w:val="18"/>
                <w:lang w:val="es-MX"/>
              </w:rPr>
              <w:t xml:space="preserve">Gabriel Mancera N° 222 Colonia Del Valle, Delegación Benito Juarez, C.P. 03100 </w:t>
            </w:r>
            <w:proofErr w:type="spellStart"/>
            <w:r w:rsidRPr="0018614F">
              <w:rPr>
                <w:rFonts w:ascii="Noto Sans" w:hAnsi="Noto Sans" w:cs="Noto Sans"/>
                <w:sz w:val="18"/>
                <w:szCs w:val="18"/>
                <w:lang w:val="es-MX"/>
              </w:rPr>
              <w:t>Cdmx</w:t>
            </w:r>
            <w:proofErr w:type="spellEnd"/>
          </w:p>
        </w:tc>
      </w:tr>
    </w:tbl>
    <w:p w:rsidR="000E7C51" w:rsidRPr="0018614F" w:rsidRDefault="000E7C51" w:rsidP="000E7C51">
      <w:pPr>
        <w:rPr>
          <w:rFonts w:ascii="Noto Sans" w:hAnsi="Noto Sans" w:cs="Noto Sans"/>
          <w:b/>
          <w:bCs/>
          <w:sz w:val="20"/>
        </w:rPr>
      </w:pPr>
    </w:p>
    <w:p w:rsidR="000E7C51" w:rsidRPr="0018614F" w:rsidRDefault="000E7C51" w:rsidP="000E7C51">
      <w:pPr>
        <w:rPr>
          <w:rFonts w:ascii="Noto Sans" w:hAnsi="Noto Sans" w:cs="Noto Sans"/>
        </w:rPr>
      </w:pPr>
    </w:p>
    <w:p w:rsidR="009F448B" w:rsidRDefault="009F448B" w:rsidP="009F448B">
      <w:pPr>
        <w:pStyle w:val="Prrafodelista"/>
        <w:autoSpaceDN w:val="0"/>
        <w:jc w:val="center"/>
        <w:rPr>
          <w:rFonts w:ascii="Noto Sans" w:hAnsi="Noto Sans" w:cs="Noto Sans"/>
          <w:b/>
          <w:bCs/>
          <w:sz w:val="40"/>
          <w:szCs w:val="40"/>
          <w:lang w:eastAsia="es-ES"/>
        </w:rPr>
      </w:pPr>
    </w:p>
    <w:p w:rsidR="009F448B" w:rsidRPr="009F448B" w:rsidRDefault="009F448B" w:rsidP="009F448B">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6</w:t>
      </w:r>
    </w:p>
    <w:p w:rsidR="009F448B" w:rsidRPr="002815D1" w:rsidRDefault="009F448B" w:rsidP="009F448B">
      <w:pPr>
        <w:pStyle w:val="Prrafodelista"/>
        <w:autoSpaceDN w:val="0"/>
        <w:jc w:val="center"/>
        <w:rPr>
          <w:rFonts w:ascii="Noto Sans" w:hAnsi="Noto Sans" w:cs="Noto Sans"/>
          <w:b/>
          <w:bCs/>
          <w:sz w:val="40"/>
          <w:szCs w:val="40"/>
          <w:lang w:eastAsia="es-ES"/>
        </w:rPr>
      </w:pPr>
      <w:r w:rsidRPr="002815D1">
        <w:rPr>
          <w:rFonts w:ascii="Noto Sans" w:hAnsi="Noto Sans" w:cs="Noto Sans"/>
          <w:b/>
          <w:bCs/>
          <w:sz w:val="40"/>
          <w:szCs w:val="40"/>
          <w:lang w:eastAsia="es-ES"/>
        </w:rPr>
        <w:t>LUGAR DE ENTREGA Y RESPONSABLE DE LA RECEPCIÓN DE LOS BIENES</w:t>
      </w:r>
    </w:p>
    <w:p w:rsidR="009F448B" w:rsidRPr="002815D1" w:rsidRDefault="009F448B" w:rsidP="009F448B">
      <w:pPr>
        <w:pStyle w:val="Prrafodelista"/>
        <w:autoSpaceDN w:val="0"/>
        <w:jc w:val="center"/>
        <w:rPr>
          <w:rFonts w:ascii="Noto Sans" w:hAnsi="Noto Sans" w:cs="Noto Sans"/>
          <w:b/>
          <w:bCs/>
          <w:sz w:val="40"/>
          <w:szCs w:val="40"/>
          <w:lang w:val="es-ES_tradnl" w:eastAsia="es-ES"/>
        </w:rPr>
      </w:pPr>
    </w:p>
    <w:p w:rsidR="009F448B" w:rsidRPr="002815D1" w:rsidRDefault="009F448B" w:rsidP="009F448B">
      <w:pPr>
        <w:jc w:val="center"/>
        <w:rPr>
          <w:rFonts w:ascii="Noto Sans" w:hAnsi="Noto Sans" w:cs="Noto Sans"/>
          <w:b/>
          <w:bCs/>
          <w:sz w:val="20"/>
        </w:rPr>
      </w:pPr>
    </w:p>
    <w:p w:rsidR="009F448B" w:rsidRPr="002815D1" w:rsidRDefault="009F448B" w:rsidP="009F448B">
      <w:pPr>
        <w:jc w:val="center"/>
        <w:rPr>
          <w:rFonts w:ascii="Noto Sans" w:hAnsi="Noto Sans" w:cs="Noto Sans"/>
          <w:b/>
          <w:bCs/>
          <w:sz w:val="20"/>
        </w:rPr>
      </w:pPr>
    </w:p>
    <w:tbl>
      <w:tblPr>
        <w:tblW w:w="5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775"/>
        <w:gridCol w:w="1294"/>
        <w:gridCol w:w="1006"/>
        <w:gridCol w:w="1255"/>
        <w:gridCol w:w="1831"/>
        <w:gridCol w:w="2996"/>
        <w:gridCol w:w="1855"/>
      </w:tblGrid>
      <w:tr w:rsidR="009F448B" w:rsidRPr="002815D1" w:rsidTr="00EC68C3">
        <w:trPr>
          <w:trHeight w:val="545"/>
          <w:jc w:val="center"/>
        </w:trPr>
        <w:tc>
          <w:tcPr>
            <w:tcW w:w="226" w:type="pct"/>
            <w:tcBorders>
              <w:right w:val="single" w:sz="4" w:space="0" w:color="FFFFFF"/>
            </w:tcBorders>
            <w:shd w:val="clear" w:color="auto" w:fill="000000"/>
            <w:vAlign w:val="center"/>
          </w:tcPr>
          <w:p w:rsidR="009F448B" w:rsidRPr="002815D1" w:rsidRDefault="009F448B" w:rsidP="00EC68C3">
            <w:pPr>
              <w:jc w:val="center"/>
              <w:rPr>
                <w:rFonts w:ascii="Noto Sans" w:hAnsi="Noto Sans" w:cs="Noto Sans"/>
                <w:b/>
                <w:sz w:val="16"/>
                <w:szCs w:val="16"/>
              </w:rPr>
            </w:pPr>
            <w:r w:rsidRPr="002815D1">
              <w:rPr>
                <w:rFonts w:ascii="Noto Sans" w:hAnsi="Noto Sans" w:cs="Noto Sans"/>
                <w:b/>
                <w:sz w:val="16"/>
                <w:szCs w:val="16"/>
              </w:rPr>
              <w:t>No.</w:t>
            </w:r>
          </w:p>
        </w:tc>
        <w:tc>
          <w:tcPr>
            <w:tcW w:w="336" w:type="pct"/>
            <w:tcBorders>
              <w:left w:val="single" w:sz="4" w:space="0" w:color="FFFFFF"/>
              <w:right w:val="single" w:sz="4" w:space="0" w:color="FFFFFF"/>
            </w:tcBorders>
            <w:shd w:val="clear" w:color="auto" w:fill="000000"/>
            <w:vAlign w:val="center"/>
          </w:tcPr>
          <w:p w:rsidR="009F448B" w:rsidRPr="002815D1" w:rsidRDefault="009F448B" w:rsidP="00EC68C3">
            <w:pPr>
              <w:jc w:val="center"/>
              <w:rPr>
                <w:rFonts w:ascii="Noto Sans" w:hAnsi="Noto Sans" w:cs="Noto Sans"/>
                <w:b/>
                <w:sz w:val="16"/>
                <w:szCs w:val="16"/>
              </w:rPr>
            </w:pPr>
            <w:r w:rsidRPr="002815D1">
              <w:rPr>
                <w:rFonts w:ascii="Noto Sans" w:hAnsi="Noto Sans" w:cs="Noto Sans"/>
                <w:b/>
                <w:sz w:val="16"/>
                <w:szCs w:val="16"/>
              </w:rPr>
              <w:t>OOAD</w:t>
            </w:r>
          </w:p>
        </w:tc>
        <w:tc>
          <w:tcPr>
            <w:tcW w:w="561" w:type="pct"/>
            <w:tcBorders>
              <w:left w:val="single" w:sz="4" w:space="0" w:color="FFFFFF"/>
              <w:right w:val="single" w:sz="4" w:space="0" w:color="FFFFFF"/>
            </w:tcBorders>
            <w:shd w:val="clear" w:color="auto" w:fill="000000"/>
            <w:vAlign w:val="center"/>
          </w:tcPr>
          <w:p w:rsidR="009F448B" w:rsidRPr="002815D1" w:rsidRDefault="009F448B" w:rsidP="00EC68C3">
            <w:pPr>
              <w:jc w:val="center"/>
              <w:rPr>
                <w:rFonts w:ascii="Noto Sans" w:hAnsi="Noto Sans" w:cs="Noto Sans"/>
                <w:b/>
                <w:sz w:val="16"/>
                <w:szCs w:val="16"/>
              </w:rPr>
            </w:pPr>
            <w:r w:rsidRPr="002815D1">
              <w:rPr>
                <w:rFonts w:ascii="Noto Sans" w:hAnsi="Noto Sans" w:cs="Noto Sans"/>
                <w:b/>
                <w:sz w:val="16"/>
                <w:szCs w:val="16"/>
              </w:rPr>
              <w:t>LOCALIDAD</w:t>
            </w:r>
          </w:p>
        </w:tc>
        <w:tc>
          <w:tcPr>
            <w:tcW w:w="436" w:type="pct"/>
            <w:tcBorders>
              <w:left w:val="single" w:sz="4" w:space="0" w:color="FFFFFF"/>
              <w:right w:val="single" w:sz="4" w:space="0" w:color="FFFFFF"/>
            </w:tcBorders>
            <w:shd w:val="clear" w:color="auto" w:fill="000000"/>
            <w:vAlign w:val="center"/>
          </w:tcPr>
          <w:p w:rsidR="009F448B" w:rsidRPr="002815D1" w:rsidRDefault="009F448B" w:rsidP="00EC68C3">
            <w:pPr>
              <w:jc w:val="center"/>
              <w:rPr>
                <w:rFonts w:ascii="Noto Sans" w:hAnsi="Noto Sans" w:cs="Noto Sans"/>
                <w:b/>
                <w:sz w:val="16"/>
                <w:szCs w:val="16"/>
              </w:rPr>
            </w:pPr>
            <w:r w:rsidRPr="002815D1">
              <w:rPr>
                <w:rFonts w:ascii="Noto Sans" w:hAnsi="Noto Sans" w:cs="Noto Sans"/>
                <w:b/>
                <w:sz w:val="16"/>
                <w:szCs w:val="16"/>
              </w:rPr>
              <w:t>UNIDAD</w:t>
            </w:r>
          </w:p>
        </w:tc>
        <w:tc>
          <w:tcPr>
            <w:tcW w:w="544" w:type="pct"/>
            <w:tcBorders>
              <w:left w:val="single" w:sz="4" w:space="0" w:color="FFFFFF"/>
              <w:right w:val="single" w:sz="4" w:space="0" w:color="FFFFFF"/>
            </w:tcBorders>
            <w:shd w:val="clear" w:color="auto" w:fill="000000"/>
            <w:vAlign w:val="center"/>
          </w:tcPr>
          <w:p w:rsidR="009F448B" w:rsidRPr="002815D1" w:rsidRDefault="009F448B" w:rsidP="00EC68C3">
            <w:pPr>
              <w:jc w:val="center"/>
              <w:rPr>
                <w:rFonts w:ascii="Noto Sans" w:hAnsi="Noto Sans" w:cs="Noto Sans"/>
                <w:b/>
                <w:sz w:val="16"/>
                <w:szCs w:val="16"/>
              </w:rPr>
            </w:pPr>
            <w:r w:rsidRPr="002815D1">
              <w:rPr>
                <w:rFonts w:ascii="Noto Sans" w:hAnsi="Noto Sans" w:cs="Noto Sans"/>
                <w:b/>
                <w:sz w:val="16"/>
                <w:szCs w:val="16"/>
              </w:rPr>
              <w:t>DIRECCION</w:t>
            </w:r>
          </w:p>
        </w:tc>
        <w:tc>
          <w:tcPr>
            <w:tcW w:w="794" w:type="pct"/>
            <w:tcBorders>
              <w:left w:val="single" w:sz="4" w:space="0" w:color="FFFFFF"/>
              <w:bottom w:val="single" w:sz="4" w:space="0" w:color="auto"/>
              <w:right w:val="single" w:sz="4" w:space="0" w:color="FFFFFF"/>
            </w:tcBorders>
            <w:shd w:val="clear" w:color="auto" w:fill="000000"/>
            <w:vAlign w:val="center"/>
          </w:tcPr>
          <w:p w:rsidR="009F448B" w:rsidRPr="002815D1" w:rsidRDefault="009F448B" w:rsidP="00EC68C3">
            <w:pPr>
              <w:jc w:val="center"/>
              <w:rPr>
                <w:rFonts w:ascii="Noto Sans" w:hAnsi="Noto Sans" w:cs="Noto Sans"/>
                <w:b/>
                <w:sz w:val="16"/>
                <w:szCs w:val="16"/>
              </w:rPr>
            </w:pPr>
            <w:r w:rsidRPr="002815D1">
              <w:rPr>
                <w:rFonts w:ascii="Noto Sans" w:hAnsi="Noto Sans" w:cs="Noto Sans"/>
                <w:b/>
                <w:sz w:val="16"/>
                <w:szCs w:val="16"/>
              </w:rPr>
              <w:t>ADMINISTRADOR DEL CONTRATO</w:t>
            </w:r>
          </w:p>
        </w:tc>
        <w:tc>
          <w:tcPr>
            <w:tcW w:w="1299" w:type="pct"/>
            <w:tcBorders>
              <w:left w:val="single" w:sz="4" w:space="0" w:color="FFFFFF"/>
              <w:bottom w:val="single" w:sz="4" w:space="0" w:color="auto"/>
              <w:right w:val="single" w:sz="4" w:space="0" w:color="FFFFFF"/>
            </w:tcBorders>
            <w:shd w:val="clear" w:color="auto" w:fill="000000"/>
            <w:vAlign w:val="center"/>
          </w:tcPr>
          <w:p w:rsidR="009F448B" w:rsidRPr="002815D1" w:rsidRDefault="009F448B" w:rsidP="00EC68C3">
            <w:pPr>
              <w:jc w:val="center"/>
              <w:rPr>
                <w:rFonts w:ascii="Noto Sans" w:hAnsi="Noto Sans" w:cs="Noto Sans"/>
                <w:b/>
                <w:sz w:val="16"/>
                <w:szCs w:val="16"/>
              </w:rPr>
            </w:pPr>
            <w:r>
              <w:rPr>
                <w:rFonts w:ascii="Noto Sans" w:hAnsi="Noto Sans" w:cs="Noto Sans"/>
                <w:b/>
                <w:sz w:val="16"/>
                <w:szCs w:val="16"/>
              </w:rPr>
              <w:t>RESPONSABLE DE LA RECEPCIÓN DE LOS BIENES</w:t>
            </w:r>
          </w:p>
        </w:tc>
        <w:tc>
          <w:tcPr>
            <w:tcW w:w="804" w:type="pct"/>
            <w:tcBorders>
              <w:left w:val="single" w:sz="4" w:space="0" w:color="FFFFFF"/>
              <w:right w:val="single" w:sz="4" w:space="0" w:color="FFFFFF"/>
            </w:tcBorders>
            <w:shd w:val="clear" w:color="auto" w:fill="000000"/>
            <w:vAlign w:val="center"/>
          </w:tcPr>
          <w:p w:rsidR="009F448B" w:rsidRPr="002815D1" w:rsidRDefault="009F448B" w:rsidP="00EC68C3">
            <w:pPr>
              <w:jc w:val="center"/>
              <w:rPr>
                <w:rFonts w:ascii="Noto Sans" w:hAnsi="Noto Sans" w:cs="Noto Sans"/>
                <w:b/>
                <w:sz w:val="16"/>
                <w:szCs w:val="16"/>
              </w:rPr>
            </w:pPr>
            <w:r w:rsidRPr="002815D1">
              <w:rPr>
                <w:rFonts w:ascii="Noto Sans" w:hAnsi="Noto Sans" w:cs="Noto Sans"/>
                <w:b/>
                <w:sz w:val="16"/>
                <w:szCs w:val="16"/>
              </w:rPr>
              <w:t>AUXILIAR ADMINISTRADOR DEL CONTRATO</w:t>
            </w:r>
          </w:p>
        </w:tc>
      </w:tr>
      <w:tr w:rsidR="009F448B" w:rsidRPr="002815D1" w:rsidTr="00EC68C3">
        <w:trPr>
          <w:trHeight w:val="1065"/>
          <w:jc w:val="center"/>
        </w:trPr>
        <w:tc>
          <w:tcPr>
            <w:tcW w:w="226" w:type="pct"/>
            <w:shd w:val="clear" w:color="auto" w:fill="auto"/>
            <w:vAlign w:val="center"/>
          </w:tcPr>
          <w:p w:rsidR="009F448B" w:rsidRPr="002815D1" w:rsidRDefault="009F448B" w:rsidP="00EC68C3">
            <w:pPr>
              <w:jc w:val="center"/>
              <w:rPr>
                <w:rFonts w:ascii="Noto Sans" w:hAnsi="Noto Sans" w:cs="Noto Sans"/>
                <w:sz w:val="16"/>
                <w:szCs w:val="16"/>
              </w:rPr>
            </w:pPr>
            <w:r w:rsidRPr="002815D1">
              <w:rPr>
                <w:rFonts w:ascii="Noto Sans" w:hAnsi="Noto Sans" w:cs="Noto Sans"/>
                <w:sz w:val="16"/>
                <w:szCs w:val="16"/>
              </w:rPr>
              <w:t>4</w:t>
            </w:r>
          </w:p>
        </w:tc>
        <w:tc>
          <w:tcPr>
            <w:tcW w:w="336" w:type="pct"/>
            <w:shd w:val="clear" w:color="auto" w:fill="auto"/>
            <w:vAlign w:val="center"/>
          </w:tcPr>
          <w:p w:rsidR="009F448B" w:rsidRPr="002815D1" w:rsidRDefault="009F448B" w:rsidP="00EC68C3">
            <w:pPr>
              <w:jc w:val="center"/>
              <w:rPr>
                <w:rFonts w:ascii="Noto Sans" w:hAnsi="Noto Sans" w:cs="Noto Sans"/>
                <w:sz w:val="16"/>
                <w:szCs w:val="16"/>
              </w:rPr>
            </w:pPr>
            <w:r w:rsidRPr="002815D1">
              <w:rPr>
                <w:rFonts w:ascii="Noto Sans" w:hAnsi="Noto Sans" w:cs="Noto Sans"/>
                <w:sz w:val="16"/>
                <w:szCs w:val="16"/>
              </w:rPr>
              <w:t>SUR D.F.</w:t>
            </w:r>
          </w:p>
        </w:tc>
        <w:tc>
          <w:tcPr>
            <w:tcW w:w="561" w:type="pct"/>
            <w:shd w:val="clear" w:color="auto" w:fill="auto"/>
            <w:vAlign w:val="center"/>
          </w:tcPr>
          <w:p w:rsidR="009F448B" w:rsidRPr="002815D1" w:rsidRDefault="009F448B" w:rsidP="00EC68C3">
            <w:pPr>
              <w:jc w:val="center"/>
              <w:rPr>
                <w:rFonts w:ascii="Noto Sans" w:hAnsi="Noto Sans" w:cs="Noto Sans"/>
                <w:color w:val="000000"/>
                <w:sz w:val="16"/>
                <w:szCs w:val="16"/>
                <w:lang w:val="es-MX" w:eastAsia="es-MX"/>
              </w:rPr>
            </w:pPr>
            <w:r w:rsidRPr="002815D1">
              <w:rPr>
                <w:rFonts w:ascii="Noto Sans" w:hAnsi="Noto Sans" w:cs="Noto Sans"/>
                <w:color w:val="000000"/>
                <w:sz w:val="16"/>
                <w:szCs w:val="16"/>
                <w:lang w:val="es-MX" w:eastAsia="es-MX"/>
              </w:rPr>
              <w:t>BENITO JUÁREZ</w:t>
            </w:r>
          </w:p>
        </w:tc>
        <w:tc>
          <w:tcPr>
            <w:tcW w:w="436" w:type="pct"/>
            <w:shd w:val="clear" w:color="auto" w:fill="auto"/>
            <w:vAlign w:val="center"/>
          </w:tcPr>
          <w:p w:rsidR="009F448B" w:rsidRPr="002815D1" w:rsidRDefault="009F448B" w:rsidP="00EC68C3">
            <w:pPr>
              <w:jc w:val="center"/>
              <w:rPr>
                <w:rFonts w:ascii="Noto Sans" w:hAnsi="Noto Sans" w:cs="Noto Sans"/>
                <w:sz w:val="16"/>
                <w:szCs w:val="16"/>
              </w:rPr>
            </w:pPr>
            <w:r w:rsidRPr="002815D1">
              <w:rPr>
                <w:rFonts w:ascii="Noto Sans" w:hAnsi="Noto Sans" w:cs="Noto Sans"/>
                <w:color w:val="000000"/>
                <w:sz w:val="16"/>
                <w:szCs w:val="16"/>
                <w:lang w:val="es-MX" w:eastAsia="es-MX"/>
              </w:rPr>
              <w:t>H.G.Z 1</w:t>
            </w:r>
          </w:p>
        </w:tc>
        <w:tc>
          <w:tcPr>
            <w:tcW w:w="544" w:type="pct"/>
            <w:shd w:val="clear" w:color="auto" w:fill="auto"/>
            <w:vAlign w:val="center"/>
          </w:tcPr>
          <w:p w:rsidR="009F448B" w:rsidRPr="002815D1" w:rsidRDefault="009F448B" w:rsidP="00EC68C3">
            <w:pPr>
              <w:jc w:val="both"/>
              <w:rPr>
                <w:rFonts w:ascii="Noto Sans" w:hAnsi="Noto Sans" w:cs="Noto Sans"/>
                <w:noProof/>
                <w:sz w:val="16"/>
                <w:szCs w:val="16"/>
              </w:rPr>
            </w:pPr>
            <w:r w:rsidRPr="002815D1">
              <w:rPr>
                <w:rFonts w:ascii="Noto Sans" w:hAnsi="Noto Sans" w:cs="Noto Sans"/>
                <w:noProof/>
                <w:sz w:val="16"/>
                <w:szCs w:val="16"/>
              </w:rPr>
              <w:t>EJE VIAL 2 PONIENTE GABRIEL MANCERA 222, COL. DEL VALLE CENTRO, ALC. BENITO JUÁREZ, C.P. 03100, CIUDAD DE MÉXICO</w:t>
            </w:r>
          </w:p>
        </w:tc>
        <w:tc>
          <w:tcPr>
            <w:tcW w:w="794" w:type="pct"/>
            <w:tcBorders>
              <w:top w:val="single" w:sz="4" w:space="0" w:color="auto"/>
              <w:bottom w:val="single" w:sz="4" w:space="0" w:color="auto"/>
            </w:tcBorders>
            <w:shd w:val="clear" w:color="auto" w:fill="auto"/>
            <w:vAlign w:val="center"/>
          </w:tcPr>
          <w:p w:rsidR="009F448B" w:rsidRDefault="009F448B" w:rsidP="00EC68C3">
            <w:pPr>
              <w:ind w:left="-3851" w:firstLine="3851"/>
              <w:jc w:val="both"/>
              <w:rPr>
                <w:rFonts w:ascii="Noto Sans" w:hAnsi="Noto Sans" w:cs="Noto Sans"/>
                <w:sz w:val="16"/>
                <w:szCs w:val="16"/>
              </w:rPr>
            </w:pPr>
            <w:r>
              <w:rPr>
                <w:rFonts w:ascii="Noto Sans" w:hAnsi="Noto Sans" w:cs="Noto Sans"/>
                <w:sz w:val="16"/>
                <w:szCs w:val="16"/>
              </w:rPr>
              <w:t>Servidor Público</w:t>
            </w:r>
          </w:p>
          <w:p w:rsidR="009F448B" w:rsidRDefault="009F448B" w:rsidP="00EC68C3">
            <w:pPr>
              <w:ind w:left="-3851" w:firstLine="3851"/>
              <w:jc w:val="both"/>
              <w:rPr>
                <w:rFonts w:ascii="Noto Sans" w:hAnsi="Noto Sans" w:cs="Noto Sans"/>
                <w:sz w:val="16"/>
                <w:szCs w:val="16"/>
              </w:rPr>
            </w:pPr>
            <w:r>
              <w:rPr>
                <w:rFonts w:ascii="Noto Sans" w:hAnsi="Noto Sans" w:cs="Noto Sans"/>
                <w:sz w:val="16"/>
                <w:szCs w:val="16"/>
              </w:rPr>
              <w:t xml:space="preserve">que designe la </w:t>
            </w:r>
          </w:p>
          <w:p w:rsidR="009F448B" w:rsidRDefault="009F448B" w:rsidP="00EC68C3">
            <w:pPr>
              <w:ind w:left="-3851" w:firstLine="3851"/>
              <w:jc w:val="both"/>
              <w:rPr>
                <w:rFonts w:ascii="Noto Sans" w:hAnsi="Noto Sans" w:cs="Noto Sans"/>
                <w:sz w:val="16"/>
                <w:szCs w:val="16"/>
              </w:rPr>
            </w:pPr>
            <w:r>
              <w:rPr>
                <w:rFonts w:ascii="Noto Sans" w:hAnsi="Noto Sans" w:cs="Noto Sans"/>
                <w:sz w:val="16"/>
                <w:szCs w:val="16"/>
              </w:rPr>
              <w:t>Jefatura de Servicios</w:t>
            </w:r>
          </w:p>
          <w:p w:rsidR="009F448B" w:rsidRDefault="009F448B" w:rsidP="00EC68C3">
            <w:pPr>
              <w:ind w:left="-3851" w:firstLine="3851"/>
              <w:jc w:val="both"/>
              <w:rPr>
                <w:rFonts w:ascii="Noto Sans" w:hAnsi="Noto Sans" w:cs="Noto Sans"/>
                <w:sz w:val="16"/>
                <w:szCs w:val="16"/>
              </w:rPr>
            </w:pPr>
            <w:r>
              <w:rPr>
                <w:rFonts w:ascii="Noto Sans" w:hAnsi="Noto Sans" w:cs="Noto Sans"/>
                <w:sz w:val="16"/>
                <w:szCs w:val="16"/>
              </w:rPr>
              <w:t>De Prestaciones</w:t>
            </w:r>
          </w:p>
          <w:p w:rsidR="009F448B" w:rsidRPr="002815D1" w:rsidRDefault="009F448B" w:rsidP="00EC68C3">
            <w:pPr>
              <w:ind w:left="-3851" w:firstLine="3851"/>
              <w:jc w:val="both"/>
              <w:rPr>
                <w:rFonts w:ascii="Noto Sans" w:hAnsi="Noto Sans" w:cs="Noto Sans"/>
                <w:sz w:val="16"/>
                <w:szCs w:val="16"/>
              </w:rPr>
            </w:pPr>
            <w:r>
              <w:rPr>
                <w:rFonts w:ascii="Noto Sans" w:hAnsi="Noto Sans" w:cs="Noto Sans"/>
                <w:sz w:val="16"/>
                <w:szCs w:val="16"/>
              </w:rPr>
              <w:t>Médicas</w:t>
            </w:r>
          </w:p>
        </w:tc>
        <w:tc>
          <w:tcPr>
            <w:tcW w:w="1299" w:type="pct"/>
            <w:tcBorders>
              <w:top w:val="single" w:sz="4" w:space="0" w:color="auto"/>
              <w:bottom w:val="single" w:sz="4" w:space="0" w:color="auto"/>
            </w:tcBorders>
            <w:shd w:val="clear" w:color="auto" w:fill="auto"/>
            <w:vAlign w:val="center"/>
          </w:tcPr>
          <w:p w:rsidR="009F448B" w:rsidRPr="002815D1" w:rsidRDefault="009F448B" w:rsidP="00EC68C3">
            <w:pPr>
              <w:jc w:val="center"/>
              <w:rPr>
                <w:rFonts w:ascii="Noto Sans" w:hAnsi="Noto Sans" w:cs="Noto Sans"/>
                <w:sz w:val="16"/>
                <w:szCs w:val="16"/>
              </w:rPr>
            </w:pPr>
            <w:r>
              <w:rPr>
                <w:rFonts w:ascii="Noto Sans" w:hAnsi="Noto Sans" w:cs="Noto Sans"/>
                <w:sz w:val="16"/>
                <w:szCs w:val="16"/>
              </w:rPr>
              <w:t>Administrador de Contrato en conjunto con el Ingeniero Biomédico Delegacional</w:t>
            </w:r>
          </w:p>
        </w:tc>
        <w:tc>
          <w:tcPr>
            <w:tcW w:w="804" w:type="pct"/>
            <w:vAlign w:val="center"/>
          </w:tcPr>
          <w:p w:rsidR="009F448B" w:rsidRPr="002815D1" w:rsidRDefault="009F448B" w:rsidP="00EC68C3">
            <w:pPr>
              <w:jc w:val="both"/>
              <w:rPr>
                <w:rFonts w:ascii="Noto Sans" w:hAnsi="Noto Sans" w:cs="Noto Sans"/>
                <w:sz w:val="16"/>
                <w:szCs w:val="16"/>
              </w:rPr>
            </w:pPr>
            <w:r w:rsidRPr="002815D1">
              <w:rPr>
                <w:rFonts w:ascii="Noto Sans" w:hAnsi="Noto Sans" w:cs="Noto Sans"/>
                <w:sz w:val="16"/>
                <w:szCs w:val="16"/>
              </w:rPr>
              <w:t>Ingeniero Biomédico Delegacional</w:t>
            </w:r>
            <w:r>
              <w:rPr>
                <w:rFonts w:ascii="Noto Sans" w:hAnsi="Noto Sans" w:cs="Noto Sans"/>
                <w:sz w:val="16"/>
                <w:szCs w:val="16"/>
              </w:rPr>
              <w:t xml:space="preserve"> o Servidor Público que designe el Administrador de Contrato</w:t>
            </w:r>
          </w:p>
        </w:tc>
      </w:tr>
    </w:tbl>
    <w:p w:rsidR="009F448B" w:rsidRPr="002815D1" w:rsidRDefault="009F448B" w:rsidP="009F448B">
      <w:pPr>
        <w:rPr>
          <w:rFonts w:ascii="Noto Sans" w:hAnsi="Noto Sans" w:cs="Noto Sans"/>
        </w:rPr>
      </w:pPr>
    </w:p>
    <w:p w:rsidR="00E43084" w:rsidRDefault="00E43084" w:rsidP="00E43084">
      <w:pPr>
        <w:jc w:val="center"/>
        <w:rPr>
          <w:rFonts w:ascii="Noto Sans" w:hAnsi="Noto Sans" w:cs="Noto Sans"/>
          <w:b/>
          <w:sz w:val="20"/>
          <w:lang w:val="es-MX" w:eastAsia="es-MX"/>
        </w:rPr>
      </w:pPr>
    </w:p>
    <w:p w:rsidR="009F448B" w:rsidRDefault="009F448B" w:rsidP="00E43084">
      <w:pPr>
        <w:jc w:val="center"/>
        <w:rPr>
          <w:rFonts w:ascii="Noto Sans" w:hAnsi="Noto Sans" w:cs="Noto Sans"/>
          <w:b/>
          <w:sz w:val="20"/>
          <w:lang w:val="es-MX" w:eastAsia="es-MX"/>
        </w:rPr>
      </w:pPr>
    </w:p>
    <w:p w:rsidR="00EC373F" w:rsidRDefault="00EC373F" w:rsidP="00EC373F">
      <w:pPr>
        <w:pStyle w:val="Prrafodelista"/>
        <w:autoSpaceDN w:val="0"/>
        <w:jc w:val="center"/>
        <w:rPr>
          <w:rFonts w:ascii="Noto Sans" w:hAnsi="Noto Sans" w:cs="Noto Sans"/>
          <w:b/>
          <w:bCs/>
          <w:sz w:val="40"/>
          <w:szCs w:val="40"/>
          <w:lang w:eastAsia="es-ES"/>
        </w:rPr>
      </w:pPr>
    </w:p>
    <w:p w:rsidR="00EC373F" w:rsidRDefault="00EC373F" w:rsidP="00EC373F">
      <w:pPr>
        <w:pStyle w:val="Prrafodelista"/>
        <w:autoSpaceDN w:val="0"/>
        <w:jc w:val="center"/>
        <w:rPr>
          <w:rFonts w:ascii="Noto Sans" w:hAnsi="Noto Sans" w:cs="Noto Sans"/>
          <w:b/>
          <w:bCs/>
          <w:sz w:val="40"/>
          <w:szCs w:val="40"/>
          <w:lang w:eastAsia="es-ES"/>
        </w:rPr>
      </w:pPr>
    </w:p>
    <w:p w:rsidR="00EC373F" w:rsidRDefault="00EC373F" w:rsidP="00EC373F">
      <w:pPr>
        <w:pStyle w:val="Prrafodelista"/>
        <w:autoSpaceDN w:val="0"/>
        <w:jc w:val="center"/>
        <w:rPr>
          <w:rFonts w:ascii="Noto Sans" w:hAnsi="Noto Sans" w:cs="Noto Sans"/>
          <w:b/>
          <w:bCs/>
          <w:sz w:val="40"/>
          <w:szCs w:val="40"/>
          <w:lang w:eastAsia="es-ES"/>
        </w:rPr>
      </w:pPr>
    </w:p>
    <w:p w:rsidR="00EC373F" w:rsidRDefault="00EC373F" w:rsidP="00EC373F">
      <w:pPr>
        <w:pStyle w:val="Prrafodelista"/>
        <w:autoSpaceDN w:val="0"/>
        <w:jc w:val="center"/>
        <w:rPr>
          <w:rFonts w:ascii="Noto Sans" w:hAnsi="Noto Sans" w:cs="Noto Sans"/>
          <w:b/>
          <w:bCs/>
          <w:sz w:val="40"/>
          <w:szCs w:val="40"/>
          <w:lang w:eastAsia="es-ES"/>
        </w:rPr>
      </w:pPr>
    </w:p>
    <w:p w:rsidR="00EC373F" w:rsidRDefault="00EC373F" w:rsidP="00EC373F">
      <w:pPr>
        <w:pStyle w:val="Prrafodelista"/>
        <w:autoSpaceDN w:val="0"/>
        <w:jc w:val="center"/>
        <w:rPr>
          <w:rFonts w:ascii="Noto Sans" w:hAnsi="Noto Sans" w:cs="Noto Sans"/>
          <w:b/>
          <w:bCs/>
          <w:sz w:val="40"/>
          <w:szCs w:val="40"/>
          <w:lang w:eastAsia="es-ES"/>
        </w:rPr>
      </w:pPr>
    </w:p>
    <w:p w:rsidR="00EC373F" w:rsidRPr="005B34B8" w:rsidRDefault="00EC373F" w:rsidP="00EC373F">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lastRenderedPageBreak/>
        <w:t>ANEXO 7</w:t>
      </w:r>
    </w:p>
    <w:p w:rsidR="00EC373F" w:rsidRPr="005B34B8" w:rsidRDefault="00EC373F" w:rsidP="00EC373F">
      <w:pPr>
        <w:tabs>
          <w:tab w:val="left" w:pos="5385"/>
        </w:tabs>
        <w:jc w:val="center"/>
        <w:rPr>
          <w:rFonts w:ascii="Noto Sans" w:hAnsi="Noto Sans" w:cs="Noto Sans"/>
          <w:b/>
          <w:sz w:val="20"/>
        </w:rPr>
      </w:pPr>
      <w:r w:rsidRPr="005B34B8">
        <w:rPr>
          <w:rFonts w:ascii="Noto Sans" w:hAnsi="Noto Sans" w:cs="Noto Sans"/>
          <w:b/>
          <w:sz w:val="20"/>
        </w:rPr>
        <w:t>ACTA ADMINISTRATIVA CIRCUNSTANCIADA DE ADQUISICIÓN, SUMINISTRO, INSTALACIÓN, PRUEBAS DE ARRANQUE, PUESTA EN OPERACIÓN Y/O CAPACITACIÓN DE BIENES</w:t>
      </w:r>
    </w:p>
    <w:p w:rsidR="00EC373F" w:rsidRPr="005B34B8" w:rsidRDefault="00EC373F" w:rsidP="00EC373F">
      <w:pPr>
        <w:tabs>
          <w:tab w:val="left" w:pos="5385"/>
        </w:tabs>
        <w:jc w:val="center"/>
        <w:rPr>
          <w:rFonts w:ascii="Noto Sans" w:hAnsi="Noto Sans" w:cs="Noto Sans"/>
          <w:b/>
          <w:bCs/>
          <w:sz w:val="18"/>
          <w:szCs w:val="18"/>
          <w:u w:val="single"/>
        </w:rPr>
      </w:pPr>
    </w:p>
    <w:p w:rsidR="00EC373F" w:rsidRPr="005B34B8" w:rsidRDefault="00EC373F" w:rsidP="00EC373F">
      <w:pPr>
        <w:tabs>
          <w:tab w:val="left" w:pos="5385"/>
        </w:tabs>
        <w:jc w:val="center"/>
        <w:rPr>
          <w:rFonts w:ascii="Noto Sans" w:hAnsi="Noto Sans" w:cs="Noto Sans"/>
          <w:sz w:val="18"/>
          <w:szCs w:val="18"/>
        </w:rPr>
      </w:pPr>
      <w:r w:rsidRPr="005B34B8">
        <w:rPr>
          <w:rFonts w:ascii="Noto Sans" w:hAnsi="Noto Sans" w:cs="Noto Sans"/>
          <w:sz w:val="18"/>
          <w:szCs w:val="18"/>
        </w:rPr>
        <w:t>Número consecutivo de acta ___________ año: ________</w:t>
      </w:r>
    </w:p>
    <w:p w:rsidR="00EC373F" w:rsidRPr="005B34B8" w:rsidRDefault="00EC373F" w:rsidP="00EC373F">
      <w:pPr>
        <w:autoSpaceDE w:val="0"/>
        <w:jc w:val="both"/>
        <w:rPr>
          <w:rFonts w:ascii="Noto Sans" w:hAnsi="Noto Sans" w:cs="Noto Sans"/>
          <w:sz w:val="18"/>
          <w:szCs w:val="18"/>
        </w:rPr>
      </w:pP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 xml:space="preserve">En la Ciudad de _________________, en la Unidad: ____________________________ siendo las __________ horas del día ______________ del mes de ___________________________ del año de ____________, se levanta la presente Acta para hacer constar la RECEPCIÓN DEL BIEN en calidad de comodato con las siguientes características: </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Clave SAI: _______________________________________ Clave PREI: 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Descripción del Equipo: ___________________________________________________________________]________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__________________________________________________________________________________________________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Número de Serie: ____________________________ Modelo: _____________________________________________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Marca: 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Contrato número: __________________Fincado a la empresa: ________________________________________________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___________________________________________________________________________________________________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Se procedió a la inspección del bien en calidad de comodato, encontrándose que el bien se encuentra en buen estado y puede procederse a su entrega bajo las siguientes especificaciones:</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Se procedió a la instalación del bien (indicar fecha): __________________________________________________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Se procedió a la realización de la puesta en operación (indicar fecha): 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Se procedió a la realización de la capacitación (indicar fecha): ________________________________________</w:t>
      </w: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Se levanta la presente acta y se hace constar que el bien descrito queda en poder del Instituto.</w:t>
      </w:r>
    </w:p>
    <w:p w:rsidR="00EC373F" w:rsidRPr="005B34B8" w:rsidRDefault="00EC373F" w:rsidP="00EC373F">
      <w:pPr>
        <w:autoSpaceDE w:val="0"/>
        <w:jc w:val="both"/>
        <w:rPr>
          <w:rFonts w:ascii="Noto Sans" w:hAnsi="Noto Sans" w:cs="Noto Sans"/>
          <w:sz w:val="18"/>
          <w:szCs w:val="18"/>
        </w:rPr>
      </w:pPr>
    </w:p>
    <w:p w:rsidR="00EC373F" w:rsidRPr="005B34B8" w:rsidRDefault="00EC373F" w:rsidP="00EC373F">
      <w:pPr>
        <w:autoSpaceDE w:val="0"/>
        <w:jc w:val="both"/>
        <w:rPr>
          <w:rFonts w:ascii="Noto Sans" w:hAnsi="Noto Sans" w:cs="Noto Sans"/>
          <w:sz w:val="18"/>
          <w:szCs w:val="18"/>
        </w:rPr>
      </w:pPr>
      <w:r w:rsidRPr="005B34B8">
        <w:rPr>
          <w:rFonts w:ascii="Noto Sans" w:hAnsi="Noto Sans" w:cs="Noto Sans"/>
          <w:sz w:val="18"/>
          <w:szCs w:val="18"/>
        </w:rPr>
        <w:t>No habiendo otro asunto que constar, se levanta la presente a las ________ horas del día de su inicio, firmando los presentes el original y las copias, se entrega copia al proveedor.</w:t>
      </w:r>
    </w:p>
    <w:p w:rsidR="00EC373F" w:rsidRPr="005B34B8" w:rsidRDefault="00EC373F" w:rsidP="00EC373F">
      <w:pPr>
        <w:autoSpaceDE w:val="0"/>
        <w:jc w:val="both"/>
        <w:rPr>
          <w:rFonts w:ascii="Noto Sans" w:hAnsi="Noto Sans" w:cs="Noto Sans"/>
          <w:sz w:val="18"/>
          <w:szCs w:val="18"/>
        </w:rPr>
      </w:pPr>
    </w:p>
    <w:p w:rsidR="00EC373F" w:rsidRPr="005B34B8" w:rsidRDefault="00EC373F" w:rsidP="00EC373F">
      <w:pPr>
        <w:autoSpaceDE w:val="0"/>
        <w:jc w:val="both"/>
        <w:rPr>
          <w:rFonts w:ascii="Noto Sans" w:hAnsi="Noto Sans" w:cs="Noto Sans"/>
          <w:sz w:val="18"/>
          <w:szCs w:val="18"/>
        </w:rPr>
      </w:pPr>
    </w:p>
    <w:tbl>
      <w:tblPr>
        <w:tblW w:w="9917" w:type="dxa"/>
        <w:jc w:val="center"/>
        <w:tblLayout w:type="fixed"/>
        <w:tblLook w:val="0000" w:firstRow="0" w:lastRow="0" w:firstColumn="0" w:lastColumn="0" w:noHBand="0" w:noVBand="0"/>
      </w:tblPr>
      <w:tblGrid>
        <w:gridCol w:w="5035"/>
        <w:gridCol w:w="4882"/>
      </w:tblGrid>
      <w:tr w:rsidR="00EC373F" w:rsidRPr="005B34B8" w:rsidTr="00EC68C3">
        <w:trPr>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5B34B8" w:rsidRDefault="00EC373F" w:rsidP="00EC68C3">
            <w:pPr>
              <w:jc w:val="center"/>
              <w:rPr>
                <w:rFonts w:ascii="Noto Sans" w:hAnsi="Noto Sans" w:cs="Noto Sans"/>
                <w:b/>
                <w:bCs/>
                <w:sz w:val="18"/>
                <w:szCs w:val="18"/>
              </w:rPr>
            </w:pPr>
            <w:r w:rsidRPr="005B34B8">
              <w:rPr>
                <w:rFonts w:ascii="Noto Sans" w:hAnsi="Noto Sans" w:cs="Noto Sans"/>
                <w:b/>
                <w:bCs/>
                <w:sz w:val="18"/>
                <w:szCs w:val="18"/>
              </w:rPr>
              <w:t>FIRMANTES</w:t>
            </w:r>
          </w:p>
        </w:tc>
      </w:tr>
      <w:tr w:rsidR="00EC373F" w:rsidRPr="005B34B8" w:rsidTr="00EC68C3">
        <w:trPr>
          <w:trHeight w:val="1263"/>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5B34B8" w:rsidRDefault="00EC373F" w:rsidP="00EC68C3">
            <w:pPr>
              <w:snapToGrid w:val="0"/>
              <w:jc w:val="center"/>
              <w:rPr>
                <w:rFonts w:ascii="Noto Sans" w:hAnsi="Noto Sans" w:cs="Noto Sans"/>
                <w:sz w:val="18"/>
                <w:szCs w:val="18"/>
              </w:rPr>
            </w:pPr>
          </w:p>
          <w:p w:rsidR="00EC373F" w:rsidRPr="005B34B8" w:rsidRDefault="00EC373F" w:rsidP="00EC68C3">
            <w:pPr>
              <w:snapToGrid w:val="0"/>
              <w:jc w:val="center"/>
              <w:rPr>
                <w:rFonts w:ascii="Noto Sans" w:hAnsi="Noto Sans" w:cs="Noto Sans"/>
                <w:sz w:val="18"/>
                <w:szCs w:val="18"/>
              </w:rPr>
            </w:pPr>
            <w:r w:rsidRPr="005B34B8">
              <w:rPr>
                <w:rFonts w:ascii="Noto Sans" w:hAnsi="Noto Sans" w:cs="Noto Sans"/>
                <w:sz w:val="18"/>
                <w:szCs w:val="18"/>
              </w:rPr>
              <w:t>_______________________</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Director de la Unidad</w:t>
            </w:r>
          </w:p>
          <w:p w:rsidR="00EC373F" w:rsidRPr="005B34B8" w:rsidRDefault="00EC373F" w:rsidP="00EC68C3">
            <w:pPr>
              <w:ind w:left="-68"/>
              <w:jc w:val="center"/>
              <w:rPr>
                <w:rFonts w:ascii="Noto Sans" w:hAnsi="Noto Sans" w:cs="Noto Sans"/>
                <w:sz w:val="18"/>
                <w:szCs w:val="18"/>
              </w:rPr>
            </w:pPr>
            <w:r w:rsidRPr="005B34B8">
              <w:rPr>
                <w:rFonts w:ascii="Noto Sans" w:hAnsi="Noto Sans" w:cs="Noto Sans"/>
                <w:sz w:val="18"/>
                <w:szCs w:val="18"/>
              </w:rPr>
              <w:t>Nombre, firma y matrícula</w:t>
            </w:r>
            <w:r w:rsidRPr="005B34B8" w:rsidDel="003C6E11">
              <w:rPr>
                <w:rFonts w:ascii="Noto Sans" w:hAnsi="Noto Sans" w:cs="Noto Sans"/>
                <w:sz w:val="18"/>
                <w:szCs w:val="18"/>
              </w:rPr>
              <w:t xml:space="preserve"> </w:t>
            </w:r>
          </w:p>
        </w:tc>
      </w:tr>
      <w:tr w:rsidR="00EC373F" w:rsidRPr="005B34B8" w:rsidTr="00EC68C3">
        <w:trPr>
          <w:trHeight w:val="1219"/>
          <w:jc w:val="center"/>
        </w:trPr>
        <w:tc>
          <w:tcPr>
            <w:tcW w:w="5035" w:type="dxa"/>
            <w:tcBorders>
              <w:top w:val="single" w:sz="4" w:space="0" w:color="000000"/>
              <w:left w:val="single" w:sz="4" w:space="0" w:color="000000"/>
              <w:bottom w:val="single" w:sz="4" w:space="0" w:color="000000"/>
            </w:tcBorders>
            <w:vAlign w:val="center"/>
          </w:tcPr>
          <w:p w:rsidR="00EC373F" w:rsidRPr="005B34B8" w:rsidRDefault="00EC373F" w:rsidP="00EC68C3">
            <w:pPr>
              <w:jc w:val="center"/>
              <w:rPr>
                <w:rFonts w:ascii="Noto Sans" w:hAnsi="Noto Sans" w:cs="Noto Sans"/>
                <w:sz w:val="18"/>
                <w:szCs w:val="18"/>
              </w:rPr>
            </w:pP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____________________________________</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Jefe de Conservación de Unidad</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Nombre, firma y matrícula</w:t>
            </w:r>
          </w:p>
        </w:tc>
        <w:tc>
          <w:tcPr>
            <w:tcW w:w="4882" w:type="dxa"/>
            <w:tcBorders>
              <w:top w:val="single" w:sz="4" w:space="0" w:color="000000"/>
              <w:left w:val="single" w:sz="4" w:space="0" w:color="000000"/>
              <w:bottom w:val="single" w:sz="4" w:space="0" w:color="000000"/>
              <w:right w:val="single" w:sz="4" w:space="0" w:color="000000"/>
            </w:tcBorders>
            <w:vAlign w:val="center"/>
          </w:tcPr>
          <w:p w:rsidR="00EC373F" w:rsidRPr="005B34B8" w:rsidRDefault="00EC373F" w:rsidP="00EC68C3">
            <w:pPr>
              <w:snapToGrid w:val="0"/>
              <w:ind w:left="-199"/>
              <w:jc w:val="center"/>
              <w:rPr>
                <w:rFonts w:ascii="Noto Sans" w:hAnsi="Noto Sans" w:cs="Noto Sans"/>
                <w:sz w:val="18"/>
                <w:szCs w:val="18"/>
              </w:rPr>
            </w:pPr>
          </w:p>
          <w:p w:rsidR="00EC373F" w:rsidRPr="005B34B8" w:rsidRDefault="00EC373F" w:rsidP="00EC68C3">
            <w:pPr>
              <w:ind w:left="-199"/>
              <w:jc w:val="center"/>
              <w:rPr>
                <w:rFonts w:ascii="Noto Sans" w:hAnsi="Noto Sans" w:cs="Noto Sans"/>
                <w:sz w:val="18"/>
                <w:szCs w:val="18"/>
              </w:rPr>
            </w:pPr>
            <w:r w:rsidRPr="005B34B8">
              <w:rPr>
                <w:rFonts w:ascii="Noto Sans" w:hAnsi="Noto Sans" w:cs="Noto Sans"/>
                <w:sz w:val="18"/>
                <w:szCs w:val="18"/>
              </w:rPr>
              <w:t xml:space="preserve">  __________________________________</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Responsable del Control de Bienes</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Nombre, firma y matrícula</w:t>
            </w:r>
          </w:p>
        </w:tc>
      </w:tr>
      <w:tr w:rsidR="00EC373F" w:rsidRPr="005B34B8" w:rsidTr="00EC68C3">
        <w:trPr>
          <w:trHeight w:val="1175"/>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5B34B8" w:rsidRDefault="00EC373F" w:rsidP="00EC68C3">
            <w:pPr>
              <w:snapToGrid w:val="0"/>
              <w:jc w:val="center"/>
              <w:rPr>
                <w:rFonts w:ascii="Noto Sans" w:hAnsi="Noto Sans" w:cs="Noto Sans"/>
                <w:sz w:val="18"/>
                <w:szCs w:val="18"/>
              </w:rPr>
            </w:pP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_______________________________________</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Nombre y firma del Representante del Proveedor</w:t>
            </w:r>
          </w:p>
        </w:tc>
      </w:tr>
    </w:tbl>
    <w:p w:rsidR="00EC373F" w:rsidRPr="005B34B8" w:rsidRDefault="00EC373F" w:rsidP="00EC373F">
      <w:pPr>
        <w:autoSpaceDE w:val="0"/>
        <w:ind w:left="851" w:hanging="851"/>
        <w:rPr>
          <w:rFonts w:ascii="Noto Sans" w:hAnsi="Noto Sans" w:cs="Noto Sans"/>
          <w:b/>
          <w:bCs/>
          <w:sz w:val="18"/>
          <w:szCs w:val="18"/>
        </w:rPr>
      </w:pPr>
    </w:p>
    <w:p w:rsidR="00EC373F" w:rsidRPr="005B34B8" w:rsidRDefault="00EC373F" w:rsidP="00EC373F">
      <w:pPr>
        <w:autoSpaceDE w:val="0"/>
        <w:ind w:left="851" w:hanging="851"/>
        <w:rPr>
          <w:rFonts w:ascii="Noto Sans" w:hAnsi="Noto Sans" w:cs="Noto Sans"/>
          <w:b/>
          <w:bCs/>
          <w:sz w:val="18"/>
          <w:szCs w:val="18"/>
        </w:rPr>
      </w:pPr>
      <w:r w:rsidRPr="005B34B8">
        <w:rPr>
          <w:rFonts w:ascii="Noto Sans" w:hAnsi="Noto Sans" w:cs="Noto Sans"/>
          <w:b/>
          <w:bCs/>
          <w:sz w:val="18"/>
          <w:szCs w:val="18"/>
        </w:rPr>
        <w:t>NOTA 1: LAS  ACTAS SE ADECUARÁN CONFORME AL TIPO DE BIEN Y/O PERSONAL QUE RECIBAN LOS BIENES.</w:t>
      </w:r>
    </w:p>
    <w:p w:rsidR="00EC373F" w:rsidRPr="005B34B8" w:rsidRDefault="00EC373F" w:rsidP="00EC373F">
      <w:pPr>
        <w:autoSpaceDE w:val="0"/>
        <w:ind w:left="851" w:hanging="851"/>
        <w:rPr>
          <w:rFonts w:ascii="Noto Sans" w:hAnsi="Noto Sans" w:cs="Noto Sans"/>
          <w:b/>
          <w:bCs/>
          <w:sz w:val="18"/>
          <w:szCs w:val="18"/>
        </w:rPr>
      </w:pPr>
    </w:p>
    <w:p w:rsidR="00EC373F" w:rsidRPr="005B34B8" w:rsidRDefault="00EC373F" w:rsidP="00EC373F">
      <w:pPr>
        <w:autoSpaceDE w:val="0"/>
        <w:rPr>
          <w:rFonts w:ascii="Noto Sans" w:hAnsi="Noto Sans" w:cs="Noto Sans"/>
          <w:b/>
          <w:bCs/>
          <w:sz w:val="20"/>
          <w:u w:val="single"/>
        </w:rPr>
      </w:pPr>
    </w:p>
    <w:p w:rsidR="00EC373F" w:rsidRPr="005B34B8" w:rsidRDefault="00EC373F" w:rsidP="00EC373F">
      <w:pPr>
        <w:autoSpaceDE w:val="0"/>
        <w:jc w:val="center"/>
        <w:rPr>
          <w:rFonts w:ascii="Noto Sans" w:hAnsi="Noto Sans" w:cs="Noto Sans"/>
          <w:b/>
          <w:bCs/>
          <w:sz w:val="20"/>
          <w:u w:val="single"/>
        </w:rPr>
      </w:pPr>
      <w:r w:rsidRPr="005B34B8">
        <w:rPr>
          <w:rFonts w:ascii="Noto Sans" w:hAnsi="Noto Sans" w:cs="Noto Sans"/>
          <w:b/>
          <w:bCs/>
          <w:sz w:val="20"/>
          <w:u w:val="single"/>
        </w:rPr>
        <w:t>ACTA ADMINISTRATIVA CIRCUNSTANCIADA POR RECHAZO DE BIENES</w:t>
      </w:r>
    </w:p>
    <w:p w:rsidR="00EC373F" w:rsidRPr="005B34B8" w:rsidRDefault="00EC373F" w:rsidP="00EC373F">
      <w:pPr>
        <w:autoSpaceDE w:val="0"/>
        <w:jc w:val="center"/>
        <w:rPr>
          <w:rFonts w:ascii="Noto Sans" w:hAnsi="Noto Sans" w:cs="Noto Sans"/>
          <w:sz w:val="20"/>
        </w:rPr>
      </w:pPr>
    </w:p>
    <w:p w:rsidR="00EC373F" w:rsidRPr="005B34B8" w:rsidRDefault="00EC373F" w:rsidP="00EC373F">
      <w:pPr>
        <w:autoSpaceDE w:val="0"/>
        <w:jc w:val="center"/>
        <w:rPr>
          <w:rFonts w:ascii="Noto Sans" w:hAnsi="Noto Sans" w:cs="Noto Sans"/>
          <w:sz w:val="18"/>
          <w:szCs w:val="18"/>
        </w:rPr>
      </w:pPr>
      <w:r w:rsidRPr="005B34B8">
        <w:rPr>
          <w:rFonts w:ascii="Noto Sans" w:hAnsi="Noto Sans" w:cs="Noto Sans"/>
          <w:sz w:val="20"/>
        </w:rPr>
        <w:t xml:space="preserve">Número consecutivo de </w:t>
      </w:r>
      <w:r w:rsidRPr="005B34B8">
        <w:rPr>
          <w:rFonts w:ascii="Noto Sans" w:hAnsi="Noto Sans" w:cs="Noto Sans"/>
          <w:sz w:val="18"/>
          <w:szCs w:val="18"/>
        </w:rPr>
        <w:t>acta___________ año: ________</w:t>
      </w:r>
    </w:p>
    <w:p w:rsidR="00EC373F" w:rsidRPr="005B34B8" w:rsidRDefault="00EC373F" w:rsidP="00EC373F">
      <w:pPr>
        <w:autoSpaceDE w:val="0"/>
        <w:jc w:val="both"/>
        <w:rPr>
          <w:rFonts w:ascii="Noto Sans" w:hAnsi="Noto Sans" w:cs="Noto Sans"/>
          <w:sz w:val="18"/>
          <w:szCs w:val="18"/>
        </w:rPr>
      </w:pP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 xml:space="preserve">En la Ciudad de ______________________, en la Unidad: _______________ siendo las ________ horas del día _____________ del mes de __________________ del año de __________, se levanta la presente Acta para hacer constar la RECEPCIÓN DEL BIEN especificado como:    </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Clave SAI: _______________________________________Clave PREI</w:t>
      </w:r>
      <w:proofErr w:type="gramStart"/>
      <w:r w:rsidRPr="005B34B8">
        <w:rPr>
          <w:rFonts w:ascii="Noto Sans" w:hAnsi="Noto Sans" w:cs="Noto Sans"/>
          <w:sz w:val="18"/>
          <w:szCs w:val="18"/>
        </w:rPr>
        <w:t>:_</w:t>
      </w:r>
      <w:proofErr w:type="gramEnd"/>
      <w:r w:rsidRPr="005B34B8">
        <w:rPr>
          <w:rFonts w:ascii="Noto Sans" w:hAnsi="Noto Sans" w:cs="Noto Sans"/>
          <w:sz w:val="18"/>
          <w:szCs w:val="18"/>
        </w:rPr>
        <w:t xml:space="preserve">______________________________________ </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Descripción del Equipo: ____________________________________________________________________________</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___________________________________________________________________________________________________________</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 xml:space="preserve">Número de Serie: ________________________________Modelo: ___________________________________________ </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 xml:space="preserve"> Marca: _______________________________________________________</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Contrato número: ________________ Fincado a la empresa: ____________________________________________</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___________________________________________________________________________________________________</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El motivo del rechazo obedece a las siguientes razones que para tal efecto han sido consignadas en la lista de verificación que se adjunta a la presente: _________________________________________________________</w:t>
      </w: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373F" w:rsidRPr="005B34B8" w:rsidRDefault="00EC373F" w:rsidP="00EC373F">
      <w:pPr>
        <w:autoSpaceDE w:val="0"/>
        <w:spacing w:line="276" w:lineRule="auto"/>
        <w:jc w:val="both"/>
        <w:rPr>
          <w:rFonts w:ascii="Noto Sans" w:hAnsi="Noto Sans" w:cs="Noto Sans"/>
          <w:sz w:val="18"/>
          <w:szCs w:val="18"/>
        </w:rPr>
      </w:pP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Se levanta la presente acta y se hace constar que el bien descrito fue regresado al proveedor.</w:t>
      </w:r>
      <w:r w:rsidRPr="005B34B8">
        <w:rPr>
          <w:rFonts w:ascii="Noto Sans" w:hAnsi="Noto Sans" w:cs="Noto Sans"/>
          <w:noProof/>
          <w:sz w:val="18"/>
          <w:szCs w:val="18"/>
        </w:rPr>
        <w:t xml:space="preserve"> </w:t>
      </w:r>
    </w:p>
    <w:p w:rsidR="00EC373F" w:rsidRPr="005B34B8" w:rsidRDefault="00EC373F" w:rsidP="00EC373F">
      <w:pPr>
        <w:autoSpaceDE w:val="0"/>
        <w:spacing w:line="276" w:lineRule="auto"/>
        <w:jc w:val="both"/>
        <w:rPr>
          <w:rFonts w:ascii="Noto Sans" w:hAnsi="Noto Sans" w:cs="Noto Sans"/>
          <w:sz w:val="18"/>
          <w:szCs w:val="18"/>
        </w:rPr>
      </w:pPr>
    </w:p>
    <w:p w:rsidR="00EC373F" w:rsidRPr="005B34B8" w:rsidRDefault="00EC373F" w:rsidP="00EC373F">
      <w:pPr>
        <w:autoSpaceDE w:val="0"/>
        <w:spacing w:line="276" w:lineRule="auto"/>
        <w:jc w:val="both"/>
        <w:rPr>
          <w:rFonts w:ascii="Noto Sans" w:hAnsi="Noto Sans" w:cs="Noto Sans"/>
          <w:sz w:val="18"/>
          <w:szCs w:val="18"/>
        </w:rPr>
      </w:pPr>
      <w:r w:rsidRPr="005B34B8">
        <w:rPr>
          <w:rFonts w:ascii="Noto Sans" w:hAnsi="Noto Sans" w:cs="Noto Sans"/>
          <w:sz w:val="18"/>
          <w:szCs w:val="18"/>
        </w:rPr>
        <w:t>No habiendo otro asunto que constar, se levanta la presente a las ___________ horas del día de su inicio, firmando los presentes el original y las copias, se entrega copia al proveedor.</w:t>
      </w:r>
    </w:p>
    <w:p w:rsidR="00EC373F" w:rsidRPr="005B34B8" w:rsidRDefault="00EC373F" w:rsidP="00EC373F">
      <w:pPr>
        <w:autoSpaceDE w:val="0"/>
        <w:spacing w:line="276" w:lineRule="auto"/>
        <w:jc w:val="both"/>
        <w:rPr>
          <w:rFonts w:ascii="Noto Sans" w:hAnsi="Noto Sans" w:cs="Noto Sans"/>
          <w:sz w:val="18"/>
          <w:szCs w:val="18"/>
        </w:rPr>
      </w:pPr>
    </w:p>
    <w:p w:rsidR="00EC373F" w:rsidRPr="005B34B8" w:rsidRDefault="00EC373F" w:rsidP="00EC373F">
      <w:pPr>
        <w:autoSpaceDE w:val="0"/>
        <w:spacing w:line="276" w:lineRule="auto"/>
        <w:jc w:val="both"/>
        <w:rPr>
          <w:rFonts w:ascii="Noto Sans" w:hAnsi="Noto Sans" w:cs="Noto Sans"/>
          <w:sz w:val="18"/>
          <w:szCs w:val="18"/>
        </w:rPr>
      </w:pPr>
    </w:p>
    <w:p w:rsidR="00EC373F" w:rsidRPr="005B34B8" w:rsidRDefault="00EC373F" w:rsidP="00EC373F">
      <w:pPr>
        <w:autoSpaceDE w:val="0"/>
        <w:spacing w:line="276" w:lineRule="auto"/>
        <w:jc w:val="both"/>
        <w:rPr>
          <w:rFonts w:ascii="Noto Sans" w:hAnsi="Noto Sans" w:cs="Noto Sans"/>
          <w:sz w:val="18"/>
          <w:szCs w:val="18"/>
        </w:rPr>
      </w:pPr>
    </w:p>
    <w:tbl>
      <w:tblPr>
        <w:tblW w:w="9917" w:type="dxa"/>
        <w:jc w:val="center"/>
        <w:tblLayout w:type="fixed"/>
        <w:tblLook w:val="0000" w:firstRow="0" w:lastRow="0" w:firstColumn="0" w:lastColumn="0" w:noHBand="0" w:noVBand="0"/>
      </w:tblPr>
      <w:tblGrid>
        <w:gridCol w:w="5035"/>
        <w:gridCol w:w="4882"/>
      </w:tblGrid>
      <w:tr w:rsidR="00EC373F" w:rsidRPr="005B34B8" w:rsidTr="00EC68C3">
        <w:trPr>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5B34B8" w:rsidRDefault="00EC373F" w:rsidP="00EC68C3">
            <w:pPr>
              <w:jc w:val="center"/>
              <w:rPr>
                <w:rFonts w:ascii="Noto Sans" w:hAnsi="Noto Sans" w:cs="Noto Sans"/>
                <w:b/>
                <w:bCs/>
                <w:sz w:val="18"/>
                <w:szCs w:val="18"/>
              </w:rPr>
            </w:pPr>
            <w:r w:rsidRPr="005B34B8">
              <w:rPr>
                <w:rFonts w:ascii="Noto Sans" w:hAnsi="Noto Sans" w:cs="Noto Sans"/>
                <w:b/>
                <w:bCs/>
                <w:sz w:val="18"/>
                <w:szCs w:val="18"/>
              </w:rPr>
              <w:t>FIRMANTES</w:t>
            </w:r>
          </w:p>
        </w:tc>
      </w:tr>
      <w:tr w:rsidR="00EC373F" w:rsidRPr="005B34B8" w:rsidTr="00EC68C3">
        <w:trPr>
          <w:trHeight w:val="1082"/>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5B34B8" w:rsidRDefault="00EC373F" w:rsidP="00EC68C3">
            <w:pPr>
              <w:snapToGrid w:val="0"/>
              <w:jc w:val="center"/>
              <w:rPr>
                <w:rFonts w:ascii="Noto Sans" w:hAnsi="Noto Sans" w:cs="Noto Sans"/>
                <w:sz w:val="18"/>
                <w:szCs w:val="18"/>
              </w:rPr>
            </w:pPr>
          </w:p>
          <w:p w:rsidR="00EC373F" w:rsidRPr="005B34B8" w:rsidRDefault="00EC373F" w:rsidP="00EC68C3">
            <w:pPr>
              <w:snapToGrid w:val="0"/>
              <w:jc w:val="center"/>
              <w:rPr>
                <w:rFonts w:ascii="Noto Sans" w:hAnsi="Noto Sans" w:cs="Noto Sans"/>
                <w:sz w:val="18"/>
                <w:szCs w:val="18"/>
              </w:rPr>
            </w:pPr>
            <w:r w:rsidRPr="005B34B8">
              <w:rPr>
                <w:rFonts w:ascii="Noto Sans" w:hAnsi="Noto Sans" w:cs="Noto Sans"/>
                <w:sz w:val="18"/>
                <w:szCs w:val="18"/>
              </w:rPr>
              <w:t>_______________________</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Director de la Unidad</w:t>
            </w:r>
          </w:p>
          <w:p w:rsidR="00EC373F" w:rsidRPr="005B34B8" w:rsidRDefault="00EC373F" w:rsidP="00EC68C3">
            <w:pPr>
              <w:ind w:left="-68"/>
              <w:jc w:val="center"/>
              <w:rPr>
                <w:rFonts w:ascii="Noto Sans" w:hAnsi="Noto Sans" w:cs="Noto Sans"/>
                <w:sz w:val="18"/>
                <w:szCs w:val="18"/>
              </w:rPr>
            </w:pPr>
            <w:r w:rsidRPr="005B34B8">
              <w:rPr>
                <w:rFonts w:ascii="Noto Sans" w:hAnsi="Noto Sans" w:cs="Noto Sans"/>
                <w:sz w:val="18"/>
                <w:szCs w:val="18"/>
              </w:rPr>
              <w:t>Nombre, firma y matrícula</w:t>
            </w:r>
            <w:r w:rsidRPr="005B34B8" w:rsidDel="003C6E11">
              <w:rPr>
                <w:rFonts w:ascii="Noto Sans" w:hAnsi="Noto Sans" w:cs="Noto Sans"/>
                <w:sz w:val="18"/>
                <w:szCs w:val="18"/>
              </w:rPr>
              <w:t xml:space="preserve"> </w:t>
            </w:r>
          </w:p>
        </w:tc>
      </w:tr>
      <w:tr w:rsidR="00EC373F" w:rsidRPr="005B34B8" w:rsidTr="00EC68C3">
        <w:trPr>
          <w:trHeight w:val="1268"/>
          <w:jc w:val="center"/>
        </w:trPr>
        <w:tc>
          <w:tcPr>
            <w:tcW w:w="5035" w:type="dxa"/>
            <w:tcBorders>
              <w:top w:val="single" w:sz="4" w:space="0" w:color="000000"/>
              <w:left w:val="single" w:sz="4" w:space="0" w:color="000000"/>
              <w:bottom w:val="single" w:sz="4" w:space="0" w:color="000000"/>
            </w:tcBorders>
            <w:vAlign w:val="center"/>
          </w:tcPr>
          <w:p w:rsidR="00EC373F" w:rsidRPr="005B34B8" w:rsidRDefault="00EC373F" w:rsidP="00EC68C3">
            <w:pPr>
              <w:snapToGrid w:val="0"/>
              <w:ind w:left="-199"/>
              <w:jc w:val="center"/>
              <w:rPr>
                <w:rFonts w:ascii="Noto Sans" w:hAnsi="Noto Sans" w:cs="Noto Sans"/>
                <w:sz w:val="18"/>
                <w:szCs w:val="18"/>
              </w:rPr>
            </w:pPr>
          </w:p>
          <w:p w:rsidR="00EC373F" w:rsidRPr="005B34B8" w:rsidRDefault="00EC373F" w:rsidP="00EC68C3">
            <w:pPr>
              <w:ind w:left="-199"/>
              <w:jc w:val="center"/>
              <w:rPr>
                <w:rFonts w:ascii="Noto Sans" w:hAnsi="Noto Sans" w:cs="Noto Sans"/>
                <w:sz w:val="18"/>
                <w:szCs w:val="18"/>
              </w:rPr>
            </w:pPr>
            <w:r w:rsidRPr="005B34B8">
              <w:rPr>
                <w:rFonts w:ascii="Noto Sans" w:hAnsi="Noto Sans" w:cs="Noto Sans"/>
                <w:sz w:val="18"/>
                <w:szCs w:val="18"/>
              </w:rPr>
              <w:t xml:space="preserve">  _________________________________</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Responsable del Control de Bienes</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Nombre, firma y matrícula</w:t>
            </w:r>
          </w:p>
        </w:tc>
        <w:tc>
          <w:tcPr>
            <w:tcW w:w="4882" w:type="dxa"/>
            <w:tcBorders>
              <w:top w:val="single" w:sz="4" w:space="0" w:color="000000"/>
              <w:left w:val="single" w:sz="4" w:space="0" w:color="000000"/>
              <w:bottom w:val="single" w:sz="4" w:space="0" w:color="000000"/>
              <w:right w:val="single" w:sz="4" w:space="0" w:color="000000"/>
            </w:tcBorders>
            <w:vAlign w:val="center"/>
          </w:tcPr>
          <w:p w:rsidR="00EC373F" w:rsidRPr="005B34B8" w:rsidRDefault="00EC373F" w:rsidP="00EC68C3">
            <w:pPr>
              <w:snapToGrid w:val="0"/>
              <w:ind w:left="-199"/>
              <w:jc w:val="center"/>
              <w:rPr>
                <w:rFonts w:ascii="Noto Sans" w:hAnsi="Noto Sans" w:cs="Noto Sans"/>
                <w:sz w:val="18"/>
                <w:szCs w:val="18"/>
              </w:rPr>
            </w:pPr>
          </w:p>
          <w:p w:rsidR="00EC373F" w:rsidRPr="005B34B8" w:rsidRDefault="00EC373F" w:rsidP="00EC68C3">
            <w:pPr>
              <w:ind w:left="-199"/>
              <w:jc w:val="center"/>
              <w:rPr>
                <w:rFonts w:ascii="Noto Sans" w:hAnsi="Noto Sans" w:cs="Noto Sans"/>
                <w:sz w:val="18"/>
                <w:szCs w:val="18"/>
              </w:rPr>
            </w:pPr>
            <w:r w:rsidRPr="005B34B8">
              <w:rPr>
                <w:rFonts w:ascii="Noto Sans" w:hAnsi="Noto Sans" w:cs="Noto Sans"/>
                <w:sz w:val="18"/>
                <w:szCs w:val="18"/>
              </w:rPr>
              <w:t>__________________________________</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Responsable del Control de Bienes</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Nombre, firma y matrícula</w:t>
            </w:r>
          </w:p>
        </w:tc>
      </w:tr>
      <w:tr w:rsidR="00EC373F" w:rsidRPr="005B34B8" w:rsidTr="00EC68C3">
        <w:trPr>
          <w:trHeight w:val="1194"/>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5B34B8" w:rsidRDefault="00EC373F" w:rsidP="00EC68C3">
            <w:pPr>
              <w:snapToGrid w:val="0"/>
              <w:jc w:val="center"/>
              <w:rPr>
                <w:rFonts w:ascii="Noto Sans" w:hAnsi="Noto Sans" w:cs="Noto Sans"/>
                <w:sz w:val="18"/>
                <w:szCs w:val="18"/>
              </w:rPr>
            </w:pP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_______________________________________</w:t>
            </w:r>
          </w:p>
          <w:p w:rsidR="00EC373F" w:rsidRPr="005B34B8" w:rsidRDefault="00EC373F" w:rsidP="00EC68C3">
            <w:pPr>
              <w:jc w:val="center"/>
              <w:rPr>
                <w:rFonts w:ascii="Noto Sans" w:hAnsi="Noto Sans" w:cs="Noto Sans"/>
                <w:sz w:val="18"/>
                <w:szCs w:val="18"/>
              </w:rPr>
            </w:pPr>
            <w:r w:rsidRPr="005B34B8">
              <w:rPr>
                <w:rFonts w:ascii="Noto Sans" w:hAnsi="Noto Sans" w:cs="Noto Sans"/>
                <w:sz w:val="18"/>
                <w:szCs w:val="18"/>
              </w:rPr>
              <w:t>Nombre y firma del Representante del Proveedor</w:t>
            </w:r>
          </w:p>
        </w:tc>
      </w:tr>
    </w:tbl>
    <w:p w:rsidR="00EC373F" w:rsidRPr="005B34B8" w:rsidRDefault="00EC373F" w:rsidP="00EC373F">
      <w:pPr>
        <w:autoSpaceDE w:val="0"/>
        <w:rPr>
          <w:rFonts w:ascii="Noto Sans" w:hAnsi="Noto Sans" w:cs="Noto Sans"/>
          <w:sz w:val="18"/>
          <w:szCs w:val="18"/>
        </w:rPr>
      </w:pPr>
    </w:p>
    <w:p w:rsidR="00EC373F" w:rsidRPr="005B34B8" w:rsidRDefault="00EC373F" w:rsidP="00EC373F">
      <w:pPr>
        <w:autoSpaceDE w:val="0"/>
        <w:ind w:left="851" w:hanging="851"/>
        <w:rPr>
          <w:rFonts w:ascii="Noto Sans" w:hAnsi="Noto Sans" w:cs="Noto Sans"/>
          <w:b/>
          <w:bCs/>
          <w:sz w:val="18"/>
          <w:szCs w:val="18"/>
        </w:rPr>
      </w:pPr>
      <w:r w:rsidRPr="005B34B8">
        <w:rPr>
          <w:rFonts w:ascii="Noto Sans" w:hAnsi="Noto Sans" w:cs="Noto Sans"/>
          <w:b/>
          <w:bCs/>
          <w:sz w:val="18"/>
          <w:szCs w:val="18"/>
        </w:rPr>
        <w:t>NOTA 1: LAS ACTAS SE ADECUARÁN CONFORME AL TIPO DE BIEN Y/O PERSONAL QUE RECIBAN LOS BIENES.</w:t>
      </w:r>
    </w:p>
    <w:p w:rsidR="00EC373F" w:rsidRPr="005B34B8" w:rsidRDefault="00EC373F" w:rsidP="00EC373F">
      <w:pPr>
        <w:autoSpaceDE w:val="0"/>
        <w:jc w:val="center"/>
        <w:rPr>
          <w:rFonts w:ascii="Noto Sans" w:hAnsi="Noto Sans" w:cs="Noto Sans"/>
          <w:b/>
          <w:bCs/>
          <w:sz w:val="20"/>
          <w:u w:val="single"/>
        </w:rPr>
      </w:pPr>
    </w:p>
    <w:p w:rsidR="009F448B" w:rsidRDefault="009F448B"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r w:rsidRPr="000A5176">
        <w:rPr>
          <w:rFonts w:ascii="Noto Sans" w:hAnsi="Noto Sans" w:cs="Noto Sans"/>
          <w:b/>
          <w:bCs/>
          <w:sz w:val="40"/>
          <w:szCs w:val="40"/>
          <w:lang w:eastAsia="es-ES"/>
        </w:rPr>
        <w:t>ANEXO 7. A</w:t>
      </w:r>
    </w:p>
    <w:p w:rsidR="00EC373F" w:rsidRPr="00E52D9B" w:rsidRDefault="00EC373F" w:rsidP="00EC373F">
      <w:pPr>
        <w:pStyle w:val="Prrafodelista"/>
        <w:autoSpaceDN w:val="0"/>
        <w:jc w:val="center"/>
        <w:rPr>
          <w:rFonts w:ascii="Noto Sans" w:hAnsi="Noto Sans" w:cs="Noto Sans"/>
          <w:b/>
          <w:bCs/>
          <w:sz w:val="28"/>
          <w:szCs w:val="40"/>
          <w:lang w:eastAsia="es-ES"/>
        </w:rPr>
      </w:pPr>
      <w:r w:rsidRPr="00E52D9B">
        <w:rPr>
          <w:rFonts w:ascii="Noto Sans" w:hAnsi="Noto Sans" w:cs="Noto Sans"/>
          <w:b/>
          <w:bCs/>
          <w:sz w:val="28"/>
          <w:szCs w:val="40"/>
          <w:lang w:eastAsia="es-ES"/>
        </w:rPr>
        <w:t>ACTA ADMINISTRATIVA CIRCUNSTANCIADA POR RECHAZO DE BIENES</w:t>
      </w:r>
    </w:p>
    <w:p w:rsidR="00EC373F" w:rsidRPr="000A5176" w:rsidRDefault="00EC373F" w:rsidP="00EC373F">
      <w:pPr>
        <w:autoSpaceDE w:val="0"/>
        <w:rPr>
          <w:rFonts w:ascii="Noto Sans" w:hAnsi="Noto Sans" w:cs="Noto Sans"/>
          <w:b/>
          <w:bCs/>
          <w:sz w:val="18"/>
          <w:szCs w:val="18"/>
        </w:rPr>
      </w:pPr>
    </w:p>
    <w:p w:rsidR="00EC373F" w:rsidRDefault="00EC373F" w:rsidP="00EC373F">
      <w:pPr>
        <w:autoSpaceDE w:val="0"/>
        <w:ind w:left="851" w:hanging="851"/>
        <w:rPr>
          <w:rFonts w:ascii="Noto Sans" w:hAnsi="Noto Sans" w:cs="Noto Sans"/>
          <w:b/>
          <w:bCs/>
          <w:sz w:val="18"/>
          <w:szCs w:val="18"/>
        </w:rPr>
      </w:pPr>
    </w:p>
    <w:p w:rsidR="00EC373F" w:rsidRPr="000A5176" w:rsidRDefault="00EC373F" w:rsidP="00EC373F">
      <w:pPr>
        <w:autoSpaceDE w:val="0"/>
        <w:rPr>
          <w:rFonts w:ascii="Noto Sans" w:hAnsi="Noto Sans" w:cs="Noto Sans"/>
          <w:b/>
          <w:bCs/>
          <w:sz w:val="20"/>
          <w:u w:val="single"/>
        </w:rPr>
      </w:pPr>
    </w:p>
    <w:p w:rsidR="00EC373F" w:rsidRPr="000A5176" w:rsidRDefault="00EC373F" w:rsidP="00EC373F">
      <w:pPr>
        <w:autoSpaceDE w:val="0"/>
        <w:jc w:val="center"/>
        <w:rPr>
          <w:rFonts w:ascii="Noto Sans" w:hAnsi="Noto Sans" w:cs="Noto Sans"/>
          <w:b/>
          <w:bCs/>
          <w:sz w:val="20"/>
          <w:u w:val="single"/>
        </w:rPr>
      </w:pPr>
      <w:r w:rsidRPr="000A5176">
        <w:rPr>
          <w:rFonts w:ascii="Noto Sans" w:hAnsi="Noto Sans" w:cs="Noto Sans"/>
          <w:b/>
          <w:bCs/>
          <w:sz w:val="20"/>
          <w:u w:val="single"/>
        </w:rPr>
        <w:t>ACTA ADMINISTRATIVA CIRCUNSTANCIADA POR RECHAZO DE BIENES</w:t>
      </w:r>
    </w:p>
    <w:p w:rsidR="00EC373F" w:rsidRPr="000A5176" w:rsidRDefault="00EC373F" w:rsidP="00EC373F">
      <w:pPr>
        <w:autoSpaceDE w:val="0"/>
        <w:jc w:val="center"/>
        <w:rPr>
          <w:rFonts w:ascii="Noto Sans" w:hAnsi="Noto Sans" w:cs="Noto Sans"/>
          <w:sz w:val="20"/>
        </w:rPr>
      </w:pPr>
    </w:p>
    <w:p w:rsidR="00EC373F" w:rsidRPr="000A5176" w:rsidRDefault="00EC373F" w:rsidP="00EC373F">
      <w:pPr>
        <w:autoSpaceDE w:val="0"/>
        <w:jc w:val="center"/>
        <w:rPr>
          <w:rFonts w:ascii="Noto Sans" w:hAnsi="Noto Sans" w:cs="Noto Sans"/>
          <w:sz w:val="18"/>
          <w:szCs w:val="18"/>
        </w:rPr>
      </w:pPr>
      <w:r w:rsidRPr="000A5176">
        <w:rPr>
          <w:rFonts w:ascii="Noto Sans" w:hAnsi="Noto Sans" w:cs="Noto Sans"/>
          <w:sz w:val="20"/>
        </w:rPr>
        <w:t xml:space="preserve">Número consecutivo de </w:t>
      </w:r>
      <w:r w:rsidRPr="000A5176">
        <w:rPr>
          <w:rFonts w:ascii="Noto Sans" w:hAnsi="Noto Sans" w:cs="Noto Sans"/>
          <w:sz w:val="18"/>
          <w:szCs w:val="18"/>
        </w:rPr>
        <w:t>acta___________ año: ________</w:t>
      </w:r>
    </w:p>
    <w:p w:rsidR="00EC373F" w:rsidRPr="000A5176" w:rsidRDefault="00EC373F" w:rsidP="00EC373F">
      <w:pPr>
        <w:autoSpaceDE w:val="0"/>
        <w:jc w:val="both"/>
        <w:rPr>
          <w:rFonts w:ascii="Noto Sans" w:hAnsi="Noto Sans" w:cs="Noto Sans"/>
          <w:sz w:val="18"/>
          <w:szCs w:val="18"/>
        </w:rPr>
      </w:pP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 xml:space="preserve">En la Ciudad de ______________________, en la Unidad: _______________ siendo las ________ horas del día _____________ del mes de __________________ del año de __________, se levanta la presente Acta para hacer constar la RECEPCIÓN DEL BIEN especificado como:    </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Clave SAI: _______________________________________Clave PREI</w:t>
      </w:r>
      <w:proofErr w:type="gramStart"/>
      <w:r w:rsidRPr="000A5176">
        <w:rPr>
          <w:rFonts w:ascii="Noto Sans" w:hAnsi="Noto Sans" w:cs="Noto Sans"/>
          <w:sz w:val="18"/>
          <w:szCs w:val="18"/>
        </w:rPr>
        <w:t>:_</w:t>
      </w:r>
      <w:proofErr w:type="gramEnd"/>
      <w:r w:rsidRPr="000A5176">
        <w:rPr>
          <w:rFonts w:ascii="Noto Sans" w:hAnsi="Noto Sans" w:cs="Noto Sans"/>
          <w:sz w:val="18"/>
          <w:szCs w:val="18"/>
        </w:rPr>
        <w:t xml:space="preserve">______________________________________ </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Descripción del Equipo: ____________________________________________________________________________</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___________________________________________________________________________________________________________</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 xml:space="preserve">Número de Serie: ________________________________Modelo: ___________________________________________ </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 xml:space="preserve"> Marca: _______________________________________________________</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Contrato número: ________________ Fincado a la empresa: ____________________________________________</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___________________________________________________________________________________________________</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El motivo del rechazo obedece a las siguientes razones que para tal efecto han sido consignadas en la lista de verificación que se adjunta a la presente: _________________________________________________________</w:t>
      </w: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373F" w:rsidRPr="000A5176" w:rsidRDefault="00EC373F" w:rsidP="00EC373F">
      <w:pPr>
        <w:autoSpaceDE w:val="0"/>
        <w:spacing w:line="276" w:lineRule="auto"/>
        <w:jc w:val="both"/>
        <w:rPr>
          <w:rFonts w:ascii="Noto Sans" w:hAnsi="Noto Sans" w:cs="Noto Sans"/>
          <w:sz w:val="18"/>
          <w:szCs w:val="18"/>
        </w:rPr>
      </w:pP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Se levanta la presente acta y se hace constar que el bien descrito fue regresado al proveedor.</w:t>
      </w:r>
      <w:r w:rsidRPr="000A5176">
        <w:rPr>
          <w:rFonts w:ascii="Noto Sans" w:hAnsi="Noto Sans" w:cs="Noto Sans"/>
          <w:noProof/>
          <w:sz w:val="18"/>
          <w:szCs w:val="18"/>
        </w:rPr>
        <w:t xml:space="preserve"> </w:t>
      </w:r>
    </w:p>
    <w:p w:rsidR="00EC373F" w:rsidRPr="000A5176" w:rsidRDefault="00EC373F" w:rsidP="00EC373F">
      <w:pPr>
        <w:autoSpaceDE w:val="0"/>
        <w:spacing w:line="276" w:lineRule="auto"/>
        <w:jc w:val="both"/>
        <w:rPr>
          <w:rFonts w:ascii="Noto Sans" w:hAnsi="Noto Sans" w:cs="Noto Sans"/>
          <w:sz w:val="18"/>
          <w:szCs w:val="18"/>
        </w:rPr>
      </w:pPr>
    </w:p>
    <w:p w:rsidR="00EC373F" w:rsidRPr="000A5176" w:rsidRDefault="00EC373F" w:rsidP="00EC373F">
      <w:pPr>
        <w:autoSpaceDE w:val="0"/>
        <w:spacing w:line="276" w:lineRule="auto"/>
        <w:jc w:val="both"/>
        <w:rPr>
          <w:rFonts w:ascii="Noto Sans" w:hAnsi="Noto Sans" w:cs="Noto Sans"/>
          <w:sz w:val="18"/>
          <w:szCs w:val="18"/>
        </w:rPr>
      </w:pPr>
      <w:r w:rsidRPr="000A5176">
        <w:rPr>
          <w:rFonts w:ascii="Noto Sans" w:hAnsi="Noto Sans" w:cs="Noto Sans"/>
          <w:sz w:val="18"/>
          <w:szCs w:val="18"/>
        </w:rPr>
        <w:t>No habiendo otro asunto que constar, se levanta la presente a las ___________ horas del día de su inicio, firmando los presentes el original y las copias, se entrega copia al proveedor.</w:t>
      </w:r>
    </w:p>
    <w:p w:rsidR="00EC373F" w:rsidRPr="000A5176" w:rsidRDefault="00EC373F" w:rsidP="00EC373F">
      <w:pPr>
        <w:autoSpaceDE w:val="0"/>
        <w:spacing w:line="276" w:lineRule="auto"/>
        <w:jc w:val="both"/>
        <w:rPr>
          <w:rFonts w:ascii="Noto Sans" w:hAnsi="Noto Sans" w:cs="Noto Sans"/>
          <w:sz w:val="18"/>
          <w:szCs w:val="18"/>
        </w:rPr>
      </w:pPr>
    </w:p>
    <w:p w:rsidR="00EC373F" w:rsidRPr="000A5176" w:rsidRDefault="00EC373F" w:rsidP="00EC373F">
      <w:pPr>
        <w:autoSpaceDE w:val="0"/>
        <w:spacing w:line="276" w:lineRule="auto"/>
        <w:jc w:val="both"/>
        <w:rPr>
          <w:rFonts w:ascii="Noto Sans" w:hAnsi="Noto Sans" w:cs="Noto Sans"/>
          <w:sz w:val="18"/>
          <w:szCs w:val="18"/>
        </w:rPr>
      </w:pPr>
    </w:p>
    <w:p w:rsidR="00EC373F" w:rsidRPr="000A5176" w:rsidRDefault="00EC373F" w:rsidP="00EC373F">
      <w:pPr>
        <w:autoSpaceDE w:val="0"/>
        <w:spacing w:line="276" w:lineRule="auto"/>
        <w:jc w:val="both"/>
        <w:rPr>
          <w:rFonts w:ascii="Noto Sans" w:hAnsi="Noto Sans" w:cs="Noto Sans"/>
          <w:sz w:val="18"/>
          <w:szCs w:val="18"/>
        </w:rPr>
      </w:pPr>
    </w:p>
    <w:tbl>
      <w:tblPr>
        <w:tblW w:w="9917" w:type="dxa"/>
        <w:jc w:val="center"/>
        <w:tblLayout w:type="fixed"/>
        <w:tblLook w:val="0000" w:firstRow="0" w:lastRow="0" w:firstColumn="0" w:lastColumn="0" w:noHBand="0" w:noVBand="0"/>
      </w:tblPr>
      <w:tblGrid>
        <w:gridCol w:w="5035"/>
        <w:gridCol w:w="4882"/>
      </w:tblGrid>
      <w:tr w:rsidR="00EC373F" w:rsidRPr="000A5176" w:rsidTr="00EC68C3">
        <w:trPr>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0A5176" w:rsidRDefault="00EC373F" w:rsidP="00EC68C3">
            <w:pPr>
              <w:jc w:val="center"/>
              <w:rPr>
                <w:rFonts w:ascii="Noto Sans" w:hAnsi="Noto Sans" w:cs="Noto Sans"/>
                <w:b/>
                <w:bCs/>
                <w:sz w:val="18"/>
                <w:szCs w:val="18"/>
              </w:rPr>
            </w:pPr>
            <w:r w:rsidRPr="000A5176">
              <w:rPr>
                <w:rFonts w:ascii="Noto Sans" w:hAnsi="Noto Sans" w:cs="Noto Sans"/>
                <w:b/>
                <w:bCs/>
                <w:sz w:val="18"/>
                <w:szCs w:val="18"/>
              </w:rPr>
              <w:t>FIRMANTES</w:t>
            </w:r>
          </w:p>
        </w:tc>
      </w:tr>
      <w:tr w:rsidR="00EC373F" w:rsidRPr="000A5176" w:rsidTr="00EC68C3">
        <w:trPr>
          <w:trHeight w:val="1082"/>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0A5176" w:rsidRDefault="00EC373F" w:rsidP="00EC68C3">
            <w:pPr>
              <w:snapToGrid w:val="0"/>
              <w:jc w:val="center"/>
              <w:rPr>
                <w:rFonts w:ascii="Noto Sans" w:hAnsi="Noto Sans" w:cs="Noto Sans"/>
                <w:sz w:val="18"/>
                <w:szCs w:val="18"/>
              </w:rPr>
            </w:pPr>
          </w:p>
          <w:p w:rsidR="00EC373F" w:rsidRPr="000A5176" w:rsidRDefault="00EC373F" w:rsidP="00EC68C3">
            <w:pPr>
              <w:snapToGrid w:val="0"/>
              <w:jc w:val="center"/>
              <w:rPr>
                <w:rFonts w:ascii="Noto Sans" w:hAnsi="Noto Sans" w:cs="Noto Sans"/>
                <w:sz w:val="18"/>
                <w:szCs w:val="18"/>
              </w:rPr>
            </w:pPr>
            <w:r w:rsidRPr="000A5176">
              <w:rPr>
                <w:rFonts w:ascii="Noto Sans" w:hAnsi="Noto Sans" w:cs="Noto Sans"/>
                <w:sz w:val="18"/>
                <w:szCs w:val="18"/>
              </w:rPr>
              <w:t>_______________________</w:t>
            </w:r>
          </w:p>
          <w:p w:rsidR="00EC373F" w:rsidRPr="000A5176" w:rsidRDefault="00EC373F" w:rsidP="00EC68C3">
            <w:pPr>
              <w:jc w:val="center"/>
              <w:rPr>
                <w:rFonts w:ascii="Noto Sans" w:hAnsi="Noto Sans" w:cs="Noto Sans"/>
                <w:sz w:val="18"/>
                <w:szCs w:val="18"/>
              </w:rPr>
            </w:pPr>
            <w:r w:rsidRPr="000A5176">
              <w:rPr>
                <w:rFonts w:ascii="Noto Sans" w:hAnsi="Noto Sans" w:cs="Noto Sans"/>
                <w:sz w:val="18"/>
                <w:szCs w:val="18"/>
              </w:rPr>
              <w:t>Director de la Unidad</w:t>
            </w:r>
          </w:p>
          <w:p w:rsidR="00EC373F" w:rsidRPr="000A5176" w:rsidRDefault="00EC373F" w:rsidP="00EC68C3">
            <w:pPr>
              <w:ind w:left="-68"/>
              <w:jc w:val="center"/>
              <w:rPr>
                <w:rFonts w:ascii="Noto Sans" w:hAnsi="Noto Sans" w:cs="Noto Sans"/>
                <w:sz w:val="18"/>
                <w:szCs w:val="18"/>
              </w:rPr>
            </w:pPr>
            <w:r w:rsidRPr="000A5176">
              <w:rPr>
                <w:rFonts w:ascii="Noto Sans" w:hAnsi="Noto Sans" w:cs="Noto Sans"/>
                <w:sz w:val="18"/>
                <w:szCs w:val="18"/>
              </w:rPr>
              <w:t>Nombre, firma y matrícula</w:t>
            </w:r>
            <w:r w:rsidRPr="000A5176" w:rsidDel="003C6E11">
              <w:rPr>
                <w:rFonts w:ascii="Noto Sans" w:hAnsi="Noto Sans" w:cs="Noto Sans"/>
                <w:sz w:val="18"/>
                <w:szCs w:val="18"/>
              </w:rPr>
              <w:t xml:space="preserve"> </w:t>
            </w:r>
          </w:p>
        </w:tc>
      </w:tr>
      <w:tr w:rsidR="00EC373F" w:rsidRPr="000A5176" w:rsidTr="00EC68C3">
        <w:trPr>
          <w:trHeight w:val="1268"/>
          <w:jc w:val="center"/>
        </w:trPr>
        <w:tc>
          <w:tcPr>
            <w:tcW w:w="5035" w:type="dxa"/>
            <w:tcBorders>
              <w:top w:val="single" w:sz="4" w:space="0" w:color="000000"/>
              <w:left w:val="single" w:sz="4" w:space="0" w:color="000000"/>
              <w:bottom w:val="single" w:sz="4" w:space="0" w:color="000000"/>
            </w:tcBorders>
            <w:vAlign w:val="center"/>
          </w:tcPr>
          <w:p w:rsidR="00EC373F" w:rsidRPr="000A5176" w:rsidRDefault="00EC373F" w:rsidP="00EC68C3">
            <w:pPr>
              <w:snapToGrid w:val="0"/>
              <w:ind w:left="-199"/>
              <w:jc w:val="center"/>
              <w:rPr>
                <w:rFonts w:ascii="Noto Sans" w:hAnsi="Noto Sans" w:cs="Noto Sans"/>
                <w:sz w:val="18"/>
                <w:szCs w:val="18"/>
              </w:rPr>
            </w:pPr>
          </w:p>
          <w:p w:rsidR="00EC373F" w:rsidRPr="000A5176" w:rsidRDefault="00EC373F" w:rsidP="00EC68C3">
            <w:pPr>
              <w:ind w:left="-199"/>
              <w:jc w:val="center"/>
              <w:rPr>
                <w:rFonts w:ascii="Noto Sans" w:hAnsi="Noto Sans" w:cs="Noto Sans"/>
                <w:sz w:val="18"/>
                <w:szCs w:val="18"/>
              </w:rPr>
            </w:pPr>
            <w:r w:rsidRPr="000A5176">
              <w:rPr>
                <w:rFonts w:ascii="Noto Sans" w:hAnsi="Noto Sans" w:cs="Noto Sans"/>
                <w:sz w:val="18"/>
                <w:szCs w:val="18"/>
              </w:rPr>
              <w:t xml:space="preserve">  _________________________________</w:t>
            </w:r>
          </w:p>
          <w:p w:rsidR="00EC373F" w:rsidRPr="000A5176" w:rsidRDefault="00EC373F" w:rsidP="00EC68C3">
            <w:pPr>
              <w:jc w:val="center"/>
              <w:rPr>
                <w:rFonts w:ascii="Noto Sans" w:hAnsi="Noto Sans" w:cs="Noto Sans"/>
                <w:sz w:val="18"/>
                <w:szCs w:val="18"/>
              </w:rPr>
            </w:pPr>
            <w:r w:rsidRPr="000A5176">
              <w:rPr>
                <w:rFonts w:ascii="Noto Sans" w:hAnsi="Noto Sans" w:cs="Noto Sans"/>
                <w:sz w:val="18"/>
                <w:szCs w:val="18"/>
              </w:rPr>
              <w:t>Responsable del Control de Bienes</w:t>
            </w:r>
          </w:p>
          <w:p w:rsidR="00EC373F" w:rsidRPr="000A5176" w:rsidRDefault="00EC373F" w:rsidP="00EC68C3">
            <w:pPr>
              <w:jc w:val="center"/>
              <w:rPr>
                <w:rFonts w:ascii="Noto Sans" w:hAnsi="Noto Sans" w:cs="Noto Sans"/>
                <w:sz w:val="18"/>
                <w:szCs w:val="18"/>
              </w:rPr>
            </w:pPr>
            <w:r w:rsidRPr="000A5176">
              <w:rPr>
                <w:rFonts w:ascii="Noto Sans" w:hAnsi="Noto Sans" w:cs="Noto Sans"/>
                <w:sz w:val="18"/>
                <w:szCs w:val="18"/>
              </w:rPr>
              <w:t>Nombre, firma y matrícula</w:t>
            </w:r>
          </w:p>
        </w:tc>
        <w:tc>
          <w:tcPr>
            <w:tcW w:w="4882" w:type="dxa"/>
            <w:tcBorders>
              <w:top w:val="single" w:sz="4" w:space="0" w:color="000000"/>
              <w:left w:val="single" w:sz="4" w:space="0" w:color="000000"/>
              <w:bottom w:val="single" w:sz="4" w:space="0" w:color="000000"/>
              <w:right w:val="single" w:sz="4" w:space="0" w:color="000000"/>
            </w:tcBorders>
            <w:vAlign w:val="center"/>
          </w:tcPr>
          <w:p w:rsidR="00EC373F" w:rsidRPr="000A5176" w:rsidRDefault="00EC373F" w:rsidP="00EC68C3">
            <w:pPr>
              <w:snapToGrid w:val="0"/>
              <w:ind w:left="-199"/>
              <w:jc w:val="center"/>
              <w:rPr>
                <w:rFonts w:ascii="Noto Sans" w:hAnsi="Noto Sans" w:cs="Noto Sans"/>
                <w:sz w:val="18"/>
                <w:szCs w:val="18"/>
              </w:rPr>
            </w:pPr>
          </w:p>
          <w:p w:rsidR="00EC373F" w:rsidRPr="000A5176" w:rsidRDefault="00EC373F" w:rsidP="00EC68C3">
            <w:pPr>
              <w:ind w:left="-199"/>
              <w:jc w:val="center"/>
              <w:rPr>
                <w:rFonts w:ascii="Noto Sans" w:hAnsi="Noto Sans" w:cs="Noto Sans"/>
                <w:sz w:val="18"/>
                <w:szCs w:val="18"/>
              </w:rPr>
            </w:pPr>
            <w:r w:rsidRPr="000A5176">
              <w:rPr>
                <w:rFonts w:ascii="Noto Sans" w:hAnsi="Noto Sans" w:cs="Noto Sans"/>
                <w:sz w:val="18"/>
                <w:szCs w:val="18"/>
              </w:rPr>
              <w:t>__________________________________</w:t>
            </w:r>
          </w:p>
          <w:p w:rsidR="00EC373F" w:rsidRPr="000A5176" w:rsidRDefault="00EC373F" w:rsidP="00EC68C3">
            <w:pPr>
              <w:jc w:val="center"/>
              <w:rPr>
                <w:rFonts w:ascii="Noto Sans" w:hAnsi="Noto Sans" w:cs="Noto Sans"/>
                <w:sz w:val="18"/>
                <w:szCs w:val="18"/>
              </w:rPr>
            </w:pPr>
            <w:r w:rsidRPr="000A5176">
              <w:rPr>
                <w:rFonts w:ascii="Noto Sans" w:hAnsi="Noto Sans" w:cs="Noto Sans"/>
                <w:sz w:val="18"/>
                <w:szCs w:val="18"/>
              </w:rPr>
              <w:t>Responsable del Control de Bienes</w:t>
            </w:r>
          </w:p>
          <w:p w:rsidR="00EC373F" w:rsidRPr="000A5176" w:rsidRDefault="00EC373F" w:rsidP="00EC68C3">
            <w:pPr>
              <w:jc w:val="center"/>
              <w:rPr>
                <w:rFonts w:ascii="Noto Sans" w:hAnsi="Noto Sans" w:cs="Noto Sans"/>
                <w:sz w:val="18"/>
                <w:szCs w:val="18"/>
              </w:rPr>
            </w:pPr>
            <w:r w:rsidRPr="000A5176">
              <w:rPr>
                <w:rFonts w:ascii="Noto Sans" w:hAnsi="Noto Sans" w:cs="Noto Sans"/>
                <w:sz w:val="18"/>
                <w:szCs w:val="18"/>
              </w:rPr>
              <w:t>Nombre, firma y matrícula</w:t>
            </w:r>
          </w:p>
        </w:tc>
      </w:tr>
      <w:tr w:rsidR="00EC373F" w:rsidRPr="000A5176" w:rsidTr="00EC68C3">
        <w:trPr>
          <w:trHeight w:val="1194"/>
          <w:jc w:val="center"/>
        </w:trPr>
        <w:tc>
          <w:tcPr>
            <w:tcW w:w="9917" w:type="dxa"/>
            <w:gridSpan w:val="2"/>
            <w:tcBorders>
              <w:top w:val="single" w:sz="4" w:space="0" w:color="000000"/>
              <w:left w:val="single" w:sz="4" w:space="0" w:color="000000"/>
              <w:bottom w:val="single" w:sz="4" w:space="0" w:color="000000"/>
              <w:right w:val="single" w:sz="4" w:space="0" w:color="000000"/>
            </w:tcBorders>
            <w:vAlign w:val="center"/>
          </w:tcPr>
          <w:p w:rsidR="00EC373F" w:rsidRPr="000A5176" w:rsidRDefault="00EC373F" w:rsidP="00EC68C3">
            <w:pPr>
              <w:snapToGrid w:val="0"/>
              <w:jc w:val="center"/>
              <w:rPr>
                <w:rFonts w:ascii="Noto Sans" w:hAnsi="Noto Sans" w:cs="Noto Sans"/>
                <w:sz w:val="18"/>
                <w:szCs w:val="18"/>
              </w:rPr>
            </w:pPr>
          </w:p>
          <w:p w:rsidR="00EC373F" w:rsidRPr="000A5176" w:rsidRDefault="00EC373F" w:rsidP="00EC68C3">
            <w:pPr>
              <w:jc w:val="center"/>
              <w:rPr>
                <w:rFonts w:ascii="Noto Sans" w:hAnsi="Noto Sans" w:cs="Noto Sans"/>
                <w:sz w:val="18"/>
                <w:szCs w:val="18"/>
              </w:rPr>
            </w:pPr>
            <w:r w:rsidRPr="000A5176">
              <w:rPr>
                <w:rFonts w:ascii="Noto Sans" w:hAnsi="Noto Sans" w:cs="Noto Sans"/>
                <w:sz w:val="18"/>
                <w:szCs w:val="18"/>
              </w:rPr>
              <w:t>_______________________________________</w:t>
            </w:r>
          </w:p>
          <w:p w:rsidR="00EC373F" w:rsidRPr="000A5176" w:rsidRDefault="00EC373F" w:rsidP="00EC68C3">
            <w:pPr>
              <w:jc w:val="center"/>
              <w:rPr>
                <w:rFonts w:ascii="Noto Sans" w:hAnsi="Noto Sans" w:cs="Noto Sans"/>
                <w:sz w:val="18"/>
                <w:szCs w:val="18"/>
              </w:rPr>
            </w:pPr>
            <w:r w:rsidRPr="000A5176">
              <w:rPr>
                <w:rFonts w:ascii="Noto Sans" w:hAnsi="Noto Sans" w:cs="Noto Sans"/>
                <w:sz w:val="18"/>
                <w:szCs w:val="18"/>
              </w:rPr>
              <w:t>Nombre y firma del Representante del Proveedor</w:t>
            </w:r>
          </w:p>
        </w:tc>
      </w:tr>
    </w:tbl>
    <w:p w:rsidR="00EC373F" w:rsidRPr="000A5176" w:rsidRDefault="00EC373F" w:rsidP="00EC373F">
      <w:pPr>
        <w:autoSpaceDE w:val="0"/>
        <w:rPr>
          <w:rFonts w:ascii="Noto Sans" w:hAnsi="Noto Sans" w:cs="Noto Sans"/>
          <w:sz w:val="18"/>
          <w:szCs w:val="18"/>
        </w:rPr>
      </w:pPr>
    </w:p>
    <w:p w:rsidR="00EC373F" w:rsidRPr="000A5176" w:rsidRDefault="00EC373F" w:rsidP="00EC373F">
      <w:pPr>
        <w:autoSpaceDE w:val="0"/>
        <w:ind w:left="851" w:hanging="851"/>
        <w:rPr>
          <w:rFonts w:ascii="Noto Sans" w:hAnsi="Noto Sans" w:cs="Noto Sans"/>
          <w:b/>
          <w:bCs/>
          <w:sz w:val="18"/>
          <w:szCs w:val="18"/>
        </w:rPr>
      </w:pPr>
      <w:r w:rsidRPr="000A5176">
        <w:rPr>
          <w:rFonts w:ascii="Noto Sans" w:hAnsi="Noto Sans" w:cs="Noto Sans"/>
          <w:b/>
          <w:bCs/>
          <w:sz w:val="18"/>
          <w:szCs w:val="18"/>
        </w:rPr>
        <w:t>NOTA 1: LAS ACTAS SE ADECUARÁN CONFORME AL TIPO DE BIEN Y/O PERSONAL QUE RECIBAN LOS BIENES.</w:t>
      </w:r>
    </w:p>
    <w:p w:rsidR="00EC373F" w:rsidRPr="000A5176" w:rsidRDefault="00EC373F" w:rsidP="00EC373F">
      <w:pPr>
        <w:rPr>
          <w:rFonts w:ascii="Noto Sans" w:hAnsi="Noto Sans" w:cs="Noto Sans"/>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C373F" w:rsidRDefault="00EC373F" w:rsidP="00E43084">
      <w:pPr>
        <w:jc w:val="center"/>
        <w:rPr>
          <w:rFonts w:ascii="Noto Sans" w:hAnsi="Noto Sans" w:cs="Noto Sans"/>
          <w:b/>
          <w:sz w:val="20"/>
          <w:lang w:val="es-MX" w:eastAsia="es-MX"/>
        </w:rPr>
      </w:pPr>
    </w:p>
    <w:p w:rsidR="00E52D9B" w:rsidRDefault="00E52D9B" w:rsidP="00E43084">
      <w:pPr>
        <w:jc w:val="center"/>
        <w:rPr>
          <w:rFonts w:ascii="Noto Sans" w:hAnsi="Noto Sans" w:cs="Noto Sans"/>
          <w:b/>
          <w:sz w:val="20"/>
          <w:lang w:val="es-MX" w:eastAsia="es-MX"/>
        </w:rPr>
      </w:pPr>
    </w:p>
    <w:p w:rsidR="00E52D9B" w:rsidRDefault="00E52D9B" w:rsidP="00E43084">
      <w:pPr>
        <w:jc w:val="center"/>
        <w:rPr>
          <w:rFonts w:ascii="Noto Sans" w:hAnsi="Noto Sans" w:cs="Noto Sans"/>
          <w:b/>
          <w:sz w:val="20"/>
          <w:lang w:val="es-MX" w:eastAsia="es-MX"/>
        </w:rPr>
      </w:pPr>
    </w:p>
    <w:p w:rsidR="00E52D9B" w:rsidRDefault="00E52D9B" w:rsidP="00E43084">
      <w:pPr>
        <w:jc w:val="center"/>
        <w:rPr>
          <w:rFonts w:ascii="Noto Sans" w:hAnsi="Noto Sans" w:cs="Noto Sans"/>
          <w:b/>
          <w:sz w:val="20"/>
          <w:lang w:val="es-MX" w:eastAsia="es-MX"/>
        </w:rPr>
      </w:pPr>
    </w:p>
    <w:p w:rsidR="00E52D9B" w:rsidRDefault="00E52D9B" w:rsidP="00E43084">
      <w:pPr>
        <w:jc w:val="center"/>
        <w:rPr>
          <w:rFonts w:ascii="Noto Sans" w:hAnsi="Noto Sans" w:cs="Noto Sans"/>
          <w:b/>
          <w:sz w:val="20"/>
          <w:lang w:val="es-MX" w:eastAsia="es-MX"/>
        </w:rPr>
      </w:pPr>
    </w:p>
    <w:p w:rsidR="00E52D9B" w:rsidRDefault="00E52D9B" w:rsidP="00E43084">
      <w:pPr>
        <w:jc w:val="center"/>
        <w:rPr>
          <w:rFonts w:ascii="Noto Sans" w:hAnsi="Noto Sans" w:cs="Noto Sans"/>
          <w:b/>
          <w:sz w:val="20"/>
          <w:lang w:val="es-MX" w:eastAsia="es-MX"/>
        </w:rPr>
      </w:pPr>
    </w:p>
    <w:p w:rsidR="00E43084" w:rsidRPr="00EC373F" w:rsidRDefault="00E43084" w:rsidP="00E43084">
      <w:pPr>
        <w:jc w:val="center"/>
        <w:rPr>
          <w:rFonts w:ascii="Noto Sans" w:hAnsi="Noto Sans" w:cs="Noto Sans"/>
          <w:b/>
          <w:sz w:val="40"/>
          <w:szCs w:val="40"/>
        </w:rPr>
      </w:pPr>
      <w:r w:rsidRPr="00EC373F">
        <w:rPr>
          <w:rFonts w:ascii="Noto Sans" w:hAnsi="Noto Sans" w:cs="Noto Sans"/>
          <w:b/>
          <w:sz w:val="40"/>
          <w:szCs w:val="40"/>
        </w:rPr>
        <w:lastRenderedPageBreak/>
        <w:t>ANEXO NÚMERO 8 (OCHO)</w:t>
      </w:r>
    </w:p>
    <w:p w:rsidR="00E43084" w:rsidRPr="004B773F" w:rsidRDefault="00E43084" w:rsidP="00E43084">
      <w:pPr>
        <w:jc w:val="center"/>
        <w:rPr>
          <w:rFonts w:ascii="Noto Sans" w:hAnsi="Noto Sans" w:cs="Noto Sans"/>
          <w:b/>
          <w:sz w:val="20"/>
        </w:rPr>
      </w:pPr>
    </w:p>
    <w:p w:rsidR="00E43084" w:rsidRPr="004B773F" w:rsidRDefault="00E43084" w:rsidP="00E43084">
      <w:pPr>
        <w:rPr>
          <w:rFonts w:ascii="Noto Sans" w:hAnsi="Noto Sans" w:cs="Noto Sans"/>
          <w:sz w:val="20"/>
        </w:rPr>
      </w:pPr>
    </w:p>
    <w:p w:rsidR="00E43084" w:rsidRPr="004B773F" w:rsidRDefault="00E43084" w:rsidP="00E43084">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E43084" w:rsidRPr="004B773F" w:rsidRDefault="00E43084" w:rsidP="00E43084">
      <w:pPr>
        <w:widowControl w:val="0"/>
        <w:autoSpaceDE w:val="0"/>
        <w:jc w:val="both"/>
        <w:rPr>
          <w:rFonts w:ascii="Noto Sans" w:hAnsi="Noto Sans" w:cs="Noto Sans"/>
          <w:b/>
          <w:sz w:val="20"/>
        </w:rPr>
      </w:pPr>
    </w:p>
    <w:p w:rsidR="00E43084" w:rsidRPr="004B773F" w:rsidRDefault="00E43084" w:rsidP="00E43084">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como MIPYME.</w:t>
      </w:r>
    </w:p>
    <w:p w:rsidR="00E43084" w:rsidRPr="004B773F" w:rsidRDefault="00E43084" w:rsidP="00E43084">
      <w:pPr>
        <w:widowControl w:val="0"/>
        <w:autoSpaceDE w:val="0"/>
        <w:ind w:left="1701" w:hanging="850"/>
        <w:jc w:val="both"/>
        <w:rPr>
          <w:rFonts w:ascii="Noto Sans" w:hAnsi="Noto Sans" w:cs="Noto Sans"/>
          <w:b/>
          <w:sz w:val="20"/>
        </w:rPr>
      </w:pPr>
    </w:p>
    <w:p w:rsidR="00E43084" w:rsidRPr="004B773F" w:rsidRDefault="00E43084" w:rsidP="00E43084">
      <w:pPr>
        <w:widowControl w:val="0"/>
        <w:autoSpaceDE w:val="0"/>
        <w:jc w:val="both"/>
        <w:rPr>
          <w:rFonts w:ascii="Noto Sans" w:hAnsi="Noto Sans" w:cs="Noto Sans"/>
          <w:sz w:val="20"/>
        </w:rPr>
      </w:pPr>
    </w:p>
    <w:p w:rsidR="00E43084" w:rsidRPr="004B773F" w:rsidRDefault="00E43084" w:rsidP="00E43084">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E43084" w:rsidRPr="004B773F" w:rsidRDefault="00E43084" w:rsidP="00E43084">
      <w:pPr>
        <w:widowControl w:val="0"/>
        <w:autoSpaceDE w:val="0"/>
        <w:jc w:val="both"/>
        <w:rPr>
          <w:rFonts w:ascii="Noto Sans" w:hAnsi="Noto Sans" w:cs="Noto Sans"/>
          <w:sz w:val="20"/>
        </w:rPr>
      </w:pPr>
    </w:p>
    <w:p w:rsidR="00E43084" w:rsidRPr="004B773F" w:rsidRDefault="00E43084" w:rsidP="00E43084">
      <w:pPr>
        <w:widowControl w:val="0"/>
        <w:autoSpaceDE w:val="0"/>
        <w:jc w:val="both"/>
        <w:rPr>
          <w:rFonts w:ascii="Noto Sans" w:hAnsi="Noto Sans" w:cs="Noto Sans"/>
          <w:sz w:val="20"/>
        </w:rPr>
      </w:pPr>
      <w:r w:rsidRPr="004B773F">
        <w:rPr>
          <w:rFonts w:ascii="Noto Sans" w:hAnsi="Noto Sans" w:cs="Noto Sans"/>
          <w:sz w:val="20"/>
        </w:rPr>
        <w:t>_______________________</w:t>
      </w:r>
    </w:p>
    <w:p w:rsidR="00E43084" w:rsidRPr="004B773F" w:rsidRDefault="00E43084" w:rsidP="00E43084">
      <w:pPr>
        <w:widowControl w:val="0"/>
        <w:autoSpaceDE w:val="0"/>
        <w:jc w:val="both"/>
        <w:rPr>
          <w:rFonts w:ascii="Noto Sans" w:hAnsi="Noto Sans" w:cs="Noto Sans"/>
          <w:sz w:val="20"/>
        </w:rPr>
      </w:pPr>
      <w:r w:rsidRPr="004B773F">
        <w:rPr>
          <w:rFonts w:ascii="Noto Sans" w:hAnsi="Noto Sans" w:cs="Noto Sans"/>
          <w:sz w:val="20"/>
        </w:rPr>
        <w:t>Presente.</w:t>
      </w:r>
    </w:p>
    <w:p w:rsidR="00E43084" w:rsidRPr="004B773F" w:rsidRDefault="00E43084" w:rsidP="00E43084">
      <w:pPr>
        <w:widowControl w:val="0"/>
        <w:autoSpaceDE w:val="0"/>
        <w:jc w:val="both"/>
        <w:rPr>
          <w:rFonts w:ascii="Noto Sans" w:hAnsi="Noto Sans" w:cs="Noto Sans"/>
          <w:sz w:val="20"/>
        </w:rPr>
      </w:pPr>
    </w:p>
    <w:p w:rsidR="00E43084" w:rsidRPr="004B773F" w:rsidRDefault="00E43084" w:rsidP="00E43084">
      <w:pPr>
        <w:widowControl w:val="0"/>
        <w:autoSpaceDE w:val="0"/>
        <w:jc w:val="both"/>
        <w:rPr>
          <w:rFonts w:ascii="Noto Sans" w:hAnsi="Noto Sans" w:cs="Noto Sans"/>
          <w:sz w:val="20"/>
        </w:rPr>
      </w:pPr>
    </w:p>
    <w:p w:rsidR="00E43084" w:rsidRPr="004B773F" w:rsidRDefault="00E43084" w:rsidP="00E43084">
      <w:pPr>
        <w:widowControl w:val="0"/>
        <w:autoSpaceDE w:val="0"/>
        <w:jc w:val="both"/>
        <w:rPr>
          <w:rFonts w:ascii="Noto Sans" w:hAnsi="Noto Sans" w:cs="Noto Sans"/>
          <w:sz w:val="20"/>
        </w:rPr>
      </w:pPr>
      <w:r w:rsidRPr="004B773F">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E43084" w:rsidRPr="004B773F" w:rsidRDefault="00E43084" w:rsidP="00E43084">
      <w:pPr>
        <w:widowControl w:val="0"/>
        <w:autoSpaceDE w:val="0"/>
        <w:jc w:val="both"/>
        <w:rPr>
          <w:rFonts w:ascii="Noto Sans" w:hAnsi="Noto Sans" w:cs="Noto Sans"/>
          <w:sz w:val="20"/>
        </w:rPr>
      </w:pPr>
    </w:p>
    <w:p w:rsidR="00E43084" w:rsidRPr="004B773F" w:rsidRDefault="00E43084" w:rsidP="00E43084">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de lo previsto en el artículo 34 del Reglamento de la Ley de 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4B773F">
        <w:rPr>
          <w:rFonts w:ascii="Noto Sans" w:hAnsi="Noto Sans" w:cs="Noto Sans"/>
          <w:i/>
          <w:iCs/>
          <w:sz w:val="20"/>
        </w:rPr>
        <w:t>Federa</w:t>
      </w:r>
      <w:proofErr w:type="spellEnd"/>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E43084" w:rsidRPr="004B773F" w:rsidRDefault="00E43084" w:rsidP="00E43084">
      <w:pPr>
        <w:widowControl w:val="0"/>
        <w:autoSpaceDE w:val="0"/>
        <w:ind w:firstLine="1512"/>
        <w:rPr>
          <w:rFonts w:ascii="Noto Sans" w:hAnsi="Noto Sans" w:cs="Noto Sans"/>
          <w:sz w:val="20"/>
        </w:rPr>
      </w:pPr>
    </w:p>
    <w:p w:rsidR="00E43084" w:rsidRPr="004B773F" w:rsidRDefault="00E43084" w:rsidP="00E43084">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E43084" w:rsidRPr="004B773F" w:rsidRDefault="00E43084" w:rsidP="00E43084">
      <w:pPr>
        <w:widowControl w:val="0"/>
        <w:autoSpaceDE w:val="0"/>
        <w:ind w:firstLine="3816"/>
        <w:rPr>
          <w:rFonts w:ascii="Noto Sans" w:hAnsi="Noto Sans" w:cs="Noto Sans"/>
          <w:sz w:val="20"/>
        </w:rPr>
      </w:pPr>
    </w:p>
    <w:p w:rsidR="00E43084" w:rsidRPr="004B773F" w:rsidRDefault="00E43084" w:rsidP="00E43084">
      <w:pPr>
        <w:widowControl w:val="0"/>
        <w:autoSpaceDE w:val="0"/>
        <w:ind w:firstLine="3816"/>
        <w:rPr>
          <w:rFonts w:ascii="Noto Sans" w:hAnsi="Noto Sans" w:cs="Noto Sans"/>
          <w:sz w:val="20"/>
        </w:rPr>
      </w:pPr>
    </w:p>
    <w:p w:rsidR="00E43084" w:rsidRPr="004B773F" w:rsidRDefault="00E43084" w:rsidP="00E43084">
      <w:pPr>
        <w:widowControl w:val="0"/>
        <w:autoSpaceDE w:val="0"/>
        <w:ind w:firstLine="3816"/>
        <w:rPr>
          <w:rFonts w:ascii="Noto Sans" w:hAnsi="Noto Sans" w:cs="Noto Sans"/>
          <w:sz w:val="20"/>
        </w:rPr>
      </w:pPr>
    </w:p>
    <w:p w:rsidR="00E43084" w:rsidRPr="004B773F" w:rsidRDefault="00E43084" w:rsidP="00E43084">
      <w:pPr>
        <w:widowControl w:val="0"/>
        <w:autoSpaceDE w:val="0"/>
        <w:ind w:firstLine="3816"/>
        <w:rPr>
          <w:rFonts w:ascii="Noto Sans" w:hAnsi="Noto Sans" w:cs="Noto Sans"/>
          <w:sz w:val="20"/>
        </w:rPr>
      </w:pPr>
    </w:p>
    <w:p w:rsidR="00E43084" w:rsidRPr="004B773F" w:rsidRDefault="00E43084" w:rsidP="00E43084">
      <w:pPr>
        <w:widowControl w:val="0"/>
        <w:autoSpaceDE w:val="0"/>
        <w:ind w:firstLine="4111"/>
        <w:rPr>
          <w:rFonts w:ascii="Noto Sans" w:hAnsi="Noto Sans" w:cs="Noto Sans"/>
          <w:b/>
          <w:sz w:val="20"/>
        </w:rPr>
      </w:pPr>
      <w:r w:rsidRPr="004B773F">
        <w:rPr>
          <w:rFonts w:ascii="Noto Sans" w:hAnsi="Noto Sans" w:cs="Noto Sans"/>
          <w:b/>
          <w:sz w:val="20"/>
        </w:rPr>
        <w:t>ATENTAMENTE</w:t>
      </w:r>
    </w:p>
    <w:p w:rsidR="00E43084" w:rsidRPr="004B773F" w:rsidRDefault="00E43084" w:rsidP="00E43084">
      <w:pPr>
        <w:jc w:val="center"/>
        <w:rPr>
          <w:rFonts w:ascii="Noto Sans" w:hAnsi="Noto Sans" w:cs="Noto Sans"/>
          <w:b/>
          <w:sz w:val="20"/>
        </w:rPr>
      </w:pPr>
    </w:p>
    <w:p w:rsidR="00E43084" w:rsidRPr="004B773F" w:rsidRDefault="00E43084" w:rsidP="00E43084">
      <w:pPr>
        <w:jc w:val="center"/>
        <w:rPr>
          <w:rFonts w:ascii="Noto Sans" w:hAnsi="Noto Sans" w:cs="Noto Sans"/>
          <w:b/>
          <w:sz w:val="20"/>
        </w:rPr>
      </w:pPr>
    </w:p>
    <w:p w:rsidR="00E43084" w:rsidRPr="004B773F" w:rsidRDefault="00E43084" w:rsidP="00E43084">
      <w:pPr>
        <w:jc w:val="center"/>
        <w:rPr>
          <w:rFonts w:ascii="Noto Sans" w:hAnsi="Noto Sans" w:cs="Noto Sans"/>
          <w:b/>
          <w:sz w:val="20"/>
        </w:rPr>
      </w:pPr>
    </w:p>
    <w:p w:rsidR="00E43084" w:rsidRPr="004B773F" w:rsidRDefault="00E43084" w:rsidP="00E43084">
      <w:pPr>
        <w:jc w:val="center"/>
        <w:rPr>
          <w:rFonts w:ascii="Noto Sans" w:hAnsi="Noto Sans" w:cs="Noto Sans"/>
          <w:b/>
          <w:sz w:val="20"/>
        </w:rPr>
      </w:pPr>
      <w:r w:rsidRPr="004B773F">
        <w:rPr>
          <w:rFonts w:ascii="Noto Sans" w:hAnsi="Noto Sans" w:cs="Noto Sans"/>
          <w:b/>
          <w:sz w:val="20"/>
        </w:rPr>
        <w:t>_____________________________________________</w:t>
      </w:r>
    </w:p>
    <w:p w:rsidR="00E43084" w:rsidRPr="00E77470" w:rsidRDefault="00E43084" w:rsidP="00E43084">
      <w:pPr>
        <w:jc w:val="center"/>
        <w:rPr>
          <w:rFonts w:ascii="Noto Sans" w:hAnsi="Noto Sans" w:cs="Noto Sans"/>
          <w:b/>
          <w:sz w:val="20"/>
        </w:rPr>
      </w:pPr>
      <w:r w:rsidRPr="004B773F">
        <w:rPr>
          <w:rFonts w:ascii="Noto Sans" w:hAnsi="Noto Sans" w:cs="Noto Sans"/>
          <w:b/>
          <w:sz w:val="20"/>
        </w:rPr>
        <w:t>NOMBRE Y FIRMA DEL REPRESENTANTE LEGAL</w:t>
      </w:r>
    </w:p>
    <w:p w:rsidR="00E43084" w:rsidRDefault="00E43084" w:rsidP="00E43084">
      <w:pPr>
        <w:jc w:val="center"/>
        <w:rPr>
          <w:rFonts w:ascii="Noto Sans" w:hAnsi="Noto Sans" w:cs="Noto Sans"/>
          <w:b/>
          <w:bCs/>
          <w:sz w:val="20"/>
        </w:rPr>
      </w:pPr>
    </w:p>
    <w:p w:rsidR="00EC373F" w:rsidRDefault="00EC373F" w:rsidP="00E43084">
      <w:pPr>
        <w:jc w:val="center"/>
        <w:rPr>
          <w:rFonts w:ascii="Noto Sans" w:hAnsi="Noto Sans" w:cs="Noto Sans"/>
          <w:b/>
          <w:bCs/>
          <w:sz w:val="20"/>
        </w:rPr>
      </w:pPr>
    </w:p>
    <w:p w:rsidR="00EC373F" w:rsidRDefault="00EC373F" w:rsidP="00E43084">
      <w:pPr>
        <w:jc w:val="center"/>
        <w:rPr>
          <w:rFonts w:ascii="Noto Sans" w:hAnsi="Noto Sans" w:cs="Noto Sans"/>
          <w:b/>
          <w:bCs/>
          <w:sz w:val="20"/>
        </w:rPr>
      </w:pPr>
    </w:p>
    <w:p w:rsidR="00E43084" w:rsidRPr="00EC373F" w:rsidRDefault="00E43084" w:rsidP="00E43084">
      <w:pPr>
        <w:jc w:val="center"/>
        <w:rPr>
          <w:rFonts w:ascii="Noto Sans" w:hAnsi="Noto Sans" w:cs="Noto Sans"/>
          <w:b/>
          <w:bCs/>
          <w:sz w:val="36"/>
        </w:rPr>
      </w:pPr>
      <w:r w:rsidRPr="00EC373F">
        <w:rPr>
          <w:rFonts w:ascii="Noto Sans" w:hAnsi="Noto Sans" w:cs="Noto Sans"/>
          <w:b/>
          <w:bCs/>
          <w:sz w:val="36"/>
        </w:rPr>
        <w:t>ANEXO 9</w:t>
      </w:r>
    </w:p>
    <w:p w:rsidR="00E43084" w:rsidRPr="00EC373F" w:rsidRDefault="00E43084" w:rsidP="00E43084">
      <w:pPr>
        <w:keepNext/>
        <w:ind w:left="432" w:hanging="432"/>
        <w:outlineLvl w:val="0"/>
        <w:rPr>
          <w:rFonts w:ascii="Noto Sans" w:hAnsi="Noto Sans" w:cs="Noto Sans"/>
          <w:b/>
          <w:bCs/>
          <w:kern w:val="1"/>
          <w:sz w:val="36"/>
        </w:rPr>
      </w:pPr>
    </w:p>
    <w:p w:rsidR="00E43084" w:rsidRPr="00EC373F" w:rsidRDefault="00E43084" w:rsidP="00E43084">
      <w:pPr>
        <w:jc w:val="center"/>
        <w:rPr>
          <w:rFonts w:ascii="Noto Sans" w:hAnsi="Noto Sans" w:cs="Noto Sans"/>
          <w:b/>
          <w:bCs/>
          <w:kern w:val="1"/>
          <w:sz w:val="36"/>
        </w:rPr>
      </w:pPr>
      <w:r w:rsidRPr="00EC373F">
        <w:rPr>
          <w:rFonts w:ascii="Noto Sans" w:hAnsi="Noto Sans" w:cs="Noto Sans"/>
          <w:b/>
          <w:bCs/>
          <w:kern w:val="1"/>
          <w:sz w:val="36"/>
        </w:rPr>
        <w:t>FORMATO DE CARTA RELATIVA A REGISTROS.</w:t>
      </w:r>
    </w:p>
    <w:p w:rsidR="00E43084" w:rsidRPr="004B773F" w:rsidRDefault="00E43084" w:rsidP="00E43084">
      <w:pPr>
        <w:rPr>
          <w:rFonts w:ascii="Noto Sans" w:hAnsi="Noto Sans" w:cs="Noto Sans"/>
          <w:sz w:val="20"/>
        </w:rPr>
      </w:pPr>
    </w:p>
    <w:p w:rsidR="00E43084" w:rsidRPr="004B773F" w:rsidRDefault="00E43084" w:rsidP="00E43084">
      <w:pPr>
        <w:jc w:val="both"/>
        <w:rPr>
          <w:rFonts w:ascii="Noto Sans" w:hAnsi="Noto Sans" w:cs="Noto Sans"/>
          <w:sz w:val="20"/>
        </w:rPr>
      </w:pPr>
    </w:p>
    <w:p w:rsidR="00E43084" w:rsidRPr="004B773F" w:rsidRDefault="00E43084" w:rsidP="00E43084">
      <w:pPr>
        <w:ind w:left="567" w:right="425"/>
        <w:jc w:val="right"/>
        <w:rPr>
          <w:rFonts w:ascii="Noto Sans" w:hAnsi="Noto Sans" w:cs="Noto Sans"/>
          <w:sz w:val="20"/>
        </w:rPr>
      </w:pPr>
      <w:r w:rsidRPr="004B773F">
        <w:rPr>
          <w:rFonts w:ascii="Noto Sans" w:hAnsi="Noto Sans" w:cs="Noto Sans"/>
          <w:sz w:val="20"/>
        </w:rPr>
        <w:t>CIUDAD DE MEXICO, A _______ DE _________________DE 2025.</w:t>
      </w:r>
    </w:p>
    <w:p w:rsidR="00E43084" w:rsidRPr="004B773F" w:rsidRDefault="00E43084" w:rsidP="00E43084">
      <w:pPr>
        <w:ind w:left="567" w:right="425"/>
        <w:jc w:val="both"/>
        <w:rPr>
          <w:rFonts w:ascii="Noto Sans" w:eastAsia="Calibri" w:hAnsi="Noto Sans" w:cs="Noto Sans"/>
          <w:sz w:val="20"/>
        </w:rPr>
      </w:pPr>
    </w:p>
    <w:p w:rsidR="00E43084" w:rsidRPr="004B773F" w:rsidRDefault="00E43084" w:rsidP="00E43084">
      <w:pPr>
        <w:ind w:left="567" w:right="425"/>
        <w:jc w:val="both"/>
        <w:rPr>
          <w:rFonts w:ascii="Noto Sans" w:eastAsia="Calibri" w:hAnsi="Noto Sans" w:cs="Noto Sans"/>
          <w:sz w:val="20"/>
        </w:rPr>
      </w:pPr>
    </w:p>
    <w:p w:rsidR="00E43084" w:rsidRPr="004B773F" w:rsidRDefault="00E43084" w:rsidP="00E43084">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E43084" w:rsidRPr="004B773F" w:rsidRDefault="00E43084" w:rsidP="00E43084">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E43084" w:rsidRPr="004B773F" w:rsidRDefault="00E43084" w:rsidP="00E43084">
      <w:pPr>
        <w:ind w:right="425"/>
        <w:jc w:val="both"/>
        <w:rPr>
          <w:rFonts w:ascii="Noto Sans" w:hAnsi="Noto Sans" w:cs="Noto Sans"/>
          <w:b/>
          <w:bCs/>
          <w:sz w:val="20"/>
        </w:rPr>
      </w:pPr>
    </w:p>
    <w:p w:rsidR="00E43084" w:rsidRPr="004B773F" w:rsidRDefault="00E43084" w:rsidP="00E43084">
      <w:pPr>
        <w:ind w:left="567" w:right="425"/>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E43084" w:rsidRPr="004B773F" w:rsidRDefault="00E43084" w:rsidP="00E43084">
      <w:pPr>
        <w:ind w:left="567" w:right="425"/>
        <w:jc w:val="both"/>
        <w:rPr>
          <w:rFonts w:ascii="Noto Sans" w:hAnsi="Noto Sans" w:cs="Noto Sans"/>
          <w:sz w:val="20"/>
        </w:rPr>
      </w:pPr>
    </w:p>
    <w:p w:rsidR="00E43084" w:rsidRPr="004B773F" w:rsidRDefault="00E43084" w:rsidP="00E43084">
      <w:pPr>
        <w:ind w:left="567" w:right="425"/>
        <w:jc w:val="both"/>
        <w:rPr>
          <w:rFonts w:ascii="Noto Sans" w:hAnsi="Noto Sans" w:cs="Noto Sans"/>
          <w:sz w:val="20"/>
        </w:rPr>
      </w:pPr>
    </w:p>
    <w:p w:rsidR="00E43084" w:rsidRPr="004B773F" w:rsidRDefault="00E43084" w:rsidP="00E43084">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t xml:space="preserve">QUE MI REPRESENTADA CUENTA CON REGISTRO FEDERAL </w:t>
      </w:r>
      <w:r w:rsidRPr="004B773F">
        <w:rPr>
          <w:rFonts w:ascii="Noto Sans" w:hAnsi="Noto Sans" w:cs="Noto Sans"/>
          <w:bCs/>
          <w:sz w:val="20"/>
        </w:rPr>
        <w:t>DE CONTRIBUYENTES (INDICAR NUMERO).</w:t>
      </w:r>
    </w:p>
    <w:p w:rsidR="00E43084" w:rsidRPr="004B773F" w:rsidRDefault="00E43084" w:rsidP="00E43084">
      <w:pPr>
        <w:ind w:left="567" w:right="425"/>
        <w:jc w:val="both"/>
        <w:rPr>
          <w:rFonts w:ascii="Noto Sans" w:hAnsi="Noto Sans" w:cs="Noto Sans"/>
          <w:bCs/>
          <w:sz w:val="20"/>
        </w:rPr>
      </w:pPr>
    </w:p>
    <w:p w:rsidR="00E43084" w:rsidRPr="004B773F" w:rsidRDefault="00E43084" w:rsidP="00E43084">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E43084" w:rsidRPr="004B773F" w:rsidRDefault="00E43084" w:rsidP="00E43084">
      <w:pPr>
        <w:ind w:left="708"/>
        <w:rPr>
          <w:rFonts w:ascii="Noto Sans" w:hAnsi="Noto Sans" w:cs="Noto Sans"/>
          <w:sz w:val="20"/>
        </w:rPr>
      </w:pPr>
    </w:p>
    <w:p w:rsidR="00E43084" w:rsidRPr="004B773F" w:rsidRDefault="00E43084" w:rsidP="00E43084">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E43084" w:rsidRPr="004B773F" w:rsidRDefault="00E43084" w:rsidP="00E43084">
      <w:pPr>
        <w:ind w:left="708"/>
        <w:rPr>
          <w:rFonts w:ascii="Noto Sans" w:hAnsi="Noto Sans" w:cs="Noto Sans"/>
          <w:b/>
          <w:bCs/>
          <w:sz w:val="20"/>
        </w:rPr>
      </w:pPr>
    </w:p>
    <w:p w:rsidR="00E43084" w:rsidRPr="004B773F" w:rsidRDefault="00E43084" w:rsidP="00E43084">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E43084" w:rsidRPr="004B773F" w:rsidRDefault="00E43084" w:rsidP="00E43084">
      <w:pPr>
        <w:ind w:left="567" w:right="425"/>
        <w:jc w:val="both"/>
        <w:rPr>
          <w:rFonts w:ascii="Noto Sans" w:hAnsi="Noto Sans" w:cs="Noto Sans"/>
          <w:sz w:val="20"/>
        </w:rPr>
      </w:pPr>
    </w:p>
    <w:p w:rsidR="00E43084" w:rsidRPr="004B773F" w:rsidRDefault="00E43084" w:rsidP="00E43084">
      <w:pPr>
        <w:ind w:left="567" w:right="425"/>
        <w:jc w:val="both"/>
        <w:rPr>
          <w:rFonts w:ascii="Noto Sans" w:hAnsi="Noto Sans" w:cs="Noto Sans"/>
          <w:sz w:val="20"/>
        </w:rPr>
      </w:pPr>
      <w:r w:rsidRPr="004B773F">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E43084" w:rsidRPr="004B773F" w:rsidRDefault="00E43084" w:rsidP="00E43084">
      <w:pPr>
        <w:ind w:right="425"/>
        <w:jc w:val="both"/>
        <w:rPr>
          <w:rFonts w:ascii="Noto Sans" w:hAnsi="Noto Sans" w:cs="Noto Sans"/>
          <w:sz w:val="20"/>
        </w:rPr>
      </w:pPr>
    </w:p>
    <w:p w:rsidR="00E43084" w:rsidRPr="004B773F" w:rsidRDefault="00E43084" w:rsidP="00E43084">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E43084" w:rsidRPr="004B773F" w:rsidRDefault="00E43084" w:rsidP="00E43084">
      <w:pPr>
        <w:jc w:val="center"/>
        <w:rPr>
          <w:rFonts w:ascii="Noto Sans" w:hAnsi="Noto Sans" w:cs="Noto Sans"/>
          <w:b/>
          <w:sz w:val="20"/>
        </w:rPr>
      </w:pPr>
      <w:r w:rsidRPr="004B773F">
        <w:rPr>
          <w:rFonts w:ascii="Noto Sans" w:hAnsi="Noto Sans" w:cs="Noto Sans"/>
          <w:b/>
          <w:bCs/>
          <w:sz w:val="20"/>
        </w:rPr>
        <w:t>(NOMBRE Y FIRMA DEL REPRESENTANTE LEGAL</w:t>
      </w:r>
    </w:p>
    <w:p w:rsidR="00E43084" w:rsidRPr="00C5540C" w:rsidRDefault="00E43084" w:rsidP="00E43084">
      <w:pPr>
        <w:spacing w:after="101" w:line="264" w:lineRule="exact"/>
        <w:jc w:val="both"/>
        <w:rPr>
          <w:rFonts w:ascii="Noto Sans" w:hAnsi="Noto Sans" w:cs="Noto Sans"/>
          <w:color w:val="000000" w:themeColor="text1"/>
          <w:sz w:val="20"/>
          <w:lang w:eastAsia="es-ES"/>
        </w:rPr>
      </w:pPr>
    </w:p>
    <w:p w:rsidR="00E43084" w:rsidRPr="00EC373F" w:rsidRDefault="00E43084" w:rsidP="00E43084">
      <w:pPr>
        <w:shd w:val="clear" w:color="auto" w:fill="FFFFFF"/>
        <w:ind w:firstLine="288"/>
        <w:jc w:val="center"/>
        <w:rPr>
          <w:rFonts w:ascii="Noto Sans" w:hAnsi="Noto Sans" w:cs="Noto Sans"/>
          <w:b/>
          <w:bCs/>
          <w:color w:val="2F2F2F"/>
          <w:sz w:val="40"/>
          <w:lang w:eastAsia="es-MX"/>
        </w:rPr>
      </w:pPr>
      <w:r w:rsidRPr="00EC373F">
        <w:rPr>
          <w:rFonts w:ascii="Noto Sans" w:hAnsi="Noto Sans" w:cs="Noto Sans"/>
          <w:b/>
          <w:bCs/>
          <w:color w:val="2F2F2F"/>
          <w:sz w:val="40"/>
          <w:lang w:eastAsia="es-MX"/>
        </w:rPr>
        <w:lastRenderedPageBreak/>
        <w:t>ANEXO 10</w:t>
      </w:r>
    </w:p>
    <w:p w:rsidR="00E43084" w:rsidRPr="00EC373F" w:rsidRDefault="00E43084" w:rsidP="00E43084">
      <w:pPr>
        <w:jc w:val="center"/>
        <w:rPr>
          <w:rFonts w:ascii="Noto Sans" w:hAnsi="Noto Sans" w:cs="Noto Sans"/>
          <w:b/>
          <w:sz w:val="40"/>
        </w:rPr>
      </w:pPr>
    </w:p>
    <w:p w:rsidR="0091419F" w:rsidRPr="0091419F" w:rsidRDefault="0091419F" w:rsidP="0091419F">
      <w:pPr>
        <w:shd w:val="clear" w:color="auto" w:fill="FFFFFF"/>
        <w:ind w:firstLine="288"/>
        <w:jc w:val="center"/>
        <w:rPr>
          <w:rFonts w:ascii="Noto Sans" w:hAnsi="Noto Sans" w:cs="Noto Sans"/>
          <w:color w:val="2F2F2F"/>
          <w:sz w:val="18"/>
          <w:lang w:eastAsia="es-MX"/>
        </w:rPr>
      </w:pPr>
      <w:r w:rsidRPr="0091419F">
        <w:rPr>
          <w:rFonts w:ascii="Noto Sans" w:hAnsi="Noto Sans" w:cs="Noto Sans"/>
          <w:b/>
          <w:bCs/>
          <w:color w:val="2F2F2F"/>
          <w:sz w:val="18"/>
          <w:lang w:eastAsia="es-MX"/>
        </w:rPr>
        <w:t>FORMATO PARA LA MANIFESTACION QUE DEBERAN PRESENTAR LOS</w:t>
      </w:r>
      <w:r w:rsidRPr="0091419F">
        <w:rPr>
          <w:rFonts w:ascii="Noto Sans" w:hAnsi="Noto Sans" w:cs="Noto Sans"/>
          <w:color w:val="2F2F2F"/>
          <w:sz w:val="18"/>
          <w:lang w:eastAsia="es-MX"/>
        </w:rPr>
        <w:br/>
      </w:r>
      <w:r w:rsidRPr="0091419F">
        <w:rPr>
          <w:rFonts w:ascii="Noto Sans" w:hAnsi="Noto Sans" w:cs="Noto Sans"/>
          <w:b/>
          <w:bCs/>
          <w:color w:val="2F2F2F"/>
          <w:sz w:val="18"/>
          <w:lang w:eastAsia="es-MX"/>
        </w:rPr>
        <w:t>PROVEEDORES QUE PARTICIPEN EN LICITACIONES PUBLICAS INTERNACIONALES BAJO LA</w:t>
      </w:r>
      <w:r w:rsidRPr="0091419F">
        <w:rPr>
          <w:rFonts w:ascii="Noto Sans" w:hAnsi="Noto Sans" w:cs="Noto Sans"/>
          <w:color w:val="2F2F2F"/>
          <w:sz w:val="18"/>
          <w:lang w:eastAsia="es-MX"/>
        </w:rPr>
        <w:br/>
      </w:r>
      <w:r w:rsidRPr="0091419F">
        <w:rPr>
          <w:rFonts w:ascii="Noto Sans" w:hAnsi="Noto Sans" w:cs="Noto Sans"/>
          <w:b/>
          <w:bCs/>
          <w:color w:val="2F2F2F"/>
          <w:sz w:val="18"/>
          <w:lang w:eastAsia="es-MX"/>
        </w:rPr>
        <w:t>COBERTURA DE TRATADOS PARA LA ADQUISICION DE BIENES, Y DAR CUMPLIMIENTO A LO</w:t>
      </w:r>
      <w:r w:rsidRPr="0091419F">
        <w:rPr>
          <w:rFonts w:ascii="Noto Sans" w:hAnsi="Noto Sans" w:cs="Noto Sans"/>
          <w:color w:val="2F2F2F"/>
          <w:sz w:val="18"/>
          <w:lang w:eastAsia="es-MX"/>
        </w:rPr>
        <w:br/>
      </w:r>
      <w:r w:rsidRPr="0091419F">
        <w:rPr>
          <w:rFonts w:ascii="Noto Sans" w:hAnsi="Noto Sans" w:cs="Noto Sans"/>
          <w:b/>
          <w:bCs/>
          <w:color w:val="2F2F2F"/>
          <w:sz w:val="18"/>
          <w:lang w:eastAsia="es-MX"/>
        </w:rPr>
        <w:t>DISPUESTO EN LA REGLA 5.2 DE ESTE INSTRUMENTO</w:t>
      </w:r>
    </w:p>
    <w:p w:rsidR="0091419F" w:rsidRPr="0091419F" w:rsidRDefault="0091419F" w:rsidP="0091419F">
      <w:pPr>
        <w:shd w:val="clear" w:color="auto" w:fill="FFFFFF"/>
        <w:ind w:firstLine="288"/>
        <w:jc w:val="right"/>
        <w:rPr>
          <w:rFonts w:ascii="Noto Sans" w:hAnsi="Noto Sans" w:cs="Noto Sans"/>
          <w:color w:val="2F2F2F"/>
          <w:sz w:val="18"/>
          <w:lang w:eastAsia="es-MX"/>
        </w:rPr>
      </w:pPr>
      <w:r w:rsidRPr="0091419F">
        <w:rPr>
          <w:rFonts w:ascii="Noto Sans" w:hAnsi="Noto Sans" w:cs="Noto Sans"/>
          <w:color w:val="2F2F2F"/>
          <w:sz w:val="18"/>
          <w:lang w:eastAsia="es-MX"/>
        </w:rPr>
        <w:t xml:space="preserve">____ </w:t>
      </w:r>
      <w:proofErr w:type="gramStart"/>
      <w:r w:rsidRPr="0091419F">
        <w:rPr>
          <w:rFonts w:ascii="Noto Sans" w:hAnsi="Noto Sans" w:cs="Noto Sans"/>
          <w:color w:val="2F2F2F"/>
          <w:sz w:val="18"/>
          <w:lang w:eastAsia="es-MX"/>
        </w:rPr>
        <w:t>de</w:t>
      </w:r>
      <w:proofErr w:type="gramEnd"/>
      <w:r w:rsidRPr="0091419F">
        <w:rPr>
          <w:rFonts w:ascii="Noto Sans" w:hAnsi="Noto Sans" w:cs="Noto Sans"/>
          <w:color w:val="2F2F2F"/>
          <w:sz w:val="18"/>
          <w:lang w:eastAsia="es-MX"/>
        </w:rPr>
        <w:t xml:space="preserve"> _______________ </w:t>
      </w:r>
      <w:proofErr w:type="spellStart"/>
      <w:r w:rsidRPr="0091419F">
        <w:rPr>
          <w:rFonts w:ascii="Noto Sans" w:hAnsi="Noto Sans" w:cs="Noto Sans"/>
          <w:color w:val="2F2F2F"/>
          <w:sz w:val="18"/>
          <w:lang w:eastAsia="es-MX"/>
        </w:rPr>
        <w:t>de</w:t>
      </w:r>
      <w:proofErr w:type="spellEnd"/>
      <w:r w:rsidRPr="0091419F">
        <w:rPr>
          <w:rFonts w:ascii="Noto Sans" w:hAnsi="Noto Sans" w:cs="Noto Sans"/>
          <w:color w:val="2F2F2F"/>
          <w:sz w:val="18"/>
          <w:lang w:eastAsia="es-MX"/>
        </w:rPr>
        <w:t xml:space="preserve"> ______ (1)</w:t>
      </w:r>
    </w:p>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_______</w:t>
      </w:r>
      <w:proofErr w:type="gramStart"/>
      <w:r w:rsidRPr="0091419F">
        <w:rPr>
          <w:rFonts w:ascii="Noto Sans" w:hAnsi="Noto Sans" w:cs="Noto Sans"/>
          <w:color w:val="2F2F2F"/>
          <w:sz w:val="18"/>
          <w:lang w:eastAsia="es-MX"/>
        </w:rPr>
        <w:t>_(</w:t>
      </w:r>
      <w:proofErr w:type="gramEnd"/>
      <w:r w:rsidRPr="0091419F">
        <w:rPr>
          <w:rFonts w:ascii="Noto Sans" w:hAnsi="Noto Sans" w:cs="Noto Sans"/>
          <w:color w:val="2F2F2F"/>
          <w:sz w:val="18"/>
          <w:lang w:eastAsia="es-MX"/>
        </w:rPr>
        <w:t>2)____________</w:t>
      </w:r>
    </w:p>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PRESENTE.</w:t>
      </w:r>
    </w:p>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Me refiero al procedimiento ________</w:t>
      </w:r>
      <w:proofErr w:type="gramStart"/>
      <w:r w:rsidRPr="0091419F">
        <w:rPr>
          <w:rFonts w:ascii="Noto Sans" w:hAnsi="Noto Sans" w:cs="Noto Sans"/>
          <w:color w:val="2F2F2F"/>
          <w:sz w:val="18"/>
          <w:lang w:eastAsia="es-MX"/>
        </w:rPr>
        <w:t>_(</w:t>
      </w:r>
      <w:proofErr w:type="gramEnd"/>
      <w:r w:rsidRPr="0091419F">
        <w:rPr>
          <w:rFonts w:ascii="Noto Sans" w:hAnsi="Noto Sans" w:cs="Noto Sans"/>
          <w:color w:val="2F2F2F"/>
          <w:sz w:val="18"/>
          <w:lang w:eastAsia="es-MX"/>
        </w:rPr>
        <w:t>3)_________ No._____(4)____ en el que mi representada, la empresa __________________(5)_____________participa a través de la presente propuesta.</w:t>
      </w:r>
    </w:p>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Sobre el particular, y en los términos de lo previsto en las "</w:t>
      </w:r>
      <w:r w:rsidRPr="0091419F">
        <w:rPr>
          <w:rFonts w:ascii="Noto Sans" w:hAnsi="Noto Sans" w:cs="Noto Sans"/>
          <w:i/>
          <w:iCs/>
          <w:color w:val="2F2F2F"/>
          <w:sz w:val="18"/>
          <w:lang w:eastAsia="es-MX"/>
        </w:rPr>
        <w:t>Reglas para la celebración de licitaciones públicas internacionales bajo la cobertura de tratados de libre comercio suscritos por los Estados Unidos Mexicanos"</w:t>
      </w:r>
      <w:r w:rsidRPr="0091419F">
        <w:rPr>
          <w:rFonts w:ascii="Noto Sans" w:hAnsi="Noto Sans" w:cs="Noto Sans"/>
          <w:color w:val="2F2F2F"/>
          <w:sz w:val="18"/>
          <w:lang w:eastAsia="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55%</w:t>
      </w:r>
      <w:r w:rsidRPr="0091419F">
        <w:rPr>
          <w:rFonts w:ascii="Noto Sans" w:hAnsi="Noto Sans" w:cs="Noto Sans"/>
          <w:b/>
          <w:bCs/>
          <w:color w:val="2F2F2F"/>
          <w:sz w:val="18"/>
          <w:lang w:eastAsia="es-MX"/>
        </w:rPr>
        <w:t>*</w:t>
      </w:r>
      <w:r w:rsidRPr="0091419F">
        <w:rPr>
          <w:rFonts w:ascii="Noto Sans" w:hAnsi="Noto Sans" w:cs="Noto Sans"/>
          <w:color w:val="2F2F2F"/>
          <w:sz w:val="18"/>
          <w:lang w:eastAsia="es-MX"/>
        </w:rPr>
        <w:t>, o __(7)___% como caso de excepción.</w:t>
      </w:r>
    </w:p>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Ind w:w="1980" w:type="dxa"/>
        <w:shd w:val="clear" w:color="auto" w:fill="FFFFFF"/>
        <w:tblCellMar>
          <w:top w:w="15" w:type="dxa"/>
          <w:left w:w="15" w:type="dxa"/>
          <w:bottom w:w="15" w:type="dxa"/>
          <w:right w:w="15" w:type="dxa"/>
        </w:tblCellMar>
        <w:tblLook w:val="04A0" w:firstRow="1" w:lastRow="0" w:firstColumn="1" w:lastColumn="0" w:noHBand="0" w:noVBand="1"/>
      </w:tblPr>
      <w:tblGrid>
        <w:gridCol w:w="4490"/>
      </w:tblGrid>
      <w:tr w:rsidR="0091419F" w:rsidRPr="0091419F" w:rsidTr="0055203F">
        <w:trPr>
          <w:trHeight w:val="659"/>
        </w:trPr>
        <w:tc>
          <w:tcPr>
            <w:tcW w:w="4490" w:type="dxa"/>
            <w:shd w:val="clear" w:color="auto" w:fill="FFFFFF"/>
            <w:tcMar>
              <w:top w:w="15" w:type="dxa"/>
              <w:left w:w="70" w:type="dxa"/>
              <w:bottom w:w="15" w:type="dxa"/>
              <w:right w:w="70"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ATENTAMENTE</w:t>
            </w:r>
          </w:p>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________________(8)_____________</w:t>
            </w:r>
          </w:p>
        </w:tc>
      </w:tr>
    </w:tbl>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 </w:t>
      </w:r>
      <w:r w:rsidRPr="0091419F">
        <w:rPr>
          <w:rFonts w:ascii="Noto Sans" w:hAnsi="Noto Sans" w:cs="Noto Sans"/>
          <w:b/>
          <w:bCs/>
          <w:color w:val="2F2F2F"/>
          <w:sz w:val="18"/>
          <w:lang w:eastAsia="es-MX"/>
        </w:rPr>
        <w:t>*</w:t>
      </w:r>
      <w:r w:rsidRPr="0091419F">
        <w:rPr>
          <w:rFonts w:ascii="Noto Sans" w:hAnsi="Noto Sans" w:cs="Noto Sans"/>
          <w:color w:val="2F2F2F"/>
          <w:sz w:val="18"/>
          <w:lang w:eastAsia="es-MX"/>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8"/>
        <w:gridCol w:w="974"/>
      </w:tblGrid>
      <w:tr w:rsidR="0091419F" w:rsidRPr="0091419F" w:rsidTr="0055203F">
        <w:tc>
          <w:tcPr>
            <w:tcW w:w="326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91419F" w:rsidRPr="0091419F" w:rsidRDefault="0091419F" w:rsidP="0055203F">
            <w:pPr>
              <w:ind w:firstLine="288"/>
              <w:jc w:val="both"/>
              <w:rPr>
                <w:rFonts w:ascii="Noto Sans" w:hAnsi="Noto Sans" w:cs="Noto Sans"/>
                <w:color w:val="000000"/>
                <w:sz w:val="18"/>
                <w:lang w:eastAsia="es-MX"/>
              </w:rPr>
            </w:pPr>
            <w:r w:rsidRPr="0091419F">
              <w:rPr>
                <w:rFonts w:ascii="Noto Sans" w:hAnsi="Noto Sans" w:cs="Noto Sans"/>
                <w:color w:val="000000"/>
                <w:sz w:val="18"/>
                <w:lang w:eastAsia="es-MX"/>
              </w:rPr>
              <w:t>A partir del 28 de junio de 2011</w:t>
            </w:r>
          </w:p>
        </w:tc>
        <w:tc>
          <w:tcPr>
            <w:tcW w:w="97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91419F" w:rsidRPr="0091419F" w:rsidRDefault="0091419F" w:rsidP="0055203F">
            <w:pPr>
              <w:ind w:firstLine="288"/>
              <w:jc w:val="both"/>
              <w:rPr>
                <w:rFonts w:ascii="Noto Sans" w:hAnsi="Noto Sans" w:cs="Noto Sans"/>
                <w:color w:val="000000"/>
                <w:sz w:val="18"/>
                <w:lang w:eastAsia="es-MX"/>
              </w:rPr>
            </w:pPr>
            <w:r w:rsidRPr="0091419F">
              <w:rPr>
                <w:rFonts w:ascii="Noto Sans" w:hAnsi="Noto Sans" w:cs="Noto Sans"/>
                <w:color w:val="000000"/>
                <w:sz w:val="18"/>
                <w:lang w:eastAsia="es-MX"/>
              </w:rPr>
              <w:t>60%</w:t>
            </w:r>
          </w:p>
        </w:tc>
      </w:tr>
      <w:tr w:rsidR="0091419F" w:rsidRPr="0091419F" w:rsidTr="0055203F">
        <w:tc>
          <w:tcPr>
            <w:tcW w:w="326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91419F" w:rsidRPr="0091419F" w:rsidRDefault="0091419F" w:rsidP="0055203F">
            <w:pPr>
              <w:ind w:firstLine="288"/>
              <w:jc w:val="both"/>
              <w:rPr>
                <w:rFonts w:ascii="Noto Sans" w:hAnsi="Noto Sans" w:cs="Noto Sans"/>
                <w:color w:val="000000"/>
                <w:sz w:val="18"/>
                <w:lang w:eastAsia="es-MX"/>
              </w:rPr>
            </w:pPr>
            <w:r w:rsidRPr="0091419F">
              <w:rPr>
                <w:rFonts w:ascii="Noto Sans" w:hAnsi="Noto Sans" w:cs="Noto Sans"/>
                <w:color w:val="000000"/>
                <w:sz w:val="18"/>
                <w:lang w:eastAsia="es-MX"/>
              </w:rPr>
              <w:t>A partir del 28 de junio de 2012</w:t>
            </w:r>
          </w:p>
        </w:tc>
        <w:tc>
          <w:tcPr>
            <w:tcW w:w="97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91419F" w:rsidRPr="0091419F" w:rsidRDefault="0091419F" w:rsidP="0055203F">
            <w:pPr>
              <w:ind w:firstLine="288"/>
              <w:jc w:val="both"/>
              <w:rPr>
                <w:rFonts w:ascii="Noto Sans" w:hAnsi="Noto Sans" w:cs="Noto Sans"/>
                <w:color w:val="000000"/>
                <w:sz w:val="18"/>
                <w:lang w:eastAsia="es-MX"/>
              </w:rPr>
            </w:pPr>
            <w:r w:rsidRPr="0091419F">
              <w:rPr>
                <w:rFonts w:ascii="Noto Sans" w:hAnsi="Noto Sans" w:cs="Noto Sans"/>
                <w:color w:val="000000"/>
                <w:sz w:val="18"/>
                <w:lang w:eastAsia="es-MX"/>
              </w:rPr>
              <w:t>65%</w:t>
            </w:r>
          </w:p>
        </w:tc>
      </w:tr>
    </w:tbl>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 </w:t>
      </w:r>
      <w:r w:rsidRPr="0091419F">
        <w:rPr>
          <w:rFonts w:ascii="Noto Sans" w:hAnsi="Noto Sans" w:cs="Noto Sans"/>
          <w:b/>
          <w:bCs/>
          <w:color w:val="2F2F2F"/>
          <w:sz w:val="18"/>
          <w:lang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10065" w:type="dxa"/>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5"/>
        <w:gridCol w:w="8980"/>
      </w:tblGrid>
      <w:tr w:rsidR="0091419F" w:rsidRPr="0091419F" w:rsidTr="0055203F">
        <w:trPr>
          <w:trHeight w:val="295"/>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b/>
                <w:bCs/>
                <w:color w:val="000000"/>
                <w:sz w:val="18"/>
                <w:lang w:eastAsia="es-MX"/>
              </w:rPr>
              <w:t>NUMERO</w:t>
            </w:r>
          </w:p>
        </w:tc>
        <w:tc>
          <w:tcPr>
            <w:tcW w:w="898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b/>
                <w:bCs/>
                <w:color w:val="000000"/>
                <w:sz w:val="18"/>
                <w:lang w:eastAsia="es-MX"/>
              </w:rPr>
              <w:t>DESCRIPCION</w:t>
            </w:r>
          </w:p>
        </w:tc>
      </w:tr>
      <w:tr w:rsidR="0091419F" w:rsidRPr="0091419F" w:rsidTr="0055203F">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1</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18"/>
                <w:lang w:eastAsia="es-MX"/>
              </w:rPr>
            </w:pPr>
            <w:r w:rsidRPr="0091419F">
              <w:rPr>
                <w:rFonts w:ascii="Noto Sans" w:hAnsi="Noto Sans" w:cs="Noto Sans"/>
                <w:color w:val="000000"/>
                <w:sz w:val="18"/>
                <w:lang w:eastAsia="es-MX"/>
              </w:rPr>
              <w:t>Señalar la fecha de suscripción del documento.</w:t>
            </w:r>
          </w:p>
        </w:tc>
      </w:tr>
      <w:tr w:rsidR="0091419F" w:rsidRPr="0091419F" w:rsidTr="0055203F">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2</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18"/>
                <w:lang w:eastAsia="es-MX"/>
              </w:rPr>
            </w:pPr>
            <w:r w:rsidRPr="0091419F">
              <w:rPr>
                <w:rFonts w:ascii="Noto Sans" w:hAnsi="Noto Sans" w:cs="Noto Sans"/>
                <w:color w:val="000000"/>
                <w:sz w:val="18"/>
                <w:lang w:eastAsia="es-MX"/>
              </w:rPr>
              <w:t>Anotar el nombre de la dependencia o entidad que invita o convoca.</w:t>
            </w:r>
          </w:p>
        </w:tc>
      </w:tr>
      <w:tr w:rsidR="0091419F" w:rsidRPr="0091419F" w:rsidTr="0055203F">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3</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18"/>
                <w:lang w:eastAsia="es-MX"/>
              </w:rPr>
            </w:pPr>
            <w:r w:rsidRPr="0091419F">
              <w:rPr>
                <w:rFonts w:ascii="Noto Sans" w:hAnsi="Noto Sans" w:cs="Noto Sans"/>
                <w:color w:val="000000"/>
                <w:sz w:val="18"/>
                <w:lang w:eastAsia="es-MX"/>
              </w:rPr>
              <w:t xml:space="preserve">Precisar el procedimiento de contratación de que se trate, licitación pública o invitación </w:t>
            </w:r>
            <w:proofErr w:type="spellStart"/>
            <w:r w:rsidRPr="0091419F">
              <w:rPr>
                <w:rFonts w:ascii="Noto Sans" w:hAnsi="Noto Sans" w:cs="Noto Sans"/>
                <w:color w:val="000000"/>
                <w:sz w:val="18"/>
                <w:lang w:eastAsia="es-MX"/>
              </w:rPr>
              <w:t>acuando</w:t>
            </w:r>
            <w:proofErr w:type="spellEnd"/>
            <w:r w:rsidRPr="0091419F">
              <w:rPr>
                <w:rFonts w:ascii="Noto Sans" w:hAnsi="Noto Sans" w:cs="Noto Sans"/>
                <w:color w:val="000000"/>
                <w:sz w:val="18"/>
                <w:lang w:eastAsia="es-MX"/>
              </w:rPr>
              <w:t xml:space="preserve"> menos tres personas.</w:t>
            </w:r>
          </w:p>
        </w:tc>
      </w:tr>
      <w:tr w:rsidR="0091419F" w:rsidRPr="0091419F" w:rsidTr="0055203F">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4</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18"/>
                <w:lang w:eastAsia="es-MX"/>
              </w:rPr>
            </w:pPr>
            <w:r w:rsidRPr="0091419F">
              <w:rPr>
                <w:rFonts w:ascii="Noto Sans" w:hAnsi="Noto Sans" w:cs="Noto Sans"/>
                <w:color w:val="000000"/>
                <w:sz w:val="18"/>
                <w:lang w:eastAsia="es-MX"/>
              </w:rPr>
              <w:t>Indicar el número respectivo.</w:t>
            </w:r>
          </w:p>
        </w:tc>
      </w:tr>
      <w:tr w:rsidR="0091419F" w:rsidRPr="0091419F" w:rsidTr="0055203F">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5</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18"/>
                <w:lang w:eastAsia="es-MX"/>
              </w:rPr>
            </w:pPr>
            <w:r w:rsidRPr="0091419F">
              <w:rPr>
                <w:rFonts w:ascii="Noto Sans" w:hAnsi="Noto Sans" w:cs="Noto Sans"/>
                <w:color w:val="000000"/>
                <w:sz w:val="18"/>
                <w:lang w:eastAsia="es-MX"/>
              </w:rPr>
              <w:t>Citar el nombre o razón social o denominación de la empresa licitante.</w:t>
            </w:r>
          </w:p>
        </w:tc>
      </w:tr>
      <w:tr w:rsidR="0091419F" w:rsidRPr="0091419F" w:rsidTr="0055203F">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lastRenderedPageBreak/>
              <w:t>6</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18"/>
                <w:lang w:eastAsia="es-MX"/>
              </w:rPr>
            </w:pPr>
            <w:r w:rsidRPr="0091419F">
              <w:rPr>
                <w:rFonts w:ascii="Noto Sans" w:hAnsi="Noto Sans" w:cs="Noto Sans"/>
                <w:color w:val="000000"/>
                <w:sz w:val="18"/>
                <w:lang w:eastAsia="es-MX"/>
              </w:rPr>
              <w:t>Señalar el número de partida que corresponda.</w:t>
            </w:r>
          </w:p>
        </w:tc>
      </w:tr>
      <w:tr w:rsidR="0091419F" w:rsidRPr="0091419F" w:rsidTr="0055203F">
        <w:trPr>
          <w:trHeight w:val="187"/>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7</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18"/>
                <w:lang w:eastAsia="es-MX"/>
              </w:rPr>
            </w:pPr>
            <w:r w:rsidRPr="0091419F">
              <w:rPr>
                <w:rFonts w:ascii="Noto Sans" w:hAnsi="Noto Sans" w:cs="Noto Sans"/>
                <w:color w:val="000000"/>
                <w:sz w:val="18"/>
                <w:lang w:eastAsia="es-MX"/>
              </w:rPr>
              <w:t>Establecer el porcentaje correspondiente al Capítulo III, de los casos de excepción al contenido nacional, de las </w:t>
            </w:r>
            <w:r w:rsidRPr="0091419F">
              <w:rPr>
                <w:rFonts w:ascii="Noto Sans" w:hAnsi="Noto Sans" w:cs="Noto Sans"/>
                <w:i/>
                <w:iCs/>
                <w:color w:val="000000"/>
                <w:sz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1419F" w:rsidRPr="0091419F" w:rsidTr="0055203F">
        <w:trPr>
          <w:trHeight w:val="8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18"/>
                <w:lang w:eastAsia="es-MX"/>
              </w:rPr>
            </w:pPr>
            <w:r w:rsidRPr="0091419F">
              <w:rPr>
                <w:rFonts w:ascii="Noto Sans" w:hAnsi="Noto Sans" w:cs="Noto Sans"/>
                <w:color w:val="000000"/>
                <w:sz w:val="18"/>
                <w:lang w:eastAsia="es-MX"/>
              </w:rPr>
              <w:t>8</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18"/>
                <w:lang w:eastAsia="es-MX"/>
              </w:rPr>
            </w:pPr>
            <w:r w:rsidRPr="0091419F">
              <w:rPr>
                <w:rFonts w:ascii="Noto Sans" w:hAnsi="Noto Sans" w:cs="Noto Sans"/>
                <w:color w:val="000000"/>
                <w:sz w:val="18"/>
                <w:lang w:eastAsia="es-MX"/>
              </w:rPr>
              <w:t>Anotar el nombre y firma del representante de la empresa licitante.</w:t>
            </w:r>
          </w:p>
        </w:tc>
      </w:tr>
    </w:tbl>
    <w:p w:rsidR="0091419F" w:rsidRPr="0091419F" w:rsidRDefault="0091419F" w:rsidP="0091419F">
      <w:pPr>
        <w:shd w:val="clear" w:color="auto" w:fill="FFFFFF"/>
        <w:ind w:firstLine="288"/>
        <w:jc w:val="both"/>
        <w:rPr>
          <w:rFonts w:ascii="Noto Sans" w:hAnsi="Noto Sans" w:cs="Noto Sans"/>
          <w:b/>
          <w:bCs/>
          <w:color w:val="2F2F2F"/>
          <w:sz w:val="18"/>
          <w:lang w:eastAsia="es-MX"/>
        </w:rPr>
      </w:pPr>
    </w:p>
    <w:p w:rsidR="0091419F" w:rsidRPr="0091419F" w:rsidRDefault="0091419F" w:rsidP="0091419F">
      <w:pPr>
        <w:shd w:val="clear" w:color="auto" w:fill="FFFFFF"/>
        <w:ind w:firstLine="288"/>
        <w:jc w:val="both"/>
        <w:rPr>
          <w:rFonts w:ascii="Noto Sans" w:hAnsi="Noto Sans" w:cs="Noto Sans"/>
          <w:color w:val="2F2F2F"/>
          <w:sz w:val="18"/>
          <w:lang w:eastAsia="es-MX"/>
        </w:rPr>
      </w:pPr>
      <w:r w:rsidRPr="0091419F">
        <w:rPr>
          <w:rFonts w:ascii="Noto Sans" w:hAnsi="Noto Sans" w:cs="Noto Sans"/>
          <w:b/>
          <w:bCs/>
          <w:color w:val="2F2F2F"/>
          <w:sz w:val="18"/>
          <w:lang w:eastAsia="es-MX"/>
        </w:rPr>
        <w:t>NOTA: </w:t>
      </w:r>
      <w:r w:rsidRPr="0091419F">
        <w:rPr>
          <w:rFonts w:ascii="Noto Sans" w:hAnsi="Noto Sans" w:cs="Noto Sans"/>
          <w:color w:val="2F2F2F"/>
          <w:sz w:val="18"/>
          <w:lang w:eastAsia="es-MX"/>
        </w:rPr>
        <w:t>Si el licitante es una persona física, se podrá ajustar el presente formato en su parte conducente.</w:t>
      </w:r>
    </w:p>
    <w:p w:rsidR="0091419F" w:rsidRPr="0091419F" w:rsidRDefault="0091419F" w:rsidP="0091419F">
      <w:pPr>
        <w:shd w:val="clear" w:color="auto" w:fill="FFFFFF"/>
        <w:jc w:val="center"/>
        <w:rPr>
          <w:rFonts w:ascii="Noto Sans" w:hAnsi="Noto Sans" w:cs="Noto Sans"/>
          <w:b/>
          <w:bCs/>
          <w:color w:val="2F2F2F"/>
          <w:sz w:val="18"/>
          <w:lang w:eastAsia="es-MX"/>
        </w:rPr>
      </w:pPr>
    </w:p>
    <w:p w:rsidR="0091419F" w:rsidRPr="0091419F" w:rsidRDefault="0091419F" w:rsidP="0091419F">
      <w:pPr>
        <w:shd w:val="clear" w:color="auto" w:fill="FFFFFF"/>
        <w:jc w:val="center"/>
        <w:rPr>
          <w:rFonts w:ascii="Noto Sans" w:hAnsi="Noto Sans" w:cs="Noto Sans"/>
          <w:b/>
          <w:bCs/>
          <w:color w:val="2F2F2F"/>
          <w:sz w:val="18"/>
          <w:lang w:eastAsia="es-MX"/>
        </w:rPr>
      </w:pPr>
    </w:p>
    <w:p w:rsidR="0091419F" w:rsidRPr="0091419F" w:rsidRDefault="0091419F" w:rsidP="0091419F">
      <w:pPr>
        <w:shd w:val="clear" w:color="auto" w:fill="FFFFFF"/>
        <w:jc w:val="center"/>
        <w:rPr>
          <w:rFonts w:ascii="Noto Sans" w:hAnsi="Noto Sans" w:cs="Noto Sans"/>
          <w:b/>
          <w:bCs/>
          <w:color w:val="2F2F2F"/>
          <w:sz w:val="18"/>
          <w:lang w:eastAsia="es-MX"/>
        </w:rPr>
      </w:pPr>
    </w:p>
    <w:p w:rsidR="0091419F" w:rsidRPr="0091419F" w:rsidRDefault="0091419F" w:rsidP="0091419F">
      <w:pPr>
        <w:shd w:val="clear" w:color="auto" w:fill="FFFFFF"/>
        <w:jc w:val="center"/>
        <w:rPr>
          <w:rFonts w:ascii="Noto Sans" w:hAnsi="Noto Sans" w:cs="Noto Sans"/>
          <w:b/>
          <w:bCs/>
          <w:color w:val="2F2F2F"/>
          <w:sz w:val="18"/>
          <w:lang w:eastAsia="es-MX"/>
        </w:rPr>
      </w:pPr>
    </w:p>
    <w:p w:rsidR="0091419F" w:rsidRPr="0091419F" w:rsidRDefault="0091419F" w:rsidP="0091419F">
      <w:pPr>
        <w:shd w:val="clear" w:color="auto" w:fill="FFFFFF"/>
        <w:jc w:val="center"/>
        <w:rPr>
          <w:rFonts w:ascii="Noto Sans" w:hAnsi="Noto Sans" w:cs="Noto Sans"/>
          <w:b/>
          <w:bCs/>
          <w:color w:val="2F2F2F"/>
          <w:sz w:val="18"/>
          <w:lang w:eastAsia="es-MX"/>
        </w:rPr>
      </w:pPr>
    </w:p>
    <w:p w:rsidR="0091419F" w:rsidRPr="0091419F" w:rsidRDefault="0091419F" w:rsidP="0091419F">
      <w:pPr>
        <w:shd w:val="clear" w:color="auto" w:fill="FFFFFF"/>
        <w:jc w:val="center"/>
        <w:rPr>
          <w:rFonts w:ascii="Noto Sans" w:hAnsi="Noto Sans" w:cs="Noto Sans"/>
          <w:b/>
          <w:bCs/>
          <w:color w:val="2F2F2F"/>
          <w:sz w:val="18"/>
          <w:lang w:eastAsia="es-MX"/>
        </w:rPr>
      </w:pPr>
    </w:p>
    <w:p w:rsidR="0091419F" w:rsidRPr="0091419F" w:rsidRDefault="0091419F" w:rsidP="0091419F">
      <w:pPr>
        <w:shd w:val="clear" w:color="auto" w:fill="FFFFFF"/>
        <w:jc w:val="center"/>
        <w:rPr>
          <w:rFonts w:ascii="Noto Sans" w:hAnsi="Noto Sans" w:cs="Noto Sans"/>
          <w:b/>
          <w:bCs/>
          <w:color w:val="2F2F2F"/>
          <w:sz w:val="18"/>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Pr="00966D27"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91419F" w:rsidRDefault="0091419F" w:rsidP="0091419F">
      <w:pPr>
        <w:shd w:val="clear" w:color="auto" w:fill="FFFFFF"/>
        <w:jc w:val="center"/>
        <w:rPr>
          <w:rFonts w:ascii="Geomanist" w:hAnsi="Geomanist" w:cs="Arial"/>
          <w:b/>
          <w:bCs/>
          <w:color w:val="2F2F2F"/>
          <w:sz w:val="20"/>
          <w:lang w:eastAsia="es-MX"/>
        </w:rPr>
      </w:pPr>
    </w:p>
    <w:p w:rsidR="00E52D9B" w:rsidRDefault="00E52D9B" w:rsidP="0091419F">
      <w:pPr>
        <w:shd w:val="clear" w:color="auto" w:fill="FFFFFF"/>
        <w:jc w:val="center"/>
        <w:rPr>
          <w:rFonts w:ascii="Geomanist" w:hAnsi="Geomanist" w:cs="Arial"/>
          <w:b/>
          <w:bCs/>
          <w:color w:val="2F2F2F"/>
          <w:sz w:val="20"/>
          <w:lang w:eastAsia="es-MX"/>
        </w:rPr>
      </w:pPr>
    </w:p>
    <w:p w:rsidR="00E52D9B" w:rsidRPr="00966D27" w:rsidRDefault="00E52D9B" w:rsidP="0091419F">
      <w:pPr>
        <w:shd w:val="clear" w:color="auto" w:fill="FFFFFF"/>
        <w:jc w:val="center"/>
        <w:rPr>
          <w:rFonts w:ascii="Geomanist" w:hAnsi="Geomanist" w:cs="Arial"/>
          <w:b/>
          <w:bCs/>
          <w:color w:val="2F2F2F"/>
          <w:sz w:val="20"/>
          <w:lang w:eastAsia="es-MX"/>
        </w:rPr>
      </w:pPr>
    </w:p>
    <w:p w:rsidR="0091419F" w:rsidRPr="00EC373F" w:rsidRDefault="0091419F" w:rsidP="0091419F">
      <w:pPr>
        <w:ind w:left="9072" w:right="16" w:hanging="9072"/>
        <w:jc w:val="center"/>
        <w:rPr>
          <w:rFonts w:ascii="Noto Sans" w:hAnsi="Noto Sans" w:cs="Noto Sans"/>
          <w:b/>
        </w:rPr>
      </w:pPr>
      <w:r w:rsidRPr="00EC373F">
        <w:rPr>
          <w:rFonts w:ascii="Noto Sans" w:hAnsi="Noto Sans" w:cs="Noto Sans"/>
          <w:b/>
        </w:rPr>
        <w:lastRenderedPageBreak/>
        <w:t>ANEXO NÚMERO 10 BIS</w:t>
      </w:r>
    </w:p>
    <w:p w:rsidR="0091419F" w:rsidRPr="00EC373F" w:rsidRDefault="0091419F" w:rsidP="0091419F">
      <w:pPr>
        <w:shd w:val="clear" w:color="auto" w:fill="FFFFFF"/>
        <w:jc w:val="center"/>
        <w:rPr>
          <w:rFonts w:ascii="Noto Sans" w:hAnsi="Noto Sans" w:cs="Noto Sans"/>
          <w:b/>
          <w:bCs/>
          <w:color w:val="2F2F2F"/>
          <w:lang w:eastAsia="es-MX"/>
        </w:rPr>
      </w:pPr>
    </w:p>
    <w:p w:rsidR="0091419F" w:rsidRPr="00EC373F" w:rsidRDefault="0091419F" w:rsidP="0091419F">
      <w:pPr>
        <w:shd w:val="clear" w:color="auto" w:fill="FFFFFF"/>
        <w:jc w:val="center"/>
        <w:rPr>
          <w:rFonts w:ascii="Noto Sans" w:hAnsi="Noto Sans" w:cs="Noto Sans"/>
          <w:color w:val="2F2F2F"/>
          <w:lang w:eastAsia="es-MX"/>
        </w:rPr>
      </w:pPr>
      <w:r w:rsidRPr="00EC373F">
        <w:rPr>
          <w:rFonts w:ascii="Noto Sans" w:hAnsi="Noto Sans" w:cs="Noto Sans"/>
          <w:b/>
          <w:bCs/>
          <w:color w:val="2F2F2F"/>
          <w:lang w:eastAsia="es-MX"/>
        </w:rPr>
        <w:t>EJEMPLO DE FORMATO PARA LA MANIFESTACION QUE DEBERAN PRESENTAR LOS</w:t>
      </w:r>
      <w:r w:rsidRPr="00EC373F">
        <w:rPr>
          <w:rFonts w:ascii="Noto Sans" w:hAnsi="Noto Sans" w:cs="Noto Sans"/>
          <w:color w:val="2F2F2F"/>
          <w:lang w:eastAsia="es-MX"/>
        </w:rPr>
        <w:br/>
      </w:r>
      <w:r w:rsidRPr="00EC373F">
        <w:rPr>
          <w:rFonts w:ascii="Noto Sans" w:hAnsi="Noto Sans" w:cs="Noto Sans"/>
          <w:b/>
          <w:bCs/>
          <w:color w:val="2F2F2F"/>
          <w:lang w:eastAsia="es-MX"/>
        </w:rPr>
        <w:t>PROVEEDORES QUE PARTICIPEN EN LICITACIONES PUBLICAS INTERNACIONALES BAJO LA</w:t>
      </w:r>
      <w:r w:rsidRPr="00EC373F">
        <w:rPr>
          <w:rFonts w:ascii="Noto Sans" w:hAnsi="Noto Sans" w:cs="Noto Sans"/>
          <w:color w:val="2F2F2F"/>
          <w:lang w:eastAsia="es-MX"/>
        </w:rPr>
        <w:br/>
      </w:r>
      <w:r w:rsidRPr="00EC373F">
        <w:rPr>
          <w:rFonts w:ascii="Noto Sans" w:hAnsi="Noto Sans" w:cs="Noto Sans"/>
          <w:b/>
          <w:bCs/>
          <w:color w:val="2F2F2F"/>
          <w:lang w:eastAsia="es-MX"/>
        </w:rPr>
        <w:t>COBERTURA DE TRATADOS PARA LA ADQUISICION DE BIENES, Y DAR CUMPLIMIENTO A LO</w:t>
      </w:r>
      <w:r w:rsidRPr="00EC373F">
        <w:rPr>
          <w:rFonts w:ascii="Noto Sans" w:hAnsi="Noto Sans" w:cs="Noto Sans"/>
          <w:color w:val="2F2F2F"/>
          <w:lang w:eastAsia="es-MX"/>
        </w:rPr>
        <w:br/>
      </w:r>
      <w:r w:rsidRPr="00EC373F">
        <w:rPr>
          <w:rFonts w:ascii="Noto Sans" w:hAnsi="Noto Sans" w:cs="Noto Sans"/>
          <w:b/>
          <w:bCs/>
          <w:color w:val="2F2F2F"/>
          <w:lang w:eastAsia="es-MX"/>
        </w:rPr>
        <w:t>DISPUESTO EN LA REGLA 5.2 DE ESTE INSTRUMENTO</w:t>
      </w:r>
    </w:p>
    <w:p w:rsidR="0091419F" w:rsidRPr="0091419F" w:rsidRDefault="0091419F" w:rsidP="0091419F">
      <w:pPr>
        <w:shd w:val="clear" w:color="auto" w:fill="FFFFFF"/>
        <w:ind w:firstLine="288"/>
        <w:jc w:val="right"/>
        <w:rPr>
          <w:rFonts w:ascii="Noto Sans" w:hAnsi="Noto Sans" w:cs="Noto Sans"/>
          <w:color w:val="2F2F2F"/>
          <w:sz w:val="20"/>
          <w:lang w:eastAsia="es-MX"/>
        </w:rPr>
      </w:pPr>
      <w:r w:rsidRPr="0091419F">
        <w:rPr>
          <w:rFonts w:ascii="Noto Sans" w:hAnsi="Noto Sans" w:cs="Noto Sans"/>
          <w:color w:val="2F2F2F"/>
          <w:sz w:val="20"/>
          <w:lang w:eastAsia="es-MX"/>
        </w:rPr>
        <w:t xml:space="preserve">____ </w:t>
      </w:r>
      <w:proofErr w:type="gramStart"/>
      <w:r w:rsidRPr="0091419F">
        <w:rPr>
          <w:rFonts w:ascii="Noto Sans" w:hAnsi="Noto Sans" w:cs="Noto Sans"/>
          <w:color w:val="2F2F2F"/>
          <w:sz w:val="20"/>
          <w:lang w:eastAsia="es-MX"/>
        </w:rPr>
        <w:t>de</w:t>
      </w:r>
      <w:proofErr w:type="gramEnd"/>
    </w:p>
    <w:p w:rsidR="0091419F" w:rsidRPr="0091419F" w:rsidRDefault="0091419F" w:rsidP="0091419F">
      <w:pPr>
        <w:shd w:val="clear" w:color="auto" w:fill="FFFFFF"/>
        <w:ind w:firstLine="288"/>
        <w:jc w:val="right"/>
        <w:rPr>
          <w:rFonts w:ascii="Noto Sans" w:hAnsi="Noto Sans" w:cs="Noto Sans"/>
          <w:color w:val="2F2F2F"/>
          <w:sz w:val="20"/>
          <w:lang w:eastAsia="es-MX"/>
        </w:rPr>
      </w:pPr>
      <w:r w:rsidRPr="0091419F">
        <w:rPr>
          <w:rFonts w:ascii="Noto Sans" w:hAnsi="Noto Sans" w:cs="Noto Sans"/>
          <w:color w:val="2F2F2F"/>
          <w:sz w:val="20"/>
          <w:lang w:eastAsia="es-MX"/>
        </w:rPr>
        <w:t xml:space="preserve">_______________ </w:t>
      </w:r>
      <w:proofErr w:type="gramStart"/>
      <w:r w:rsidRPr="0091419F">
        <w:rPr>
          <w:rFonts w:ascii="Noto Sans" w:hAnsi="Noto Sans" w:cs="Noto Sans"/>
          <w:color w:val="2F2F2F"/>
          <w:sz w:val="20"/>
          <w:lang w:eastAsia="es-MX"/>
        </w:rPr>
        <w:t>de</w:t>
      </w:r>
      <w:proofErr w:type="gramEnd"/>
      <w:r w:rsidRPr="0091419F">
        <w:rPr>
          <w:rFonts w:ascii="Noto Sans" w:hAnsi="Noto Sans" w:cs="Noto Sans"/>
          <w:color w:val="2F2F2F"/>
          <w:sz w:val="20"/>
          <w:lang w:eastAsia="es-MX"/>
        </w:rPr>
        <w:t xml:space="preserve"> ______ (1)</w:t>
      </w:r>
    </w:p>
    <w:p w:rsidR="0091419F" w:rsidRPr="0091419F" w:rsidRDefault="0091419F" w:rsidP="0091419F">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_______</w:t>
      </w:r>
      <w:proofErr w:type="gramStart"/>
      <w:r w:rsidRPr="0091419F">
        <w:rPr>
          <w:rFonts w:ascii="Noto Sans" w:hAnsi="Noto Sans" w:cs="Noto Sans"/>
          <w:color w:val="2F2F2F"/>
          <w:sz w:val="20"/>
          <w:lang w:eastAsia="es-MX"/>
        </w:rPr>
        <w:t>_(</w:t>
      </w:r>
      <w:proofErr w:type="gramEnd"/>
      <w:r w:rsidRPr="0091419F">
        <w:rPr>
          <w:rFonts w:ascii="Noto Sans" w:hAnsi="Noto Sans" w:cs="Noto Sans"/>
          <w:color w:val="2F2F2F"/>
          <w:sz w:val="20"/>
          <w:lang w:eastAsia="es-MX"/>
        </w:rPr>
        <w:t>2)____________</w:t>
      </w:r>
    </w:p>
    <w:p w:rsidR="0091419F" w:rsidRPr="0091419F" w:rsidRDefault="0091419F" w:rsidP="0091419F">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PRESENTE.</w:t>
      </w:r>
    </w:p>
    <w:p w:rsidR="0091419F" w:rsidRPr="0091419F" w:rsidRDefault="0091419F" w:rsidP="0091419F">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Me refiero al procedimiento ________</w:t>
      </w:r>
      <w:proofErr w:type="gramStart"/>
      <w:r w:rsidRPr="0091419F">
        <w:rPr>
          <w:rFonts w:ascii="Noto Sans" w:hAnsi="Noto Sans" w:cs="Noto Sans"/>
          <w:color w:val="2F2F2F"/>
          <w:sz w:val="20"/>
          <w:lang w:eastAsia="es-MX"/>
        </w:rPr>
        <w:t>_(</w:t>
      </w:r>
      <w:proofErr w:type="gramEnd"/>
      <w:r w:rsidRPr="0091419F">
        <w:rPr>
          <w:rFonts w:ascii="Noto Sans" w:hAnsi="Noto Sans" w:cs="Noto Sans"/>
          <w:color w:val="2F2F2F"/>
          <w:sz w:val="20"/>
          <w:lang w:eastAsia="es-MX"/>
        </w:rPr>
        <w:t>3)_________ No._____(4)____ en el que mi representada, la empresa __________________(5)_____________participa a través de la presente propuesta.</w:t>
      </w:r>
    </w:p>
    <w:p w:rsidR="0091419F" w:rsidRPr="0091419F" w:rsidRDefault="0091419F" w:rsidP="0091419F">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Sobre el particular, y en los términos de lo previsto en las</w:t>
      </w:r>
      <w:r w:rsidRPr="0091419F">
        <w:rPr>
          <w:rFonts w:ascii="Noto Sans" w:hAnsi="Noto Sans" w:cs="Noto Sans"/>
          <w:i/>
          <w:iCs/>
          <w:color w:val="2F2F2F"/>
          <w:sz w:val="20"/>
          <w:lang w:eastAsia="es-MX"/>
        </w:rPr>
        <w:t> "Reglas para la celebración de licitaciones públicas internacionales bajo la cobertura de tratados de libre comercio suscritos por los Estados Unidos Mexicanos"</w:t>
      </w:r>
      <w:r w:rsidRPr="0091419F">
        <w:rPr>
          <w:rFonts w:ascii="Noto Sans" w:hAnsi="Noto Sans" w:cs="Noto Sans"/>
          <w:color w:val="2F2F2F"/>
          <w:sz w:val="20"/>
          <w:lang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Comercio_______(7)______.</w:t>
      </w:r>
    </w:p>
    <w:p w:rsidR="0091419F" w:rsidRPr="0091419F" w:rsidRDefault="0091419F" w:rsidP="0091419F">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1800" w:type="dxa"/>
        <w:shd w:val="clear" w:color="auto" w:fill="FFFFFF"/>
        <w:tblCellMar>
          <w:top w:w="15" w:type="dxa"/>
          <w:left w:w="15" w:type="dxa"/>
          <w:bottom w:w="15" w:type="dxa"/>
          <w:right w:w="15" w:type="dxa"/>
        </w:tblCellMar>
        <w:tblLook w:val="04A0" w:firstRow="1" w:lastRow="0" w:firstColumn="1" w:lastColumn="0" w:noHBand="0" w:noVBand="1"/>
      </w:tblPr>
      <w:tblGrid>
        <w:gridCol w:w="4500"/>
      </w:tblGrid>
      <w:tr w:rsidR="0091419F" w:rsidRPr="0091419F" w:rsidTr="0055203F">
        <w:trPr>
          <w:trHeight w:val="1095"/>
        </w:trPr>
        <w:tc>
          <w:tcPr>
            <w:tcW w:w="4500" w:type="dxa"/>
            <w:shd w:val="clear" w:color="auto" w:fill="FFFFFF"/>
            <w:tcMar>
              <w:top w:w="15" w:type="dxa"/>
              <w:left w:w="70" w:type="dxa"/>
              <w:bottom w:w="15" w:type="dxa"/>
              <w:right w:w="70"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 </w:t>
            </w:r>
          </w:p>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ATENTAMENTE</w:t>
            </w:r>
          </w:p>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______________(8)______________</w:t>
            </w:r>
          </w:p>
        </w:tc>
      </w:tr>
    </w:tbl>
    <w:p w:rsidR="0091419F" w:rsidRPr="0091419F" w:rsidRDefault="0091419F" w:rsidP="0091419F">
      <w:pPr>
        <w:shd w:val="clear" w:color="auto" w:fill="FFFFFF"/>
        <w:jc w:val="both"/>
        <w:rPr>
          <w:rFonts w:ascii="Noto Sans" w:hAnsi="Noto Sans" w:cs="Noto Sans"/>
          <w:color w:val="2F2F2F"/>
          <w:sz w:val="20"/>
          <w:lang w:eastAsia="es-MX"/>
        </w:rPr>
      </w:pPr>
    </w:p>
    <w:p w:rsidR="0091419F" w:rsidRPr="0091419F" w:rsidRDefault="0091419F" w:rsidP="0091419F">
      <w:pPr>
        <w:shd w:val="clear" w:color="auto" w:fill="FFFFFF"/>
        <w:ind w:firstLine="288"/>
        <w:jc w:val="both"/>
        <w:rPr>
          <w:rFonts w:ascii="Noto Sans" w:hAnsi="Noto Sans" w:cs="Noto Sans"/>
          <w:b/>
          <w:bCs/>
          <w:color w:val="2F2F2F"/>
          <w:sz w:val="20"/>
          <w:lang w:eastAsia="es-MX"/>
        </w:rPr>
      </w:pPr>
      <w:r w:rsidRPr="0091419F">
        <w:rPr>
          <w:rFonts w:ascii="Noto Sans" w:hAnsi="Noto Sans" w:cs="Noto Sans"/>
          <w:b/>
          <w:bCs/>
          <w:color w:val="2F2F2F"/>
          <w:sz w:val="20"/>
          <w:lang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p w:rsidR="0091419F" w:rsidRPr="0091419F" w:rsidRDefault="0091419F" w:rsidP="0091419F">
      <w:pPr>
        <w:shd w:val="clear" w:color="auto" w:fill="FFFFFF"/>
        <w:ind w:firstLine="288"/>
        <w:jc w:val="both"/>
        <w:rPr>
          <w:rFonts w:ascii="Noto Sans" w:hAnsi="Noto Sans" w:cs="Noto Sans"/>
          <w:color w:val="2F2F2F"/>
          <w:sz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35"/>
        <w:gridCol w:w="9170"/>
      </w:tblGrid>
      <w:tr w:rsidR="0091419F" w:rsidRPr="0091419F" w:rsidTr="0055203F">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b/>
                <w:bCs/>
                <w:color w:val="000000"/>
                <w:sz w:val="20"/>
                <w:lang w:eastAsia="es-MX"/>
              </w:rPr>
              <w:t>NUMERO</w:t>
            </w:r>
          </w:p>
        </w:tc>
        <w:tc>
          <w:tcPr>
            <w:tcW w:w="94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b/>
                <w:bCs/>
                <w:color w:val="000000"/>
                <w:sz w:val="20"/>
                <w:lang w:eastAsia="es-MX"/>
              </w:rPr>
              <w:t>DESCRIPCION</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1</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lang w:eastAsia="es-MX"/>
              </w:rPr>
            </w:pPr>
            <w:r w:rsidRPr="0091419F">
              <w:rPr>
                <w:rFonts w:ascii="Noto Sans" w:hAnsi="Noto Sans" w:cs="Noto Sans"/>
                <w:color w:val="000000"/>
                <w:sz w:val="20"/>
                <w:lang w:eastAsia="es-MX"/>
              </w:rPr>
              <w:t>Señalar la fecha de suscripción del documento.</w:t>
            </w:r>
          </w:p>
        </w:tc>
      </w:tr>
      <w:tr w:rsidR="0091419F" w:rsidRPr="0091419F" w:rsidTr="0055203F">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2</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lang w:eastAsia="es-MX"/>
              </w:rPr>
            </w:pPr>
            <w:r w:rsidRPr="0091419F">
              <w:rPr>
                <w:rFonts w:ascii="Noto Sans" w:hAnsi="Noto Sans" w:cs="Noto Sans"/>
                <w:color w:val="000000"/>
                <w:sz w:val="20"/>
                <w:lang w:eastAsia="es-MX"/>
              </w:rPr>
              <w:t>Anotar el nombre de la dependencia o entidad convocante.</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3</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lang w:eastAsia="es-MX"/>
              </w:rPr>
            </w:pPr>
            <w:r w:rsidRPr="0091419F">
              <w:rPr>
                <w:rFonts w:ascii="Noto Sans" w:hAnsi="Noto Sans" w:cs="Noto Sans"/>
                <w:color w:val="000000"/>
                <w:sz w:val="20"/>
                <w:lang w:eastAsia="es-MX"/>
              </w:rPr>
              <w:t xml:space="preserve">Precisar el procedimiento de contratación de que se trate, licitación pública o invitación </w:t>
            </w:r>
            <w:proofErr w:type="spellStart"/>
            <w:r w:rsidRPr="0091419F">
              <w:rPr>
                <w:rFonts w:ascii="Noto Sans" w:hAnsi="Noto Sans" w:cs="Noto Sans"/>
                <w:color w:val="000000"/>
                <w:sz w:val="20"/>
                <w:lang w:eastAsia="es-MX"/>
              </w:rPr>
              <w:t>acuando</w:t>
            </w:r>
            <w:proofErr w:type="spellEnd"/>
            <w:r w:rsidRPr="0091419F">
              <w:rPr>
                <w:rFonts w:ascii="Noto Sans" w:hAnsi="Noto Sans" w:cs="Noto Sans"/>
                <w:color w:val="000000"/>
                <w:sz w:val="20"/>
                <w:lang w:eastAsia="es-MX"/>
              </w:rPr>
              <w:t xml:space="preserve"> menos tres personas.</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4</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lang w:eastAsia="es-MX"/>
              </w:rPr>
            </w:pPr>
            <w:r w:rsidRPr="0091419F">
              <w:rPr>
                <w:rFonts w:ascii="Noto Sans" w:hAnsi="Noto Sans" w:cs="Noto Sans"/>
                <w:color w:val="000000"/>
                <w:sz w:val="20"/>
                <w:lang w:eastAsia="es-MX"/>
              </w:rPr>
              <w:t>Indicar el número de procedimiento respectivo.</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5</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lang w:eastAsia="es-MX"/>
              </w:rPr>
            </w:pPr>
            <w:r w:rsidRPr="0091419F">
              <w:rPr>
                <w:rFonts w:ascii="Noto Sans" w:hAnsi="Noto Sans" w:cs="Noto Sans"/>
                <w:color w:val="000000"/>
                <w:sz w:val="20"/>
                <w:lang w:eastAsia="es-MX"/>
              </w:rPr>
              <w:t>Citar el nombre o razón social o denominación del licitante.</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lastRenderedPageBreak/>
              <w:t>6</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lang w:eastAsia="es-MX"/>
              </w:rPr>
            </w:pPr>
            <w:r w:rsidRPr="0091419F">
              <w:rPr>
                <w:rFonts w:ascii="Noto Sans" w:hAnsi="Noto Sans" w:cs="Noto Sans"/>
                <w:color w:val="000000"/>
                <w:sz w:val="20"/>
                <w:lang w:eastAsia="es-MX"/>
              </w:rPr>
              <w:t>Señalar el número de partida que corresponda.</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7</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lang w:eastAsia="es-MX"/>
              </w:rPr>
            </w:pPr>
            <w:r w:rsidRPr="0091419F">
              <w:rPr>
                <w:rFonts w:ascii="Noto Sans" w:hAnsi="Noto Sans" w:cs="Noto Sans"/>
                <w:color w:val="000000"/>
                <w:sz w:val="20"/>
                <w:lang w:eastAsia="es-MX"/>
              </w:rPr>
              <w:t xml:space="preserve">Indicar el tratado correspondiente a la regla de origen y bajo cuya cobertura se realiza </w:t>
            </w:r>
            <w:proofErr w:type="spellStart"/>
            <w:r w:rsidRPr="0091419F">
              <w:rPr>
                <w:rFonts w:ascii="Noto Sans" w:hAnsi="Noto Sans" w:cs="Noto Sans"/>
                <w:color w:val="000000"/>
                <w:sz w:val="20"/>
                <w:lang w:eastAsia="es-MX"/>
              </w:rPr>
              <w:t>elprocedimiento</w:t>
            </w:r>
            <w:proofErr w:type="spellEnd"/>
            <w:r w:rsidRPr="0091419F">
              <w:rPr>
                <w:rFonts w:ascii="Noto Sans" w:hAnsi="Noto Sans" w:cs="Noto Sans"/>
                <w:color w:val="000000"/>
                <w:sz w:val="20"/>
                <w:lang w:eastAsia="es-MX"/>
              </w:rPr>
              <w:t xml:space="preserve"> de contratación.</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lang w:eastAsia="es-MX"/>
              </w:rPr>
            </w:pPr>
            <w:r w:rsidRPr="0091419F">
              <w:rPr>
                <w:rFonts w:ascii="Noto Sans" w:hAnsi="Noto Sans" w:cs="Noto Sans"/>
                <w:color w:val="000000"/>
                <w:sz w:val="20"/>
                <w:lang w:eastAsia="es-MX"/>
              </w:rPr>
              <w:t>8</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lang w:eastAsia="es-MX"/>
              </w:rPr>
            </w:pPr>
            <w:r w:rsidRPr="0091419F">
              <w:rPr>
                <w:rFonts w:ascii="Noto Sans" w:hAnsi="Noto Sans" w:cs="Noto Sans"/>
                <w:color w:val="000000"/>
                <w:sz w:val="20"/>
                <w:lang w:eastAsia="es-MX"/>
              </w:rPr>
              <w:t>Anotar el nombre y firma del representante de la empresa licitante.</w:t>
            </w:r>
          </w:p>
        </w:tc>
      </w:tr>
    </w:tbl>
    <w:p w:rsidR="0091419F" w:rsidRPr="0091419F" w:rsidRDefault="0091419F" w:rsidP="0091419F">
      <w:pPr>
        <w:shd w:val="clear" w:color="auto" w:fill="FFFFFF"/>
        <w:ind w:firstLine="288"/>
        <w:jc w:val="both"/>
        <w:rPr>
          <w:rFonts w:ascii="Noto Sans" w:hAnsi="Noto Sans" w:cs="Noto Sans"/>
          <w:b/>
          <w:bCs/>
          <w:color w:val="2F2F2F"/>
          <w:sz w:val="20"/>
          <w:lang w:eastAsia="es-MX"/>
        </w:rPr>
      </w:pPr>
    </w:p>
    <w:p w:rsidR="0091419F" w:rsidRPr="0091419F" w:rsidRDefault="0091419F" w:rsidP="0091419F">
      <w:pPr>
        <w:shd w:val="clear" w:color="auto" w:fill="FFFFFF"/>
        <w:ind w:firstLine="288"/>
        <w:jc w:val="both"/>
        <w:rPr>
          <w:rFonts w:ascii="Noto Sans" w:hAnsi="Noto Sans" w:cs="Noto Sans"/>
          <w:color w:val="2F2F2F"/>
          <w:sz w:val="20"/>
          <w:lang w:eastAsia="es-MX"/>
        </w:rPr>
      </w:pPr>
      <w:r w:rsidRPr="0091419F">
        <w:rPr>
          <w:rFonts w:ascii="Noto Sans" w:hAnsi="Noto Sans" w:cs="Noto Sans"/>
          <w:b/>
          <w:bCs/>
          <w:color w:val="2F2F2F"/>
          <w:sz w:val="20"/>
          <w:lang w:eastAsia="es-MX"/>
        </w:rPr>
        <w:t>NOTA: </w:t>
      </w:r>
      <w:r w:rsidRPr="0091419F">
        <w:rPr>
          <w:rFonts w:ascii="Noto Sans" w:hAnsi="Noto Sans" w:cs="Noto Sans"/>
          <w:color w:val="2F2F2F"/>
          <w:sz w:val="20"/>
          <w:lang w:eastAsia="es-MX"/>
        </w:rPr>
        <w:t>Si el licitante es una persona física, se podrá ajustar el presente formato en su parte conducente.</w:t>
      </w: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Pr="00966D27" w:rsidRDefault="0091419F" w:rsidP="0091419F">
      <w:pPr>
        <w:pStyle w:val="Texto0"/>
        <w:spacing w:after="0" w:line="240" w:lineRule="auto"/>
        <w:ind w:firstLine="0"/>
        <w:rPr>
          <w:rFonts w:ascii="Geomanist" w:hAnsi="Geomanist" w:cs="Arial"/>
          <w:sz w:val="20"/>
        </w:rPr>
      </w:pPr>
    </w:p>
    <w:p w:rsidR="0091419F" w:rsidRDefault="0091419F" w:rsidP="0091419F">
      <w:pPr>
        <w:pStyle w:val="Texto0"/>
        <w:spacing w:after="0" w:line="240" w:lineRule="auto"/>
        <w:ind w:firstLine="0"/>
        <w:rPr>
          <w:rFonts w:ascii="Geomanist" w:hAnsi="Geomanist" w:cs="Arial"/>
          <w:sz w:val="20"/>
        </w:rPr>
      </w:pPr>
    </w:p>
    <w:p w:rsidR="0091419F" w:rsidRPr="00EC373F" w:rsidRDefault="00EC373F" w:rsidP="00EC373F">
      <w:pPr>
        <w:ind w:left="9072" w:right="16" w:hanging="9072"/>
        <w:jc w:val="center"/>
        <w:rPr>
          <w:rFonts w:ascii="Noto Sans" w:hAnsi="Noto Sans" w:cs="Noto Sans"/>
          <w:b/>
          <w:sz w:val="32"/>
        </w:rPr>
      </w:pPr>
      <w:r w:rsidRPr="00EC373F">
        <w:rPr>
          <w:rFonts w:ascii="Noto Sans" w:hAnsi="Noto Sans" w:cs="Noto Sans"/>
          <w:b/>
          <w:sz w:val="32"/>
        </w:rPr>
        <w:lastRenderedPageBreak/>
        <w:t>ANEXO NÚMERO 10 TER</w:t>
      </w:r>
    </w:p>
    <w:p w:rsidR="0091419F" w:rsidRPr="00EC373F" w:rsidRDefault="0091419F" w:rsidP="0091419F">
      <w:pPr>
        <w:shd w:val="clear" w:color="auto" w:fill="FFFFFF"/>
        <w:jc w:val="center"/>
        <w:rPr>
          <w:rFonts w:ascii="Noto Sans" w:hAnsi="Noto Sans" w:cs="Noto Sans"/>
          <w:color w:val="2F2F2F"/>
        </w:rPr>
      </w:pPr>
      <w:r w:rsidRPr="00EC373F">
        <w:rPr>
          <w:rFonts w:ascii="Noto Sans" w:hAnsi="Noto Sans" w:cs="Noto Sans"/>
          <w:b/>
          <w:bCs/>
          <w:color w:val="2F2F2F"/>
        </w:rPr>
        <w:t>EJEMPLO DE FORMATO PARA LA MANIFESTACION QUE DEBERAN PRESENTAR LOS</w:t>
      </w:r>
      <w:r w:rsidRPr="00EC373F">
        <w:rPr>
          <w:rFonts w:ascii="Noto Sans" w:hAnsi="Noto Sans" w:cs="Noto Sans"/>
          <w:color w:val="2F2F2F"/>
        </w:rPr>
        <w:br/>
      </w:r>
      <w:r w:rsidRPr="00EC373F">
        <w:rPr>
          <w:rFonts w:ascii="Noto Sans" w:hAnsi="Noto Sans" w:cs="Noto Sans"/>
          <w:b/>
          <w:bCs/>
          <w:color w:val="2F2F2F"/>
        </w:rPr>
        <w:t>PROVEEDORES QUE PARTICIPEN EN LICITACIONES PUBLICAS INTERNACIONALES BAJO LA</w:t>
      </w:r>
      <w:r w:rsidRPr="00EC373F">
        <w:rPr>
          <w:rFonts w:ascii="Noto Sans" w:hAnsi="Noto Sans" w:cs="Noto Sans"/>
          <w:color w:val="2F2F2F"/>
        </w:rPr>
        <w:br/>
      </w:r>
      <w:r w:rsidRPr="00EC373F">
        <w:rPr>
          <w:rFonts w:ascii="Noto Sans" w:hAnsi="Noto Sans" w:cs="Noto Sans"/>
          <w:b/>
          <w:bCs/>
          <w:color w:val="2F2F2F"/>
        </w:rPr>
        <w:t>COBERTURA DE TRATADOS PARA LA ADQUISICION DE BIENES, Y DAR CUMPLIMIENTO A LO</w:t>
      </w:r>
      <w:r w:rsidRPr="00EC373F">
        <w:rPr>
          <w:rFonts w:ascii="Noto Sans" w:hAnsi="Noto Sans" w:cs="Noto Sans"/>
          <w:color w:val="2F2F2F"/>
        </w:rPr>
        <w:br/>
      </w:r>
      <w:r w:rsidRPr="00EC373F">
        <w:rPr>
          <w:rFonts w:ascii="Noto Sans" w:hAnsi="Noto Sans" w:cs="Noto Sans"/>
          <w:b/>
          <w:bCs/>
          <w:color w:val="2F2F2F"/>
        </w:rPr>
        <w:t>DISPUESTO EN LA REGLA 5.2 DE ESTE INSTRUMENTO</w:t>
      </w:r>
    </w:p>
    <w:p w:rsidR="0091419F" w:rsidRPr="0091419F" w:rsidRDefault="0091419F" w:rsidP="0091419F">
      <w:pPr>
        <w:shd w:val="clear" w:color="auto" w:fill="FFFFFF"/>
        <w:ind w:firstLine="288"/>
        <w:jc w:val="right"/>
        <w:rPr>
          <w:rFonts w:ascii="Noto Sans" w:hAnsi="Noto Sans" w:cs="Noto Sans"/>
          <w:color w:val="2F2F2F"/>
          <w:sz w:val="20"/>
        </w:rPr>
      </w:pPr>
      <w:r w:rsidRPr="0091419F">
        <w:rPr>
          <w:rFonts w:ascii="Noto Sans" w:hAnsi="Noto Sans" w:cs="Noto Sans"/>
          <w:color w:val="2F2F2F"/>
          <w:sz w:val="20"/>
        </w:rPr>
        <w:t xml:space="preserve">____ </w:t>
      </w:r>
      <w:proofErr w:type="gramStart"/>
      <w:r w:rsidRPr="0091419F">
        <w:rPr>
          <w:rFonts w:ascii="Noto Sans" w:hAnsi="Noto Sans" w:cs="Noto Sans"/>
          <w:color w:val="2F2F2F"/>
          <w:sz w:val="20"/>
        </w:rPr>
        <w:t>de</w:t>
      </w:r>
      <w:proofErr w:type="gramEnd"/>
      <w:r w:rsidRPr="0091419F">
        <w:rPr>
          <w:rFonts w:ascii="Noto Sans" w:hAnsi="Noto Sans" w:cs="Noto Sans"/>
          <w:color w:val="2F2F2F"/>
          <w:sz w:val="20"/>
        </w:rPr>
        <w:t xml:space="preserve"> _______________ </w:t>
      </w:r>
      <w:proofErr w:type="spellStart"/>
      <w:r w:rsidRPr="0091419F">
        <w:rPr>
          <w:rFonts w:ascii="Noto Sans" w:hAnsi="Noto Sans" w:cs="Noto Sans"/>
          <w:color w:val="2F2F2F"/>
          <w:sz w:val="20"/>
        </w:rPr>
        <w:t>de</w:t>
      </w:r>
      <w:proofErr w:type="spellEnd"/>
      <w:r w:rsidRPr="0091419F">
        <w:rPr>
          <w:rFonts w:ascii="Noto Sans" w:hAnsi="Noto Sans" w:cs="Noto Sans"/>
          <w:color w:val="2F2F2F"/>
          <w:sz w:val="20"/>
        </w:rPr>
        <w:t xml:space="preserve"> ______ (1)</w:t>
      </w:r>
    </w:p>
    <w:p w:rsidR="0091419F" w:rsidRPr="0091419F" w:rsidRDefault="0091419F" w:rsidP="0091419F">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_______</w:t>
      </w:r>
      <w:proofErr w:type="gramStart"/>
      <w:r w:rsidRPr="0091419F">
        <w:rPr>
          <w:rFonts w:ascii="Noto Sans" w:hAnsi="Noto Sans" w:cs="Noto Sans"/>
          <w:color w:val="2F2F2F"/>
          <w:sz w:val="20"/>
        </w:rPr>
        <w:t>_(</w:t>
      </w:r>
      <w:proofErr w:type="gramEnd"/>
      <w:r w:rsidRPr="0091419F">
        <w:rPr>
          <w:rFonts w:ascii="Noto Sans" w:hAnsi="Noto Sans" w:cs="Noto Sans"/>
          <w:color w:val="2F2F2F"/>
          <w:sz w:val="20"/>
        </w:rPr>
        <w:t>2)____________</w:t>
      </w:r>
    </w:p>
    <w:p w:rsidR="0091419F" w:rsidRPr="0091419F" w:rsidRDefault="0091419F" w:rsidP="0091419F">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PRESENTE.</w:t>
      </w:r>
    </w:p>
    <w:p w:rsidR="0091419F" w:rsidRPr="0091419F" w:rsidRDefault="0091419F" w:rsidP="0091419F">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Me refiero al procedimiento ________</w:t>
      </w:r>
      <w:proofErr w:type="gramStart"/>
      <w:r w:rsidRPr="0091419F">
        <w:rPr>
          <w:rFonts w:ascii="Noto Sans" w:hAnsi="Noto Sans" w:cs="Noto Sans"/>
          <w:color w:val="2F2F2F"/>
          <w:sz w:val="20"/>
        </w:rPr>
        <w:t>_(</w:t>
      </w:r>
      <w:proofErr w:type="gramEnd"/>
      <w:r w:rsidRPr="0091419F">
        <w:rPr>
          <w:rFonts w:ascii="Noto Sans" w:hAnsi="Noto Sans" w:cs="Noto Sans"/>
          <w:color w:val="2F2F2F"/>
          <w:sz w:val="20"/>
        </w:rPr>
        <w:t>3)_________ No._____(4)____ en el que mi representada, la empresa __________________(5)_____________participa a través de la presente propuesta.</w:t>
      </w:r>
    </w:p>
    <w:p w:rsidR="0091419F" w:rsidRPr="0091419F" w:rsidRDefault="0091419F" w:rsidP="0091419F">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Sobre el particular, y en los términos de lo previsto en las "</w:t>
      </w:r>
      <w:r w:rsidRPr="0091419F">
        <w:rPr>
          <w:rFonts w:ascii="Noto Sans" w:hAnsi="Noto Sans" w:cs="Noto Sans"/>
          <w:i/>
          <w:iCs/>
          <w:color w:val="2F2F2F"/>
          <w:sz w:val="20"/>
        </w:rPr>
        <w:t>Reglas para la celebración de licitaciones públicas internacionales bajo la cobertura de tratados de libre comercio suscritos por los Estados Unidos Mexicanos"</w:t>
      </w:r>
      <w:r w:rsidRPr="0091419F">
        <w:rPr>
          <w:rFonts w:ascii="Noto Sans" w:hAnsi="Noto Sans" w:cs="Noto Sans"/>
          <w:color w:val="2F2F2F"/>
          <w:sz w:val="20"/>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91419F" w:rsidRPr="0091419F" w:rsidRDefault="0091419F" w:rsidP="0091419F">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398"/>
      </w:tblGrid>
      <w:tr w:rsidR="0091419F" w:rsidRPr="0091419F" w:rsidTr="00EC373F">
        <w:trPr>
          <w:trHeight w:val="1095"/>
          <w:jc w:val="center"/>
        </w:trPr>
        <w:tc>
          <w:tcPr>
            <w:tcW w:w="4398" w:type="dxa"/>
            <w:shd w:val="clear" w:color="auto" w:fill="FFFFFF"/>
            <w:tcMar>
              <w:top w:w="15" w:type="dxa"/>
              <w:left w:w="70" w:type="dxa"/>
              <w:bottom w:w="15" w:type="dxa"/>
              <w:right w:w="70"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ATENTAMENTE</w:t>
            </w:r>
          </w:p>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______________(9)______________</w:t>
            </w:r>
          </w:p>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 </w:t>
            </w:r>
          </w:p>
        </w:tc>
      </w:tr>
    </w:tbl>
    <w:p w:rsidR="0091419F" w:rsidRPr="0091419F" w:rsidRDefault="0091419F" w:rsidP="0091419F">
      <w:pPr>
        <w:shd w:val="clear" w:color="auto" w:fill="FFFFFF"/>
        <w:ind w:firstLine="288"/>
        <w:jc w:val="center"/>
        <w:rPr>
          <w:rFonts w:ascii="Noto Sans" w:hAnsi="Noto Sans" w:cs="Noto Sans"/>
          <w:b/>
          <w:bCs/>
          <w:color w:val="2F2F2F"/>
          <w:sz w:val="20"/>
        </w:rPr>
      </w:pPr>
      <w:r w:rsidRPr="0091419F">
        <w:rPr>
          <w:rFonts w:ascii="Noto Sans" w:hAnsi="Noto Sans" w:cs="Noto Sans"/>
          <w:b/>
          <w:bCs/>
          <w:color w:val="2F2F2F"/>
          <w:sz w:val="20"/>
        </w:rPr>
        <w:t>INSTRUCTIVO PARA EL LLENADO DEL FORMATO PARA LA MANIFESTACION QUE DEBERAN</w:t>
      </w:r>
      <w:r w:rsidRPr="0091419F">
        <w:rPr>
          <w:rFonts w:ascii="Noto Sans" w:hAnsi="Noto Sans" w:cs="Noto Sans"/>
          <w:color w:val="2F2F2F"/>
          <w:sz w:val="20"/>
        </w:rPr>
        <w:br/>
      </w:r>
      <w:r w:rsidRPr="0091419F">
        <w:rPr>
          <w:rFonts w:ascii="Noto Sans" w:hAnsi="Noto Sans" w:cs="Noto Sans"/>
          <w:b/>
          <w:bCs/>
          <w:color w:val="2F2F2F"/>
          <w:sz w:val="20"/>
        </w:rPr>
        <w:t>PRESENTAR LOS PROVEEDORES QUE PARTICIPEN EN LICITACIONES PUBLICAS</w:t>
      </w:r>
      <w:r w:rsidRPr="0091419F">
        <w:rPr>
          <w:rFonts w:ascii="Noto Sans" w:hAnsi="Noto Sans" w:cs="Noto Sans"/>
          <w:color w:val="2F2F2F"/>
          <w:sz w:val="20"/>
        </w:rPr>
        <w:br/>
      </w:r>
      <w:r w:rsidRPr="0091419F">
        <w:rPr>
          <w:rFonts w:ascii="Noto Sans" w:hAnsi="Noto Sans" w:cs="Noto Sans"/>
          <w:b/>
          <w:bCs/>
          <w:color w:val="2F2F2F"/>
          <w:sz w:val="20"/>
        </w:rPr>
        <w:t>INTERNACIONALES BAJO LA COBERTURA DE TRATADOS PARA LA ADQUISICION DE BIENES, Y</w:t>
      </w:r>
      <w:r w:rsidRPr="0091419F">
        <w:rPr>
          <w:rFonts w:ascii="Noto Sans" w:hAnsi="Noto Sans" w:cs="Noto Sans"/>
          <w:color w:val="2F2F2F"/>
          <w:sz w:val="20"/>
        </w:rPr>
        <w:br/>
      </w:r>
      <w:r w:rsidRPr="0091419F">
        <w:rPr>
          <w:rFonts w:ascii="Noto Sans" w:hAnsi="Noto Sans" w:cs="Noto Sans"/>
          <w:b/>
          <w:bCs/>
          <w:color w:val="2F2F2F"/>
          <w:sz w:val="20"/>
        </w:rPr>
        <w:t>DAR CUMPLIMIENTO A LO DISPUESTO EN LA REGLA 5.2 DE ESTE INSTRUMENTO</w:t>
      </w:r>
    </w:p>
    <w:p w:rsidR="0091419F" w:rsidRPr="0091419F" w:rsidRDefault="0091419F" w:rsidP="0091419F">
      <w:pPr>
        <w:shd w:val="clear" w:color="auto" w:fill="FFFFFF"/>
        <w:ind w:firstLine="288"/>
        <w:jc w:val="center"/>
        <w:rPr>
          <w:rFonts w:ascii="Noto Sans" w:hAnsi="Noto Sans" w:cs="Noto Sans"/>
          <w:color w:val="2F2F2F"/>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35"/>
        <w:gridCol w:w="9170"/>
      </w:tblGrid>
      <w:tr w:rsidR="0091419F" w:rsidRPr="0091419F" w:rsidTr="0055203F">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b/>
                <w:bCs/>
                <w:color w:val="000000"/>
                <w:sz w:val="20"/>
              </w:rPr>
              <w:t>NUMERO</w:t>
            </w:r>
          </w:p>
        </w:tc>
        <w:tc>
          <w:tcPr>
            <w:tcW w:w="94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b/>
                <w:bCs/>
                <w:color w:val="000000"/>
                <w:sz w:val="20"/>
              </w:rPr>
              <w:t>DESCRIPCION</w:t>
            </w:r>
          </w:p>
        </w:tc>
      </w:tr>
      <w:tr w:rsidR="0091419F" w:rsidRPr="0091419F" w:rsidTr="0055203F">
        <w:trPr>
          <w:trHeight w:val="43"/>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1</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Señalar la fecha de suscripción del documento.</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2</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Anotar el nombre de la dependencia o entidad convocante.</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3</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 xml:space="preserve">Precisar el procedimiento de contratación de que se trate, licitación pública o invitación </w:t>
            </w:r>
            <w:proofErr w:type="spellStart"/>
            <w:r w:rsidRPr="0091419F">
              <w:rPr>
                <w:rFonts w:ascii="Noto Sans" w:hAnsi="Noto Sans" w:cs="Noto Sans"/>
                <w:color w:val="000000"/>
                <w:sz w:val="20"/>
              </w:rPr>
              <w:t>acuando</w:t>
            </w:r>
            <w:proofErr w:type="spellEnd"/>
            <w:r w:rsidRPr="0091419F">
              <w:rPr>
                <w:rFonts w:ascii="Noto Sans" w:hAnsi="Noto Sans" w:cs="Noto Sans"/>
                <w:color w:val="000000"/>
                <w:sz w:val="20"/>
              </w:rPr>
              <w:t xml:space="preserve"> menos tres personas.</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4</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Indicar el número de procedimiento respectivo.</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5</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Citar el nombre o razón social o denominación del licitante.</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6</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Señalar el número de partida que corresponda.</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7</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Anotar el nombre del país de origen del bien.</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lastRenderedPageBreak/>
              <w:t>8</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Indicar el tratado bajo cuya cobertura se realiza el procedimiento de contratación.</w:t>
            </w:r>
          </w:p>
        </w:tc>
      </w:tr>
      <w:tr w:rsidR="0091419F" w:rsidRPr="0091419F" w:rsidTr="0055203F">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center"/>
              <w:rPr>
                <w:rFonts w:ascii="Noto Sans" w:hAnsi="Noto Sans" w:cs="Noto Sans"/>
                <w:color w:val="000000"/>
                <w:sz w:val="20"/>
              </w:rPr>
            </w:pPr>
            <w:r w:rsidRPr="0091419F">
              <w:rPr>
                <w:rFonts w:ascii="Noto Sans" w:hAnsi="Noto Sans" w:cs="Noto Sans"/>
                <w:color w:val="000000"/>
                <w:sz w:val="20"/>
              </w:rPr>
              <w:t>9</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1419F" w:rsidRPr="0091419F" w:rsidRDefault="0091419F" w:rsidP="0055203F">
            <w:pPr>
              <w:jc w:val="both"/>
              <w:rPr>
                <w:rFonts w:ascii="Noto Sans" w:hAnsi="Noto Sans" w:cs="Noto Sans"/>
                <w:color w:val="000000"/>
                <w:sz w:val="20"/>
              </w:rPr>
            </w:pPr>
            <w:r w:rsidRPr="0091419F">
              <w:rPr>
                <w:rFonts w:ascii="Noto Sans" w:hAnsi="Noto Sans" w:cs="Noto Sans"/>
                <w:color w:val="000000"/>
                <w:sz w:val="20"/>
              </w:rPr>
              <w:t>Anotar el nombre y firma del representante de la empresa licitante.</w:t>
            </w:r>
          </w:p>
        </w:tc>
      </w:tr>
    </w:tbl>
    <w:p w:rsidR="0091419F" w:rsidRPr="0091419F" w:rsidRDefault="0091419F" w:rsidP="0091419F">
      <w:pPr>
        <w:shd w:val="clear" w:color="auto" w:fill="FFFFFF"/>
        <w:ind w:firstLine="288"/>
        <w:jc w:val="both"/>
        <w:rPr>
          <w:rFonts w:ascii="Noto Sans" w:hAnsi="Noto Sans" w:cs="Noto Sans"/>
          <w:b/>
          <w:bCs/>
          <w:color w:val="2F2F2F"/>
          <w:sz w:val="20"/>
        </w:rPr>
      </w:pPr>
    </w:p>
    <w:p w:rsidR="0091419F" w:rsidRPr="0091419F" w:rsidRDefault="0091419F" w:rsidP="0091419F">
      <w:pPr>
        <w:shd w:val="clear" w:color="auto" w:fill="FFFFFF"/>
        <w:ind w:firstLine="288"/>
        <w:jc w:val="both"/>
        <w:rPr>
          <w:rFonts w:ascii="Noto Sans" w:hAnsi="Noto Sans" w:cs="Noto Sans"/>
          <w:color w:val="2F2F2F"/>
          <w:sz w:val="20"/>
        </w:rPr>
      </w:pPr>
      <w:r w:rsidRPr="0091419F">
        <w:rPr>
          <w:rFonts w:ascii="Noto Sans" w:hAnsi="Noto Sans" w:cs="Noto Sans"/>
          <w:b/>
          <w:bCs/>
          <w:color w:val="2F2F2F"/>
          <w:sz w:val="20"/>
        </w:rPr>
        <w:t>NOTA: </w:t>
      </w:r>
      <w:r w:rsidRPr="0091419F">
        <w:rPr>
          <w:rFonts w:ascii="Noto Sans" w:hAnsi="Noto Sans" w:cs="Noto Sans"/>
          <w:color w:val="2F2F2F"/>
          <w:sz w:val="20"/>
        </w:rPr>
        <w:t>Si el licitante es una persona física, se podrá ajustar el presente formato en su parte conducente.</w:t>
      </w:r>
    </w:p>
    <w:p w:rsidR="0091419F" w:rsidRPr="0091419F" w:rsidRDefault="0091419F" w:rsidP="0091419F">
      <w:pPr>
        <w:rPr>
          <w:rFonts w:ascii="Noto Sans" w:hAnsi="Noto Sans" w:cs="Noto Sans"/>
          <w:b/>
          <w:sz w:val="20"/>
        </w:rPr>
      </w:pPr>
    </w:p>
    <w:p w:rsidR="0071657F" w:rsidRPr="00EC373F" w:rsidRDefault="0071657F" w:rsidP="00E43084">
      <w:pPr>
        <w:spacing w:line="240" w:lineRule="atLeast"/>
        <w:ind w:right="49"/>
        <w:jc w:val="both"/>
        <w:rPr>
          <w:rFonts w:ascii="Noto Sans" w:hAnsi="Noto Sans" w:cs="Noto Sans"/>
          <w:b/>
          <w:sz w:val="28"/>
        </w:rPr>
      </w:pPr>
    </w:p>
    <w:p w:rsidR="00E43084" w:rsidRPr="00EC373F" w:rsidRDefault="00E43084" w:rsidP="00E43084">
      <w:pPr>
        <w:jc w:val="center"/>
        <w:rPr>
          <w:rFonts w:ascii="Noto Sans" w:hAnsi="Noto Sans" w:cs="Noto Sans"/>
          <w:b/>
          <w:sz w:val="28"/>
        </w:rPr>
      </w:pPr>
      <w:r w:rsidRPr="00EC373F">
        <w:rPr>
          <w:rFonts w:ascii="Noto Sans" w:hAnsi="Noto Sans" w:cs="Noto Sans"/>
          <w:b/>
          <w:sz w:val="28"/>
        </w:rPr>
        <w:t>ANEXO 11</w:t>
      </w:r>
    </w:p>
    <w:p w:rsidR="00E43084" w:rsidRPr="004B773F" w:rsidRDefault="00E43084" w:rsidP="00E43084">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E43084" w:rsidRPr="004B773F" w:rsidTr="00E43084">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E43084" w:rsidRPr="004B773F" w:rsidRDefault="00E43084" w:rsidP="00E43084">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E43084" w:rsidRPr="004B773F" w:rsidRDefault="00E43084" w:rsidP="00E43084">
      <w:pPr>
        <w:pStyle w:val="Textoindependiente"/>
        <w:rPr>
          <w:rFonts w:ascii="Noto Sans" w:hAnsi="Noto Sans" w:cs="Noto Sans"/>
          <w:b/>
          <w:sz w:val="20"/>
        </w:rPr>
      </w:pPr>
    </w:p>
    <w:p w:rsidR="00E43084" w:rsidRPr="004B773F" w:rsidRDefault="00E43084" w:rsidP="00E43084">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E43084" w:rsidRPr="004B773F" w:rsidRDefault="00E43084" w:rsidP="00E43084">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E43084" w:rsidRPr="004B773F" w:rsidRDefault="00E43084" w:rsidP="00E43084">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E43084" w:rsidRPr="004B773F" w:rsidRDefault="00E43084" w:rsidP="00E43084">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E43084" w:rsidRPr="004B773F" w:rsidRDefault="00E43084" w:rsidP="00E43084">
      <w:pPr>
        <w:rPr>
          <w:rFonts w:ascii="Noto Sans" w:hAnsi="Noto Sans" w:cs="Noto Sans"/>
          <w:b/>
          <w:sz w:val="20"/>
        </w:rPr>
      </w:pPr>
      <w:r w:rsidRPr="004B773F">
        <w:rPr>
          <w:rFonts w:ascii="Noto Sans" w:hAnsi="Noto Sans" w:cs="Noto Sans"/>
          <w:b/>
          <w:sz w:val="20"/>
        </w:rPr>
        <w:t>MONTO TOTAL DE LA PROPUESTA: $_______________________</w:t>
      </w:r>
    </w:p>
    <w:p w:rsidR="00E43084" w:rsidRPr="004B773F" w:rsidRDefault="00E43084" w:rsidP="00E43084">
      <w:pPr>
        <w:rPr>
          <w:rFonts w:ascii="Noto Sans" w:hAnsi="Noto Sans" w:cs="Noto Sans"/>
          <w:b/>
          <w:sz w:val="20"/>
        </w:rPr>
      </w:pPr>
    </w:p>
    <w:tbl>
      <w:tblPr>
        <w:tblStyle w:val="Tablaconcuadrcula"/>
        <w:tblW w:w="11165" w:type="dxa"/>
        <w:tblLayout w:type="fixed"/>
        <w:tblLook w:val="04A0" w:firstRow="1" w:lastRow="0" w:firstColumn="1" w:lastColumn="0" w:noHBand="0" w:noVBand="1"/>
      </w:tblPr>
      <w:tblGrid>
        <w:gridCol w:w="817"/>
        <w:gridCol w:w="1134"/>
        <w:gridCol w:w="3260"/>
        <w:gridCol w:w="1843"/>
        <w:gridCol w:w="1276"/>
        <w:gridCol w:w="9"/>
        <w:gridCol w:w="1834"/>
        <w:gridCol w:w="992"/>
      </w:tblGrid>
      <w:tr w:rsidR="0071657F" w:rsidTr="0071657F">
        <w:trPr>
          <w:trHeight w:val="632"/>
        </w:trPr>
        <w:tc>
          <w:tcPr>
            <w:tcW w:w="817" w:type="dxa"/>
            <w:shd w:val="pct10" w:color="auto" w:fill="548DD4" w:themeFill="text2" w:themeFillTint="99"/>
          </w:tcPr>
          <w:p w:rsidR="0071657F" w:rsidRDefault="0071657F" w:rsidP="00E43084">
            <w:pPr>
              <w:rPr>
                <w:rFonts w:ascii="Noto Sans" w:hAnsi="Noto Sans" w:cs="Noto Sans"/>
                <w:b/>
                <w:sz w:val="20"/>
              </w:rPr>
            </w:pPr>
            <w:r>
              <w:rPr>
                <w:rFonts w:ascii="Noto Sans" w:hAnsi="Noto Sans" w:cs="Noto Sans"/>
                <w:b/>
                <w:sz w:val="20"/>
              </w:rPr>
              <w:t xml:space="preserve">Partida </w:t>
            </w:r>
          </w:p>
        </w:tc>
        <w:tc>
          <w:tcPr>
            <w:tcW w:w="1134" w:type="dxa"/>
            <w:shd w:val="pct10" w:color="auto" w:fill="548DD4" w:themeFill="text2" w:themeFillTint="99"/>
          </w:tcPr>
          <w:p w:rsidR="0071657F" w:rsidRDefault="0071657F" w:rsidP="00E43084">
            <w:pPr>
              <w:rPr>
                <w:rFonts w:ascii="Noto Sans" w:hAnsi="Noto Sans" w:cs="Noto Sans"/>
                <w:b/>
                <w:sz w:val="20"/>
              </w:rPr>
            </w:pPr>
            <w:r>
              <w:rPr>
                <w:rFonts w:ascii="Noto Sans" w:hAnsi="Noto Sans" w:cs="Noto Sans"/>
                <w:b/>
                <w:sz w:val="20"/>
              </w:rPr>
              <w:t>Clave</w:t>
            </w:r>
          </w:p>
        </w:tc>
        <w:tc>
          <w:tcPr>
            <w:tcW w:w="3260" w:type="dxa"/>
            <w:shd w:val="pct10" w:color="auto" w:fill="548DD4" w:themeFill="text2" w:themeFillTint="99"/>
          </w:tcPr>
          <w:p w:rsidR="0071657F" w:rsidRDefault="0071657F" w:rsidP="00E43084">
            <w:pPr>
              <w:rPr>
                <w:rFonts w:ascii="Noto Sans" w:hAnsi="Noto Sans" w:cs="Noto Sans"/>
                <w:b/>
                <w:sz w:val="20"/>
              </w:rPr>
            </w:pPr>
            <w:r>
              <w:rPr>
                <w:rFonts w:ascii="Noto Sans" w:hAnsi="Noto Sans" w:cs="Noto Sans"/>
                <w:b/>
                <w:sz w:val="20"/>
              </w:rPr>
              <w:t xml:space="preserve">Descripción </w:t>
            </w:r>
          </w:p>
        </w:tc>
        <w:tc>
          <w:tcPr>
            <w:tcW w:w="1843" w:type="dxa"/>
            <w:shd w:val="pct10" w:color="auto" w:fill="548DD4" w:themeFill="text2" w:themeFillTint="99"/>
          </w:tcPr>
          <w:p w:rsidR="0071657F" w:rsidRDefault="0071657F" w:rsidP="00E43084">
            <w:pPr>
              <w:rPr>
                <w:rFonts w:ascii="Noto Sans" w:hAnsi="Noto Sans" w:cs="Noto Sans"/>
                <w:b/>
                <w:sz w:val="20"/>
              </w:rPr>
            </w:pPr>
            <w:r>
              <w:rPr>
                <w:rFonts w:ascii="Noto Sans" w:hAnsi="Noto Sans" w:cs="Noto Sans"/>
                <w:b/>
                <w:sz w:val="20"/>
              </w:rPr>
              <w:t>Precio Unitario</w:t>
            </w:r>
          </w:p>
        </w:tc>
        <w:tc>
          <w:tcPr>
            <w:tcW w:w="1276" w:type="dxa"/>
            <w:shd w:val="pct10" w:color="auto" w:fill="548DD4" w:themeFill="text2" w:themeFillTint="99"/>
          </w:tcPr>
          <w:p w:rsidR="0071657F" w:rsidRDefault="0071657F" w:rsidP="00E43084">
            <w:pPr>
              <w:rPr>
                <w:rFonts w:ascii="Noto Sans" w:hAnsi="Noto Sans" w:cs="Noto Sans"/>
                <w:b/>
                <w:sz w:val="20"/>
              </w:rPr>
            </w:pPr>
            <w:r>
              <w:rPr>
                <w:rFonts w:ascii="Noto Sans" w:hAnsi="Noto Sans" w:cs="Noto Sans"/>
                <w:b/>
                <w:sz w:val="20"/>
              </w:rPr>
              <w:t>Marca</w:t>
            </w:r>
          </w:p>
        </w:tc>
        <w:tc>
          <w:tcPr>
            <w:tcW w:w="1843" w:type="dxa"/>
            <w:gridSpan w:val="2"/>
            <w:shd w:val="pct10" w:color="auto" w:fill="548DD4" w:themeFill="text2" w:themeFillTint="99"/>
          </w:tcPr>
          <w:p w:rsidR="0071657F" w:rsidRDefault="0071657F" w:rsidP="00E43084">
            <w:pPr>
              <w:rPr>
                <w:rFonts w:ascii="Noto Sans" w:hAnsi="Noto Sans" w:cs="Noto Sans"/>
                <w:b/>
                <w:sz w:val="20"/>
              </w:rPr>
            </w:pPr>
            <w:r>
              <w:rPr>
                <w:rFonts w:ascii="Noto Sans" w:hAnsi="Noto Sans" w:cs="Noto Sans"/>
                <w:b/>
                <w:sz w:val="20"/>
              </w:rPr>
              <w:t xml:space="preserve">Procedencia </w:t>
            </w:r>
          </w:p>
        </w:tc>
        <w:tc>
          <w:tcPr>
            <w:tcW w:w="992" w:type="dxa"/>
            <w:shd w:val="pct10" w:color="auto" w:fill="548DD4" w:themeFill="text2" w:themeFillTint="99"/>
          </w:tcPr>
          <w:p w:rsidR="0071657F" w:rsidRDefault="0071657F" w:rsidP="00E43084">
            <w:pPr>
              <w:rPr>
                <w:rFonts w:ascii="Noto Sans" w:hAnsi="Noto Sans" w:cs="Noto Sans"/>
                <w:b/>
                <w:sz w:val="20"/>
              </w:rPr>
            </w:pPr>
            <w:r>
              <w:rPr>
                <w:rFonts w:ascii="Noto Sans" w:hAnsi="Noto Sans" w:cs="Noto Sans"/>
                <w:b/>
                <w:sz w:val="20"/>
              </w:rPr>
              <w:t xml:space="preserve">Subtotal </w:t>
            </w:r>
          </w:p>
        </w:tc>
      </w:tr>
      <w:tr w:rsidR="0071657F" w:rsidTr="0071657F">
        <w:tc>
          <w:tcPr>
            <w:tcW w:w="817" w:type="dxa"/>
          </w:tcPr>
          <w:p w:rsidR="0071657F" w:rsidRDefault="0071657F" w:rsidP="00E43084">
            <w:pPr>
              <w:rPr>
                <w:rFonts w:ascii="Noto Sans" w:hAnsi="Noto Sans" w:cs="Noto Sans"/>
                <w:b/>
                <w:sz w:val="20"/>
              </w:rPr>
            </w:pPr>
            <w:r>
              <w:rPr>
                <w:rFonts w:ascii="Noto Sans" w:hAnsi="Noto Sans" w:cs="Noto Sans"/>
                <w:b/>
                <w:sz w:val="20"/>
              </w:rPr>
              <w:t>1</w:t>
            </w:r>
          </w:p>
        </w:tc>
        <w:tc>
          <w:tcPr>
            <w:tcW w:w="1134" w:type="dxa"/>
          </w:tcPr>
          <w:p w:rsidR="0071657F" w:rsidRDefault="0071657F" w:rsidP="00E43084">
            <w:pPr>
              <w:rPr>
                <w:rFonts w:ascii="Noto Sans" w:hAnsi="Noto Sans" w:cs="Noto Sans"/>
                <w:b/>
                <w:sz w:val="20"/>
              </w:rPr>
            </w:pPr>
            <w:r w:rsidRPr="000A4EEF">
              <w:rPr>
                <w:rFonts w:ascii="Noto Sans" w:hAnsi="Noto Sans" w:cs="Noto Sans"/>
                <w:color w:val="000000"/>
                <w:sz w:val="14"/>
                <w:szCs w:val="12"/>
                <w:lang w:val="es-MX" w:eastAsia="es-MX"/>
              </w:rPr>
              <w:t>531.055.0024</w:t>
            </w:r>
          </w:p>
        </w:tc>
        <w:tc>
          <w:tcPr>
            <w:tcW w:w="3260" w:type="dxa"/>
          </w:tcPr>
          <w:p w:rsidR="0071657F" w:rsidRDefault="0071657F" w:rsidP="0071657F">
            <w:pPr>
              <w:jc w:val="both"/>
              <w:rPr>
                <w:rFonts w:ascii="Noto Sans" w:hAnsi="Noto Sans" w:cs="Noto Sans"/>
                <w:b/>
                <w:sz w:val="20"/>
              </w:rPr>
            </w:pPr>
            <w:r w:rsidRPr="000A4EEF">
              <w:rPr>
                <w:rFonts w:ascii="Noto Sans" w:hAnsi="Noto Sans" w:cs="Noto Sans"/>
                <w:color w:val="000000"/>
                <w:sz w:val="14"/>
                <w:szCs w:val="12"/>
                <w:lang w:eastAsia="es-MX"/>
              </w:rPr>
              <w:t xml:space="preserve">ANGIOGRAFO ARCO MONOPLANAR. (PARA SEGUNDO NIVEL). SOPORTE CON ARCO MONTADO AL PISO O AL TECHO. ARCO MONTADO AL PISO CON COLUMNA ROTATORIA O AL TECHO CON LAS SIGUIENTES CARACTERISTICAS DE ACUERDO A APLICACIONES DIAGNOSTICAS Y DE TRATAMIENTO: ROTACION CON PROYECCION RAO EN GRADOS DE 110 GRADOS O MAYOR CON VELOCIDAD DE 20 GRADOS/S O MAYOR. ROTACION CON PROYECCION LAO EN GRADOS DE 105 GRADOS O MAYOR CON VELOCIDAD DE 20 GRADOS/S O MAYOR. ANGULACION CRANEO CAUDAL (CC) +/- 45 GRADOS O MAYOR. MOVIMIENTO AXIAL MOTORIZADO DE PANTALLA PLANA (FLAT PANEL), PARA AJUSTAR LA DISTANCIA FOCO-PACIENTE. DISTANCIA VARIABLE ENTRE EL FOCO Y EL FLAT PANEL O FUENTE IMAGEN DE 90 CM O MENOR O 115 CM O MAYOR. DETECTOR PLANO CON DIMENSIONES 30 X 30 CM (11 PULGADAS X 11 PULGADAS) O MAYOR, CON AL MENOS TRES CAMPOS DE ENTRADA O ZOOM Y UNA MATRIZ DE 1024 X 1024 O MAYOR Y 14 BITS: PROTECCION PARA EVITAR COLISIONES. GENERADOR DE RAYOS X DE ALTA FRECUENCIA: POTENCIA EN KW DE 100 O MAYOR. VOLTAJE EN KV DE 50 O MENOR A </w:t>
            </w:r>
            <w:r w:rsidRPr="000A4EEF">
              <w:rPr>
                <w:rFonts w:ascii="Noto Sans" w:hAnsi="Noto Sans" w:cs="Noto Sans"/>
                <w:color w:val="000000"/>
                <w:sz w:val="14"/>
                <w:szCs w:val="12"/>
                <w:lang w:eastAsia="es-MX"/>
              </w:rPr>
              <w:lastRenderedPageBreak/>
              <w:t>125 O MAYOR. CORRIENTE DEL GENERADOR SELECCIONABLE DE 10 MA O MENOR A 1,000 MA O MAYOR. SISTEMA DE RAYOS X: TUBO DE RAYOS X CON 2 O 3 PUNTOS FOCALES EN MM, UNO DE ELLOS DE 0.5 O MENOR Y DE 0.8 O MENOR Y EN CASO DE UN TERCER PUNTO 1.0 O MENOR. CAPACIDAD TERMICA DE ALMACENAMIENTO DEL ANODO DE 2.5 MHU O MAYOR, O 2.4 MHU CON UN CAPACIDAD DE DISIPACION DEL ANODO DE 900 KHU/MIN. CON TECNOLOGIA DE BALEROS DE METAL LIQUIDO PARA ROTACION DEL ANODO O TECNOLOGIA SIMILAR. FLUOROSCOPIA PULSADA PARA CARDIOLOGIA DE 30 PULSOS/SEGUNDO O MAYOR. FLUOROSCOPIA PULSADA PARA VASCULAR DE 7.5 PULSOS/SEGUNDO O MENOR. MESA: CON LONGITUD DE AL MENOS 280 CM. MOVIMIENTO FLOTANTE DEL TABLERO LONGITUDINAL DE 100 CM O MAYOR. MOVIMIENTO TRANSVERSAL O LATERAL DE   14 CM O MAYOR. MOVIMIENTO VERTICAL DE 80 CM O MENOR A 100 CM O MAYOR. CAPACIDAD DE SOPORTE DE PESO DEL PACIENTE DE 200 KG O MAYOR, MAS PESO DE ACCESORIOS Y MANIOBRAS DE RCP. CON RANGO DE PIVOTEO SOBRE EL EJE DE LA COLUMNA CENTRAL DE 180 GRADOS O MAYOR. SISTEMA DE ADQUISICION DE IMAGEN (INCLUIR MARCA Y MODELO CORRESPONDIENTE A LA MARCA DEL EQUIPO PRINCIPAL): PANTALLA PLANA LCD O TFT DE 56 PULGADAS O MAYOR (INCLUIR MARCA Y MODELO). RESOLUCION DE 3,800 O MAYOR X 2,100 O MAYOR. ANGULO DE VISION DE 170 GRADOS O MAYOR. CON NUEVE SEÑALES DE ENTRADA O MAYOR. LUMINOSIDAD TIPICA DE 500 CD/M2. CON CONTROL AUTOMATICO DE BRILLO O CONTROL DEPENDIENTE DE LA LUZ DEL AMBIENTE</w:t>
            </w:r>
          </w:p>
        </w:tc>
        <w:tc>
          <w:tcPr>
            <w:tcW w:w="1843" w:type="dxa"/>
          </w:tcPr>
          <w:p w:rsidR="0071657F" w:rsidRDefault="0071657F" w:rsidP="00E43084">
            <w:pPr>
              <w:rPr>
                <w:rFonts w:ascii="Noto Sans" w:hAnsi="Noto Sans" w:cs="Noto Sans"/>
                <w:b/>
                <w:sz w:val="20"/>
              </w:rPr>
            </w:pPr>
          </w:p>
        </w:tc>
        <w:tc>
          <w:tcPr>
            <w:tcW w:w="1276" w:type="dxa"/>
          </w:tcPr>
          <w:p w:rsidR="0071657F" w:rsidRDefault="0071657F" w:rsidP="00E43084">
            <w:pPr>
              <w:rPr>
                <w:rFonts w:ascii="Noto Sans" w:hAnsi="Noto Sans" w:cs="Noto Sans"/>
                <w:b/>
                <w:sz w:val="20"/>
              </w:rPr>
            </w:pPr>
          </w:p>
        </w:tc>
        <w:tc>
          <w:tcPr>
            <w:tcW w:w="1843" w:type="dxa"/>
            <w:gridSpan w:val="2"/>
          </w:tcPr>
          <w:p w:rsidR="0071657F" w:rsidRDefault="0071657F" w:rsidP="00E43084">
            <w:pPr>
              <w:rPr>
                <w:rFonts w:ascii="Noto Sans" w:hAnsi="Noto Sans" w:cs="Noto Sans"/>
                <w:b/>
                <w:sz w:val="20"/>
              </w:rPr>
            </w:pPr>
          </w:p>
        </w:tc>
        <w:tc>
          <w:tcPr>
            <w:tcW w:w="992" w:type="dxa"/>
          </w:tcPr>
          <w:p w:rsidR="0071657F" w:rsidRDefault="0071657F" w:rsidP="00E43084">
            <w:pPr>
              <w:rPr>
                <w:rFonts w:ascii="Noto Sans" w:hAnsi="Noto Sans" w:cs="Noto Sans"/>
                <w:b/>
                <w:sz w:val="20"/>
              </w:rPr>
            </w:pPr>
          </w:p>
        </w:tc>
      </w:tr>
      <w:tr w:rsidR="0071657F" w:rsidTr="0071657F">
        <w:tc>
          <w:tcPr>
            <w:tcW w:w="8339" w:type="dxa"/>
            <w:gridSpan w:val="6"/>
            <w:vMerge w:val="restart"/>
            <w:tcBorders>
              <w:left w:val="nil"/>
            </w:tcBorders>
          </w:tcPr>
          <w:p w:rsidR="0071657F" w:rsidRDefault="0071657F" w:rsidP="00E43084">
            <w:pPr>
              <w:rPr>
                <w:rFonts w:ascii="Noto Sans" w:hAnsi="Noto Sans" w:cs="Noto Sans"/>
                <w:b/>
                <w:sz w:val="20"/>
              </w:rPr>
            </w:pPr>
          </w:p>
        </w:tc>
        <w:tc>
          <w:tcPr>
            <w:tcW w:w="1834" w:type="dxa"/>
            <w:tcBorders>
              <w:left w:val="nil"/>
            </w:tcBorders>
          </w:tcPr>
          <w:p w:rsidR="0071657F" w:rsidRDefault="0071657F" w:rsidP="00E43084">
            <w:pPr>
              <w:rPr>
                <w:rFonts w:ascii="Noto Sans" w:hAnsi="Noto Sans" w:cs="Noto Sans"/>
                <w:b/>
                <w:sz w:val="20"/>
              </w:rPr>
            </w:pPr>
            <w:r>
              <w:rPr>
                <w:rFonts w:ascii="Noto Sans" w:hAnsi="Noto Sans" w:cs="Noto Sans"/>
                <w:b/>
                <w:sz w:val="20"/>
              </w:rPr>
              <w:t>SUTOTAL</w:t>
            </w:r>
          </w:p>
        </w:tc>
        <w:tc>
          <w:tcPr>
            <w:tcW w:w="992" w:type="dxa"/>
          </w:tcPr>
          <w:p w:rsidR="0071657F" w:rsidRDefault="0071657F" w:rsidP="00E43084">
            <w:pPr>
              <w:rPr>
                <w:rFonts w:ascii="Noto Sans" w:hAnsi="Noto Sans" w:cs="Noto Sans"/>
                <w:b/>
                <w:sz w:val="20"/>
              </w:rPr>
            </w:pPr>
          </w:p>
        </w:tc>
      </w:tr>
      <w:tr w:rsidR="0071657F" w:rsidTr="0071657F">
        <w:tc>
          <w:tcPr>
            <w:tcW w:w="8339" w:type="dxa"/>
            <w:gridSpan w:val="6"/>
            <w:vMerge/>
            <w:tcBorders>
              <w:left w:val="nil"/>
            </w:tcBorders>
          </w:tcPr>
          <w:p w:rsidR="0071657F" w:rsidRDefault="0071657F" w:rsidP="00E43084">
            <w:pPr>
              <w:rPr>
                <w:rFonts w:ascii="Noto Sans" w:hAnsi="Noto Sans" w:cs="Noto Sans"/>
                <w:b/>
                <w:sz w:val="20"/>
              </w:rPr>
            </w:pPr>
          </w:p>
        </w:tc>
        <w:tc>
          <w:tcPr>
            <w:tcW w:w="1834" w:type="dxa"/>
            <w:tcBorders>
              <w:left w:val="nil"/>
            </w:tcBorders>
          </w:tcPr>
          <w:p w:rsidR="0071657F" w:rsidRDefault="0071657F" w:rsidP="00E43084">
            <w:pPr>
              <w:rPr>
                <w:rFonts w:ascii="Noto Sans" w:hAnsi="Noto Sans" w:cs="Noto Sans"/>
                <w:b/>
                <w:sz w:val="20"/>
              </w:rPr>
            </w:pPr>
            <w:r>
              <w:rPr>
                <w:rFonts w:ascii="Noto Sans" w:hAnsi="Noto Sans" w:cs="Noto Sans"/>
                <w:b/>
                <w:sz w:val="20"/>
              </w:rPr>
              <w:t>IVA</w:t>
            </w:r>
          </w:p>
        </w:tc>
        <w:tc>
          <w:tcPr>
            <w:tcW w:w="992" w:type="dxa"/>
          </w:tcPr>
          <w:p w:rsidR="0071657F" w:rsidRDefault="0071657F" w:rsidP="00E43084">
            <w:pPr>
              <w:rPr>
                <w:rFonts w:ascii="Noto Sans" w:hAnsi="Noto Sans" w:cs="Noto Sans"/>
                <w:b/>
                <w:sz w:val="20"/>
              </w:rPr>
            </w:pPr>
          </w:p>
        </w:tc>
      </w:tr>
      <w:tr w:rsidR="0071657F" w:rsidTr="0071657F">
        <w:tc>
          <w:tcPr>
            <w:tcW w:w="8339" w:type="dxa"/>
            <w:gridSpan w:val="6"/>
            <w:vMerge/>
            <w:tcBorders>
              <w:left w:val="nil"/>
              <w:bottom w:val="nil"/>
            </w:tcBorders>
          </w:tcPr>
          <w:p w:rsidR="0071657F" w:rsidRDefault="0071657F" w:rsidP="00E43084">
            <w:pPr>
              <w:rPr>
                <w:rFonts w:ascii="Noto Sans" w:hAnsi="Noto Sans" w:cs="Noto Sans"/>
                <w:b/>
                <w:sz w:val="20"/>
              </w:rPr>
            </w:pPr>
          </w:p>
        </w:tc>
        <w:tc>
          <w:tcPr>
            <w:tcW w:w="1834" w:type="dxa"/>
            <w:tcBorders>
              <w:left w:val="nil"/>
              <w:bottom w:val="single" w:sz="4" w:space="0" w:color="auto"/>
            </w:tcBorders>
          </w:tcPr>
          <w:p w:rsidR="0071657F" w:rsidRDefault="0071657F" w:rsidP="00E43084">
            <w:pPr>
              <w:rPr>
                <w:rFonts w:ascii="Noto Sans" w:hAnsi="Noto Sans" w:cs="Noto Sans"/>
                <w:b/>
                <w:sz w:val="20"/>
              </w:rPr>
            </w:pPr>
            <w:r>
              <w:rPr>
                <w:rFonts w:ascii="Noto Sans" w:hAnsi="Noto Sans" w:cs="Noto Sans"/>
                <w:b/>
                <w:sz w:val="20"/>
              </w:rPr>
              <w:t xml:space="preserve">TOTAL </w:t>
            </w:r>
          </w:p>
        </w:tc>
        <w:tc>
          <w:tcPr>
            <w:tcW w:w="992" w:type="dxa"/>
            <w:tcBorders>
              <w:bottom w:val="single" w:sz="4" w:space="0" w:color="auto"/>
            </w:tcBorders>
          </w:tcPr>
          <w:p w:rsidR="0071657F" w:rsidRDefault="0071657F" w:rsidP="00E43084">
            <w:pPr>
              <w:rPr>
                <w:rFonts w:ascii="Noto Sans" w:hAnsi="Noto Sans" w:cs="Noto Sans"/>
                <w:b/>
                <w:sz w:val="20"/>
              </w:rPr>
            </w:pPr>
          </w:p>
        </w:tc>
      </w:tr>
    </w:tbl>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E43084" w:rsidRPr="004B773F" w:rsidRDefault="00E43084" w:rsidP="00E43084">
      <w:pPr>
        <w:jc w:val="center"/>
        <w:rPr>
          <w:rFonts w:ascii="Noto Sans" w:hAnsi="Noto Sans" w:cs="Noto Sans"/>
          <w:b/>
          <w:sz w:val="20"/>
        </w:rPr>
      </w:pPr>
    </w:p>
    <w:p w:rsidR="00E43084" w:rsidRPr="004B773F" w:rsidRDefault="00E43084" w:rsidP="00E43084">
      <w:pPr>
        <w:jc w:val="center"/>
        <w:rPr>
          <w:rFonts w:ascii="Noto Sans" w:hAnsi="Noto Sans" w:cs="Noto Sans"/>
          <w:b/>
          <w:sz w:val="20"/>
        </w:rPr>
      </w:pPr>
      <w:r w:rsidRPr="004B773F">
        <w:rPr>
          <w:rFonts w:ascii="Noto Sans" w:hAnsi="Noto Sans" w:cs="Noto Sans"/>
          <w:b/>
          <w:sz w:val="20"/>
        </w:rPr>
        <w:t>NOTA: SE DEBERÁ EXPRESAR EN LETRA EL PRECIO TOTAL DE LA PROPUESTA Y QUE LOS PRECIOS SERÁN FIJOS DURANTE LA VIGENCIA DEL CONTRATO</w:t>
      </w:r>
    </w:p>
    <w:p w:rsidR="00E43084" w:rsidRPr="004B773F" w:rsidRDefault="00E43084" w:rsidP="00E43084">
      <w:pPr>
        <w:jc w:val="center"/>
        <w:rPr>
          <w:rFonts w:ascii="Noto Sans" w:hAnsi="Noto Sans" w:cs="Noto Sans"/>
          <w:b/>
          <w:sz w:val="20"/>
        </w:rPr>
      </w:pPr>
    </w:p>
    <w:p w:rsidR="00E43084" w:rsidRPr="004B773F" w:rsidRDefault="00E43084" w:rsidP="00E43084">
      <w:pPr>
        <w:jc w:val="center"/>
        <w:rPr>
          <w:rFonts w:ascii="Noto Sans" w:hAnsi="Noto Sans" w:cs="Noto Sans"/>
          <w:b/>
          <w:sz w:val="20"/>
        </w:rPr>
      </w:pPr>
    </w:p>
    <w:p w:rsidR="00E43084" w:rsidRPr="004B773F" w:rsidRDefault="00E43084" w:rsidP="00E43084">
      <w:pPr>
        <w:jc w:val="center"/>
        <w:rPr>
          <w:rFonts w:ascii="Noto Sans" w:hAnsi="Noto Sans" w:cs="Noto Sans"/>
          <w:b/>
          <w:sz w:val="20"/>
        </w:rPr>
      </w:pPr>
      <w:r w:rsidRPr="004B773F">
        <w:rPr>
          <w:rFonts w:ascii="Noto Sans" w:hAnsi="Noto Sans" w:cs="Noto Sans"/>
          <w:b/>
          <w:sz w:val="20"/>
        </w:rPr>
        <w:t>_____________________________________________________</w:t>
      </w:r>
    </w:p>
    <w:p w:rsidR="00E43084" w:rsidRPr="004B773F" w:rsidRDefault="00E43084" w:rsidP="00E43084">
      <w:pPr>
        <w:jc w:val="center"/>
        <w:rPr>
          <w:rFonts w:ascii="Noto Sans" w:hAnsi="Noto Sans" w:cs="Noto Sans"/>
          <w:b/>
          <w:sz w:val="20"/>
        </w:rPr>
      </w:pPr>
      <w:r w:rsidRPr="004B773F">
        <w:rPr>
          <w:rFonts w:ascii="Noto Sans" w:hAnsi="Noto Sans" w:cs="Noto Sans"/>
          <w:b/>
          <w:sz w:val="20"/>
        </w:rPr>
        <w:t xml:space="preserve">NOMBRE Y FIRMA DEL REPRESENTANTE LEGAL </w:t>
      </w:r>
    </w:p>
    <w:p w:rsidR="00E43084" w:rsidRPr="004B773F" w:rsidRDefault="00E43084" w:rsidP="00E43084">
      <w:pPr>
        <w:spacing w:line="240" w:lineRule="atLeast"/>
        <w:jc w:val="both"/>
        <w:rPr>
          <w:rFonts w:ascii="Noto Sans" w:hAnsi="Noto Sans" w:cs="Noto Sans"/>
          <w:sz w:val="20"/>
        </w:rPr>
      </w:pPr>
    </w:p>
    <w:p w:rsidR="00E43084" w:rsidRPr="004B773F" w:rsidRDefault="00E43084" w:rsidP="00E43084">
      <w:pPr>
        <w:spacing w:line="240" w:lineRule="atLeast"/>
        <w:jc w:val="both"/>
        <w:rPr>
          <w:rFonts w:ascii="Noto Sans" w:hAnsi="Noto Sans" w:cs="Noto Sans"/>
          <w:sz w:val="20"/>
        </w:rPr>
      </w:pPr>
    </w:p>
    <w:p w:rsidR="00E43084" w:rsidRPr="00EC373F" w:rsidRDefault="00E43084" w:rsidP="00E43084">
      <w:pPr>
        <w:pStyle w:val="Ttulo2"/>
        <w:spacing w:before="0" w:after="0"/>
        <w:ind w:left="578" w:hanging="578"/>
        <w:jc w:val="center"/>
        <w:rPr>
          <w:rFonts w:ascii="Noto Sans" w:hAnsi="Noto Sans" w:cs="Noto Sans"/>
          <w:i w:val="0"/>
        </w:rPr>
      </w:pPr>
      <w:r w:rsidRPr="00EC373F">
        <w:rPr>
          <w:rFonts w:ascii="Noto Sans" w:hAnsi="Noto Sans" w:cs="Noto Sans"/>
          <w:i w:val="0"/>
        </w:rPr>
        <w:lastRenderedPageBreak/>
        <w:t>ANEXO NÚMERO 12</w:t>
      </w:r>
    </w:p>
    <w:p w:rsidR="00E43084" w:rsidRPr="004B773F" w:rsidRDefault="00E43084" w:rsidP="00E43084">
      <w:pPr>
        <w:jc w:val="both"/>
        <w:rPr>
          <w:rFonts w:ascii="Noto Sans" w:hAnsi="Noto Sans" w:cs="Noto Sans"/>
          <w:sz w:val="20"/>
          <w:u w:val="single"/>
        </w:rPr>
      </w:pPr>
    </w:p>
    <w:p w:rsidR="00E43084" w:rsidRPr="00EC373F" w:rsidRDefault="00E43084" w:rsidP="00E43084">
      <w:pPr>
        <w:jc w:val="both"/>
        <w:rPr>
          <w:rFonts w:ascii="Noto Sans" w:hAnsi="Noto Sans" w:cs="Noto Sans"/>
          <w:sz w:val="16"/>
          <w:u w:val="single"/>
        </w:rPr>
      </w:pPr>
      <w:r w:rsidRPr="00EC373F">
        <w:rPr>
          <w:rFonts w:ascii="Noto Sans" w:hAnsi="Noto Sans" w:cs="Noto Sans"/>
          <w:sz w:val="16"/>
          <w:u w:val="single"/>
        </w:rPr>
        <w:t>________(nombre)             ,</w:t>
      </w:r>
      <w:r w:rsidRPr="00EC373F">
        <w:rPr>
          <w:rFonts w:ascii="Noto Sans" w:hAnsi="Noto Sans" w:cs="Noto Sans"/>
          <w:sz w:val="16"/>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EC373F">
        <w:rPr>
          <w:rFonts w:ascii="Noto Sans" w:hAnsi="Noto Sans" w:cs="Noto Sans"/>
          <w:sz w:val="16"/>
          <w:u w:val="single"/>
        </w:rPr>
        <w:t>___(persona física o moral)___.</w:t>
      </w:r>
    </w:p>
    <w:p w:rsidR="00E43084" w:rsidRPr="00EC373F" w:rsidRDefault="00E43084" w:rsidP="00E43084">
      <w:pPr>
        <w:jc w:val="both"/>
        <w:rPr>
          <w:rFonts w:ascii="Noto Sans" w:hAnsi="Noto Sans" w:cs="Noto Sans"/>
          <w:sz w:val="16"/>
        </w:rPr>
      </w:pPr>
    </w:p>
    <w:p w:rsidR="00E43084" w:rsidRPr="00EC373F" w:rsidRDefault="00E43084" w:rsidP="00E43084">
      <w:pPr>
        <w:rPr>
          <w:rFonts w:ascii="Noto Sans" w:hAnsi="Noto Sans" w:cs="Noto Sans"/>
          <w:sz w:val="16"/>
        </w:rPr>
      </w:pPr>
      <w:r w:rsidRPr="00EC373F">
        <w:rPr>
          <w:rFonts w:ascii="Noto Sans" w:hAnsi="Noto Sans" w:cs="Noto Sans"/>
          <w:sz w:val="16"/>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E43084" w:rsidRPr="00EC373F" w:rsidTr="00E43084">
        <w:trPr>
          <w:jc w:val="center"/>
        </w:trPr>
        <w:tc>
          <w:tcPr>
            <w:tcW w:w="10005" w:type="dxa"/>
            <w:tcBorders>
              <w:top w:val="single" w:sz="4" w:space="0" w:color="000000"/>
              <w:left w:val="single" w:sz="4" w:space="0" w:color="000000"/>
              <w:bottom w:val="single" w:sz="4" w:space="0" w:color="000000"/>
              <w:right w:val="single" w:sz="4" w:space="0" w:color="000000"/>
            </w:tcBorders>
          </w:tcPr>
          <w:p w:rsidR="00E43084" w:rsidRPr="00EC373F" w:rsidRDefault="00E43084" w:rsidP="00E43084">
            <w:pPr>
              <w:snapToGrid w:val="0"/>
              <w:rPr>
                <w:rFonts w:ascii="Noto Sans" w:hAnsi="Noto Sans" w:cs="Noto Sans"/>
                <w:sz w:val="16"/>
              </w:rPr>
            </w:pPr>
            <w:r w:rsidRPr="00EC373F">
              <w:rPr>
                <w:rFonts w:ascii="Noto Sans" w:hAnsi="Noto Sans" w:cs="Noto Sans"/>
                <w:sz w:val="16"/>
              </w:rPr>
              <w:t>Registro Federal de Contribuyentes:</w:t>
            </w:r>
          </w:p>
          <w:p w:rsidR="00E43084" w:rsidRPr="00EC373F" w:rsidRDefault="00E43084" w:rsidP="00E43084">
            <w:pPr>
              <w:rPr>
                <w:rFonts w:ascii="Noto Sans" w:hAnsi="Noto Sans" w:cs="Noto Sans"/>
                <w:sz w:val="16"/>
              </w:rPr>
            </w:pPr>
          </w:p>
          <w:p w:rsidR="00E43084" w:rsidRPr="00EC373F" w:rsidRDefault="00E43084" w:rsidP="00E43084">
            <w:pPr>
              <w:rPr>
                <w:rFonts w:ascii="Noto Sans" w:hAnsi="Noto Sans" w:cs="Noto Sans"/>
                <w:sz w:val="16"/>
              </w:rPr>
            </w:pPr>
            <w:r w:rsidRPr="00EC373F">
              <w:rPr>
                <w:rFonts w:ascii="Noto Sans" w:hAnsi="Noto Sans" w:cs="Noto Sans"/>
                <w:sz w:val="16"/>
              </w:rPr>
              <w:t>Domicilio.- Los datos aquí registrados corresponderán al del domicilio fiscal del proveedor o prestador de servicios)</w:t>
            </w:r>
          </w:p>
          <w:p w:rsidR="00E43084" w:rsidRPr="00EC373F" w:rsidRDefault="00E43084" w:rsidP="00E43084">
            <w:pPr>
              <w:rPr>
                <w:rFonts w:ascii="Noto Sans" w:hAnsi="Noto Sans" w:cs="Noto Sans"/>
                <w:sz w:val="16"/>
              </w:rPr>
            </w:pPr>
          </w:p>
          <w:p w:rsidR="00E43084" w:rsidRPr="00EC373F" w:rsidRDefault="00E43084" w:rsidP="00E43084">
            <w:pPr>
              <w:rPr>
                <w:rFonts w:ascii="Noto Sans" w:hAnsi="Noto Sans" w:cs="Noto Sans"/>
                <w:sz w:val="16"/>
              </w:rPr>
            </w:pPr>
            <w:r w:rsidRPr="00EC373F">
              <w:rPr>
                <w:rFonts w:ascii="Noto Sans" w:hAnsi="Noto Sans" w:cs="Noto Sans"/>
                <w:sz w:val="16"/>
              </w:rPr>
              <w:t>Calle y número:</w:t>
            </w:r>
          </w:p>
          <w:p w:rsidR="00E43084" w:rsidRPr="00EC373F" w:rsidRDefault="00E43084" w:rsidP="00E43084">
            <w:pPr>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Colonia:                                                    Alcaldía o Municipio:</w:t>
            </w:r>
          </w:p>
          <w:p w:rsidR="00E43084" w:rsidRPr="00EC373F" w:rsidRDefault="00E43084" w:rsidP="00E43084">
            <w:pPr>
              <w:pStyle w:val="Encabezado"/>
              <w:tabs>
                <w:tab w:val="left" w:pos="4536"/>
              </w:tabs>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Código Postal:                                          Entidad federativa:</w:t>
            </w:r>
          </w:p>
          <w:p w:rsidR="00E43084" w:rsidRPr="00EC373F" w:rsidRDefault="00E43084" w:rsidP="00E43084">
            <w:pPr>
              <w:pStyle w:val="Encabezado"/>
              <w:tabs>
                <w:tab w:val="left" w:pos="4536"/>
              </w:tabs>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Teléfonos:                                                Fax:</w:t>
            </w:r>
          </w:p>
          <w:p w:rsidR="00E43084" w:rsidRPr="00EC373F" w:rsidRDefault="00E43084" w:rsidP="00E43084">
            <w:pPr>
              <w:pStyle w:val="Encabezado"/>
              <w:tabs>
                <w:tab w:val="left" w:pos="4536"/>
              </w:tabs>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Correo electrónico:</w:t>
            </w:r>
          </w:p>
          <w:p w:rsidR="00E43084" w:rsidRPr="00EC373F" w:rsidRDefault="00E43084" w:rsidP="00E43084">
            <w:pPr>
              <w:pStyle w:val="Encabezado"/>
              <w:tabs>
                <w:tab w:val="left" w:pos="4536"/>
              </w:tabs>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 xml:space="preserve">No. de la escritura pública en la que consta su acta constitutiva:                Fecha             Duración              </w:t>
            </w:r>
          </w:p>
          <w:p w:rsidR="00E43084" w:rsidRPr="00EC373F" w:rsidRDefault="00E43084" w:rsidP="00E43084">
            <w:pPr>
              <w:pStyle w:val="Encabezado"/>
              <w:tabs>
                <w:tab w:val="left" w:pos="4536"/>
              </w:tabs>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Nombre, número y lugar del Notario Público ante el cual se protocolizó la misma:</w:t>
            </w:r>
          </w:p>
          <w:p w:rsidR="00E43084" w:rsidRPr="00EC373F" w:rsidRDefault="00E43084" w:rsidP="00E43084">
            <w:pPr>
              <w:pStyle w:val="Encabezado"/>
              <w:tabs>
                <w:tab w:val="left" w:pos="4536"/>
              </w:tabs>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Relación de socios o asociados.-</w:t>
            </w: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Apellido Paterno:                                    Apellido Materno:                           Nombre(s):</w:t>
            </w:r>
          </w:p>
          <w:p w:rsidR="00E43084" w:rsidRPr="00EC373F" w:rsidRDefault="00E43084" w:rsidP="00E43084">
            <w:pPr>
              <w:pStyle w:val="Encabezado"/>
              <w:tabs>
                <w:tab w:val="left" w:pos="4536"/>
              </w:tabs>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Descripción del objeto social:</w:t>
            </w:r>
          </w:p>
          <w:p w:rsidR="00E43084" w:rsidRPr="00EC373F" w:rsidRDefault="00E43084" w:rsidP="00E43084">
            <w:pPr>
              <w:pStyle w:val="Encabezado"/>
              <w:tabs>
                <w:tab w:val="left" w:pos="4536"/>
              </w:tabs>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 xml:space="preserve">Reformas al acta constitutiva </w:t>
            </w:r>
            <w:r w:rsidRPr="00EC373F">
              <w:rPr>
                <w:rFonts w:ascii="Noto Sans" w:hAnsi="Noto Sans" w:cs="Noto Sans"/>
                <w:sz w:val="16"/>
                <w:lang w:val="es-ES"/>
              </w:rPr>
              <w:t>que incidan con el objeto del procedimiento</w:t>
            </w:r>
            <w:r w:rsidRPr="00EC373F">
              <w:rPr>
                <w:rFonts w:ascii="Noto Sans" w:hAnsi="Noto Sans" w:cs="Noto Sans"/>
                <w:sz w:val="16"/>
              </w:rPr>
              <w:t>.</w:t>
            </w:r>
          </w:p>
          <w:p w:rsidR="00E43084" w:rsidRPr="00EC373F" w:rsidRDefault="00E43084" w:rsidP="00E43084">
            <w:pPr>
              <w:rPr>
                <w:rFonts w:ascii="Noto Sans" w:hAnsi="Noto Sans" w:cs="Noto Sans"/>
                <w:sz w:val="16"/>
              </w:rPr>
            </w:pPr>
          </w:p>
          <w:p w:rsidR="00E43084" w:rsidRPr="00EC373F" w:rsidRDefault="00E43084" w:rsidP="00E43084">
            <w:pPr>
              <w:pStyle w:val="Encabezado"/>
              <w:tabs>
                <w:tab w:val="left" w:pos="4536"/>
              </w:tabs>
              <w:rPr>
                <w:rFonts w:ascii="Noto Sans" w:hAnsi="Noto Sans" w:cs="Noto Sans"/>
                <w:sz w:val="16"/>
              </w:rPr>
            </w:pPr>
            <w:r w:rsidRPr="00EC373F">
              <w:rPr>
                <w:rFonts w:ascii="Noto Sans" w:hAnsi="Noto Sans" w:cs="Noto Sans"/>
                <w:sz w:val="16"/>
              </w:rPr>
              <w:t>Fecha y datos de inscripción en el Registro Público correspondiente.</w:t>
            </w:r>
          </w:p>
          <w:p w:rsidR="00E43084" w:rsidRPr="00EC373F" w:rsidRDefault="00E43084" w:rsidP="00E43084">
            <w:pPr>
              <w:rPr>
                <w:rFonts w:ascii="Noto Sans" w:hAnsi="Noto Sans" w:cs="Noto Sans"/>
                <w:sz w:val="16"/>
                <w:lang w:val="es-ES_tradnl"/>
              </w:rPr>
            </w:pPr>
          </w:p>
        </w:tc>
      </w:tr>
    </w:tbl>
    <w:p w:rsidR="00E43084" w:rsidRPr="00EC373F" w:rsidRDefault="00E43084" w:rsidP="00E43084">
      <w:pPr>
        <w:rPr>
          <w:rFonts w:ascii="Noto Sans" w:hAnsi="Noto Sans" w:cs="Noto Sans"/>
          <w:sz w:val="16"/>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E43084" w:rsidRPr="00EC373F" w:rsidTr="00E43084">
        <w:trPr>
          <w:jc w:val="center"/>
        </w:trPr>
        <w:tc>
          <w:tcPr>
            <w:tcW w:w="10005" w:type="dxa"/>
            <w:tcBorders>
              <w:top w:val="single" w:sz="4" w:space="0" w:color="000000"/>
              <w:left w:val="single" w:sz="4" w:space="0" w:color="000000"/>
              <w:bottom w:val="single" w:sz="4" w:space="0" w:color="000000"/>
              <w:right w:val="single" w:sz="4" w:space="0" w:color="000000"/>
            </w:tcBorders>
          </w:tcPr>
          <w:p w:rsidR="00E43084" w:rsidRPr="00EC373F" w:rsidRDefault="00E43084" w:rsidP="00E43084">
            <w:pPr>
              <w:snapToGrid w:val="0"/>
              <w:rPr>
                <w:rFonts w:ascii="Noto Sans" w:hAnsi="Noto Sans" w:cs="Noto Sans"/>
                <w:sz w:val="16"/>
              </w:rPr>
            </w:pPr>
            <w:r w:rsidRPr="00EC373F">
              <w:rPr>
                <w:rFonts w:ascii="Noto Sans" w:hAnsi="Noto Sans" w:cs="Noto Sans"/>
                <w:sz w:val="16"/>
              </w:rPr>
              <w:t>Nombre del apoderado o representante:</w:t>
            </w:r>
          </w:p>
          <w:p w:rsidR="00E43084" w:rsidRPr="00EC373F" w:rsidRDefault="00E43084" w:rsidP="00E43084">
            <w:pPr>
              <w:rPr>
                <w:rFonts w:ascii="Noto Sans" w:hAnsi="Noto Sans" w:cs="Noto Sans"/>
                <w:sz w:val="16"/>
              </w:rPr>
            </w:pPr>
          </w:p>
          <w:p w:rsidR="00E43084" w:rsidRPr="00EC373F" w:rsidRDefault="00E43084" w:rsidP="00E43084">
            <w:pPr>
              <w:rPr>
                <w:rFonts w:ascii="Noto Sans" w:hAnsi="Noto Sans" w:cs="Noto Sans"/>
                <w:sz w:val="16"/>
              </w:rPr>
            </w:pPr>
            <w:r w:rsidRPr="00EC373F">
              <w:rPr>
                <w:rFonts w:ascii="Noto Sans" w:hAnsi="Noto Sans" w:cs="Noto Sans"/>
                <w:sz w:val="16"/>
              </w:rPr>
              <w:t>Datos del documento mediante el cual acredita su personalidad y facultades.-</w:t>
            </w:r>
          </w:p>
          <w:p w:rsidR="00E43084" w:rsidRPr="00EC373F" w:rsidRDefault="00E43084" w:rsidP="00E43084">
            <w:pPr>
              <w:rPr>
                <w:rFonts w:ascii="Noto Sans" w:hAnsi="Noto Sans" w:cs="Noto Sans"/>
                <w:sz w:val="16"/>
              </w:rPr>
            </w:pPr>
          </w:p>
          <w:p w:rsidR="00E43084" w:rsidRPr="00EC373F" w:rsidRDefault="00E43084" w:rsidP="00E43084">
            <w:pPr>
              <w:rPr>
                <w:rFonts w:ascii="Noto Sans" w:hAnsi="Noto Sans" w:cs="Noto Sans"/>
                <w:sz w:val="16"/>
              </w:rPr>
            </w:pPr>
            <w:r w:rsidRPr="00EC373F">
              <w:rPr>
                <w:rFonts w:ascii="Noto Sans" w:hAnsi="Noto Sans" w:cs="Noto Sans"/>
                <w:sz w:val="16"/>
              </w:rPr>
              <w:t>Escritura pública número:                                           Fecha:</w:t>
            </w:r>
          </w:p>
          <w:p w:rsidR="00E43084" w:rsidRPr="00EC373F" w:rsidRDefault="00E43084" w:rsidP="00E43084">
            <w:pPr>
              <w:pStyle w:val="Piedepgina"/>
              <w:rPr>
                <w:rFonts w:ascii="Noto Sans" w:hAnsi="Noto Sans" w:cs="Noto Sans"/>
                <w:sz w:val="16"/>
              </w:rPr>
            </w:pPr>
          </w:p>
          <w:p w:rsidR="00E43084" w:rsidRPr="00EC373F" w:rsidRDefault="00E43084" w:rsidP="00E43084">
            <w:pPr>
              <w:pStyle w:val="Encabezado"/>
              <w:rPr>
                <w:rFonts w:ascii="Noto Sans" w:hAnsi="Noto Sans" w:cs="Noto Sans"/>
                <w:sz w:val="16"/>
              </w:rPr>
            </w:pPr>
            <w:r w:rsidRPr="00EC373F">
              <w:rPr>
                <w:rFonts w:ascii="Noto Sans" w:hAnsi="Noto Sans" w:cs="Noto Sans"/>
                <w:sz w:val="16"/>
              </w:rPr>
              <w:t>Nombre, número y lugar del Notario Público ante el cual se protocolizó la misma:</w:t>
            </w:r>
          </w:p>
        </w:tc>
      </w:tr>
    </w:tbl>
    <w:p w:rsidR="00E43084" w:rsidRPr="00EC373F" w:rsidRDefault="00E43084" w:rsidP="00E43084">
      <w:pPr>
        <w:jc w:val="center"/>
        <w:rPr>
          <w:rFonts w:ascii="Noto Sans" w:hAnsi="Noto Sans" w:cs="Noto Sans"/>
          <w:sz w:val="16"/>
        </w:rPr>
      </w:pPr>
    </w:p>
    <w:p w:rsidR="00E43084" w:rsidRPr="00EC373F" w:rsidRDefault="00E43084" w:rsidP="00E43084">
      <w:pPr>
        <w:jc w:val="both"/>
        <w:rPr>
          <w:rFonts w:ascii="Noto Sans" w:hAnsi="Noto Sans" w:cs="Noto Sans"/>
          <w:sz w:val="16"/>
        </w:rPr>
      </w:pPr>
      <w:r w:rsidRPr="00EC373F">
        <w:rPr>
          <w:rFonts w:ascii="Noto Sans" w:hAnsi="Noto Sans" w:cs="Noto Sans"/>
          <w:sz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E43084" w:rsidRPr="00EC373F" w:rsidRDefault="00E43084" w:rsidP="00E43084">
      <w:pPr>
        <w:jc w:val="both"/>
        <w:rPr>
          <w:rFonts w:ascii="Noto Sans" w:hAnsi="Noto Sans" w:cs="Noto Sans"/>
          <w:sz w:val="16"/>
        </w:rPr>
      </w:pPr>
    </w:p>
    <w:p w:rsidR="00E43084" w:rsidRPr="00EC373F" w:rsidRDefault="00E43084" w:rsidP="00E43084">
      <w:pPr>
        <w:jc w:val="center"/>
        <w:rPr>
          <w:rFonts w:ascii="Noto Sans" w:hAnsi="Noto Sans" w:cs="Noto Sans"/>
          <w:sz w:val="16"/>
        </w:rPr>
      </w:pPr>
      <w:r w:rsidRPr="00EC373F">
        <w:rPr>
          <w:rFonts w:ascii="Noto Sans" w:hAnsi="Noto Sans" w:cs="Noto Sans"/>
          <w:sz w:val="16"/>
        </w:rPr>
        <w:t>(Lugar y fecha)</w:t>
      </w:r>
    </w:p>
    <w:p w:rsidR="00E43084" w:rsidRPr="00EC373F" w:rsidRDefault="00E43084" w:rsidP="00E43084">
      <w:pPr>
        <w:jc w:val="center"/>
        <w:rPr>
          <w:rFonts w:ascii="Noto Sans" w:hAnsi="Noto Sans" w:cs="Noto Sans"/>
          <w:sz w:val="16"/>
        </w:rPr>
      </w:pPr>
      <w:r w:rsidRPr="00EC373F">
        <w:rPr>
          <w:rFonts w:ascii="Noto Sans" w:hAnsi="Noto Sans" w:cs="Noto Sans"/>
          <w:sz w:val="16"/>
        </w:rPr>
        <w:t>Protesto lo necesario</w:t>
      </w:r>
    </w:p>
    <w:p w:rsidR="00E43084" w:rsidRPr="00EC373F" w:rsidRDefault="00E43084" w:rsidP="00E43084">
      <w:pPr>
        <w:jc w:val="center"/>
        <w:rPr>
          <w:rFonts w:ascii="Noto Sans" w:hAnsi="Noto Sans" w:cs="Noto Sans"/>
          <w:sz w:val="16"/>
        </w:rPr>
      </w:pPr>
      <w:r w:rsidRPr="00EC373F">
        <w:rPr>
          <w:rFonts w:ascii="Noto Sans" w:hAnsi="Noto Sans" w:cs="Noto Sans"/>
          <w:sz w:val="16"/>
        </w:rPr>
        <w:t>(Nombre y firma)</w:t>
      </w:r>
    </w:p>
    <w:p w:rsidR="00E43084" w:rsidRPr="004B773F" w:rsidRDefault="00E43084" w:rsidP="00E43084">
      <w:pPr>
        <w:ind w:left="9072" w:right="16" w:hanging="9072"/>
        <w:jc w:val="center"/>
        <w:rPr>
          <w:rFonts w:ascii="Noto Sans" w:hAnsi="Noto Sans" w:cs="Noto Sans"/>
          <w:b/>
          <w:sz w:val="20"/>
        </w:rPr>
      </w:pPr>
    </w:p>
    <w:p w:rsidR="00CA77F0" w:rsidRPr="004B773F" w:rsidRDefault="00CA77F0" w:rsidP="00E43084">
      <w:pPr>
        <w:ind w:right="16"/>
        <w:rPr>
          <w:rFonts w:ascii="Noto Sans" w:hAnsi="Noto Sans" w:cs="Noto Sans"/>
          <w:b/>
          <w:sz w:val="20"/>
        </w:rPr>
      </w:pPr>
    </w:p>
    <w:p w:rsidR="00E43084" w:rsidRPr="004B773F" w:rsidRDefault="00E43084" w:rsidP="00E43084">
      <w:pPr>
        <w:jc w:val="center"/>
        <w:rPr>
          <w:rFonts w:ascii="Noto Sans" w:hAnsi="Noto Sans" w:cs="Noto Sans"/>
          <w:sz w:val="20"/>
        </w:rPr>
      </w:pPr>
      <w:r w:rsidRPr="004B773F">
        <w:rPr>
          <w:rFonts w:ascii="Noto Sans" w:hAnsi="Noto Sans" w:cs="Noto Sans"/>
          <w:b/>
          <w:sz w:val="20"/>
        </w:rPr>
        <w:lastRenderedPageBreak/>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E43084" w:rsidRPr="004B773F" w:rsidTr="00E43084">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E43084" w:rsidRPr="004B773F" w:rsidRDefault="00E43084" w:rsidP="00E43084">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E43084" w:rsidRPr="004B773F" w:rsidTr="00E43084">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Pr>
                <w:rFonts w:ascii="Noto Sans" w:hAnsi="Noto Sans" w:cs="Noto Sans"/>
                <w:color w:val="000000"/>
                <w:sz w:val="20"/>
                <w:lang w:val="es-MX" w:eastAsia="es-MX"/>
              </w:rPr>
              <w:t>LOS SUPUESTOS DE LOS ART 71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E43084" w:rsidRPr="004B773F" w:rsidRDefault="00E43084" w:rsidP="00E43084">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E43084" w:rsidRPr="004B773F" w:rsidRDefault="00E43084" w:rsidP="00E43084">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E43084" w:rsidRPr="004B773F" w:rsidRDefault="00E43084" w:rsidP="00E43084">
            <w:pPr>
              <w:suppressAutoHyphens w:val="0"/>
              <w:jc w:val="center"/>
              <w:rPr>
                <w:rFonts w:ascii="Noto Sans" w:hAnsi="Noto Sans" w:cs="Noto Sans"/>
                <w:color w:val="000000"/>
                <w:sz w:val="20"/>
                <w:lang w:val="es-MX" w:eastAsia="es-MX"/>
              </w:rPr>
            </w:pP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E43084" w:rsidRPr="004B773F" w:rsidRDefault="00E43084" w:rsidP="00E43084">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E43084" w:rsidRPr="004B773F" w:rsidRDefault="00E43084" w:rsidP="00E43084">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E43084" w:rsidRPr="004B773F" w:rsidRDefault="00E43084" w:rsidP="00E43084">
            <w:pPr>
              <w:suppressAutoHyphens w:val="0"/>
              <w:jc w:val="center"/>
              <w:rPr>
                <w:rFonts w:ascii="Noto Sans" w:hAnsi="Noto Sans" w:cs="Noto Sans"/>
                <w:color w:val="000000"/>
                <w:sz w:val="20"/>
                <w:lang w:val="es-MX" w:eastAsia="es-MX"/>
              </w:rPr>
            </w:pP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E43084" w:rsidRPr="004B773F" w:rsidTr="00E43084">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E43084" w:rsidRPr="004B773F" w:rsidRDefault="00E43084" w:rsidP="00E43084">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C373F" w:rsidRDefault="00EC373F" w:rsidP="00EC373F">
      <w:pPr>
        <w:tabs>
          <w:tab w:val="left" w:pos="3660"/>
          <w:tab w:val="center" w:pos="5216"/>
        </w:tabs>
        <w:rPr>
          <w:rFonts w:ascii="Noto Sans" w:hAnsi="Noto Sans" w:cs="Noto Sans"/>
          <w:sz w:val="20"/>
        </w:rPr>
      </w:pPr>
    </w:p>
    <w:p w:rsidR="00E43084" w:rsidRPr="00A17193" w:rsidRDefault="00E43084" w:rsidP="00EC373F">
      <w:pPr>
        <w:tabs>
          <w:tab w:val="left" w:pos="3660"/>
          <w:tab w:val="center" w:pos="5216"/>
        </w:tabs>
        <w:jc w:val="center"/>
        <w:rPr>
          <w:rFonts w:ascii="Noto Sans" w:hAnsi="Noto Sans" w:cs="Noto Sans"/>
          <w:b/>
          <w:sz w:val="28"/>
          <w:u w:val="single"/>
        </w:rPr>
      </w:pPr>
      <w:r w:rsidRPr="00A17193">
        <w:rPr>
          <w:rFonts w:ascii="Noto Sans" w:hAnsi="Noto Sans" w:cs="Noto Sans"/>
          <w:b/>
          <w:sz w:val="28"/>
        </w:rPr>
        <w:t>ANEXO NÚMERO 14</w:t>
      </w:r>
    </w:p>
    <w:p w:rsidR="00E43084" w:rsidRPr="00A17193" w:rsidRDefault="00E43084" w:rsidP="00E43084">
      <w:pPr>
        <w:rPr>
          <w:rFonts w:ascii="Noto Sans" w:hAnsi="Noto Sans" w:cs="Noto Sans"/>
          <w:b/>
          <w:sz w:val="28"/>
          <w:lang w:val="es-ES_tradnl"/>
        </w:rPr>
      </w:pPr>
    </w:p>
    <w:p w:rsidR="00E43084" w:rsidRPr="004B773F" w:rsidRDefault="00E43084" w:rsidP="00E43084">
      <w:pPr>
        <w:jc w:val="center"/>
        <w:rPr>
          <w:rFonts w:ascii="Noto Sans" w:hAnsi="Noto Sans" w:cs="Noto Sans"/>
          <w:b/>
          <w:sz w:val="20"/>
        </w:rPr>
      </w:pPr>
      <w:r w:rsidRPr="004B773F">
        <w:rPr>
          <w:rFonts w:ascii="Noto Sans" w:hAnsi="Noto Sans" w:cs="Noto Sans"/>
          <w:b/>
          <w:sz w:val="20"/>
        </w:rPr>
        <w:t>FORMATO PARA FIANZA DE CUMPLIMIENTO DE CONTRATO</w:t>
      </w:r>
    </w:p>
    <w:p w:rsidR="00E43084" w:rsidRPr="004B773F" w:rsidRDefault="00E43084" w:rsidP="00E43084">
      <w:pPr>
        <w:jc w:val="center"/>
        <w:rPr>
          <w:rFonts w:ascii="Noto Sans" w:hAnsi="Noto Sans" w:cs="Noto Sans"/>
          <w:b/>
          <w:sz w:val="20"/>
        </w:rPr>
      </w:pPr>
    </w:p>
    <w:p w:rsidR="00E43084" w:rsidRPr="004B773F" w:rsidRDefault="00E43084" w:rsidP="00E43084">
      <w:pPr>
        <w:spacing w:after="60"/>
        <w:jc w:val="both"/>
        <w:rPr>
          <w:rFonts w:ascii="Noto Sans" w:hAnsi="Noto Sans" w:cs="Noto Sans"/>
          <w:b/>
          <w:sz w:val="20"/>
        </w:rPr>
      </w:pPr>
      <w:r w:rsidRPr="004B773F">
        <w:rPr>
          <w:rFonts w:ascii="Noto Sans" w:hAnsi="Noto Sans" w:cs="Noto Sans"/>
          <w:b/>
          <w:sz w:val="20"/>
        </w:rPr>
        <w:lastRenderedPageBreak/>
        <w:t>MODELO DE LA PÓLIZA DE FIANZA PARA GARANTIZAR, ANTE LA ADMINISTRACIÓN PÚBLICA FEDERAL, EL CUMPLIMIENTO DEL CONTRATO DE: ADQUISICIONES, ARRENDAMIENTOS, SERVICIOS, OBRA PÚBLICA O SERVICIOS RELACIONADOS CON LA MISMA. (ENTIDADES)</w:t>
      </w:r>
    </w:p>
    <w:p w:rsidR="00E43084" w:rsidRPr="004B773F" w:rsidRDefault="00E43084" w:rsidP="00E43084">
      <w:pPr>
        <w:spacing w:after="60"/>
        <w:jc w:val="both"/>
        <w:rPr>
          <w:rFonts w:ascii="Noto Sans" w:hAnsi="Noto Sans" w:cs="Noto Sans"/>
          <w:color w:val="2F2F2F"/>
          <w:sz w:val="20"/>
          <w:lang w:eastAsia="es-MX"/>
        </w:rPr>
      </w:pP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(Afianzadora o Aseguradora)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Denominación social: __________. En lo sucesivo (la "Afianzadora" o la "Aseguradora")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Autorización del Gobierno Federal para operar: _________ (Número de oficio y fecha)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Beneficiaria: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de la Entidad paraestatal), en lo sucesivo "la Beneficiaria".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_________________________________________.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El medio electrónico, por el cual se pueda enviar la fianza a "la Contratante" y a "la Beneficiaria": 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Fiado (s): (En caso de proposición conjunta, el nombre y datos de cada uno de ellos)</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o denominación social: _____________________________.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RFC: 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 (El mismo que aparezca en el contrato principal)</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 la póliza: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_________________________. (Número asignado por la "Afianzadora" o la "Aseguradora")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Afianzado: _________________. (Con letra y número, sin incluir el Impuesto al Valor Agregado).</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expedición: ______________.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garantizada: El cumplimiento de las obligaciones estipuladas en el contrato en los términos de la Cláusula PRIMERA de la presente póliza de fianza.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Naturaleza de las Obligaciones: ____ (Divisible o Indivisible, de conformidad con lo estipulado en el contrato).</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Indivisible aplicará el siguiente texto: La obligación garantizada será indivisible y en caso de presentarse algún incumplimiento se hará efectiva por el monto total de las obligaciones garantizadas.</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del contrato o pedido, en lo sucesivo el "Contrato":</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asignado por "la Contratante": _________________.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Objeto: __________________________________________.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del Contrato: (Con número y letra, sin el Impuesto al Valor Agregado)</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_________________________________________.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suscripción: ______________________________.</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Tipo: (Adquisiciones, Arrendamientos, Servicios, Obra Pública o servicios relacionados con la misma).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contractual para la garantía de cumplimiento: (Divisible o Indivisible, de conformidad con lo estipulado en el contrato)</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Procedimiento al que se sujetará la presente póliza de fianza para hacerla efectiva: El previsto en el artículo 279 de la Ley de Instituciones de Seguros y de Fianzas.</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E43084" w:rsidRPr="00CA77F0" w:rsidRDefault="00E43084" w:rsidP="00CA77F0">
      <w:pPr>
        <w:spacing w:after="60"/>
        <w:ind w:firstLine="288"/>
        <w:jc w:val="both"/>
        <w:rPr>
          <w:rFonts w:ascii="Noto Sans" w:hAnsi="Noto Sans" w:cs="Noto Sans"/>
          <w:sz w:val="18"/>
          <w:lang w:val="es-ES_tradnl"/>
        </w:rPr>
      </w:pPr>
      <w:r w:rsidRPr="00CA77F0">
        <w:rPr>
          <w:rFonts w:ascii="Noto Sans" w:hAnsi="Noto Sans" w:cs="Noto Sans"/>
          <w:sz w:val="18"/>
          <w:lang w:val="es-ES_tradnl"/>
        </w:rPr>
        <w:t>La presente fianza se expide de conformidad con lo dispuesto por los artículos 69, fracción II y último párrafo, y artículo 70, fracción II, de la Ley de Adquisiciones, Arrendamientos y Servicios del Sector Público, y 103 de su Reglamento.</w:t>
      </w:r>
    </w:p>
    <w:p w:rsidR="00E43084" w:rsidRPr="00CA77F0" w:rsidRDefault="00E43084" w:rsidP="00CA77F0">
      <w:pPr>
        <w:spacing w:after="60"/>
        <w:jc w:val="both"/>
        <w:rPr>
          <w:rFonts w:ascii="Noto Sans" w:hAnsi="Noto Sans" w:cs="Noto Sans"/>
          <w:sz w:val="18"/>
          <w:lang w:val="es-ES_tradnl"/>
        </w:rPr>
      </w:pPr>
      <w:r w:rsidRPr="00CA77F0">
        <w:rPr>
          <w:rFonts w:ascii="Noto Sans" w:hAnsi="Noto Sans" w:cs="Noto Sans"/>
          <w:sz w:val="18"/>
          <w:lang w:val="es-ES_tradnl"/>
        </w:rPr>
        <w:t>(Nombre del representante de la Afianzadora o Aseguradora)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CLÁUSULAS GENERALES A QUE SE SUJETARÁ LA PRESENTE PÓLIZA DE FIANZA PARA </w:t>
      </w:r>
    </w:p>
    <w:p w:rsidR="00E43084" w:rsidRPr="00CA77F0" w:rsidRDefault="00E43084" w:rsidP="00CA77F0">
      <w:pPr>
        <w:spacing w:after="101"/>
        <w:jc w:val="both"/>
        <w:rPr>
          <w:rFonts w:ascii="Noto Sans" w:hAnsi="Noto Sans" w:cs="Noto Sans"/>
          <w:sz w:val="18"/>
          <w:lang w:val="es-ES_tradnl"/>
        </w:rPr>
      </w:pPr>
      <w:r w:rsidRPr="00CA77F0">
        <w:rPr>
          <w:rFonts w:ascii="Noto Sans" w:hAnsi="Noto Sans" w:cs="Noto Sans"/>
          <w:sz w:val="18"/>
          <w:lang w:val="es-ES_tradnl"/>
        </w:rPr>
        <w:t>GARANTIZAR EL CUMPLIMIENTO DEL CONTRATO EN MATERIA DE ADQUISICIONES, ARRENDAMIENTOS, SERVICIO, OBRA PÚBLICA O SERVICIOS RELACIONADOS CON LA MISMA.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PRIMERA. - OBLIGACIÓN GARANTIZADA.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SEGUNDA. - MONTO AFIANZADO. </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TERCERA. - INDEMNIZACIÓN POR MORA.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obliga a pagar la indemnización por mora que en su caso proceda de conformidad con el artículo 283 de la Ley de Instituciones de Seguros y de Fianzas.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CUARTA. - VIGENCIA.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De esta forma la vigencia de la fianza no podrá acotarse en razón del plazo establecido para cumplir la o las obligaciones contractuales.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QUINTA. - PRÓRROGAS, ESPERAS O AMPLIACIÓN AL PLAZO DEL CONTRATO.</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Adquisiciones, Arrendamientos y Servicios)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Obras Públicas y Servicios Relacionados con las Mismas)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SÉPTIMA. - SUBJUDICIDAD.</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w:t>
      </w:r>
      <w:r w:rsidRPr="00CA77F0">
        <w:rPr>
          <w:rFonts w:ascii="Noto Sans" w:hAnsi="Noto Sans" w:cs="Noto Sans"/>
          <w:sz w:val="18"/>
          <w:lang w:val="es-ES_tradnl"/>
        </w:rPr>
        <w:lastRenderedPageBreak/>
        <w:t xml:space="preserve">Instituciones de Seguros y de Fianzas, aun cuando la obligación se encuentre </w:t>
      </w:r>
      <w:proofErr w:type="spellStart"/>
      <w:r w:rsidRPr="00CA77F0">
        <w:rPr>
          <w:rFonts w:ascii="Noto Sans" w:hAnsi="Noto Sans" w:cs="Noto Sans"/>
          <w:sz w:val="18"/>
          <w:lang w:val="es-ES_tradnl"/>
        </w:rPr>
        <w:t>subjúdice</w:t>
      </w:r>
      <w:proofErr w:type="spellEnd"/>
      <w:r w:rsidRPr="00CA77F0">
        <w:rPr>
          <w:rFonts w:ascii="Noto Sans" w:hAnsi="Noto Sans" w:cs="Noto Sans"/>
          <w:sz w:val="18"/>
          <w:lang w:val="es-ES_tradnl"/>
        </w:rPr>
        <w:t>, en virtud de procedimiento ante autoridad judicial, administrativa o tribunal arbitral, salvo que el fiado obtenga la suspensión de su ejecución, ante dichas instancias.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OCTAVA. - COAFIANZAMIENTO O YUXTAPOSICIÓN DE GARANTÍAS. </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Adquisiciones, Arrendamientos y Servicios)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Obras Públicas y Servicios Relacionados con las Mismas)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 PROCEDIMIENTOS.</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someterse al procedimiento previsto en el artículo 279 de la Ley de Instituciones de Seguros y de Fianzas para hacer efectiva la fianza.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PRIMERA. -RECLAMACIÓN</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DÉCIMA SEGUNDA. - DISPOSICIONES APLICABLES. </w:t>
      </w:r>
    </w:p>
    <w:p w:rsidR="00E43084" w:rsidRPr="00CA77F0" w:rsidRDefault="00E43084" w:rsidP="00CA77F0">
      <w:pPr>
        <w:spacing w:after="101"/>
        <w:ind w:firstLine="288"/>
        <w:jc w:val="both"/>
        <w:rPr>
          <w:rFonts w:ascii="Noto Sans" w:hAnsi="Noto Sans" w:cs="Noto Sans"/>
          <w:sz w:val="18"/>
          <w:lang w:val="es-ES_tradnl"/>
        </w:rPr>
      </w:pPr>
      <w:r w:rsidRPr="00CA77F0">
        <w:rPr>
          <w:rFonts w:ascii="Noto Sans" w:hAnsi="Noto Sans" w:cs="Noto Sans"/>
          <w:sz w:val="18"/>
          <w:lang w:val="es-ES_tradnl"/>
        </w:rPr>
        <w:t>Será aplicable a esta póliza, en lo no previsto por la Ley de Instituciones de Seguros y de Fianzas la legislación mercantil y a falta de disposición expresa el Código Civil Federal.</w:t>
      </w:r>
    </w:p>
    <w:p w:rsidR="00E43084" w:rsidRPr="00CA77F0" w:rsidRDefault="00E43084" w:rsidP="00CA77F0">
      <w:pPr>
        <w:jc w:val="both"/>
        <w:rPr>
          <w:rFonts w:ascii="Noto Sans" w:hAnsi="Noto Sans" w:cs="Noto Sans"/>
          <w:sz w:val="18"/>
        </w:rPr>
      </w:pPr>
    </w:p>
    <w:p w:rsidR="00E43084" w:rsidRPr="00CA77F0" w:rsidRDefault="00E43084" w:rsidP="00CA77F0">
      <w:pPr>
        <w:jc w:val="both"/>
        <w:rPr>
          <w:rFonts w:ascii="Noto Sans" w:hAnsi="Noto Sans" w:cs="Noto Sans"/>
          <w:b/>
          <w:sz w:val="18"/>
        </w:rPr>
      </w:pPr>
    </w:p>
    <w:p w:rsidR="00E43084" w:rsidRPr="004B773F" w:rsidRDefault="00E43084" w:rsidP="00E43084">
      <w:pPr>
        <w:jc w:val="center"/>
        <w:rPr>
          <w:rFonts w:ascii="Noto Sans" w:hAnsi="Noto Sans" w:cs="Noto Sans"/>
          <w:b/>
          <w:sz w:val="20"/>
        </w:rPr>
      </w:pPr>
    </w:p>
    <w:p w:rsidR="00E43084" w:rsidRPr="004B773F" w:rsidRDefault="00E43084" w:rsidP="00E43084">
      <w:pPr>
        <w:jc w:val="center"/>
        <w:rPr>
          <w:rFonts w:ascii="Noto Sans" w:hAnsi="Noto Sans" w:cs="Noto Sans"/>
          <w:b/>
          <w:sz w:val="20"/>
        </w:rPr>
      </w:pPr>
    </w:p>
    <w:p w:rsidR="00E43084" w:rsidRPr="004B773F" w:rsidRDefault="00E43084" w:rsidP="00E43084">
      <w:pPr>
        <w:jc w:val="cente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Default="00E43084" w:rsidP="00E43084">
      <w:pPr>
        <w:rPr>
          <w:rFonts w:ascii="Noto Sans" w:hAnsi="Noto Sans" w:cs="Noto Sans"/>
          <w:b/>
          <w:sz w:val="20"/>
        </w:rPr>
      </w:pPr>
    </w:p>
    <w:p w:rsidR="00D57CC4" w:rsidRDefault="00D57CC4" w:rsidP="00E43084">
      <w:pPr>
        <w:rPr>
          <w:rFonts w:ascii="Noto Sans" w:hAnsi="Noto Sans" w:cs="Noto Sans"/>
          <w:b/>
          <w:sz w:val="20"/>
        </w:rPr>
      </w:pPr>
    </w:p>
    <w:p w:rsidR="00D57CC4" w:rsidRDefault="00D57CC4" w:rsidP="00E43084">
      <w:pPr>
        <w:rPr>
          <w:rFonts w:ascii="Noto Sans" w:hAnsi="Noto Sans" w:cs="Noto Sans"/>
          <w:b/>
          <w:sz w:val="20"/>
        </w:rPr>
      </w:pPr>
    </w:p>
    <w:p w:rsidR="00D57CC4" w:rsidRPr="004B773F" w:rsidRDefault="00D57CC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A17193" w:rsidRDefault="00E43084" w:rsidP="00E43084">
      <w:pPr>
        <w:tabs>
          <w:tab w:val="left" w:pos="7260"/>
        </w:tabs>
        <w:ind w:left="-142" w:right="-142"/>
        <w:jc w:val="center"/>
        <w:rPr>
          <w:rFonts w:ascii="Noto Sans" w:hAnsi="Noto Sans" w:cs="Noto Sans"/>
          <w:b/>
          <w:sz w:val="32"/>
        </w:rPr>
      </w:pPr>
      <w:r w:rsidRPr="00A17193">
        <w:rPr>
          <w:rFonts w:ascii="Noto Sans" w:hAnsi="Noto Sans" w:cs="Noto Sans"/>
          <w:b/>
          <w:sz w:val="32"/>
        </w:rPr>
        <w:lastRenderedPageBreak/>
        <w:t>ANEXO 15</w:t>
      </w:r>
    </w:p>
    <w:p w:rsidR="00E43084" w:rsidRPr="004B773F" w:rsidRDefault="00E43084" w:rsidP="00E43084">
      <w:pPr>
        <w:tabs>
          <w:tab w:val="left" w:pos="7260"/>
        </w:tabs>
        <w:ind w:left="-142" w:right="-142"/>
        <w:jc w:val="center"/>
        <w:rPr>
          <w:rFonts w:ascii="Noto Sans" w:hAnsi="Noto Sans" w:cs="Noto Sans"/>
          <w:b/>
          <w:sz w:val="20"/>
        </w:rPr>
      </w:pPr>
      <w:r w:rsidRPr="004B773F">
        <w:rPr>
          <w:rFonts w:ascii="Noto Sans" w:hAnsi="Noto Sans" w:cs="Noto Sans"/>
          <w:b/>
          <w:sz w:val="20"/>
        </w:rPr>
        <w:t>CARTA DE AUSENCIA DE CONFLICTO DE INTERES</w:t>
      </w:r>
    </w:p>
    <w:p w:rsidR="00E43084" w:rsidRPr="004B773F" w:rsidRDefault="00E43084" w:rsidP="00E43084">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E43084" w:rsidRPr="004B773F" w:rsidRDefault="00E43084" w:rsidP="00E43084">
      <w:pPr>
        <w:pStyle w:val="Default"/>
        <w:jc w:val="both"/>
        <w:rPr>
          <w:rFonts w:ascii="Noto Sans" w:hAnsi="Noto Sans" w:cs="Noto Sans"/>
          <w:sz w:val="20"/>
          <w:szCs w:val="20"/>
        </w:rPr>
      </w:pPr>
    </w:p>
    <w:p w:rsidR="00E43084" w:rsidRPr="004B773F" w:rsidRDefault="00E43084" w:rsidP="00E43084">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E43084" w:rsidRPr="004B773F" w:rsidRDefault="00E43084" w:rsidP="00E43084">
      <w:pPr>
        <w:pStyle w:val="Default"/>
        <w:jc w:val="both"/>
        <w:rPr>
          <w:rFonts w:ascii="Noto Sans" w:hAnsi="Noto Sans" w:cs="Noto Sans"/>
          <w:sz w:val="20"/>
          <w:szCs w:val="20"/>
        </w:rPr>
      </w:pPr>
    </w:p>
    <w:p w:rsidR="00E43084" w:rsidRPr="004B773F" w:rsidRDefault="00E43084" w:rsidP="00E43084">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E43084" w:rsidRPr="004B773F" w:rsidRDefault="00E43084" w:rsidP="00E43084">
      <w:pPr>
        <w:pStyle w:val="Default"/>
        <w:jc w:val="both"/>
        <w:rPr>
          <w:rFonts w:ascii="Noto Sans" w:hAnsi="Noto Sans" w:cs="Noto Sans"/>
          <w:sz w:val="20"/>
          <w:szCs w:val="20"/>
        </w:rPr>
      </w:pPr>
    </w:p>
    <w:p w:rsidR="00E43084" w:rsidRPr="004B773F" w:rsidRDefault="00E43084" w:rsidP="00E43084">
      <w:pPr>
        <w:pStyle w:val="Default"/>
        <w:jc w:val="both"/>
        <w:rPr>
          <w:rFonts w:ascii="Noto Sans" w:hAnsi="Noto Sans" w:cs="Noto Sans"/>
          <w:sz w:val="20"/>
          <w:szCs w:val="20"/>
        </w:rPr>
      </w:pPr>
      <w:r w:rsidRPr="004B773F">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E43084" w:rsidRPr="004B773F" w:rsidRDefault="00E43084" w:rsidP="00E43084">
      <w:pPr>
        <w:pStyle w:val="Default"/>
        <w:jc w:val="both"/>
        <w:rPr>
          <w:rFonts w:ascii="Noto Sans" w:hAnsi="Noto Sans" w:cs="Noto Sans"/>
          <w:sz w:val="20"/>
          <w:szCs w:val="20"/>
        </w:rPr>
      </w:pPr>
    </w:p>
    <w:p w:rsidR="00E43084" w:rsidRPr="004B773F" w:rsidRDefault="00E43084" w:rsidP="00E43084">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E43084" w:rsidRPr="004B773F" w:rsidRDefault="00E43084" w:rsidP="00E43084">
      <w:pPr>
        <w:pStyle w:val="Default"/>
        <w:jc w:val="both"/>
        <w:rPr>
          <w:rFonts w:ascii="Noto Sans" w:hAnsi="Noto Sans" w:cs="Noto Sans"/>
          <w:color w:val="auto"/>
          <w:sz w:val="20"/>
          <w:szCs w:val="20"/>
        </w:rPr>
      </w:pPr>
    </w:p>
    <w:p w:rsidR="00E43084" w:rsidRPr="004B773F" w:rsidRDefault="00E43084" w:rsidP="00E43084">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E43084" w:rsidRPr="004B773F" w:rsidRDefault="00E43084" w:rsidP="00E43084">
      <w:pPr>
        <w:pStyle w:val="Default"/>
        <w:jc w:val="both"/>
        <w:rPr>
          <w:rFonts w:ascii="Noto Sans" w:hAnsi="Noto Sans" w:cs="Noto Sans"/>
          <w:color w:val="auto"/>
          <w:sz w:val="20"/>
          <w:szCs w:val="20"/>
        </w:rPr>
      </w:pPr>
    </w:p>
    <w:p w:rsidR="00E43084" w:rsidRPr="004B773F" w:rsidRDefault="00E43084" w:rsidP="00E43084">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E43084" w:rsidRPr="004B773F" w:rsidRDefault="00E43084" w:rsidP="00E43084">
      <w:pPr>
        <w:pStyle w:val="Default"/>
        <w:jc w:val="both"/>
        <w:rPr>
          <w:rFonts w:ascii="Noto Sans" w:hAnsi="Noto Sans" w:cs="Noto Sans"/>
          <w:color w:val="auto"/>
          <w:sz w:val="20"/>
          <w:szCs w:val="20"/>
        </w:rPr>
      </w:pPr>
    </w:p>
    <w:p w:rsidR="00E43084" w:rsidRPr="004B773F" w:rsidRDefault="00E43084" w:rsidP="00E43084">
      <w:pPr>
        <w:pStyle w:val="Default"/>
        <w:jc w:val="both"/>
        <w:rPr>
          <w:rFonts w:ascii="Noto Sans" w:hAnsi="Noto Sans" w:cs="Noto Sans"/>
          <w:color w:val="auto"/>
          <w:sz w:val="20"/>
          <w:szCs w:val="20"/>
        </w:rPr>
      </w:pPr>
      <w:r w:rsidRPr="004B773F">
        <w:rPr>
          <w:rFonts w:ascii="Noto Sans" w:hAnsi="Noto Sans" w:cs="Noto Sans"/>
          <w:color w:val="auto"/>
          <w:sz w:val="20"/>
          <w:szCs w:val="20"/>
        </w:rPr>
        <w:lastRenderedPageBreak/>
        <w:t xml:space="preserve">g) Que esta declaración es un compromiso personal y profesional, que conozco las disposiciones legales, reglamentarias y éticas que rigen al Instituto Mexicano del Seguro Social, así como los alcances y consecuencias de mi incumplimiento. </w:t>
      </w:r>
    </w:p>
    <w:p w:rsidR="00E43084" w:rsidRPr="004B773F" w:rsidRDefault="00E43084" w:rsidP="00E43084">
      <w:pPr>
        <w:pStyle w:val="Default"/>
        <w:jc w:val="both"/>
        <w:rPr>
          <w:rFonts w:ascii="Noto Sans" w:hAnsi="Noto Sans" w:cs="Noto Sans"/>
          <w:color w:val="auto"/>
          <w:sz w:val="20"/>
          <w:szCs w:val="20"/>
        </w:rPr>
      </w:pPr>
    </w:p>
    <w:p w:rsidR="00E43084" w:rsidRPr="004B773F" w:rsidRDefault="00E43084" w:rsidP="00E43084">
      <w:pPr>
        <w:pStyle w:val="Default"/>
        <w:rPr>
          <w:rFonts w:ascii="Noto Sans" w:hAnsi="Noto Sans" w:cs="Noto Sans"/>
          <w:color w:val="auto"/>
          <w:sz w:val="20"/>
          <w:szCs w:val="20"/>
        </w:rPr>
      </w:pPr>
      <w:r w:rsidRPr="004B773F">
        <w:rPr>
          <w:rFonts w:ascii="Noto Sans" w:hAnsi="Noto Sans" w:cs="Noto Sans"/>
          <w:color w:val="auto"/>
          <w:sz w:val="20"/>
          <w:szCs w:val="20"/>
        </w:rPr>
        <w:t xml:space="preserve">Nombres y firmas: </w:t>
      </w:r>
    </w:p>
    <w:p w:rsidR="00E43084" w:rsidRPr="004B773F" w:rsidRDefault="00E43084" w:rsidP="00E43084">
      <w:pPr>
        <w:ind w:left="-220"/>
        <w:jc w:val="center"/>
        <w:rPr>
          <w:rFonts w:ascii="Noto Sans" w:hAnsi="Noto Sans" w:cs="Noto Sans"/>
          <w:sz w:val="20"/>
          <w:lang w:val="es-MX" w:eastAsia="es-MX"/>
        </w:rPr>
      </w:pPr>
    </w:p>
    <w:p w:rsidR="00E43084" w:rsidRPr="004B773F" w:rsidRDefault="00E43084" w:rsidP="00E43084">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E43084" w:rsidRPr="004B773F" w:rsidRDefault="00E43084" w:rsidP="00E43084">
      <w:pPr>
        <w:ind w:left="-220"/>
        <w:rPr>
          <w:rFonts w:ascii="Noto Sans" w:hAnsi="Noto Sans" w:cs="Noto Sans"/>
          <w:bCs/>
          <w:sz w:val="20"/>
        </w:rPr>
      </w:pPr>
    </w:p>
    <w:p w:rsidR="00E43084" w:rsidRPr="004B773F" w:rsidRDefault="00E43084" w:rsidP="00E43084">
      <w:pPr>
        <w:ind w:left="-220"/>
        <w:rPr>
          <w:rFonts w:ascii="Noto Sans" w:hAnsi="Noto Sans" w:cs="Noto Sans"/>
          <w:bCs/>
          <w:sz w:val="20"/>
        </w:rPr>
      </w:pPr>
      <w:r w:rsidRPr="004B773F">
        <w:rPr>
          <w:rFonts w:ascii="Noto Sans" w:hAnsi="Noto Sans" w:cs="Noto Sans"/>
          <w:bCs/>
          <w:sz w:val="20"/>
        </w:rPr>
        <w:t>Personal involucrado:</w:t>
      </w:r>
    </w:p>
    <w:p w:rsidR="00E43084" w:rsidRPr="004B773F" w:rsidRDefault="00E43084" w:rsidP="00E43084">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E43084" w:rsidRPr="004B773F" w:rsidTr="00E43084">
        <w:trPr>
          <w:trHeight w:val="124"/>
          <w:tblHeader/>
          <w:tblCellSpacing w:w="20" w:type="dxa"/>
          <w:jc w:val="center"/>
        </w:trPr>
        <w:tc>
          <w:tcPr>
            <w:tcW w:w="3166" w:type="dxa"/>
            <w:shd w:val="clear" w:color="auto" w:fill="B3B3B3"/>
          </w:tcPr>
          <w:p w:rsidR="00E43084" w:rsidRPr="004B773F" w:rsidRDefault="00E43084" w:rsidP="00E43084">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E43084" w:rsidRPr="004B773F" w:rsidRDefault="00E43084" w:rsidP="00E43084">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E43084" w:rsidRPr="004B773F" w:rsidRDefault="00E43084" w:rsidP="00E43084">
            <w:pPr>
              <w:ind w:right="-856"/>
              <w:jc w:val="center"/>
              <w:rPr>
                <w:rFonts w:ascii="Noto Sans" w:hAnsi="Noto Sans" w:cs="Noto Sans"/>
                <w:b/>
                <w:bCs/>
                <w:sz w:val="20"/>
              </w:rPr>
            </w:pPr>
            <w:r w:rsidRPr="004B773F">
              <w:rPr>
                <w:rFonts w:ascii="Noto Sans" w:hAnsi="Noto Sans" w:cs="Noto Sans"/>
                <w:b/>
                <w:bCs/>
                <w:sz w:val="20"/>
              </w:rPr>
              <w:t>FIRMA</w:t>
            </w:r>
          </w:p>
        </w:tc>
      </w:tr>
      <w:tr w:rsidR="00E43084" w:rsidRPr="004B773F" w:rsidTr="00E43084">
        <w:trPr>
          <w:trHeight w:val="549"/>
          <w:tblCellSpacing w:w="20" w:type="dxa"/>
          <w:jc w:val="center"/>
        </w:trPr>
        <w:tc>
          <w:tcPr>
            <w:tcW w:w="3166" w:type="dxa"/>
            <w:vAlign w:val="center"/>
          </w:tcPr>
          <w:p w:rsidR="00E43084" w:rsidRPr="004B773F" w:rsidRDefault="00E43084" w:rsidP="00E43084">
            <w:pPr>
              <w:jc w:val="center"/>
              <w:rPr>
                <w:rFonts w:ascii="Noto Sans" w:hAnsi="Noto Sans" w:cs="Noto Sans"/>
                <w:b/>
                <w:sz w:val="20"/>
              </w:rPr>
            </w:pPr>
          </w:p>
        </w:tc>
        <w:tc>
          <w:tcPr>
            <w:tcW w:w="3431" w:type="dxa"/>
            <w:vAlign w:val="center"/>
          </w:tcPr>
          <w:p w:rsidR="00E43084" w:rsidRPr="004B773F" w:rsidRDefault="00E43084" w:rsidP="00E43084">
            <w:pPr>
              <w:jc w:val="center"/>
              <w:rPr>
                <w:rFonts w:ascii="Noto Sans" w:hAnsi="Noto Sans" w:cs="Noto Sans"/>
                <w:sz w:val="20"/>
              </w:rPr>
            </w:pPr>
          </w:p>
        </w:tc>
        <w:tc>
          <w:tcPr>
            <w:tcW w:w="2706" w:type="dxa"/>
            <w:vAlign w:val="center"/>
          </w:tcPr>
          <w:p w:rsidR="00E43084" w:rsidRPr="004B773F" w:rsidRDefault="00E43084" w:rsidP="00E43084">
            <w:pPr>
              <w:rPr>
                <w:rFonts w:ascii="Noto Sans" w:hAnsi="Noto Sans" w:cs="Noto Sans"/>
                <w:sz w:val="20"/>
              </w:rPr>
            </w:pPr>
          </w:p>
        </w:tc>
      </w:tr>
    </w:tbl>
    <w:p w:rsidR="00E43084" w:rsidRPr="004B773F" w:rsidRDefault="00E43084" w:rsidP="00E43084">
      <w:pPr>
        <w:tabs>
          <w:tab w:val="left" w:pos="4395"/>
        </w:tabs>
        <w:rPr>
          <w:rFonts w:ascii="Noto Sans" w:hAnsi="Noto Sans" w:cs="Noto Sans"/>
          <w:b/>
          <w:sz w:val="20"/>
          <w:lang w:val="es-ES_tradnl"/>
        </w:rPr>
      </w:pPr>
    </w:p>
    <w:p w:rsidR="00E43084" w:rsidRPr="004B773F" w:rsidRDefault="00E43084" w:rsidP="00E43084">
      <w:pPr>
        <w:pStyle w:val="Ttulo1"/>
        <w:spacing w:before="0" w:after="0"/>
        <w:jc w:val="center"/>
        <w:rPr>
          <w:rFonts w:ascii="Noto Sans" w:hAnsi="Noto Sans" w:cs="Noto Sans"/>
          <w:sz w:val="20"/>
          <w:szCs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Default="00E43084" w:rsidP="00E43084">
      <w:pPr>
        <w:rPr>
          <w:rFonts w:ascii="Noto Sans" w:hAnsi="Noto Sans" w:cs="Noto Sans"/>
          <w:sz w:val="20"/>
        </w:rPr>
      </w:pPr>
    </w:p>
    <w:p w:rsidR="00CA77F0" w:rsidRDefault="00CA77F0" w:rsidP="00E43084">
      <w:pPr>
        <w:rPr>
          <w:rFonts w:ascii="Noto Sans" w:hAnsi="Noto Sans" w:cs="Noto Sans"/>
          <w:sz w:val="20"/>
        </w:rPr>
      </w:pPr>
    </w:p>
    <w:p w:rsidR="00CA77F0" w:rsidRDefault="00CA77F0" w:rsidP="00E43084">
      <w:pPr>
        <w:rPr>
          <w:rFonts w:ascii="Noto Sans" w:hAnsi="Noto Sans" w:cs="Noto Sans"/>
          <w:sz w:val="20"/>
        </w:rPr>
      </w:pPr>
    </w:p>
    <w:p w:rsidR="00A17193" w:rsidRDefault="00A17193" w:rsidP="00E43084">
      <w:pPr>
        <w:rPr>
          <w:rFonts w:ascii="Noto Sans" w:hAnsi="Noto Sans" w:cs="Noto Sans"/>
          <w:sz w:val="20"/>
        </w:rPr>
      </w:pPr>
    </w:p>
    <w:p w:rsidR="00A17193" w:rsidRPr="004B773F" w:rsidRDefault="00A17193" w:rsidP="00E43084">
      <w:pPr>
        <w:rPr>
          <w:rFonts w:ascii="Noto Sans" w:hAnsi="Noto Sans" w:cs="Noto Sans"/>
          <w:sz w:val="20"/>
        </w:rPr>
      </w:pPr>
    </w:p>
    <w:p w:rsidR="00E43084" w:rsidRPr="004B773F" w:rsidRDefault="00E43084" w:rsidP="00E43084">
      <w:pPr>
        <w:rPr>
          <w:rFonts w:ascii="Noto Sans" w:hAnsi="Noto Sans" w:cs="Noto Sans"/>
          <w:sz w:val="20"/>
        </w:rPr>
      </w:pPr>
    </w:p>
    <w:p w:rsidR="00A17193" w:rsidRPr="00A17193" w:rsidRDefault="00E43084" w:rsidP="00E43084">
      <w:pPr>
        <w:pStyle w:val="Ttulo1"/>
        <w:numPr>
          <w:ilvl w:val="0"/>
          <w:numId w:val="0"/>
        </w:numPr>
        <w:spacing w:before="0" w:after="0"/>
        <w:jc w:val="center"/>
        <w:rPr>
          <w:rFonts w:ascii="Noto Sans" w:hAnsi="Noto Sans" w:cs="Noto Sans"/>
          <w:sz w:val="36"/>
          <w:szCs w:val="20"/>
        </w:rPr>
      </w:pPr>
      <w:r w:rsidRPr="00A17193">
        <w:rPr>
          <w:rFonts w:ascii="Noto Sans" w:hAnsi="Noto Sans" w:cs="Noto Sans"/>
          <w:sz w:val="36"/>
          <w:szCs w:val="20"/>
        </w:rPr>
        <w:lastRenderedPageBreak/>
        <w:t xml:space="preserve">ANEXO 16 </w:t>
      </w:r>
    </w:p>
    <w:p w:rsidR="00E43084" w:rsidRPr="006A5E83" w:rsidRDefault="00E43084" w:rsidP="00E43084">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rPr>
        <w:t>FORMATO. INFORMACIÓN RESERVADA Y CONFIDENCIAL.</w:t>
      </w:r>
    </w:p>
    <w:p w:rsidR="00E43084" w:rsidRPr="004B773F" w:rsidRDefault="00E43084" w:rsidP="00E43084">
      <w:pPr>
        <w:rPr>
          <w:rFonts w:ascii="Noto Sans" w:hAnsi="Noto Sans" w:cs="Noto Sans"/>
          <w:b/>
          <w:sz w:val="20"/>
        </w:rPr>
      </w:pPr>
    </w:p>
    <w:p w:rsidR="00E43084" w:rsidRPr="004B773F" w:rsidRDefault="00E43084" w:rsidP="00E43084">
      <w:pPr>
        <w:rPr>
          <w:rFonts w:ascii="Noto Sans" w:hAnsi="Noto Sans" w:cs="Noto Sans"/>
          <w:b/>
          <w:sz w:val="20"/>
        </w:rPr>
      </w:pPr>
    </w:p>
    <w:p w:rsidR="00E43084" w:rsidRPr="004B773F" w:rsidRDefault="00E43084" w:rsidP="00E43084">
      <w:pPr>
        <w:ind w:left="708" w:hanging="708"/>
        <w:jc w:val="both"/>
        <w:rPr>
          <w:rFonts w:ascii="Noto Sans" w:hAnsi="Noto Sans" w:cs="Noto Sans"/>
          <w:b/>
          <w:sz w:val="20"/>
        </w:rPr>
      </w:pPr>
      <w:r w:rsidRPr="004B773F">
        <w:rPr>
          <w:rFonts w:ascii="Noto Sans" w:hAnsi="Noto Sans" w:cs="Noto Sans"/>
          <w:sz w:val="20"/>
        </w:rPr>
        <w:t xml:space="preserve">CIUDAD DE MEXICO </w:t>
      </w:r>
      <w:proofErr w:type="gramStart"/>
      <w:r w:rsidRPr="004B773F">
        <w:rPr>
          <w:rFonts w:ascii="Noto Sans" w:hAnsi="Noto Sans" w:cs="Noto Sans"/>
          <w:sz w:val="20"/>
        </w:rPr>
        <w:t>.,</w:t>
      </w:r>
      <w:proofErr w:type="gramEnd"/>
      <w:r w:rsidRPr="004B773F">
        <w:rPr>
          <w:rFonts w:ascii="Noto Sans" w:hAnsi="Noto Sans" w:cs="Noto Sans"/>
          <w:sz w:val="20"/>
        </w:rPr>
        <w:t xml:space="preserve"> A __ DE ___________ </w:t>
      </w:r>
      <w:proofErr w:type="spellStart"/>
      <w:r w:rsidRPr="004B773F">
        <w:rPr>
          <w:rFonts w:ascii="Noto Sans" w:hAnsi="Noto Sans" w:cs="Noto Sans"/>
          <w:sz w:val="20"/>
        </w:rPr>
        <w:t>DE</w:t>
      </w:r>
      <w:proofErr w:type="spellEnd"/>
      <w:r w:rsidRPr="004B773F">
        <w:rPr>
          <w:rFonts w:ascii="Noto Sans" w:hAnsi="Noto Sans" w:cs="Noto Sans"/>
          <w:sz w:val="20"/>
        </w:rPr>
        <w:t xml:space="preserve"> 2025.</w:t>
      </w:r>
    </w:p>
    <w:p w:rsidR="00E43084" w:rsidRPr="004B773F" w:rsidRDefault="00E43084" w:rsidP="00E43084">
      <w:pPr>
        <w:rPr>
          <w:rFonts w:ascii="Noto Sans" w:hAnsi="Noto Sans" w:cs="Noto Sans"/>
          <w:b/>
          <w:sz w:val="20"/>
        </w:rPr>
      </w:pPr>
    </w:p>
    <w:p w:rsidR="00E43084" w:rsidRPr="004B773F" w:rsidRDefault="00E43084" w:rsidP="00E43084">
      <w:pPr>
        <w:pStyle w:val="Textonotapie"/>
        <w:spacing w:after="0"/>
        <w:ind w:right="193"/>
        <w:rPr>
          <w:rFonts w:ascii="Noto Sans" w:hAnsi="Noto Sans" w:cs="Noto Sans"/>
          <w:b/>
          <w:sz w:val="20"/>
        </w:rPr>
      </w:pPr>
      <w:r w:rsidRPr="004B773F">
        <w:rPr>
          <w:rFonts w:ascii="Noto Sans" w:hAnsi="Noto Sans" w:cs="Noto Sans"/>
          <w:b/>
          <w:sz w:val="20"/>
        </w:rPr>
        <w:t>INSTITUTO MEXICANO DEL SEGURO SOCIAL</w:t>
      </w:r>
    </w:p>
    <w:p w:rsidR="00E43084" w:rsidRPr="004B773F" w:rsidRDefault="00E43084" w:rsidP="00E43084">
      <w:pPr>
        <w:rPr>
          <w:rFonts w:ascii="Noto Sans" w:hAnsi="Noto Sans" w:cs="Noto Sans"/>
          <w:b/>
          <w:sz w:val="20"/>
        </w:rPr>
      </w:pPr>
      <w:r w:rsidRPr="004B773F">
        <w:rPr>
          <w:rFonts w:ascii="Noto Sans" w:hAnsi="Noto Sans" w:cs="Noto Sans"/>
          <w:b/>
          <w:spacing w:val="100"/>
          <w:sz w:val="20"/>
        </w:rPr>
        <w:t>PRESENTE</w:t>
      </w:r>
    </w:p>
    <w:p w:rsidR="00E43084" w:rsidRPr="004B773F" w:rsidRDefault="00E43084" w:rsidP="00E43084">
      <w:pPr>
        <w:pStyle w:val="BalloonText1"/>
        <w:rPr>
          <w:rFonts w:ascii="Noto Sans" w:hAnsi="Noto Sans" w:cs="Noto Sans"/>
          <w:sz w:val="20"/>
          <w:szCs w:val="20"/>
        </w:rPr>
      </w:pPr>
    </w:p>
    <w:p w:rsidR="00E43084" w:rsidRPr="004B773F" w:rsidRDefault="00E43084" w:rsidP="00E43084">
      <w:pPr>
        <w:pStyle w:val="BalloonText1"/>
        <w:rPr>
          <w:rFonts w:ascii="Noto Sans" w:hAnsi="Noto Sans" w:cs="Noto Sans"/>
          <w:sz w:val="20"/>
          <w:szCs w:val="20"/>
        </w:rPr>
      </w:pPr>
    </w:p>
    <w:p w:rsidR="00E43084" w:rsidRPr="004B773F" w:rsidRDefault="00E43084" w:rsidP="00E43084">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E43084" w:rsidRPr="004B773F" w:rsidRDefault="00E43084" w:rsidP="00E43084">
      <w:pPr>
        <w:ind w:right="150"/>
        <w:rPr>
          <w:rFonts w:ascii="Noto Sans" w:hAnsi="Noto Sans" w:cs="Noto Sans"/>
          <w:sz w:val="20"/>
        </w:rPr>
      </w:pPr>
    </w:p>
    <w:p w:rsidR="00E43084" w:rsidRPr="004B773F" w:rsidRDefault="00E43084" w:rsidP="00E43084">
      <w:pPr>
        <w:ind w:right="150"/>
        <w:rPr>
          <w:rFonts w:ascii="Noto Sans" w:hAnsi="Noto Sans" w:cs="Noto Sans"/>
          <w:sz w:val="20"/>
        </w:rPr>
      </w:pPr>
      <w:r w:rsidRPr="004B773F">
        <w:rPr>
          <w:rFonts w:ascii="Noto Sans" w:hAnsi="Noto Sans" w:cs="Noto Sans"/>
          <w:sz w:val="20"/>
        </w:rPr>
        <w:t>RELACIÓN DE DOCUMENTOS:</w:t>
      </w:r>
    </w:p>
    <w:p w:rsidR="00E43084" w:rsidRPr="004B773F" w:rsidRDefault="00E43084" w:rsidP="00E43084">
      <w:pPr>
        <w:ind w:right="150"/>
        <w:rPr>
          <w:rFonts w:ascii="Noto Sans" w:hAnsi="Noto Sans" w:cs="Noto Sans"/>
          <w:sz w:val="20"/>
        </w:rPr>
      </w:pPr>
    </w:p>
    <w:p w:rsidR="00E43084" w:rsidRPr="004B773F" w:rsidRDefault="00E43084" w:rsidP="00E43084">
      <w:pPr>
        <w:ind w:right="150"/>
        <w:rPr>
          <w:rFonts w:ascii="Noto Sans" w:hAnsi="Noto Sans" w:cs="Noto Sans"/>
          <w:sz w:val="20"/>
        </w:rPr>
      </w:pPr>
      <w:r w:rsidRPr="004B773F">
        <w:rPr>
          <w:rFonts w:ascii="Noto Sans" w:hAnsi="Noto Sans" w:cs="Noto Sans"/>
          <w:sz w:val="20"/>
        </w:rPr>
        <w:t>EJEMPLOS:</w:t>
      </w:r>
    </w:p>
    <w:p w:rsidR="00E43084" w:rsidRPr="004B773F" w:rsidRDefault="00E43084" w:rsidP="00E43084">
      <w:pPr>
        <w:ind w:right="150"/>
        <w:rPr>
          <w:rFonts w:ascii="Noto Sans" w:hAnsi="Noto Sans" w:cs="Noto Sans"/>
          <w:sz w:val="20"/>
        </w:rPr>
      </w:pPr>
    </w:p>
    <w:p w:rsidR="00E43084" w:rsidRPr="004B773F" w:rsidRDefault="00E43084" w:rsidP="00E43084">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E43084" w:rsidRPr="004B773F" w:rsidRDefault="00E43084" w:rsidP="00E43084">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E43084" w:rsidRPr="004B773F" w:rsidRDefault="00E43084" w:rsidP="00E43084">
      <w:pPr>
        <w:ind w:right="150"/>
        <w:rPr>
          <w:rFonts w:ascii="Noto Sans" w:hAnsi="Noto Sans" w:cs="Noto Sans"/>
          <w:sz w:val="20"/>
        </w:rPr>
      </w:pPr>
    </w:p>
    <w:p w:rsidR="00E43084" w:rsidRPr="004B773F" w:rsidRDefault="00E43084" w:rsidP="00E43084">
      <w:pPr>
        <w:pStyle w:val="Textoindependiente32"/>
        <w:jc w:val="center"/>
        <w:rPr>
          <w:rFonts w:ascii="Noto Sans" w:hAnsi="Noto Sans" w:cs="Noto Sans"/>
          <w:lang w:val="es-MX"/>
        </w:rPr>
      </w:pPr>
    </w:p>
    <w:p w:rsidR="00E43084" w:rsidRPr="004B773F" w:rsidRDefault="00E43084" w:rsidP="00E43084">
      <w:pPr>
        <w:pStyle w:val="Textoindependiente32"/>
        <w:jc w:val="center"/>
        <w:rPr>
          <w:rFonts w:ascii="Noto Sans" w:hAnsi="Noto Sans" w:cs="Noto Sans"/>
          <w:lang w:val="es-MX"/>
        </w:rPr>
      </w:pPr>
    </w:p>
    <w:p w:rsidR="00E43084" w:rsidRPr="004B773F" w:rsidRDefault="00E43084" w:rsidP="00E43084">
      <w:pPr>
        <w:pStyle w:val="Textoindependiente32"/>
        <w:jc w:val="center"/>
        <w:rPr>
          <w:rFonts w:ascii="Noto Sans" w:hAnsi="Noto Sans" w:cs="Noto Sans"/>
          <w:lang w:val="es-MX"/>
        </w:rPr>
      </w:pPr>
    </w:p>
    <w:p w:rsidR="00E43084" w:rsidRPr="004B773F" w:rsidRDefault="00E43084" w:rsidP="00E43084">
      <w:pPr>
        <w:pStyle w:val="Textoindependiente32"/>
        <w:jc w:val="center"/>
        <w:rPr>
          <w:rFonts w:ascii="Noto Sans" w:hAnsi="Noto Sans" w:cs="Noto Sans"/>
          <w:lang w:val="es-MX"/>
        </w:rPr>
      </w:pPr>
      <w:r w:rsidRPr="004B773F">
        <w:rPr>
          <w:rFonts w:ascii="Noto Sans" w:hAnsi="Noto Sans" w:cs="Noto Sans"/>
          <w:lang w:val="es-MX"/>
        </w:rPr>
        <w:t>A T E N T A M E N T E</w:t>
      </w:r>
    </w:p>
    <w:p w:rsidR="00E43084" w:rsidRPr="004B773F" w:rsidRDefault="00E43084" w:rsidP="00E43084">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E43084" w:rsidRPr="004B773F" w:rsidRDefault="00E43084" w:rsidP="00E43084">
      <w:pPr>
        <w:ind w:right="-93"/>
        <w:jc w:val="center"/>
        <w:rPr>
          <w:rFonts w:ascii="Noto Sans" w:hAnsi="Noto Sans" w:cs="Noto Sans"/>
          <w:sz w:val="20"/>
        </w:rPr>
      </w:pPr>
      <w:r w:rsidRPr="004B773F">
        <w:rPr>
          <w:rFonts w:ascii="Noto Sans" w:hAnsi="Noto Sans" w:cs="Noto Sans"/>
          <w:sz w:val="20"/>
        </w:rPr>
        <w:t>(NOMBRE, FIRMA Y CARGO)</w:t>
      </w:r>
    </w:p>
    <w:p w:rsidR="00E43084" w:rsidRPr="004B773F" w:rsidRDefault="00E43084" w:rsidP="00E43084">
      <w:pPr>
        <w:jc w:val="center"/>
        <w:rPr>
          <w:rFonts w:ascii="Noto Sans" w:hAnsi="Noto Sans" w:cs="Noto Sans"/>
          <w:sz w:val="20"/>
        </w:rPr>
      </w:pPr>
    </w:p>
    <w:p w:rsidR="00E43084" w:rsidRPr="004B773F" w:rsidRDefault="00E43084" w:rsidP="00E43084">
      <w:pPr>
        <w:jc w:val="center"/>
        <w:rPr>
          <w:rFonts w:ascii="Noto Sans" w:hAnsi="Noto Sans" w:cs="Noto Sans"/>
          <w:sz w:val="20"/>
        </w:rPr>
      </w:pPr>
    </w:p>
    <w:p w:rsidR="00E43084" w:rsidRPr="004B773F" w:rsidRDefault="00E43084" w:rsidP="00E43084">
      <w:pPr>
        <w:overflowPunct w:val="0"/>
        <w:autoSpaceDE w:val="0"/>
        <w:autoSpaceDN w:val="0"/>
        <w:adjustRightInd w:val="0"/>
        <w:jc w:val="center"/>
        <w:textAlignment w:val="baseline"/>
        <w:rPr>
          <w:rFonts w:ascii="Noto Sans" w:hAnsi="Noto Sans" w:cs="Noto Sans"/>
          <w:b/>
          <w:bCs/>
          <w:sz w:val="20"/>
          <w:lang w:val="es-ES_tradnl" w:eastAsia="es-ES"/>
        </w:rPr>
      </w:pPr>
    </w:p>
    <w:p w:rsidR="00E43084" w:rsidRPr="004B773F" w:rsidRDefault="00E43084" w:rsidP="00E43084">
      <w:pPr>
        <w:overflowPunct w:val="0"/>
        <w:autoSpaceDE w:val="0"/>
        <w:autoSpaceDN w:val="0"/>
        <w:adjustRightInd w:val="0"/>
        <w:jc w:val="center"/>
        <w:textAlignment w:val="baseline"/>
        <w:rPr>
          <w:rFonts w:ascii="Noto Sans" w:hAnsi="Noto Sans" w:cs="Noto Sans"/>
          <w:b/>
          <w:bCs/>
          <w:sz w:val="20"/>
          <w:lang w:val="es-ES_tradnl" w:eastAsia="es-ES"/>
        </w:rPr>
      </w:pPr>
    </w:p>
    <w:p w:rsidR="00E43084" w:rsidRPr="004B773F" w:rsidRDefault="00E43084" w:rsidP="00E43084">
      <w:pPr>
        <w:overflowPunct w:val="0"/>
        <w:autoSpaceDE w:val="0"/>
        <w:autoSpaceDN w:val="0"/>
        <w:adjustRightInd w:val="0"/>
        <w:jc w:val="center"/>
        <w:textAlignment w:val="baseline"/>
        <w:rPr>
          <w:rFonts w:ascii="Noto Sans" w:hAnsi="Noto Sans" w:cs="Noto Sans"/>
          <w:b/>
          <w:bCs/>
          <w:sz w:val="20"/>
          <w:lang w:val="es-ES_tradnl" w:eastAsia="es-ES"/>
        </w:rPr>
      </w:pPr>
    </w:p>
    <w:p w:rsidR="00E43084" w:rsidRPr="004B773F" w:rsidRDefault="00E43084" w:rsidP="00E43084">
      <w:pPr>
        <w:overflowPunct w:val="0"/>
        <w:autoSpaceDE w:val="0"/>
        <w:autoSpaceDN w:val="0"/>
        <w:adjustRightInd w:val="0"/>
        <w:jc w:val="center"/>
        <w:textAlignment w:val="baseline"/>
        <w:rPr>
          <w:rFonts w:ascii="Noto Sans" w:hAnsi="Noto Sans" w:cs="Noto Sans"/>
          <w:b/>
          <w:bCs/>
          <w:sz w:val="20"/>
          <w:lang w:val="es-ES_tradnl" w:eastAsia="es-ES"/>
        </w:rPr>
      </w:pPr>
    </w:p>
    <w:p w:rsidR="00E43084" w:rsidRDefault="00E43084" w:rsidP="00E43084">
      <w:pPr>
        <w:overflowPunct w:val="0"/>
        <w:autoSpaceDE w:val="0"/>
        <w:autoSpaceDN w:val="0"/>
        <w:adjustRightInd w:val="0"/>
        <w:jc w:val="center"/>
        <w:textAlignment w:val="baseline"/>
        <w:rPr>
          <w:rFonts w:ascii="Noto Sans" w:hAnsi="Noto Sans" w:cs="Noto Sans"/>
          <w:b/>
          <w:bCs/>
          <w:sz w:val="20"/>
          <w:lang w:val="es-ES_tradnl" w:eastAsia="es-ES"/>
        </w:rPr>
      </w:pPr>
    </w:p>
    <w:p w:rsidR="00E43084" w:rsidRDefault="00E43084" w:rsidP="00E43084">
      <w:pPr>
        <w:overflowPunct w:val="0"/>
        <w:autoSpaceDE w:val="0"/>
        <w:autoSpaceDN w:val="0"/>
        <w:adjustRightInd w:val="0"/>
        <w:jc w:val="center"/>
        <w:textAlignment w:val="baseline"/>
        <w:rPr>
          <w:rFonts w:ascii="Noto Sans" w:hAnsi="Noto Sans" w:cs="Noto Sans"/>
          <w:b/>
          <w:bCs/>
          <w:sz w:val="20"/>
          <w:lang w:val="es-ES_tradnl" w:eastAsia="es-ES"/>
        </w:rPr>
      </w:pPr>
    </w:p>
    <w:p w:rsidR="00E43084" w:rsidRDefault="00E43084" w:rsidP="00E43084">
      <w:pPr>
        <w:overflowPunct w:val="0"/>
        <w:autoSpaceDE w:val="0"/>
        <w:autoSpaceDN w:val="0"/>
        <w:adjustRightInd w:val="0"/>
        <w:jc w:val="center"/>
        <w:textAlignment w:val="baseline"/>
        <w:rPr>
          <w:rFonts w:ascii="Noto Sans" w:hAnsi="Noto Sans" w:cs="Noto Sans"/>
          <w:b/>
          <w:bCs/>
          <w:sz w:val="20"/>
          <w:lang w:val="es-ES_tradnl" w:eastAsia="es-ES"/>
        </w:rPr>
      </w:pPr>
    </w:p>
    <w:p w:rsidR="00CA77F0" w:rsidRPr="004B773F" w:rsidRDefault="00CA77F0" w:rsidP="00E43084">
      <w:pPr>
        <w:overflowPunct w:val="0"/>
        <w:autoSpaceDE w:val="0"/>
        <w:autoSpaceDN w:val="0"/>
        <w:adjustRightInd w:val="0"/>
        <w:jc w:val="center"/>
        <w:textAlignment w:val="baseline"/>
        <w:rPr>
          <w:rFonts w:ascii="Noto Sans" w:hAnsi="Noto Sans" w:cs="Noto Sans"/>
          <w:b/>
          <w:bCs/>
          <w:sz w:val="20"/>
          <w:lang w:val="es-ES_tradnl" w:eastAsia="es-ES"/>
        </w:rPr>
      </w:pPr>
    </w:p>
    <w:p w:rsidR="00E43084" w:rsidRPr="00CA77F0" w:rsidRDefault="00CA77F0" w:rsidP="00CA77F0">
      <w:pPr>
        <w:overflowPunct w:val="0"/>
        <w:autoSpaceDE w:val="0"/>
        <w:autoSpaceDN w:val="0"/>
        <w:adjustRightInd w:val="0"/>
        <w:jc w:val="center"/>
        <w:textAlignment w:val="baseline"/>
        <w:rPr>
          <w:rFonts w:ascii="Noto Sans" w:hAnsi="Noto Sans" w:cs="Noto Sans"/>
          <w:b/>
          <w:bCs/>
          <w:sz w:val="18"/>
          <w:lang w:val="es-ES_tradnl" w:eastAsia="es-ES"/>
        </w:rPr>
      </w:pPr>
      <w:r w:rsidRPr="00CA77F0">
        <w:rPr>
          <w:rFonts w:ascii="Noto Sans" w:hAnsi="Noto Sans" w:cs="Noto Sans"/>
          <w:b/>
          <w:bCs/>
          <w:sz w:val="18"/>
          <w:lang w:val="es-ES_tradnl" w:eastAsia="es-ES"/>
        </w:rPr>
        <w:t>ANEXO 17</w:t>
      </w:r>
    </w:p>
    <w:p w:rsidR="00E43084" w:rsidRPr="00CA77F0" w:rsidRDefault="00E43084" w:rsidP="00CA77F0">
      <w:pPr>
        <w:jc w:val="center"/>
        <w:rPr>
          <w:rFonts w:ascii="Noto Sans" w:hAnsi="Noto Sans" w:cs="Noto Sans"/>
          <w:b/>
          <w:sz w:val="18"/>
        </w:rPr>
      </w:pPr>
      <w:r w:rsidRPr="00CA77F0">
        <w:rPr>
          <w:rFonts w:ascii="Noto Sans" w:hAnsi="Noto Sans" w:cs="Noto Sans"/>
          <w:b/>
          <w:sz w:val="18"/>
        </w:rPr>
        <w:t xml:space="preserve">FORMATO </w:t>
      </w:r>
      <w:r w:rsidR="00CA77F0" w:rsidRPr="00CA77F0">
        <w:rPr>
          <w:rFonts w:ascii="Noto Sans" w:hAnsi="Noto Sans" w:cs="Noto Sans"/>
          <w:b/>
          <w:sz w:val="18"/>
        </w:rPr>
        <w:t>DE ACLARACIÓN A LA CONVOCATORIA</w:t>
      </w:r>
    </w:p>
    <w:p w:rsidR="00E43084" w:rsidRPr="00CA77F0" w:rsidRDefault="00E43084" w:rsidP="00E43084">
      <w:pPr>
        <w:jc w:val="both"/>
        <w:rPr>
          <w:rFonts w:ascii="Noto Sans" w:hAnsi="Noto Sans" w:cs="Noto Sans"/>
          <w:sz w:val="18"/>
        </w:rPr>
      </w:pPr>
      <w:r w:rsidRPr="00CA77F0">
        <w:rPr>
          <w:rFonts w:ascii="Noto Sans" w:hAnsi="Noto Sans" w:cs="Noto Sans"/>
          <w:sz w:val="18"/>
        </w:rPr>
        <w:t>PREFERENTEMENTE EN PAPEL MEMBRETADO DEL LICITANTE.</w:t>
      </w:r>
    </w:p>
    <w:p w:rsidR="00E43084" w:rsidRPr="00CA77F0" w:rsidRDefault="00E43084" w:rsidP="00E43084">
      <w:pPr>
        <w:jc w:val="both"/>
        <w:rPr>
          <w:rFonts w:ascii="Noto Sans" w:hAnsi="Noto Sans" w:cs="Noto Sans"/>
          <w:b/>
          <w:sz w:val="18"/>
        </w:rPr>
      </w:pPr>
      <w:r w:rsidRPr="00CA77F0">
        <w:rPr>
          <w:rFonts w:ascii="Noto Sans" w:hAnsi="Noto Sans" w:cs="Noto Sans"/>
          <w:b/>
          <w:sz w:val="18"/>
        </w:rPr>
        <w:t>INSTITUTO MEXICANO DEL SEGURO SOCIAL</w:t>
      </w:r>
    </w:p>
    <w:p w:rsidR="00E43084" w:rsidRPr="00CA77F0" w:rsidRDefault="00E43084" w:rsidP="00E43084">
      <w:pPr>
        <w:jc w:val="both"/>
        <w:rPr>
          <w:rFonts w:ascii="Noto Sans" w:hAnsi="Noto Sans" w:cs="Noto Sans"/>
          <w:b/>
          <w:sz w:val="18"/>
        </w:rPr>
      </w:pPr>
      <w:r w:rsidRPr="00CA77F0">
        <w:rPr>
          <w:rFonts w:ascii="Noto Sans" w:hAnsi="Noto Sans" w:cs="Noto Sans"/>
          <w:b/>
          <w:sz w:val="18"/>
        </w:rPr>
        <w:t>(CONVOCANTE)</w:t>
      </w:r>
    </w:p>
    <w:p w:rsidR="00E43084" w:rsidRPr="00CA77F0" w:rsidRDefault="00E43084" w:rsidP="00E43084">
      <w:pPr>
        <w:jc w:val="both"/>
        <w:rPr>
          <w:rFonts w:ascii="Noto Sans" w:hAnsi="Noto Sans" w:cs="Noto Sans"/>
          <w:b/>
          <w:sz w:val="18"/>
        </w:rPr>
      </w:pPr>
      <w:r w:rsidRPr="00CA77F0">
        <w:rPr>
          <w:rFonts w:ascii="Noto Sans" w:hAnsi="Noto Sans" w:cs="Noto Sans"/>
          <w:b/>
          <w:sz w:val="18"/>
        </w:rPr>
        <w:t>PRESENTE.</w:t>
      </w:r>
    </w:p>
    <w:p w:rsidR="00E43084" w:rsidRPr="00CA77F0" w:rsidRDefault="00E43084" w:rsidP="00E43084">
      <w:pPr>
        <w:jc w:val="both"/>
        <w:rPr>
          <w:rFonts w:ascii="Noto Sans" w:hAnsi="Noto Sans" w:cs="Noto Sans"/>
          <w:sz w:val="18"/>
        </w:rPr>
      </w:pPr>
    </w:p>
    <w:p w:rsidR="00E43084" w:rsidRPr="00CA77F0" w:rsidRDefault="00E43084" w:rsidP="00E43084">
      <w:pPr>
        <w:jc w:val="both"/>
        <w:rPr>
          <w:rFonts w:ascii="Noto Sans" w:hAnsi="Noto Sans" w:cs="Noto Sans"/>
          <w:sz w:val="18"/>
        </w:rPr>
      </w:pPr>
      <w:r w:rsidRPr="00CA77F0">
        <w:rPr>
          <w:rFonts w:ascii="Noto Sans" w:hAnsi="Noto Sans" w:cs="Noto Sans"/>
          <w:sz w:val="18"/>
        </w:rPr>
        <w:t>LICITACIÓN PÚBLICA NACIONAL NÚMERO. _________________</w:t>
      </w:r>
    </w:p>
    <w:p w:rsidR="00E43084" w:rsidRPr="00CA77F0" w:rsidRDefault="00E43084" w:rsidP="00E43084">
      <w:pPr>
        <w:jc w:val="both"/>
        <w:rPr>
          <w:rFonts w:ascii="Noto Sans" w:hAnsi="Noto Sans" w:cs="Noto Sans"/>
          <w:sz w:val="18"/>
        </w:rPr>
      </w:pPr>
    </w:p>
    <w:p w:rsidR="00E43084" w:rsidRPr="00CA77F0" w:rsidRDefault="00E43084" w:rsidP="00E43084">
      <w:pPr>
        <w:jc w:val="both"/>
        <w:rPr>
          <w:rFonts w:ascii="Noto Sans" w:hAnsi="Noto Sans" w:cs="Noto Sans"/>
          <w:sz w:val="18"/>
        </w:rPr>
      </w:pPr>
      <w:r w:rsidRPr="00CA77F0">
        <w:rPr>
          <w:rFonts w:ascii="Noto Sans" w:hAnsi="Noto Sans" w:cs="Noto Sans"/>
          <w:sz w:val="18"/>
        </w:rPr>
        <w:t>CIUDAD DE MÉXICO, A _______ DE _________________DE _______.</w:t>
      </w:r>
    </w:p>
    <w:p w:rsidR="00E43084" w:rsidRPr="00CA77F0" w:rsidRDefault="00E43084" w:rsidP="00E43084">
      <w:pPr>
        <w:jc w:val="both"/>
        <w:rPr>
          <w:rFonts w:ascii="Noto Sans" w:hAnsi="Noto Sans" w:cs="Noto Sans"/>
          <w:sz w:val="18"/>
        </w:rPr>
      </w:pPr>
    </w:p>
    <w:p w:rsidR="00E43084" w:rsidRPr="00CA77F0" w:rsidRDefault="00E43084" w:rsidP="00E43084">
      <w:pPr>
        <w:jc w:val="both"/>
        <w:rPr>
          <w:rFonts w:ascii="Noto Sans" w:hAnsi="Noto Sans" w:cs="Noto Sans"/>
          <w:sz w:val="18"/>
        </w:rPr>
      </w:pPr>
      <w:r w:rsidRPr="00CA77F0">
        <w:rPr>
          <w:rFonts w:ascii="Noto Sans" w:hAnsi="Noto Sans" w:cs="Noto Sans"/>
          <w:sz w:val="18"/>
        </w:rPr>
        <w:t>NOMBRE DEL LICITANTE: ________________________________________________</w:t>
      </w:r>
    </w:p>
    <w:p w:rsidR="00E43084" w:rsidRPr="00CA77F0" w:rsidRDefault="00E43084" w:rsidP="00E43084">
      <w:pPr>
        <w:jc w:val="both"/>
        <w:rPr>
          <w:rFonts w:ascii="Noto Sans" w:hAnsi="Noto Sans" w:cs="Noto Sans"/>
          <w:sz w:val="18"/>
        </w:rPr>
      </w:pPr>
    </w:p>
    <w:p w:rsidR="00E43084" w:rsidRPr="00CA77F0" w:rsidRDefault="00E43084" w:rsidP="00E43084">
      <w:pPr>
        <w:jc w:val="both"/>
        <w:rPr>
          <w:rFonts w:ascii="Noto Sans" w:hAnsi="Noto Sans" w:cs="Noto Sans"/>
          <w:sz w:val="18"/>
        </w:rPr>
      </w:pPr>
      <w:r w:rsidRPr="00CA77F0">
        <w:rPr>
          <w:rFonts w:ascii="Noto Sans" w:hAnsi="Noto Sans" w:cs="Noto Sans"/>
          <w:sz w:val="18"/>
        </w:rPr>
        <w:t>NOMBRE DEL REPRESENTANTE: __________________________________________</w:t>
      </w:r>
    </w:p>
    <w:p w:rsidR="00E43084" w:rsidRPr="00CA77F0" w:rsidRDefault="00E43084" w:rsidP="00E43084">
      <w:pPr>
        <w:jc w:val="both"/>
        <w:rPr>
          <w:rFonts w:ascii="Noto Sans" w:hAnsi="Noto Sans" w:cs="Noto Sans"/>
          <w:sz w:val="18"/>
        </w:rPr>
      </w:pPr>
    </w:p>
    <w:p w:rsidR="00E43084" w:rsidRPr="00CA77F0" w:rsidRDefault="00E43084" w:rsidP="00E43084">
      <w:pPr>
        <w:jc w:val="both"/>
        <w:rPr>
          <w:rFonts w:ascii="Noto Sans" w:hAnsi="Noto Sans" w:cs="Noto Sans"/>
          <w:sz w:val="18"/>
        </w:rPr>
      </w:pPr>
      <w:r w:rsidRPr="00CA77F0">
        <w:rPr>
          <w:rFonts w:ascii="Noto Sans" w:hAnsi="Noto Sans" w:cs="Noto Sans"/>
          <w:sz w:val="18"/>
        </w:rPr>
        <w:t>POR MEDIO DE LA PRESENTE, NOS PERMITIMOS SOLICITAR AL INSTITUTO MEXICANO DEL SEGURO SOCIAL, LA ACLARACIÓN A LOS ASPECTOS CONTENIDOS EN LA CONVOCATORIA.</w:t>
      </w:r>
    </w:p>
    <w:p w:rsidR="00E43084" w:rsidRPr="00CA77F0" w:rsidRDefault="00E43084" w:rsidP="00E43084">
      <w:pPr>
        <w:jc w:val="both"/>
        <w:rPr>
          <w:rFonts w:ascii="Noto Sans" w:hAnsi="Noto Sans" w:cs="Noto Sans"/>
          <w:sz w:val="18"/>
        </w:rPr>
      </w:pPr>
    </w:p>
    <w:p w:rsidR="00E43084" w:rsidRPr="00CA77F0" w:rsidRDefault="00E43084" w:rsidP="00E43084">
      <w:pPr>
        <w:jc w:val="both"/>
        <w:rPr>
          <w:rFonts w:ascii="Noto Sans" w:hAnsi="Noto Sans" w:cs="Noto Sans"/>
          <w:sz w:val="18"/>
        </w:rPr>
      </w:pPr>
      <w:r w:rsidRPr="00CA77F0">
        <w:rPr>
          <w:rFonts w:ascii="Noto Sans" w:hAnsi="Noto Sans" w:cs="Noto Sans"/>
          <w:sz w:val="18"/>
        </w:rPr>
        <w:t>A).- DE CARÁCTER ADMINISTRATIVO (PRECISAR EL PUNTO DE LA CONVOCATORIA O MENCIONAR EL ASPECTO ESPECÍFICO).</w:t>
      </w:r>
    </w:p>
    <w:p w:rsidR="00E43084" w:rsidRPr="00CA77F0" w:rsidRDefault="00E43084" w:rsidP="00E43084">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E43084" w:rsidRPr="00CA77F0" w:rsidTr="00E43084">
        <w:tc>
          <w:tcPr>
            <w:tcW w:w="1488" w:type="dxa"/>
            <w:shd w:val="clear" w:color="auto" w:fill="A6A6A6"/>
          </w:tcPr>
          <w:p w:rsidR="00E43084" w:rsidRPr="00CA77F0" w:rsidRDefault="00E43084" w:rsidP="00E43084">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E43084" w:rsidRPr="00CA77F0" w:rsidRDefault="00E43084" w:rsidP="00E43084">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E43084" w:rsidRPr="00CA77F0" w:rsidRDefault="00E43084" w:rsidP="00E43084">
            <w:pPr>
              <w:jc w:val="center"/>
              <w:rPr>
                <w:rFonts w:ascii="Noto Sans" w:hAnsi="Noto Sans" w:cs="Noto Sans"/>
                <w:sz w:val="18"/>
              </w:rPr>
            </w:pPr>
            <w:r w:rsidRPr="00CA77F0">
              <w:rPr>
                <w:rFonts w:ascii="Noto Sans" w:hAnsi="Noto Sans" w:cs="Noto Sans"/>
                <w:sz w:val="18"/>
              </w:rPr>
              <w:t>Respuestas</w:t>
            </w:r>
          </w:p>
        </w:tc>
      </w:tr>
      <w:tr w:rsidR="00E43084" w:rsidRPr="00CA77F0" w:rsidTr="00E43084">
        <w:trPr>
          <w:trHeight w:val="169"/>
        </w:trPr>
        <w:tc>
          <w:tcPr>
            <w:tcW w:w="1488" w:type="dxa"/>
          </w:tcPr>
          <w:p w:rsidR="00E43084" w:rsidRPr="00CA77F0" w:rsidRDefault="00E43084" w:rsidP="00E43084">
            <w:pPr>
              <w:rPr>
                <w:rFonts w:ascii="Noto Sans" w:hAnsi="Noto Sans" w:cs="Noto Sans"/>
                <w:sz w:val="18"/>
              </w:rPr>
            </w:pPr>
          </w:p>
        </w:tc>
        <w:tc>
          <w:tcPr>
            <w:tcW w:w="3685" w:type="dxa"/>
          </w:tcPr>
          <w:p w:rsidR="00E43084" w:rsidRPr="00CA77F0" w:rsidRDefault="00E43084" w:rsidP="00E43084">
            <w:pPr>
              <w:rPr>
                <w:rFonts w:ascii="Noto Sans" w:hAnsi="Noto Sans" w:cs="Noto Sans"/>
                <w:sz w:val="18"/>
              </w:rPr>
            </w:pPr>
          </w:p>
        </w:tc>
        <w:tc>
          <w:tcPr>
            <w:tcW w:w="4536" w:type="dxa"/>
          </w:tcPr>
          <w:p w:rsidR="00E43084" w:rsidRPr="00CA77F0" w:rsidRDefault="00E43084" w:rsidP="00E43084">
            <w:pPr>
              <w:rPr>
                <w:rFonts w:ascii="Noto Sans" w:hAnsi="Noto Sans" w:cs="Noto Sans"/>
                <w:sz w:val="18"/>
              </w:rPr>
            </w:pPr>
          </w:p>
        </w:tc>
      </w:tr>
    </w:tbl>
    <w:p w:rsidR="00E43084" w:rsidRPr="00CA77F0" w:rsidRDefault="00E43084" w:rsidP="00E43084">
      <w:pPr>
        <w:rPr>
          <w:rFonts w:ascii="Noto Sans" w:hAnsi="Noto Sans" w:cs="Noto Sans"/>
          <w:sz w:val="18"/>
        </w:rPr>
      </w:pPr>
    </w:p>
    <w:p w:rsidR="00E43084" w:rsidRPr="00CA77F0" w:rsidRDefault="00E43084" w:rsidP="00E43084">
      <w:pPr>
        <w:jc w:val="both"/>
        <w:rPr>
          <w:rFonts w:ascii="Noto Sans" w:hAnsi="Noto Sans" w:cs="Noto Sans"/>
          <w:sz w:val="18"/>
        </w:rPr>
      </w:pPr>
      <w:r w:rsidRPr="00CA77F0">
        <w:rPr>
          <w:rFonts w:ascii="Noto Sans" w:hAnsi="Noto Sans" w:cs="Noto Sans"/>
          <w:sz w:val="18"/>
        </w:rPr>
        <w:t>B).- DE CARÁCTER TÉCNICO (PRECISAR EL PUNTO DE LA CONVOCATORIA O MENCIONAR EL ASPECTO ESPECÍFICO)</w:t>
      </w:r>
    </w:p>
    <w:p w:rsidR="00E43084" w:rsidRPr="00CA77F0" w:rsidRDefault="00E43084" w:rsidP="00E43084">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E43084" w:rsidRPr="00CA77F0" w:rsidTr="00E43084">
        <w:tc>
          <w:tcPr>
            <w:tcW w:w="1488" w:type="dxa"/>
            <w:shd w:val="clear" w:color="auto" w:fill="A6A6A6"/>
          </w:tcPr>
          <w:p w:rsidR="00E43084" w:rsidRPr="00CA77F0" w:rsidRDefault="00E43084" w:rsidP="00E43084">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E43084" w:rsidRPr="00CA77F0" w:rsidRDefault="00E43084" w:rsidP="00E43084">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E43084" w:rsidRPr="00CA77F0" w:rsidRDefault="00E43084" w:rsidP="00E43084">
            <w:pPr>
              <w:jc w:val="center"/>
              <w:rPr>
                <w:rFonts w:ascii="Noto Sans" w:hAnsi="Noto Sans" w:cs="Noto Sans"/>
                <w:sz w:val="18"/>
              </w:rPr>
            </w:pPr>
            <w:r w:rsidRPr="00CA77F0">
              <w:rPr>
                <w:rFonts w:ascii="Noto Sans" w:hAnsi="Noto Sans" w:cs="Noto Sans"/>
                <w:sz w:val="18"/>
              </w:rPr>
              <w:t>Respuestas</w:t>
            </w:r>
          </w:p>
        </w:tc>
      </w:tr>
      <w:tr w:rsidR="00E43084" w:rsidRPr="00CA77F0" w:rsidTr="00E43084">
        <w:trPr>
          <w:trHeight w:val="239"/>
        </w:trPr>
        <w:tc>
          <w:tcPr>
            <w:tcW w:w="1488" w:type="dxa"/>
          </w:tcPr>
          <w:p w:rsidR="00E43084" w:rsidRPr="00CA77F0" w:rsidRDefault="00E43084" w:rsidP="00E43084">
            <w:pPr>
              <w:rPr>
                <w:rFonts w:ascii="Noto Sans" w:hAnsi="Noto Sans" w:cs="Noto Sans"/>
                <w:sz w:val="18"/>
              </w:rPr>
            </w:pPr>
          </w:p>
        </w:tc>
        <w:tc>
          <w:tcPr>
            <w:tcW w:w="3685" w:type="dxa"/>
          </w:tcPr>
          <w:p w:rsidR="00E43084" w:rsidRPr="00CA77F0" w:rsidRDefault="00E43084" w:rsidP="00E43084">
            <w:pPr>
              <w:rPr>
                <w:rFonts w:ascii="Noto Sans" w:hAnsi="Noto Sans" w:cs="Noto Sans"/>
                <w:sz w:val="18"/>
              </w:rPr>
            </w:pPr>
          </w:p>
        </w:tc>
        <w:tc>
          <w:tcPr>
            <w:tcW w:w="4536" w:type="dxa"/>
          </w:tcPr>
          <w:p w:rsidR="00E43084" w:rsidRPr="00CA77F0" w:rsidRDefault="00E43084" w:rsidP="00E43084">
            <w:pPr>
              <w:rPr>
                <w:rFonts w:ascii="Noto Sans" w:hAnsi="Noto Sans" w:cs="Noto Sans"/>
                <w:sz w:val="18"/>
              </w:rPr>
            </w:pPr>
          </w:p>
        </w:tc>
      </w:tr>
    </w:tbl>
    <w:p w:rsidR="00E43084" w:rsidRPr="00CA77F0" w:rsidRDefault="00E43084" w:rsidP="00E43084">
      <w:pPr>
        <w:rPr>
          <w:rFonts w:ascii="Noto Sans" w:hAnsi="Noto Sans" w:cs="Noto Sans"/>
          <w:sz w:val="18"/>
        </w:rPr>
      </w:pPr>
    </w:p>
    <w:p w:rsidR="00E43084" w:rsidRPr="00CA77F0" w:rsidRDefault="00E43084" w:rsidP="00E43084">
      <w:pPr>
        <w:rPr>
          <w:rFonts w:ascii="Noto Sans" w:hAnsi="Noto Sans" w:cs="Noto Sans"/>
          <w:sz w:val="18"/>
        </w:rPr>
      </w:pPr>
      <w:r w:rsidRPr="00CA77F0">
        <w:rPr>
          <w:rFonts w:ascii="Noto Sans" w:hAnsi="Noto Sans" w:cs="Noto Sans"/>
          <w:sz w:val="18"/>
        </w:rPr>
        <w:t>ATENTAMENTE</w:t>
      </w:r>
    </w:p>
    <w:p w:rsidR="00E43084" w:rsidRPr="00CA77F0" w:rsidRDefault="00E43084" w:rsidP="00E43084">
      <w:pPr>
        <w:rPr>
          <w:rFonts w:ascii="Noto Sans" w:hAnsi="Noto Sans" w:cs="Noto Sans"/>
          <w:sz w:val="18"/>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E43084" w:rsidRPr="00CA77F0" w:rsidTr="00E43084">
        <w:trPr>
          <w:cantSplit/>
          <w:trHeight w:val="447"/>
          <w:jc w:val="center"/>
        </w:trPr>
        <w:tc>
          <w:tcPr>
            <w:tcW w:w="160" w:type="dxa"/>
            <w:tcBorders>
              <w:top w:val="single" w:sz="8" w:space="0" w:color="auto"/>
              <w:left w:val="single" w:sz="8" w:space="0" w:color="auto"/>
            </w:tcBorders>
          </w:tcPr>
          <w:p w:rsidR="00E43084" w:rsidRPr="00CA77F0" w:rsidRDefault="00E43084" w:rsidP="00E43084">
            <w:pPr>
              <w:rPr>
                <w:rFonts w:ascii="Noto Sans" w:hAnsi="Noto Sans" w:cs="Noto Sans"/>
                <w:sz w:val="18"/>
              </w:rPr>
            </w:pPr>
          </w:p>
        </w:tc>
        <w:tc>
          <w:tcPr>
            <w:tcW w:w="2727" w:type="dxa"/>
            <w:tcBorders>
              <w:top w:val="single" w:sz="8" w:space="0" w:color="auto"/>
            </w:tcBorders>
          </w:tcPr>
          <w:p w:rsidR="00E43084" w:rsidRPr="00CA77F0" w:rsidRDefault="00E43084" w:rsidP="00E43084">
            <w:pPr>
              <w:rPr>
                <w:rFonts w:ascii="Noto Sans" w:hAnsi="Noto Sans" w:cs="Noto Sans"/>
                <w:sz w:val="18"/>
              </w:rPr>
            </w:pPr>
          </w:p>
        </w:tc>
        <w:tc>
          <w:tcPr>
            <w:tcW w:w="170" w:type="dxa"/>
            <w:tcBorders>
              <w:top w:val="single" w:sz="8" w:space="0" w:color="auto"/>
              <w:right w:val="single" w:sz="8" w:space="0" w:color="auto"/>
            </w:tcBorders>
          </w:tcPr>
          <w:p w:rsidR="00E43084" w:rsidRPr="00CA77F0" w:rsidRDefault="00E43084" w:rsidP="00E43084">
            <w:pPr>
              <w:rPr>
                <w:rFonts w:ascii="Noto Sans" w:hAnsi="Noto Sans" w:cs="Noto Sans"/>
                <w:sz w:val="18"/>
              </w:rPr>
            </w:pPr>
          </w:p>
        </w:tc>
        <w:tc>
          <w:tcPr>
            <w:tcW w:w="170" w:type="dxa"/>
            <w:tcBorders>
              <w:left w:val="nil"/>
            </w:tcBorders>
          </w:tcPr>
          <w:p w:rsidR="00E43084" w:rsidRPr="00CA77F0" w:rsidRDefault="00E43084" w:rsidP="00E43084">
            <w:pPr>
              <w:rPr>
                <w:rFonts w:ascii="Noto Sans" w:hAnsi="Noto Sans" w:cs="Noto Sans"/>
                <w:sz w:val="18"/>
              </w:rPr>
            </w:pPr>
          </w:p>
        </w:tc>
        <w:tc>
          <w:tcPr>
            <w:tcW w:w="170" w:type="dxa"/>
            <w:tcBorders>
              <w:top w:val="single" w:sz="8" w:space="0" w:color="auto"/>
              <w:left w:val="single" w:sz="8" w:space="0" w:color="auto"/>
            </w:tcBorders>
          </w:tcPr>
          <w:p w:rsidR="00E43084" w:rsidRPr="00CA77F0" w:rsidRDefault="00E43084" w:rsidP="00E43084">
            <w:pPr>
              <w:rPr>
                <w:rFonts w:ascii="Noto Sans" w:hAnsi="Noto Sans" w:cs="Noto Sans"/>
                <w:sz w:val="18"/>
              </w:rPr>
            </w:pPr>
          </w:p>
        </w:tc>
        <w:tc>
          <w:tcPr>
            <w:tcW w:w="2727" w:type="dxa"/>
            <w:tcBorders>
              <w:top w:val="single" w:sz="8" w:space="0" w:color="auto"/>
            </w:tcBorders>
          </w:tcPr>
          <w:p w:rsidR="00E43084" w:rsidRPr="00CA77F0" w:rsidRDefault="00E43084" w:rsidP="00E43084">
            <w:pPr>
              <w:rPr>
                <w:rFonts w:ascii="Noto Sans" w:hAnsi="Noto Sans" w:cs="Noto Sans"/>
                <w:sz w:val="18"/>
              </w:rPr>
            </w:pPr>
          </w:p>
        </w:tc>
        <w:tc>
          <w:tcPr>
            <w:tcW w:w="170" w:type="dxa"/>
            <w:tcBorders>
              <w:top w:val="single" w:sz="8" w:space="0" w:color="auto"/>
              <w:right w:val="single" w:sz="8" w:space="0" w:color="auto"/>
            </w:tcBorders>
          </w:tcPr>
          <w:p w:rsidR="00E43084" w:rsidRPr="00CA77F0" w:rsidRDefault="00E43084" w:rsidP="00E43084">
            <w:pPr>
              <w:rPr>
                <w:rFonts w:ascii="Noto Sans" w:hAnsi="Noto Sans" w:cs="Noto Sans"/>
                <w:sz w:val="18"/>
              </w:rPr>
            </w:pPr>
          </w:p>
        </w:tc>
        <w:tc>
          <w:tcPr>
            <w:tcW w:w="170" w:type="dxa"/>
            <w:tcBorders>
              <w:left w:val="nil"/>
            </w:tcBorders>
          </w:tcPr>
          <w:p w:rsidR="00E43084" w:rsidRPr="00CA77F0" w:rsidRDefault="00E43084" w:rsidP="00E43084">
            <w:pPr>
              <w:rPr>
                <w:rFonts w:ascii="Noto Sans" w:hAnsi="Noto Sans" w:cs="Noto Sans"/>
                <w:sz w:val="18"/>
              </w:rPr>
            </w:pPr>
          </w:p>
        </w:tc>
        <w:tc>
          <w:tcPr>
            <w:tcW w:w="170" w:type="dxa"/>
            <w:tcBorders>
              <w:top w:val="single" w:sz="8" w:space="0" w:color="auto"/>
              <w:left w:val="single" w:sz="8" w:space="0" w:color="auto"/>
            </w:tcBorders>
          </w:tcPr>
          <w:p w:rsidR="00E43084" w:rsidRPr="00CA77F0" w:rsidRDefault="00E43084" w:rsidP="00E43084">
            <w:pPr>
              <w:rPr>
                <w:rFonts w:ascii="Noto Sans" w:hAnsi="Noto Sans" w:cs="Noto Sans"/>
                <w:sz w:val="18"/>
              </w:rPr>
            </w:pPr>
          </w:p>
        </w:tc>
        <w:tc>
          <w:tcPr>
            <w:tcW w:w="2727" w:type="dxa"/>
            <w:tcBorders>
              <w:top w:val="single" w:sz="8" w:space="0" w:color="auto"/>
            </w:tcBorders>
          </w:tcPr>
          <w:p w:rsidR="00E43084" w:rsidRPr="00CA77F0" w:rsidRDefault="00E43084" w:rsidP="00E43084">
            <w:pPr>
              <w:rPr>
                <w:rFonts w:ascii="Noto Sans" w:hAnsi="Noto Sans" w:cs="Noto Sans"/>
                <w:sz w:val="18"/>
              </w:rPr>
            </w:pPr>
          </w:p>
        </w:tc>
        <w:tc>
          <w:tcPr>
            <w:tcW w:w="170" w:type="dxa"/>
            <w:tcBorders>
              <w:top w:val="single" w:sz="8" w:space="0" w:color="auto"/>
              <w:right w:val="single" w:sz="8" w:space="0" w:color="auto"/>
            </w:tcBorders>
          </w:tcPr>
          <w:p w:rsidR="00E43084" w:rsidRPr="00CA77F0" w:rsidRDefault="00E43084" w:rsidP="00E43084">
            <w:pPr>
              <w:rPr>
                <w:rFonts w:ascii="Noto Sans" w:hAnsi="Noto Sans" w:cs="Noto Sans"/>
                <w:sz w:val="18"/>
              </w:rPr>
            </w:pPr>
          </w:p>
        </w:tc>
      </w:tr>
      <w:tr w:rsidR="00E43084" w:rsidRPr="00CA77F0" w:rsidTr="00E43084">
        <w:trPr>
          <w:cantSplit/>
          <w:jc w:val="center"/>
        </w:trPr>
        <w:tc>
          <w:tcPr>
            <w:tcW w:w="160" w:type="dxa"/>
            <w:tcBorders>
              <w:left w:val="single" w:sz="8" w:space="0" w:color="auto"/>
              <w:bottom w:val="single" w:sz="8" w:space="0" w:color="auto"/>
            </w:tcBorders>
          </w:tcPr>
          <w:p w:rsidR="00E43084" w:rsidRPr="00CA77F0" w:rsidRDefault="00E43084" w:rsidP="00E43084">
            <w:pPr>
              <w:rPr>
                <w:rFonts w:ascii="Noto Sans" w:hAnsi="Noto Sans" w:cs="Noto Sans"/>
                <w:sz w:val="18"/>
              </w:rPr>
            </w:pPr>
          </w:p>
        </w:tc>
        <w:tc>
          <w:tcPr>
            <w:tcW w:w="2727" w:type="dxa"/>
            <w:tcBorders>
              <w:top w:val="single" w:sz="8" w:space="0" w:color="auto"/>
              <w:bottom w:val="single" w:sz="8" w:space="0" w:color="auto"/>
            </w:tcBorders>
          </w:tcPr>
          <w:p w:rsidR="00E43084" w:rsidRPr="00CA77F0" w:rsidRDefault="00E43084" w:rsidP="00E43084">
            <w:pPr>
              <w:jc w:val="center"/>
              <w:rPr>
                <w:rFonts w:ascii="Noto Sans" w:hAnsi="Noto Sans" w:cs="Noto Sans"/>
                <w:sz w:val="18"/>
              </w:rPr>
            </w:pPr>
            <w:r w:rsidRPr="00CA77F0">
              <w:rPr>
                <w:rFonts w:ascii="Noto Sans" w:hAnsi="Noto Sans" w:cs="Noto Sans"/>
                <w:sz w:val="18"/>
              </w:rPr>
              <w:t>NOMBRE DEL REPRESENTANTE LEGAL</w:t>
            </w:r>
          </w:p>
        </w:tc>
        <w:tc>
          <w:tcPr>
            <w:tcW w:w="170" w:type="dxa"/>
            <w:tcBorders>
              <w:bottom w:val="single" w:sz="8" w:space="0" w:color="auto"/>
              <w:right w:val="single" w:sz="8" w:space="0" w:color="auto"/>
            </w:tcBorders>
          </w:tcPr>
          <w:p w:rsidR="00E43084" w:rsidRPr="00CA77F0" w:rsidRDefault="00E43084" w:rsidP="00E43084">
            <w:pPr>
              <w:rPr>
                <w:rFonts w:ascii="Noto Sans" w:hAnsi="Noto Sans" w:cs="Noto Sans"/>
                <w:sz w:val="18"/>
              </w:rPr>
            </w:pPr>
          </w:p>
        </w:tc>
        <w:tc>
          <w:tcPr>
            <w:tcW w:w="170" w:type="dxa"/>
            <w:tcBorders>
              <w:left w:val="nil"/>
            </w:tcBorders>
          </w:tcPr>
          <w:p w:rsidR="00E43084" w:rsidRPr="00CA77F0" w:rsidRDefault="00E43084" w:rsidP="00E43084">
            <w:pPr>
              <w:rPr>
                <w:rFonts w:ascii="Noto Sans" w:hAnsi="Noto Sans" w:cs="Noto Sans"/>
                <w:sz w:val="18"/>
              </w:rPr>
            </w:pPr>
          </w:p>
        </w:tc>
        <w:tc>
          <w:tcPr>
            <w:tcW w:w="170" w:type="dxa"/>
            <w:tcBorders>
              <w:left w:val="single" w:sz="8" w:space="0" w:color="auto"/>
              <w:bottom w:val="single" w:sz="8" w:space="0" w:color="auto"/>
            </w:tcBorders>
          </w:tcPr>
          <w:p w:rsidR="00E43084" w:rsidRPr="00CA77F0" w:rsidRDefault="00E43084" w:rsidP="00E43084">
            <w:pPr>
              <w:rPr>
                <w:rFonts w:ascii="Noto Sans" w:hAnsi="Noto Sans" w:cs="Noto Sans"/>
                <w:sz w:val="18"/>
              </w:rPr>
            </w:pPr>
          </w:p>
        </w:tc>
        <w:tc>
          <w:tcPr>
            <w:tcW w:w="2727" w:type="dxa"/>
            <w:tcBorders>
              <w:top w:val="single" w:sz="8" w:space="0" w:color="auto"/>
              <w:bottom w:val="single" w:sz="8" w:space="0" w:color="auto"/>
            </w:tcBorders>
          </w:tcPr>
          <w:p w:rsidR="00E43084" w:rsidRPr="00CA77F0" w:rsidRDefault="00E43084" w:rsidP="00E43084">
            <w:pPr>
              <w:jc w:val="center"/>
              <w:rPr>
                <w:rFonts w:ascii="Noto Sans" w:hAnsi="Noto Sans" w:cs="Noto Sans"/>
                <w:sz w:val="18"/>
              </w:rPr>
            </w:pPr>
            <w:r w:rsidRPr="00CA77F0">
              <w:rPr>
                <w:rFonts w:ascii="Noto Sans" w:hAnsi="Noto Sans" w:cs="Noto Sans"/>
                <w:sz w:val="18"/>
              </w:rPr>
              <w:t>CARGO EN LA EMPRESA</w:t>
            </w:r>
          </w:p>
        </w:tc>
        <w:tc>
          <w:tcPr>
            <w:tcW w:w="170" w:type="dxa"/>
            <w:tcBorders>
              <w:bottom w:val="single" w:sz="8" w:space="0" w:color="auto"/>
              <w:right w:val="single" w:sz="8" w:space="0" w:color="auto"/>
            </w:tcBorders>
          </w:tcPr>
          <w:p w:rsidR="00E43084" w:rsidRPr="00CA77F0" w:rsidRDefault="00E43084" w:rsidP="00E43084">
            <w:pPr>
              <w:rPr>
                <w:rFonts w:ascii="Noto Sans" w:hAnsi="Noto Sans" w:cs="Noto Sans"/>
                <w:sz w:val="18"/>
              </w:rPr>
            </w:pPr>
          </w:p>
        </w:tc>
        <w:tc>
          <w:tcPr>
            <w:tcW w:w="170" w:type="dxa"/>
            <w:tcBorders>
              <w:left w:val="nil"/>
            </w:tcBorders>
          </w:tcPr>
          <w:p w:rsidR="00E43084" w:rsidRPr="00CA77F0" w:rsidRDefault="00E43084" w:rsidP="00E43084">
            <w:pPr>
              <w:rPr>
                <w:rFonts w:ascii="Noto Sans" w:hAnsi="Noto Sans" w:cs="Noto Sans"/>
                <w:sz w:val="18"/>
              </w:rPr>
            </w:pPr>
          </w:p>
        </w:tc>
        <w:tc>
          <w:tcPr>
            <w:tcW w:w="170" w:type="dxa"/>
            <w:tcBorders>
              <w:left w:val="single" w:sz="8" w:space="0" w:color="auto"/>
              <w:bottom w:val="single" w:sz="8" w:space="0" w:color="auto"/>
            </w:tcBorders>
          </w:tcPr>
          <w:p w:rsidR="00E43084" w:rsidRPr="00CA77F0" w:rsidRDefault="00E43084" w:rsidP="00E43084">
            <w:pPr>
              <w:rPr>
                <w:rFonts w:ascii="Noto Sans" w:hAnsi="Noto Sans" w:cs="Noto Sans"/>
                <w:sz w:val="18"/>
              </w:rPr>
            </w:pPr>
          </w:p>
        </w:tc>
        <w:tc>
          <w:tcPr>
            <w:tcW w:w="2727" w:type="dxa"/>
            <w:tcBorders>
              <w:top w:val="single" w:sz="8" w:space="0" w:color="auto"/>
              <w:bottom w:val="single" w:sz="8" w:space="0" w:color="auto"/>
            </w:tcBorders>
          </w:tcPr>
          <w:p w:rsidR="00E43084" w:rsidRPr="00CA77F0" w:rsidRDefault="00E43084" w:rsidP="00E43084">
            <w:pPr>
              <w:jc w:val="center"/>
              <w:rPr>
                <w:rFonts w:ascii="Noto Sans" w:hAnsi="Noto Sans" w:cs="Noto Sans"/>
                <w:sz w:val="18"/>
              </w:rPr>
            </w:pPr>
            <w:r w:rsidRPr="00CA77F0">
              <w:rPr>
                <w:rFonts w:ascii="Noto Sans" w:hAnsi="Noto Sans" w:cs="Noto Sans"/>
                <w:sz w:val="18"/>
              </w:rPr>
              <w:t>FIRMA</w:t>
            </w:r>
          </w:p>
        </w:tc>
        <w:tc>
          <w:tcPr>
            <w:tcW w:w="170" w:type="dxa"/>
            <w:tcBorders>
              <w:bottom w:val="single" w:sz="8" w:space="0" w:color="auto"/>
              <w:right w:val="single" w:sz="8" w:space="0" w:color="auto"/>
            </w:tcBorders>
          </w:tcPr>
          <w:p w:rsidR="00E43084" w:rsidRPr="00CA77F0" w:rsidRDefault="00E43084" w:rsidP="00E43084">
            <w:pPr>
              <w:rPr>
                <w:rFonts w:ascii="Noto Sans" w:hAnsi="Noto Sans" w:cs="Noto Sans"/>
                <w:sz w:val="18"/>
              </w:rPr>
            </w:pPr>
          </w:p>
        </w:tc>
      </w:tr>
    </w:tbl>
    <w:p w:rsidR="00E43084" w:rsidRPr="00CA77F0" w:rsidRDefault="00E43084" w:rsidP="00E43084">
      <w:pPr>
        <w:rPr>
          <w:rFonts w:ascii="Noto Sans" w:hAnsi="Noto Sans" w:cs="Noto Sans"/>
          <w:sz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E43084" w:rsidRPr="00CA77F0" w:rsidTr="00E43084">
        <w:trPr>
          <w:jc w:val="center"/>
        </w:trPr>
        <w:tc>
          <w:tcPr>
            <w:tcW w:w="9422" w:type="dxa"/>
          </w:tcPr>
          <w:p w:rsidR="00E43084" w:rsidRPr="00CA77F0" w:rsidRDefault="00E43084" w:rsidP="00E43084">
            <w:pPr>
              <w:rPr>
                <w:rFonts w:ascii="Noto Sans" w:hAnsi="Noto Sans" w:cs="Noto Sans"/>
                <w:sz w:val="18"/>
              </w:rPr>
            </w:pPr>
            <w:r w:rsidRPr="00CA77F0">
              <w:rPr>
                <w:rFonts w:ascii="Noto Sans" w:hAnsi="Noto Sans" w:cs="Noto Sans"/>
                <w:sz w:val="18"/>
              </w:rPr>
              <w:t>Nota: Este documento podrá ser reproducido cuantas veces sea necesario.</w:t>
            </w:r>
          </w:p>
        </w:tc>
      </w:tr>
    </w:tbl>
    <w:p w:rsidR="00E43084" w:rsidRPr="00CA77F0" w:rsidRDefault="00E43084" w:rsidP="00E43084">
      <w:pPr>
        <w:rPr>
          <w:rFonts w:ascii="Noto Sans" w:hAnsi="Noto Sans" w:cs="Noto Sans"/>
          <w:sz w:val="18"/>
        </w:rPr>
      </w:pPr>
    </w:p>
    <w:p w:rsidR="00E43084" w:rsidRPr="00CA77F0" w:rsidRDefault="00E43084" w:rsidP="00E43084">
      <w:pPr>
        <w:jc w:val="both"/>
        <w:rPr>
          <w:rFonts w:ascii="Noto Sans" w:hAnsi="Noto Sans" w:cs="Noto Sans"/>
          <w:b/>
          <w:sz w:val="18"/>
        </w:rPr>
      </w:pPr>
    </w:p>
    <w:p w:rsidR="00E43084" w:rsidRPr="00CA77F0" w:rsidRDefault="00E43084" w:rsidP="00E43084">
      <w:pPr>
        <w:jc w:val="both"/>
        <w:rPr>
          <w:rFonts w:ascii="Noto Sans" w:hAnsi="Noto Sans" w:cs="Noto Sans"/>
          <w:sz w:val="18"/>
        </w:rPr>
      </w:pPr>
      <w:r w:rsidRPr="00CA77F0">
        <w:rPr>
          <w:rFonts w:ascii="Noto Sans" w:hAnsi="Noto Sans" w:cs="Noto Sans"/>
          <w:b/>
          <w:sz w:val="18"/>
        </w:rPr>
        <w:t>Nota: Las solicitudes de aclaración deberán plantearse de manera concisa y estar directamente</w:t>
      </w:r>
      <w:r w:rsidRPr="00CA77F0">
        <w:rPr>
          <w:rFonts w:ascii="Noto Sans" w:hAnsi="Noto Sans" w:cs="Noto Sans"/>
          <w:sz w:val="18"/>
        </w:rPr>
        <w:t xml:space="preserve"> vinculadas con los puntos contenidos en la presente Convocatoria indicando el numeral o punto específico con el cual se relaciona.</w:t>
      </w:r>
    </w:p>
    <w:p w:rsidR="00E43084" w:rsidRPr="004B773F" w:rsidRDefault="00E43084" w:rsidP="00E43084">
      <w:pPr>
        <w:jc w:val="center"/>
        <w:rPr>
          <w:rFonts w:ascii="Noto Sans" w:hAnsi="Noto Sans" w:cs="Noto Sans"/>
          <w:b/>
          <w:sz w:val="20"/>
        </w:rPr>
      </w:pPr>
    </w:p>
    <w:p w:rsidR="00E43084" w:rsidRPr="004B773F" w:rsidRDefault="00E43084" w:rsidP="00E43084">
      <w:pPr>
        <w:widowControl w:val="0"/>
        <w:ind w:right="49"/>
        <w:jc w:val="both"/>
        <w:rPr>
          <w:rFonts w:ascii="Noto Sans" w:hAnsi="Noto Sans" w:cs="Noto Sans"/>
          <w:sz w:val="20"/>
        </w:rPr>
      </w:pPr>
    </w:p>
    <w:p w:rsidR="00E43084" w:rsidRPr="004B773F" w:rsidRDefault="00E43084" w:rsidP="00E43084">
      <w:pPr>
        <w:widowControl w:val="0"/>
        <w:ind w:right="49"/>
        <w:jc w:val="both"/>
        <w:rPr>
          <w:rFonts w:ascii="Noto Sans" w:hAnsi="Noto Sans" w:cs="Noto Sans"/>
          <w:sz w:val="20"/>
        </w:rPr>
      </w:pPr>
    </w:p>
    <w:p w:rsidR="00E43084" w:rsidRDefault="00E43084" w:rsidP="00E43084">
      <w:pPr>
        <w:widowControl w:val="0"/>
        <w:ind w:right="49"/>
        <w:jc w:val="both"/>
        <w:rPr>
          <w:rFonts w:ascii="Noto Sans" w:hAnsi="Noto Sans" w:cs="Noto Sans"/>
          <w:sz w:val="20"/>
        </w:rPr>
      </w:pPr>
    </w:p>
    <w:p w:rsidR="00A17193" w:rsidRPr="004B773F" w:rsidRDefault="00A17193" w:rsidP="00E43084">
      <w:pPr>
        <w:widowControl w:val="0"/>
        <w:ind w:right="49"/>
        <w:jc w:val="both"/>
        <w:rPr>
          <w:rFonts w:ascii="Noto Sans" w:hAnsi="Noto Sans" w:cs="Noto Sans"/>
          <w:sz w:val="20"/>
        </w:rPr>
      </w:pPr>
    </w:p>
    <w:p w:rsidR="00E43084" w:rsidRPr="004B773F" w:rsidRDefault="00E43084" w:rsidP="00E43084">
      <w:pPr>
        <w:widowControl w:val="0"/>
        <w:ind w:left="142" w:right="368"/>
        <w:jc w:val="center"/>
        <w:rPr>
          <w:rFonts w:ascii="Noto Sans" w:hAnsi="Noto Sans" w:cs="Noto Sans"/>
          <w:b/>
          <w:sz w:val="20"/>
        </w:rPr>
      </w:pPr>
      <w:r w:rsidRPr="004B773F">
        <w:rPr>
          <w:rFonts w:ascii="Noto Sans" w:hAnsi="Noto Sans" w:cs="Noto Sans"/>
          <w:b/>
          <w:sz w:val="20"/>
        </w:rPr>
        <w:lastRenderedPageBreak/>
        <w:t>ANEXO 18</w:t>
      </w:r>
    </w:p>
    <w:p w:rsidR="00E43084" w:rsidRPr="004B773F" w:rsidRDefault="00E43084" w:rsidP="00E43084">
      <w:pPr>
        <w:widowControl w:val="0"/>
        <w:ind w:left="142" w:right="368"/>
        <w:jc w:val="center"/>
        <w:rPr>
          <w:rFonts w:ascii="Noto Sans" w:hAnsi="Noto Sans" w:cs="Noto Sans"/>
          <w:b/>
          <w:sz w:val="20"/>
        </w:rPr>
      </w:pPr>
      <w:r w:rsidRPr="004B773F">
        <w:rPr>
          <w:rFonts w:ascii="Noto Sans" w:hAnsi="Noto Sans" w:cs="Noto Sans"/>
          <w:b/>
          <w:sz w:val="20"/>
        </w:rPr>
        <w:t>MODELO DE CONTRATO</w:t>
      </w:r>
    </w:p>
    <w:p w:rsidR="00E43084" w:rsidRPr="004B773F" w:rsidRDefault="00E43084" w:rsidP="00E43084">
      <w:pPr>
        <w:widowControl w:val="0"/>
        <w:ind w:left="142" w:right="368"/>
        <w:jc w:val="center"/>
        <w:rPr>
          <w:rFonts w:ascii="Noto Sans" w:hAnsi="Noto Sans" w:cs="Noto Sans"/>
          <w:b/>
          <w:sz w:val="20"/>
        </w:rPr>
      </w:pPr>
    </w:p>
    <w:p w:rsidR="00E43084" w:rsidRPr="00A44E18" w:rsidRDefault="00E43084" w:rsidP="00A44E18">
      <w:pPr>
        <w:ind w:left="142" w:right="368"/>
        <w:jc w:val="both"/>
        <w:rPr>
          <w:rFonts w:ascii="Noto Sans" w:hAnsi="Noto Sans" w:cs="Noto Sans"/>
          <w:b/>
          <w:sz w:val="20"/>
        </w:rPr>
      </w:pPr>
      <w:r>
        <w:rPr>
          <w:rFonts w:ascii="Noto Sans" w:hAnsi="Noto Sans" w:cs="Noto Sans"/>
          <w:b/>
          <w:sz w:val="20"/>
        </w:rPr>
        <w:t xml:space="preserve">CONTRATO </w:t>
      </w:r>
      <w:r w:rsidR="00CA77F0">
        <w:rPr>
          <w:rFonts w:ascii="Noto Sans" w:hAnsi="Noto Sans" w:cs="Noto Sans"/>
          <w:b/>
          <w:sz w:val="20"/>
        </w:rPr>
        <w:t>CERRADO</w:t>
      </w:r>
      <w:r w:rsidR="00A44E18">
        <w:rPr>
          <w:rFonts w:ascii="Noto Sans" w:hAnsi="Noto Sans" w:cs="Noto Sans"/>
          <w:b/>
          <w:sz w:val="20"/>
        </w:rPr>
        <w:t xml:space="preserve"> EL PROGRAMA DE ADQUISICIÓN DE EQUIPAMIENTO PARA UNA NUEVA SALA DE HEMODINAMIA EN EL HOSPITAL GENERAL DE ZONA N° 1, CARLOS MC GREGOR, CIUDAD DE MÉXICO SUR DURANTE EL EJERCICIO 2025</w:t>
      </w:r>
      <w:r w:rsidRPr="008174A4">
        <w:rPr>
          <w:rFonts w:ascii="Noto Sans" w:hAnsi="Noto Sans" w:cs="Noto Sans"/>
          <w:b/>
          <w:sz w:val="20"/>
        </w:rPr>
        <w:t>,</w:t>
      </w:r>
      <w:r w:rsidRPr="00DC16B5">
        <w:rPr>
          <w:rFonts w:ascii="Noto Sans" w:hAnsi="Noto Sans" w:cs="Noto Sans"/>
          <w:b/>
          <w:sz w:val="20"/>
        </w:rPr>
        <w:t xml:space="preserve"> </w:t>
      </w:r>
      <w:r w:rsidRPr="004B773F">
        <w:rPr>
          <w:rFonts w:ascii="Noto Sans" w:hAnsi="Noto Sans" w:cs="Noto Sans"/>
          <w:b/>
          <w:sz w:val="20"/>
        </w:rPr>
        <w:t>QUE CELEBRAN POR UNA PARTE, EL EJECUTIVO FEDERAL POR CONDUCTO DEL</w:t>
      </w:r>
      <w:r w:rsidRPr="00DC16B5">
        <w:rPr>
          <w:rFonts w:ascii="Noto Sans" w:hAnsi="Noto Sans" w:cs="Noto Sans"/>
          <w:b/>
          <w:sz w:val="20"/>
        </w:rPr>
        <w:t xml:space="preserve"> INSTITUTO MEXICANO</w:t>
      </w:r>
      <w:r w:rsidRPr="004B773F">
        <w:rPr>
          <w:rFonts w:ascii="Noto Sans" w:hAnsi="Noto Sans" w:cs="Noto Sans"/>
          <w:b/>
          <w:bCs/>
          <w:sz w:val="20"/>
        </w:rPr>
        <w:t xml:space="preserve"> DEL SEGURO SOCIAL</w:t>
      </w:r>
      <w:r w:rsidRPr="004B773F">
        <w:rPr>
          <w:rFonts w:ascii="Noto Sans" w:hAnsi="Noto Sans" w:cs="Noto Sans"/>
          <w:b/>
          <w:sz w:val="20"/>
        </w:rPr>
        <w:t xml:space="preserve">, REPRESENTADO POR EL DOCTOR LUIS RAFAEL LÓPEZ OCAÑA, TITULAR DEL ÓRGANO DE OPERACIÓN ADMINISTRATIVA DESCONCENTRADA SUR DEL DISTRITO FEDERAL EN SU CARÁCTER DE REPRESENTANTE LEGAL, EN ADELANTE “EL INSTITUTO” Y POR LA OTRA, LA EMPRESA </w:t>
      </w:r>
      <w:r w:rsidRPr="004B773F">
        <w:rPr>
          <w:rFonts w:ascii="Noto Sans" w:hAnsi="Noto Sans" w:cs="Noto Sans"/>
          <w:b/>
          <w:bCs/>
          <w:sz w:val="20"/>
        </w:rPr>
        <w:t>XXXXXXX REPRESENTADA POR EL C. XXXXXX, EN SU CARÁCTER DE REPRESENTANTE LEGAL, EN LO SUBSECUENTE DENOMINADOS DE MANERA INDIVIDUAL O CONJUNTA "EL PROVEEDOR", A QUIENES EN LO SUCESIVO SE LES DENOMINARÁ “LAS PARTES”, AL TENOR DE LAS DECLARACIONES Y CLÁUSULAS SIGUIENTES:</w:t>
      </w:r>
    </w:p>
    <w:p w:rsidR="00E43084" w:rsidRPr="004B773F" w:rsidRDefault="00E43084" w:rsidP="00E43084">
      <w:pPr>
        <w:spacing w:line="240" w:lineRule="atLeast"/>
        <w:ind w:left="142" w:right="368"/>
        <w:jc w:val="both"/>
        <w:rPr>
          <w:rFonts w:ascii="Noto Sans" w:eastAsia="Arial" w:hAnsi="Noto Sans" w:cs="Noto Sans"/>
          <w:b/>
          <w:sz w:val="20"/>
        </w:rPr>
      </w:pPr>
    </w:p>
    <w:p w:rsidR="00E43084" w:rsidRPr="004B773F" w:rsidRDefault="00E43084" w:rsidP="00E43084">
      <w:pPr>
        <w:ind w:left="142" w:right="368"/>
        <w:jc w:val="center"/>
        <w:rPr>
          <w:rFonts w:ascii="Noto Sans" w:hAnsi="Noto Sans" w:cs="Noto Sans"/>
          <w:b/>
          <w:bCs/>
          <w:sz w:val="20"/>
        </w:rPr>
      </w:pPr>
      <w:r w:rsidRPr="004B773F">
        <w:rPr>
          <w:rFonts w:ascii="Noto Sans" w:hAnsi="Noto Sans" w:cs="Noto Sans"/>
          <w:b/>
          <w:bCs/>
          <w:sz w:val="20"/>
        </w:rPr>
        <w:t>D E C L A R A C I O N E S</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bCs/>
          <w:sz w:val="20"/>
        </w:rPr>
        <w:t>I.- “EL INSTITUTO"</w:t>
      </w:r>
      <w:r w:rsidRPr="004B773F">
        <w:rPr>
          <w:rFonts w:ascii="Noto Sans" w:hAnsi="Noto Sans" w:cs="Noto Sans"/>
          <w:sz w:val="20"/>
        </w:rPr>
        <w:t>, declara a través de su Representante Legal que:</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bCs/>
          <w:sz w:val="20"/>
        </w:rPr>
        <w:t xml:space="preserve">I.1.- </w:t>
      </w:r>
      <w:r w:rsidRPr="004B773F">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color w:val="000000"/>
          <w:sz w:val="20"/>
        </w:rPr>
      </w:pPr>
      <w:r w:rsidRPr="004B773F">
        <w:rPr>
          <w:rFonts w:ascii="Noto Sans" w:hAnsi="Noto Sans" w:cs="Noto Sans"/>
          <w:b/>
          <w:bCs/>
          <w:sz w:val="20"/>
        </w:rPr>
        <w:t xml:space="preserve">I.2.- </w:t>
      </w:r>
      <w:r w:rsidRPr="004B773F">
        <w:rPr>
          <w:rFonts w:ascii="Noto Sans" w:hAnsi="Noto Sans" w:cs="Noto Sans"/>
          <w:bCs/>
          <w:sz w:val="20"/>
        </w:rPr>
        <w:t xml:space="preserve">Por parte del Instituto reconoce la personalidad jurídica de </w:t>
      </w:r>
      <w:r w:rsidRPr="004B773F">
        <w:rPr>
          <w:rFonts w:ascii="Noto Sans" w:hAnsi="Noto Sans" w:cs="Noto Sans"/>
          <w:b/>
          <w:bCs/>
          <w:sz w:val="20"/>
        </w:rPr>
        <w:t>“EL PROVEEDOR"</w:t>
      </w:r>
      <w:r w:rsidRPr="004B773F">
        <w:rPr>
          <w:rFonts w:ascii="Noto Sans" w:hAnsi="Noto Sans" w:cs="Noto Sans"/>
          <w:bCs/>
          <w:sz w:val="20"/>
        </w:rPr>
        <w:t xml:space="preserve"> y por parte de </w:t>
      </w:r>
      <w:r w:rsidRPr="004B773F">
        <w:rPr>
          <w:rFonts w:ascii="Noto Sans" w:hAnsi="Noto Sans" w:cs="Noto Sans"/>
          <w:b/>
          <w:bCs/>
          <w:sz w:val="20"/>
        </w:rPr>
        <w:t xml:space="preserve">"EL PROVEEDOR", </w:t>
      </w:r>
      <w:r w:rsidRPr="004B773F">
        <w:rPr>
          <w:rFonts w:ascii="Noto Sans" w:hAnsi="Noto Sans" w:cs="Noto Sans"/>
          <w:bCs/>
          <w:sz w:val="20"/>
        </w:rPr>
        <w:t xml:space="preserve">reconoce la facultad del Representante Legal del Instituto y se hace constar que </w:t>
      </w:r>
      <w:r w:rsidRPr="004B773F">
        <w:rPr>
          <w:rFonts w:ascii="Noto Sans" w:hAnsi="Noto Sans" w:cs="Noto Sans"/>
          <w:b/>
          <w:bCs/>
          <w:color w:val="000000"/>
          <w:sz w:val="20"/>
        </w:rPr>
        <w:t>El DOCTOR LUIS RAFAEL LÓPEZ OCAÑA</w:t>
      </w:r>
      <w:r w:rsidRPr="004B773F">
        <w:rPr>
          <w:rFonts w:ascii="Noto Sans" w:hAnsi="Noto Sans" w:cs="Noto Sans"/>
          <w:color w:val="000000"/>
          <w:sz w:val="20"/>
        </w:rPr>
        <w:t xml:space="preserve">, con </w:t>
      </w:r>
      <w:r w:rsidRPr="004B773F">
        <w:rPr>
          <w:rFonts w:ascii="Noto Sans" w:hAnsi="Noto Sans" w:cs="Noto Sans"/>
          <w:b/>
          <w:bCs/>
          <w:color w:val="000000"/>
          <w:sz w:val="20"/>
        </w:rPr>
        <w:t>R.F.C. LOOL710404873</w:t>
      </w:r>
      <w:r w:rsidRPr="004B773F">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4B773F">
        <w:rPr>
          <w:rFonts w:ascii="Noto Sans" w:hAnsi="Noto Sans" w:cs="Noto Sans"/>
          <w:b/>
          <w:bCs/>
          <w:color w:val="000000"/>
          <w:sz w:val="20"/>
        </w:rPr>
        <w:t>“INSTITUTO”,</w:t>
      </w:r>
      <w:r w:rsidRPr="004B773F">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4B773F">
        <w:rPr>
          <w:rFonts w:ascii="Noto Sans" w:hAnsi="Noto Sans" w:cs="Noto Sans"/>
          <w:b/>
          <w:bCs/>
          <w:color w:val="000000"/>
          <w:sz w:val="20"/>
        </w:rPr>
        <w:t>128,331</w:t>
      </w:r>
      <w:r w:rsidRPr="004B773F">
        <w:rPr>
          <w:rFonts w:ascii="Noto Sans" w:hAnsi="Noto Sans" w:cs="Noto Sans"/>
          <w:color w:val="000000"/>
          <w:sz w:val="20"/>
        </w:rPr>
        <w:t xml:space="preserve"> de fecha </w:t>
      </w:r>
      <w:r w:rsidRPr="004B773F">
        <w:rPr>
          <w:rFonts w:ascii="Noto Sans" w:hAnsi="Noto Sans" w:cs="Noto Sans"/>
          <w:b/>
          <w:bCs/>
          <w:color w:val="000000"/>
          <w:sz w:val="20"/>
        </w:rPr>
        <w:t>5 de Enero de 2023</w:t>
      </w:r>
      <w:r w:rsidRPr="004B773F">
        <w:rPr>
          <w:rFonts w:ascii="Noto Sans" w:hAnsi="Noto Sans" w:cs="Noto Sans"/>
          <w:color w:val="000000"/>
          <w:sz w:val="20"/>
        </w:rPr>
        <w:t xml:space="preserve">, pasada ante la Fe del </w:t>
      </w:r>
      <w:r w:rsidRPr="004B773F">
        <w:rPr>
          <w:rFonts w:ascii="Noto Sans" w:hAnsi="Noto Sans" w:cs="Noto Sans"/>
          <w:b/>
          <w:bCs/>
          <w:color w:val="000000"/>
          <w:sz w:val="20"/>
        </w:rPr>
        <w:t>Doctor Eduardo García Villegas</w:t>
      </w:r>
      <w:r w:rsidRPr="004B773F">
        <w:rPr>
          <w:rFonts w:ascii="Noto Sans" w:hAnsi="Noto Sans" w:cs="Noto Sans"/>
          <w:color w:val="000000"/>
          <w:sz w:val="20"/>
        </w:rPr>
        <w:t xml:space="preserve">, Titular de la Notaría Número </w:t>
      </w:r>
      <w:r w:rsidRPr="004B773F">
        <w:rPr>
          <w:rFonts w:ascii="Noto Sans" w:hAnsi="Noto Sans" w:cs="Noto Sans"/>
          <w:b/>
          <w:bCs/>
          <w:color w:val="000000"/>
          <w:sz w:val="20"/>
        </w:rPr>
        <w:t>15</w:t>
      </w:r>
      <w:r w:rsidRPr="004B773F">
        <w:rPr>
          <w:rFonts w:ascii="Noto Sans" w:hAnsi="Noto Sans" w:cs="Noto Sans"/>
          <w:color w:val="000000"/>
          <w:sz w:val="20"/>
        </w:rPr>
        <w:t xml:space="preserve"> de la Ciudad de México, inscrita ante el Registro Público de Organismos Descentralizados  bajo el </w:t>
      </w:r>
      <w:r w:rsidRPr="004B773F">
        <w:rPr>
          <w:rFonts w:ascii="Noto Sans" w:hAnsi="Noto Sans" w:cs="Noto Sans"/>
          <w:b/>
          <w:bCs/>
          <w:color w:val="000000"/>
          <w:sz w:val="20"/>
        </w:rPr>
        <w:t>folio 97-7-09012023-142934</w:t>
      </w:r>
      <w:r w:rsidRPr="004B773F">
        <w:rPr>
          <w:rFonts w:ascii="Noto Sans" w:hAnsi="Noto Sans" w:cs="Noto Sans"/>
          <w:color w:val="000000"/>
          <w:sz w:val="20"/>
        </w:rPr>
        <w:t xml:space="preserve"> con fecha </w:t>
      </w:r>
      <w:r w:rsidRPr="004B773F">
        <w:rPr>
          <w:rFonts w:ascii="Noto Sans" w:hAnsi="Noto Sans" w:cs="Noto Sans"/>
          <w:b/>
          <w:bCs/>
          <w:color w:val="000000"/>
          <w:sz w:val="20"/>
        </w:rPr>
        <w:t>09 de enero de 2023</w:t>
      </w:r>
      <w:r w:rsidRPr="004B773F">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E43084" w:rsidRPr="004B773F" w:rsidRDefault="00E43084" w:rsidP="00E43084">
      <w:pPr>
        <w:ind w:left="142" w:right="368"/>
        <w:jc w:val="both"/>
        <w:rPr>
          <w:rFonts w:ascii="Noto Sans" w:hAnsi="Noto Sans" w:cs="Noto Sans"/>
          <w:bC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bCs/>
          <w:sz w:val="20"/>
        </w:rPr>
        <w:t xml:space="preserve">I.3.- </w:t>
      </w:r>
      <w:r w:rsidRPr="004B773F">
        <w:rPr>
          <w:rFonts w:ascii="Noto Sans" w:hAnsi="Noto Sans" w:cs="Noto Sans"/>
          <w:sz w:val="20"/>
        </w:rPr>
        <w:t xml:space="preserve">La adjudicación del presente contrato se realizó mediante el procedimiento de </w:t>
      </w:r>
      <w:r w:rsidR="00CB6D7C">
        <w:rPr>
          <w:rFonts w:ascii="Noto Sans" w:hAnsi="Noto Sans" w:cs="Noto Sans"/>
          <w:b/>
          <w:bCs/>
          <w:sz w:val="20"/>
        </w:rPr>
        <w:t xml:space="preserve">Licitación Pública </w:t>
      </w:r>
      <w:r w:rsidRPr="004B773F">
        <w:rPr>
          <w:rFonts w:ascii="Noto Sans" w:hAnsi="Noto Sans" w:cs="Noto Sans"/>
          <w:b/>
          <w:bCs/>
          <w:sz w:val="20"/>
        </w:rPr>
        <w:t>número</w:t>
      </w:r>
      <w:r w:rsidR="00CB6D7C">
        <w:rPr>
          <w:rFonts w:ascii="Noto Sans" w:hAnsi="Noto Sans" w:cs="Noto Sans"/>
          <w:b/>
          <w:bCs/>
          <w:sz w:val="20"/>
        </w:rPr>
        <w:t xml:space="preserve"> L</w:t>
      </w:r>
      <w:r>
        <w:rPr>
          <w:rFonts w:ascii="Noto Sans" w:hAnsi="Noto Sans" w:cs="Noto Sans"/>
          <w:b/>
          <w:bCs/>
          <w:sz w:val="20"/>
        </w:rPr>
        <w:t>A-50-GYR-</w:t>
      </w:r>
      <w:r w:rsidR="00CB6D7C">
        <w:rPr>
          <w:rFonts w:ascii="Noto Sans" w:hAnsi="Noto Sans" w:cs="Noto Sans"/>
          <w:b/>
          <w:bCs/>
          <w:sz w:val="20"/>
        </w:rPr>
        <w:t>050GYR025-T</w:t>
      </w:r>
      <w:r>
        <w:rPr>
          <w:rFonts w:ascii="Noto Sans" w:hAnsi="Noto Sans" w:cs="Noto Sans"/>
          <w:b/>
          <w:bCs/>
          <w:sz w:val="20"/>
        </w:rPr>
        <w:t>-XXXX-2025</w:t>
      </w:r>
      <w:r w:rsidRPr="004B773F">
        <w:rPr>
          <w:rFonts w:ascii="Noto Sans" w:hAnsi="Noto Sans" w:cs="Noto Sans"/>
          <w:b/>
          <w:bCs/>
          <w:sz w:val="20"/>
        </w:rPr>
        <w:t xml:space="preserve">, </w:t>
      </w:r>
      <w:r w:rsidRPr="004B773F">
        <w:rPr>
          <w:rFonts w:ascii="Noto Sans" w:hAnsi="Noto Sans" w:cs="Noto Sans"/>
          <w:bCs/>
          <w:sz w:val="20"/>
        </w:rPr>
        <w:t xml:space="preserve">realizado al amparo de lo establecido en el </w:t>
      </w:r>
      <w:r w:rsidRPr="004B773F">
        <w:rPr>
          <w:rFonts w:ascii="Noto Sans" w:hAnsi="Noto Sans" w:cs="Noto Sans"/>
          <w:sz w:val="20"/>
          <w:lang w:eastAsia="es-ES"/>
        </w:rPr>
        <w:t xml:space="preserve">artículo </w:t>
      </w:r>
      <w:r w:rsidRPr="004B773F">
        <w:rPr>
          <w:rFonts w:ascii="Noto Sans" w:hAnsi="Noto Sans" w:cs="Noto Sans"/>
          <w:sz w:val="20"/>
        </w:rPr>
        <w:t xml:space="preserve">134, de la Constitución Política de los Estados Unidos Mexicanos, </w:t>
      </w:r>
      <w:r>
        <w:rPr>
          <w:rFonts w:ascii="Noto Sans" w:hAnsi="Noto Sans" w:cs="Noto Sans"/>
          <w:sz w:val="20"/>
        </w:rPr>
        <w:t>y</w:t>
      </w:r>
      <w:r w:rsidRPr="004B773F">
        <w:rPr>
          <w:rFonts w:ascii="Noto Sans" w:hAnsi="Noto Sans" w:cs="Noto Sans"/>
          <w:sz w:val="20"/>
        </w:rPr>
        <w:t xml:space="preserve"> con los artículos </w:t>
      </w:r>
      <w:r w:rsidR="00CB6D7C" w:rsidRPr="00307890">
        <w:rPr>
          <w:rFonts w:ascii="Noto Sans" w:hAnsi="Noto Sans" w:cs="Noto Sans"/>
          <w:color w:val="000000"/>
          <w:sz w:val="20"/>
        </w:rPr>
        <w:t xml:space="preserve">LICITACION PÚBLICA ELECTRONICA BAJO LA COBERTURA DE LOS TRATATOS </w:t>
      </w:r>
      <w:r w:rsidR="00CB6D7C" w:rsidRPr="00307890">
        <w:rPr>
          <w:rFonts w:ascii="Noto Sans" w:hAnsi="Noto Sans" w:cs="Noto Sans"/>
          <w:b/>
          <w:bCs/>
          <w:color w:val="000000"/>
          <w:sz w:val="20"/>
        </w:rPr>
        <w:t xml:space="preserve">No. LA-50-GYR-050GYR025-T-5-2025, </w:t>
      </w:r>
      <w:r w:rsidR="00CB6D7C" w:rsidRPr="00307890">
        <w:rPr>
          <w:rFonts w:ascii="Noto Sans" w:hAnsi="Noto Sans" w:cs="Noto Sans"/>
          <w:color w:val="000000"/>
          <w:sz w:val="20"/>
        </w:rPr>
        <w:t xml:space="preserve">observancia </w:t>
      </w:r>
      <w:r w:rsidR="00CB6D7C" w:rsidRPr="00307890">
        <w:rPr>
          <w:rFonts w:ascii="Noto Sans" w:hAnsi="Noto Sans" w:cs="Noto Sans"/>
          <w:color w:val="000000"/>
          <w:sz w:val="20"/>
        </w:rPr>
        <w:lastRenderedPageBreak/>
        <w:t xml:space="preserve">al artículo </w:t>
      </w:r>
      <w:r w:rsidR="00A03B43" w:rsidRPr="00307890">
        <w:rPr>
          <w:rFonts w:ascii="Noto Sans" w:hAnsi="Noto Sans" w:cs="Noto Sans"/>
          <w:color w:val="000000"/>
          <w:sz w:val="20"/>
        </w:rPr>
        <w:t>134, de la Constitución Política de los Estados Unidos Mexicanos, TRATADOS DE LIBRE COMERCIO CON MEXICO: DECRETO PROMULGATORIO DEL T-MEC   (DOF 29/06/2020), TLC MÉXICO - TIPAT     (DOF 30/11/2018), TLC MÉXICO -</w:t>
      </w:r>
      <w:r w:rsidR="00A03B43">
        <w:rPr>
          <w:rFonts w:ascii="Noto Sans" w:hAnsi="Noto Sans" w:cs="Noto Sans"/>
          <w:color w:val="000000"/>
          <w:sz w:val="20"/>
        </w:rPr>
        <w:t xml:space="preserve"> COLOMBIA - VENEZUELA "G-3".  </w:t>
      </w:r>
      <w:r w:rsidR="00A03B43" w:rsidRPr="00307890">
        <w:rPr>
          <w:rFonts w:ascii="Noto Sans" w:hAnsi="Noto Sans" w:cs="Noto Sans"/>
          <w:color w:val="000000"/>
          <w:sz w:val="20"/>
        </w:rPr>
        <w:t xml:space="preserve"> (DOF 09/01/1995) (VIGENTE SÓLO ENTRE MÉXICO Y COLOMBIA A PARTIR DE NOVIEMBRE DE 2006 SEGÚN DECRETO PUBLICADO EN EL DOF EL 17 DE NOVIEMBRE DE </w:t>
      </w:r>
      <w:r w:rsidR="00A03B43">
        <w:rPr>
          <w:rFonts w:ascii="Noto Sans" w:hAnsi="Noto Sans" w:cs="Noto Sans"/>
          <w:color w:val="000000"/>
          <w:sz w:val="20"/>
        </w:rPr>
        <w:t>2006.), TLC MÉXICO - ISRAEL.</w:t>
      </w:r>
      <w:r w:rsidR="00A03B43" w:rsidRPr="00307890">
        <w:rPr>
          <w:rFonts w:ascii="Noto Sans" w:hAnsi="Noto Sans" w:cs="Noto Sans"/>
          <w:color w:val="000000"/>
          <w:sz w:val="20"/>
        </w:rPr>
        <w:t xml:space="preserve"> (DOF 28/06/2000), TLC MÉXICO - UNIÓN EUROPEA.     (DOF 26/06/2000), TLC MÉXICO - ESTADOS DE LA ASOCIACIÓN EUROPEA DE LIBRE COMERCIO. (DOF 29/06</w:t>
      </w:r>
      <w:r w:rsidR="00F10932">
        <w:rPr>
          <w:rFonts w:ascii="Noto Sans" w:hAnsi="Noto Sans" w:cs="Noto Sans"/>
          <w:color w:val="000000"/>
          <w:sz w:val="20"/>
        </w:rPr>
        <w:t xml:space="preserve">/2001), TLC MÉXICO - JAPÓN. </w:t>
      </w:r>
      <w:r w:rsidR="00A03B43" w:rsidRPr="00307890">
        <w:rPr>
          <w:rFonts w:ascii="Noto Sans" w:hAnsi="Noto Sans" w:cs="Noto Sans"/>
          <w:color w:val="000000"/>
          <w:sz w:val="20"/>
        </w:rPr>
        <w:t>(DOF 31/</w:t>
      </w:r>
      <w:r w:rsidR="00A03B43">
        <w:rPr>
          <w:rFonts w:ascii="Noto Sans" w:hAnsi="Noto Sans" w:cs="Noto Sans"/>
          <w:color w:val="000000"/>
          <w:sz w:val="20"/>
        </w:rPr>
        <w:t>03/2005), TLC MÉXICO - CHILE</w:t>
      </w:r>
      <w:r w:rsidR="00A03B43" w:rsidRPr="00307890">
        <w:rPr>
          <w:rFonts w:ascii="Noto Sans" w:hAnsi="Noto Sans" w:cs="Noto Sans"/>
          <w:color w:val="000000"/>
          <w:sz w:val="20"/>
        </w:rPr>
        <w:t xml:space="preserve"> (DOF 27/10/2008) (ESTE CAPÍTULO ENTRARÁ EN VIGOR A PARTIR DEL 2 DE NOVIEMBRE DE</w:t>
      </w:r>
      <w:r w:rsidR="00A03B43">
        <w:rPr>
          <w:rFonts w:ascii="Noto Sans" w:hAnsi="Noto Sans" w:cs="Noto Sans"/>
          <w:color w:val="000000"/>
          <w:sz w:val="20"/>
        </w:rPr>
        <w:t xml:space="preserve"> 2008) ALIANZA DEL PACÍFICO </w:t>
      </w:r>
      <w:r w:rsidR="00A03B43" w:rsidRPr="00307890">
        <w:rPr>
          <w:rFonts w:ascii="Noto Sans" w:hAnsi="Noto Sans" w:cs="Noto Sans"/>
          <w:color w:val="000000"/>
          <w:sz w:val="20"/>
        </w:rPr>
        <w:t xml:space="preserve">(DOF 29/04/2016 y de </w:t>
      </w:r>
      <w:r w:rsidR="00A03B43">
        <w:rPr>
          <w:rFonts w:ascii="Noto Sans" w:hAnsi="Noto Sans" w:cs="Noto Sans"/>
          <w:color w:val="000000"/>
          <w:sz w:val="20"/>
        </w:rPr>
        <w:t>conformidad con los artículos 17</w:t>
      </w:r>
      <w:r w:rsidR="00A03B43" w:rsidRPr="00307890">
        <w:rPr>
          <w:rFonts w:ascii="Noto Sans" w:hAnsi="Noto Sans" w:cs="Noto Sans"/>
          <w:color w:val="000000"/>
          <w:sz w:val="20"/>
        </w:rPr>
        <w:t xml:space="preserve">, </w:t>
      </w:r>
      <w:r w:rsidR="00A03B43">
        <w:rPr>
          <w:rFonts w:ascii="Noto Sans" w:hAnsi="Noto Sans" w:cs="Noto Sans"/>
          <w:color w:val="000000"/>
          <w:sz w:val="20"/>
        </w:rPr>
        <w:t>35 fracción I, 36, 39 fracción II, 40, 41, 42, 43, 44, 45, 46, 47, 48 fracción I, 49, 50, 51, 65, 66, 67, 68, 69 fracción II, 70 fracción II, 71, 72, 73, 74, 75, 76, 77, 78, 79 y 80</w:t>
      </w:r>
      <w:r w:rsidR="00A03B43" w:rsidRPr="00307890">
        <w:rPr>
          <w:rFonts w:ascii="Noto Sans" w:hAnsi="Noto Sans" w:cs="Noto Sans"/>
          <w:color w:val="000000"/>
          <w:sz w:val="20"/>
        </w:rPr>
        <w:t xml:space="preserve"> de la Ley de Adquisiciones, Arrendamientos y Servicios del Sector Público, 28, 31, 34, 35, 39, 40, </w:t>
      </w:r>
      <w:r w:rsidR="00A03B43">
        <w:rPr>
          <w:rFonts w:ascii="Noto Sans" w:hAnsi="Noto Sans" w:cs="Noto Sans"/>
          <w:color w:val="000000"/>
          <w:sz w:val="20"/>
        </w:rPr>
        <w:t xml:space="preserve">42, 43, </w:t>
      </w:r>
      <w:r w:rsidR="00A03B43" w:rsidRPr="00307890">
        <w:rPr>
          <w:rFonts w:ascii="Noto Sans" w:hAnsi="Noto Sans" w:cs="Noto Sans"/>
          <w:color w:val="000000"/>
          <w:sz w:val="20"/>
        </w:rPr>
        <w:t xml:space="preserve">44, 45, 46 47, 48, 49, 50, 51, </w:t>
      </w:r>
      <w:r w:rsidR="00A03B43">
        <w:rPr>
          <w:rFonts w:ascii="Noto Sans" w:hAnsi="Noto Sans" w:cs="Noto Sans"/>
          <w:color w:val="000000"/>
          <w:sz w:val="20"/>
        </w:rPr>
        <w:t xml:space="preserve">52, </w:t>
      </w:r>
      <w:r w:rsidR="00A03B43" w:rsidRPr="00307890">
        <w:rPr>
          <w:rFonts w:ascii="Noto Sans" w:hAnsi="Noto Sans" w:cs="Noto Sans"/>
          <w:color w:val="000000"/>
          <w:sz w:val="20"/>
        </w:rPr>
        <w:t>54, 55, 58, 81,</w:t>
      </w:r>
      <w:r w:rsidR="00A03B43">
        <w:rPr>
          <w:rFonts w:ascii="Noto Sans" w:hAnsi="Noto Sans" w:cs="Noto Sans"/>
          <w:color w:val="000000"/>
          <w:sz w:val="20"/>
        </w:rPr>
        <w:t xml:space="preserve">82, </w:t>
      </w:r>
      <w:r w:rsidR="00A03B43" w:rsidRPr="00307890">
        <w:rPr>
          <w:rFonts w:ascii="Noto Sans" w:hAnsi="Noto Sans" w:cs="Noto Sans"/>
          <w:color w:val="000000"/>
          <w:sz w:val="20"/>
        </w:rPr>
        <w:t xml:space="preserve"> 84, 86, </w:t>
      </w:r>
      <w:r w:rsidR="00A03B43">
        <w:rPr>
          <w:rFonts w:ascii="Noto Sans" w:hAnsi="Noto Sans" w:cs="Noto Sans"/>
          <w:color w:val="000000"/>
          <w:sz w:val="20"/>
        </w:rPr>
        <w:t xml:space="preserve">89, 93, </w:t>
      </w:r>
      <w:r w:rsidR="00A03B43" w:rsidRPr="00307890">
        <w:rPr>
          <w:rFonts w:ascii="Noto Sans" w:hAnsi="Noto Sans" w:cs="Noto Sans"/>
          <w:color w:val="000000"/>
          <w:sz w:val="20"/>
        </w:rPr>
        <w:t xml:space="preserve">95, 96, </w:t>
      </w:r>
      <w:r w:rsidR="00A03B43">
        <w:rPr>
          <w:rFonts w:ascii="Noto Sans" w:hAnsi="Noto Sans" w:cs="Noto Sans"/>
          <w:color w:val="000000"/>
          <w:sz w:val="20"/>
        </w:rPr>
        <w:t xml:space="preserve">97, </w:t>
      </w:r>
      <w:r w:rsidR="00A03B43" w:rsidRPr="00307890">
        <w:rPr>
          <w:rFonts w:ascii="Noto Sans" w:hAnsi="Noto Sans" w:cs="Noto Sans"/>
          <w:color w:val="000000"/>
          <w:sz w:val="20"/>
        </w:rPr>
        <w:t xml:space="preserve">98, 99, 100, 102, </w:t>
      </w:r>
      <w:r w:rsidR="00A03B43">
        <w:rPr>
          <w:rFonts w:ascii="Noto Sans" w:hAnsi="Noto Sans" w:cs="Noto Sans"/>
          <w:color w:val="000000"/>
          <w:sz w:val="20"/>
        </w:rPr>
        <w:t xml:space="preserve">103 y </w:t>
      </w:r>
      <w:r w:rsidR="00A03B43" w:rsidRPr="00307890">
        <w:rPr>
          <w:rFonts w:ascii="Noto Sans" w:hAnsi="Noto Sans" w:cs="Noto Sans"/>
          <w:color w:val="000000"/>
          <w:sz w:val="20"/>
        </w:rPr>
        <w:t xml:space="preserve">104 </w:t>
      </w:r>
      <w:r w:rsidRPr="004B773F">
        <w:rPr>
          <w:rFonts w:ascii="Noto Sans" w:hAnsi="Noto Sans" w:cs="Noto Sans"/>
          <w:sz w:val="20"/>
        </w:rPr>
        <w:t>de su Reglamento</w:t>
      </w:r>
      <w:r w:rsidRPr="004B773F">
        <w:rPr>
          <w:rFonts w:ascii="Noto Sans" w:hAnsi="Noto Sans" w:cs="Noto Sans"/>
          <w:sz w:val="20"/>
          <w:lang w:eastAsia="es-ES"/>
        </w:rPr>
        <w:t xml:space="preserve">, las Políticas, Bases y Lineamientos en Materia de Adquisiciones, Arrendamientos y Servicios del IMSS, y demás disposiciones aplicables en la materia. Con fecha xxx de x de </w:t>
      </w:r>
      <w:proofErr w:type="spellStart"/>
      <w:r w:rsidRPr="004B773F">
        <w:rPr>
          <w:rFonts w:ascii="Noto Sans" w:hAnsi="Noto Sans" w:cs="Noto Sans"/>
          <w:sz w:val="20"/>
          <w:lang w:eastAsia="es-ES"/>
        </w:rPr>
        <w:t>xxxxx</w:t>
      </w:r>
      <w:proofErr w:type="spellEnd"/>
      <w:r w:rsidRPr="004B773F">
        <w:rPr>
          <w:rFonts w:ascii="Noto Sans" w:hAnsi="Noto Sans" w:cs="Noto Sans"/>
          <w:sz w:val="20"/>
          <w:lang w:eastAsia="es-ES"/>
        </w:rPr>
        <w:t>, la Coordinación de Abastecimiento y Equipamiento del Órgano de Operación Administrativa Desconcentrada Sur del</w:t>
      </w:r>
      <w:r w:rsidRPr="004B773F">
        <w:rPr>
          <w:rFonts w:ascii="Noto Sans" w:hAnsi="Noto Sans" w:cs="Noto Sans"/>
          <w:b/>
          <w:sz w:val="20"/>
        </w:rPr>
        <w:t xml:space="preserve"> Distrito Federal)</w:t>
      </w:r>
      <w:r w:rsidRPr="004B773F">
        <w:rPr>
          <w:rFonts w:ascii="Noto Sans" w:hAnsi="Noto Sans" w:cs="Noto Sans"/>
          <w:sz w:val="20"/>
        </w:rPr>
        <w:t xml:space="preserve">, emitió el </w:t>
      </w:r>
      <w:r w:rsidRPr="004B773F">
        <w:rPr>
          <w:rFonts w:ascii="Noto Sans" w:hAnsi="Noto Sans" w:cs="Noto Sans"/>
          <w:b/>
          <w:sz w:val="20"/>
        </w:rPr>
        <w:t xml:space="preserve">Acta de Fallo </w:t>
      </w:r>
      <w:r w:rsidRPr="004B773F">
        <w:rPr>
          <w:rFonts w:ascii="Noto Sans" w:hAnsi="Noto Sans" w:cs="Noto Sans"/>
          <w:sz w:val="20"/>
        </w:rPr>
        <w:t xml:space="preserve">del procedimiento de contratación mencionado en la Declaración que antecede, resultando adjudicado </w:t>
      </w:r>
      <w:r w:rsidRPr="004B773F">
        <w:rPr>
          <w:rFonts w:ascii="Noto Sans" w:hAnsi="Noto Sans" w:cs="Noto Sans"/>
          <w:b/>
          <w:bCs/>
          <w:sz w:val="20"/>
        </w:rPr>
        <w:t>"EL PROVEEDOR"</w:t>
      </w:r>
      <w:r w:rsidRPr="004B773F">
        <w:rPr>
          <w:rFonts w:ascii="Noto Sans" w:hAnsi="Noto Sans" w:cs="Noto Sans"/>
          <w:sz w:val="20"/>
        </w:rPr>
        <w:t xml:space="preserve"> con la(s) clave(s) que se detalla(n) en el </w:t>
      </w:r>
      <w:r w:rsidRPr="004B773F">
        <w:rPr>
          <w:rFonts w:ascii="Noto Sans" w:hAnsi="Noto Sans" w:cs="Noto Sans"/>
          <w:b/>
          <w:sz w:val="20"/>
        </w:rPr>
        <w:t>Acta de Fallo</w:t>
      </w:r>
      <w:r w:rsidRPr="004B773F">
        <w:rPr>
          <w:rFonts w:ascii="Noto Sans" w:hAnsi="Noto Sans" w:cs="Noto Sans"/>
          <w:sz w:val="20"/>
        </w:rPr>
        <w:t>.</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bCs/>
          <w:sz w:val="20"/>
        </w:rPr>
        <w:t xml:space="preserve">I.4.- “EL INSTITUTO” </w:t>
      </w:r>
      <w:r w:rsidRPr="004B773F">
        <w:rPr>
          <w:rFonts w:ascii="Noto Sans" w:hAnsi="Noto Sans" w:cs="Noto Sans"/>
          <w:sz w:val="20"/>
        </w:rPr>
        <w:t xml:space="preserve">cuenta con los recursos suficientes y con autorización para ejercerlos en el cumplimiento  de sus obligaciones derivadas del presente contrato como se desprende </w:t>
      </w:r>
      <w:r w:rsidR="00CB6D7C">
        <w:rPr>
          <w:rFonts w:ascii="Noto Sans" w:hAnsi="Noto Sans" w:cs="Noto Sans"/>
          <w:sz w:val="20"/>
        </w:rPr>
        <w:t xml:space="preserve">al Oficio de Liberación de Inversión </w:t>
      </w:r>
      <w:r w:rsidRPr="004B773F">
        <w:rPr>
          <w:rFonts w:ascii="Noto Sans" w:hAnsi="Noto Sans" w:cs="Noto Sans"/>
          <w:sz w:val="20"/>
        </w:rPr>
        <w:t xml:space="preserve">  con número de folio </w:t>
      </w:r>
      <w:r w:rsidR="00CB6D7C">
        <w:rPr>
          <w:rFonts w:ascii="Noto Sans" w:hAnsi="Noto Sans" w:cs="Noto Sans"/>
          <w:sz w:val="20"/>
        </w:rPr>
        <w:t>099001/6B3000/6B30/BMI25/308/2699</w:t>
      </w:r>
      <w:r w:rsidR="00CB6D7C">
        <w:rPr>
          <w:rFonts w:ascii="Noto Sans" w:hAnsi="Noto Sans" w:cs="Noto Sans"/>
          <w:b/>
          <w:sz w:val="20"/>
        </w:rPr>
        <w:t>- de fecha 09</w:t>
      </w:r>
      <w:r>
        <w:rPr>
          <w:rFonts w:ascii="Noto Sans" w:hAnsi="Noto Sans" w:cs="Noto Sans"/>
          <w:b/>
          <w:sz w:val="20"/>
        </w:rPr>
        <w:t xml:space="preserve"> de </w:t>
      </w:r>
      <w:r w:rsidR="00CB6D7C">
        <w:rPr>
          <w:rFonts w:ascii="Noto Sans" w:hAnsi="Noto Sans" w:cs="Noto Sans"/>
          <w:b/>
          <w:sz w:val="20"/>
        </w:rPr>
        <w:t xml:space="preserve">Septiembre </w:t>
      </w:r>
      <w:r w:rsidRPr="004B773F">
        <w:rPr>
          <w:rFonts w:ascii="Noto Sans" w:hAnsi="Noto Sans" w:cs="Noto Sans"/>
          <w:b/>
          <w:sz w:val="20"/>
        </w:rPr>
        <w:t xml:space="preserve"> de 2025</w:t>
      </w:r>
      <w:r>
        <w:rPr>
          <w:rFonts w:ascii="Noto Sans" w:hAnsi="Noto Sans" w:cs="Noto Sans"/>
          <w:sz w:val="20"/>
        </w:rPr>
        <w:t xml:space="preserve">, emitido </w:t>
      </w:r>
      <w:r w:rsidR="00CB6D7C">
        <w:rPr>
          <w:rFonts w:ascii="Noto Sans" w:hAnsi="Noto Sans" w:cs="Noto Sans"/>
          <w:sz w:val="20"/>
        </w:rPr>
        <w:t>Coordinación de Presupuesto e Información Programática</w:t>
      </w:r>
      <w:r w:rsidRPr="004B773F">
        <w:rPr>
          <w:rFonts w:ascii="Noto Sans" w:hAnsi="Noto Sans" w:cs="Noto Sans"/>
          <w:b/>
          <w:sz w:val="20"/>
        </w:rPr>
        <w:t xml:space="preserve">. </w:t>
      </w:r>
      <w:r w:rsidRPr="004B773F">
        <w:rPr>
          <w:rFonts w:ascii="Noto Sans" w:hAnsi="Noto Sans" w:cs="Noto Sans"/>
          <w:bCs/>
          <w:sz w:val="20"/>
        </w:rPr>
        <w:t>El presupuesto definitivo a ejercer está sujeto a la aprobación del Presupuesto de Egresos de la F</w:t>
      </w:r>
      <w:r>
        <w:rPr>
          <w:rFonts w:ascii="Noto Sans" w:hAnsi="Noto Sans" w:cs="Noto Sans"/>
          <w:bCs/>
          <w:sz w:val="20"/>
        </w:rPr>
        <w:t>ederación para el ejercicio 2025</w:t>
      </w:r>
      <w:r w:rsidRPr="004B773F">
        <w:rPr>
          <w:rFonts w:ascii="Noto Sans" w:hAnsi="Noto Sans" w:cs="Noto Sans"/>
          <w:bCs/>
          <w:sz w:val="20"/>
        </w:rPr>
        <w:t xml:space="preserve">, por parte de la H. Cámara de Diputados del Congreso de la Unión, por lo que el cumplimiento de las obligaciones de esta </w:t>
      </w:r>
      <w:r w:rsidR="00CB6D7C">
        <w:rPr>
          <w:rFonts w:ascii="Noto Sans" w:hAnsi="Noto Sans" w:cs="Noto Sans"/>
          <w:b/>
          <w:bCs/>
          <w:sz w:val="20"/>
        </w:rPr>
        <w:t>Licitación Pública de número LA-50-GYR-050GYR025-T</w:t>
      </w:r>
      <w:r w:rsidRPr="004B773F">
        <w:rPr>
          <w:rFonts w:ascii="Noto Sans" w:hAnsi="Noto Sans" w:cs="Noto Sans"/>
          <w:b/>
          <w:bCs/>
          <w:sz w:val="20"/>
        </w:rPr>
        <w:t xml:space="preserve">-XXX-2025, </w:t>
      </w:r>
      <w:r w:rsidR="00CB6D7C">
        <w:rPr>
          <w:rFonts w:ascii="Noto Sans" w:hAnsi="Noto Sans" w:cs="Noto Sans"/>
          <w:sz w:val="20"/>
        </w:rPr>
        <w:t xml:space="preserve">para el </w:t>
      </w:r>
      <w:r w:rsidR="00CB6D7C">
        <w:rPr>
          <w:rFonts w:ascii="Noto Sans" w:hAnsi="Noto Sans" w:cs="Noto Sans"/>
          <w:b/>
          <w:sz w:val="20"/>
        </w:rPr>
        <w:t>PROGRAMA DE ADQUISICIÓN DE EQUIPAMIENTO PARA UNA NUEVA SALA DE HEMODINAMIA EN EL HOSPITAL GENERAL DE ZONA N° 1, CARLOS MC GREGOR, CIUDAD DE MÉXICO SUR DURANTE EL EJERCICIO 2025.</w:t>
      </w:r>
      <w:r w:rsidRPr="004B773F">
        <w:rPr>
          <w:rFonts w:ascii="Noto Sans" w:hAnsi="Noto Sans" w:cs="Noto Sans"/>
          <w:b/>
          <w:sz w:val="20"/>
        </w:rPr>
        <w:t>,</w:t>
      </w:r>
      <w:r>
        <w:rPr>
          <w:rFonts w:ascii="Noto Sans" w:hAnsi="Noto Sans" w:cs="Noto Sans"/>
          <w:b/>
          <w:sz w:val="20"/>
        </w:rPr>
        <w:t xml:space="preserve"> </w:t>
      </w:r>
      <w:r w:rsidRPr="004B773F">
        <w:rPr>
          <w:rFonts w:ascii="Noto Sans" w:hAnsi="Noto Sans" w:cs="Noto Sans"/>
          <w:bCs/>
          <w:sz w:val="20"/>
        </w:rPr>
        <w:t>queda sujeta para fines de ejecución y pago a la disponibilidad presupuestaria con que cuente el Instituto Mexicano del Seguro Social, conforme al Presupuesto de Egresos de la Federación que para el ejercicio fiscal 2025,  apruebe la H. Cámara de Diputados del Congreso de la Unión, sin responsabilidad alguna para el Instituto Mexicano del Seguro Social.</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ind w:left="142" w:right="368"/>
        <w:jc w:val="both"/>
        <w:rPr>
          <w:rFonts w:ascii="Noto Sans" w:hAnsi="Noto Sans" w:cs="Noto Sans"/>
          <w:b/>
          <w:bCs/>
          <w:sz w:val="20"/>
        </w:rPr>
      </w:pPr>
      <w:r w:rsidRPr="004B773F">
        <w:rPr>
          <w:rFonts w:ascii="Noto Sans" w:hAnsi="Noto Sans" w:cs="Noto Sans"/>
          <w:b/>
          <w:bCs/>
          <w:sz w:val="20"/>
        </w:rPr>
        <w:t>I.5.-</w:t>
      </w:r>
      <w:r w:rsidRPr="004B773F">
        <w:rPr>
          <w:rFonts w:ascii="Noto Sans" w:hAnsi="Noto Sans" w:cs="Noto Sans"/>
          <w:sz w:val="20"/>
        </w:rPr>
        <w:t>Para efectos fiscales las Autoridades Hacendarias le han asignado el Registro Federal de Contribuyentes N°. IMS421231I45</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ind w:left="142" w:right="368"/>
        <w:jc w:val="both"/>
        <w:rPr>
          <w:rFonts w:ascii="Noto Sans" w:hAnsi="Noto Sans" w:cs="Noto Sans"/>
          <w:b/>
          <w:bCs/>
          <w:sz w:val="20"/>
          <w:lang w:eastAsia="es-MX"/>
        </w:rPr>
      </w:pPr>
      <w:r w:rsidRPr="004B773F">
        <w:rPr>
          <w:rFonts w:ascii="Noto Sans" w:hAnsi="Noto Sans" w:cs="Noto Sans"/>
          <w:b/>
          <w:bCs/>
          <w:sz w:val="20"/>
        </w:rPr>
        <w:t>I.6.-</w:t>
      </w:r>
      <w:r w:rsidRPr="004B773F">
        <w:rPr>
          <w:rFonts w:ascii="Noto Sans" w:hAnsi="Noto Sans" w:cs="Noto Sans"/>
          <w:sz w:val="20"/>
        </w:rPr>
        <w:t xml:space="preserve"> Señala como domicilio para todos los efectos de este acto jurídico, el ubicado en </w:t>
      </w:r>
      <w:r w:rsidRPr="004B773F">
        <w:rPr>
          <w:rFonts w:ascii="Noto Sans" w:hAnsi="Noto Sans" w:cs="Noto Sans"/>
          <w:b/>
          <w:bCs/>
          <w:sz w:val="20"/>
          <w:lang w:eastAsia="es-MX"/>
        </w:rPr>
        <w:t>Calzada de la Viga 1174, Colonia El Triunfo, Alcaldía Iztapalapa, C.P. 09430 Ciudad de México.</w:t>
      </w:r>
    </w:p>
    <w:p w:rsidR="00E43084" w:rsidRPr="004B773F" w:rsidRDefault="00E43084" w:rsidP="00E43084">
      <w:pPr>
        <w:ind w:left="142" w:right="368"/>
        <w:jc w:val="both"/>
        <w:rPr>
          <w:rFonts w:ascii="Noto Sans" w:hAnsi="Noto Sans" w:cs="Noto Sans"/>
          <w:b/>
          <w:sz w:val="20"/>
          <w:lang w:val="es" w:eastAsia="es-MX"/>
        </w:rPr>
      </w:pPr>
    </w:p>
    <w:p w:rsidR="00E43084" w:rsidRPr="004B773F" w:rsidRDefault="00E43084" w:rsidP="00E43084">
      <w:pPr>
        <w:ind w:left="142" w:right="368"/>
        <w:jc w:val="both"/>
        <w:rPr>
          <w:rFonts w:ascii="Noto Sans" w:hAnsi="Noto Sans" w:cs="Noto Sans"/>
          <w:sz w:val="20"/>
          <w:lang w:eastAsia="es-MX"/>
        </w:rPr>
      </w:pPr>
      <w:r w:rsidRPr="004B773F">
        <w:rPr>
          <w:rFonts w:ascii="Noto Sans" w:hAnsi="Noto Sans" w:cs="Noto Sans"/>
          <w:b/>
          <w:sz w:val="20"/>
          <w:lang w:val="es" w:eastAsia="es-MX"/>
        </w:rPr>
        <w:t>1.7.-</w:t>
      </w:r>
      <w:r w:rsidRPr="004B773F">
        <w:rPr>
          <w:rFonts w:ascii="Noto Sans" w:hAnsi="Noto Sans" w:cs="Noto Sans"/>
          <w:sz w:val="20"/>
          <w:lang w:val="es" w:eastAsia="es-MX"/>
        </w:rPr>
        <w:t xml:space="preserve"> El Maestro </w:t>
      </w:r>
      <w:r w:rsidRPr="004B773F">
        <w:rPr>
          <w:rFonts w:ascii="Noto Sans" w:hAnsi="Noto Sans" w:cs="Noto Sans"/>
          <w:b/>
          <w:sz w:val="20"/>
          <w:lang w:val="es" w:eastAsia="es-MX"/>
        </w:rPr>
        <w:t>Antonio Rodríguez Velázquez</w:t>
      </w:r>
      <w:r w:rsidRPr="004B773F">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spacing w:after="240"/>
        <w:ind w:left="142" w:right="368"/>
        <w:jc w:val="both"/>
        <w:rPr>
          <w:rFonts w:ascii="Noto Sans" w:hAnsi="Noto Sans" w:cs="Noto Sans"/>
          <w:sz w:val="20"/>
        </w:rPr>
      </w:pPr>
      <w:r w:rsidRPr="004B773F">
        <w:rPr>
          <w:rFonts w:ascii="Noto Sans" w:hAnsi="Noto Sans" w:cs="Noto Sans"/>
          <w:b/>
          <w:bCs/>
          <w:sz w:val="20"/>
        </w:rPr>
        <w:t xml:space="preserve">I.8.- </w:t>
      </w:r>
      <w:r w:rsidRPr="004B773F">
        <w:rPr>
          <w:rFonts w:ascii="Noto Sans" w:hAnsi="Noto Sans" w:cs="Noto Sans"/>
          <w:sz w:val="20"/>
        </w:rPr>
        <w:t>El Licenciado</w:t>
      </w:r>
      <w:r w:rsidRPr="004B773F">
        <w:rPr>
          <w:rFonts w:ascii="Noto Sans" w:hAnsi="Noto Sans" w:cs="Noto Sans"/>
          <w:b/>
          <w:sz w:val="20"/>
        </w:rPr>
        <w:t xml:space="preserve"> Héctor Cruz Wintergerst</w:t>
      </w:r>
      <w:r w:rsidRPr="004B773F">
        <w:rPr>
          <w:rFonts w:ascii="Noto Sans" w:hAnsi="Noto Sans" w:cs="Noto Sans"/>
          <w:sz w:val="20"/>
        </w:rPr>
        <w:t>, con R.F.C. CUWH7705106C8 Titular de la Coordinación de Abastecimiento y Equipamiento de la Delegación Sur del D.F.</w:t>
      </w:r>
      <w:r w:rsidRPr="004B773F">
        <w:rPr>
          <w:rFonts w:ascii="Noto Sans" w:hAnsi="Noto Sans" w:cs="Noto Sans"/>
          <w:b/>
          <w:sz w:val="20"/>
        </w:rPr>
        <w:t xml:space="preserve"> (Órgano De Operación Administrativa Desconcentrada Sur del Distrito Federal)</w:t>
      </w:r>
      <w:r w:rsidRPr="004B773F">
        <w:rPr>
          <w:rFonts w:ascii="Noto Sans" w:hAnsi="Noto Sans" w:cs="Noto Sans"/>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E43084" w:rsidRPr="00CB6D7C" w:rsidRDefault="00E43084" w:rsidP="00CB6D7C">
      <w:pPr>
        <w:spacing w:after="240"/>
        <w:ind w:left="142" w:right="368"/>
        <w:jc w:val="both"/>
        <w:rPr>
          <w:rFonts w:ascii="Noto Sans" w:hAnsi="Noto Sans" w:cs="Noto Sans"/>
          <w:bCs/>
          <w:sz w:val="20"/>
          <w:lang w:eastAsia="es-MX"/>
        </w:rPr>
      </w:pPr>
      <w:r w:rsidRPr="004B773F">
        <w:rPr>
          <w:rFonts w:ascii="Noto Sans" w:hAnsi="Noto Sans" w:cs="Noto Sans"/>
          <w:b/>
          <w:bCs/>
          <w:sz w:val="20"/>
        </w:rPr>
        <w:t xml:space="preserve">I.9.-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Verónica Orozco Uribe</w:t>
      </w:r>
      <w:r w:rsidRPr="004B773F">
        <w:rPr>
          <w:rFonts w:ascii="Noto Sans" w:hAnsi="Noto Sans" w:cs="Noto Sans"/>
          <w:bCs/>
          <w:sz w:val="20"/>
          <w:lang w:eastAsia="es-MX"/>
        </w:rPr>
        <w:t xml:space="preserve">, con R.F.C. OOUV710421CN8, Titular de la Jefatura de Servicios de Prestaciones Médicas </w:t>
      </w:r>
      <w:r w:rsidR="00CB6D7C">
        <w:rPr>
          <w:rFonts w:ascii="Noto Sans" w:hAnsi="Noto Sans" w:cs="Noto Sans"/>
          <w:bCs/>
          <w:sz w:val="20"/>
          <w:lang w:eastAsia="es-MX"/>
        </w:rPr>
        <w:t xml:space="preserve"> </w:t>
      </w:r>
      <w:r w:rsidRPr="004B773F">
        <w:rPr>
          <w:rFonts w:ascii="Noto Sans" w:hAnsi="Noto Sans" w:cs="Noto Sans"/>
          <w:bCs/>
          <w:sz w:val="20"/>
          <w:lang w:eastAsia="es-MX"/>
        </w:rPr>
        <w:t>del Órgano de Operación Administrativa Desconcentrada Sur del Distrito Federa</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Distrito Federal, </w:t>
      </w:r>
      <w:r w:rsidRPr="004B773F">
        <w:rPr>
          <w:rFonts w:ascii="Noto Sans" w:hAnsi="Noto Sans" w:cs="Noto Sans"/>
          <w:sz w:val="20"/>
        </w:rPr>
        <w:t>interviene</w:t>
      </w:r>
      <w:r>
        <w:rPr>
          <w:rFonts w:ascii="Noto Sans" w:hAnsi="Noto Sans" w:cs="Noto Sans"/>
          <w:sz w:val="20"/>
        </w:rPr>
        <w:t>n</w:t>
      </w:r>
      <w:r w:rsidRPr="004B773F">
        <w:rPr>
          <w:rFonts w:ascii="Noto Sans" w:hAnsi="Noto Sans" w:cs="Noto Sans"/>
          <w:sz w:val="20"/>
        </w:rPr>
        <w:t xml:space="preserv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E43084" w:rsidRPr="004B773F" w:rsidRDefault="00E43084" w:rsidP="00E43084">
      <w:pPr>
        <w:spacing w:after="240"/>
        <w:ind w:left="142" w:right="368"/>
        <w:jc w:val="both"/>
        <w:rPr>
          <w:rFonts w:ascii="Noto Sans" w:hAnsi="Noto Sans" w:cs="Noto Sans"/>
          <w:b/>
          <w:bCs/>
          <w:sz w:val="20"/>
        </w:rPr>
      </w:pPr>
      <w:r w:rsidRPr="004B773F">
        <w:rPr>
          <w:rFonts w:ascii="Noto Sans" w:hAnsi="Noto Sans" w:cs="Noto Sans"/>
          <w:b/>
          <w:bCs/>
          <w:sz w:val="20"/>
        </w:rPr>
        <w:t xml:space="preserve">I.10.- </w:t>
      </w:r>
      <w:r>
        <w:rPr>
          <w:rFonts w:ascii="Noto Sans" w:hAnsi="Noto Sans" w:cs="Noto Sans"/>
          <w:bCs/>
          <w:sz w:val="20"/>
          <w:lang w:eastAsia="es-MX"/>
        </w:rPr>
        <w:t xml:space="preserve">La  </w:t>
      </w:r>
      <w:r w:rsidR="00CB6D7C">
        <w:rPr>
          <w:rFonts w:ascii="Noto Sans" w:hAnsi="Noto Sans" w:cs="Noto Sans"/>
          <w:bCs/>
          <w:sz w:val="20"/>
          <w:lang w:eastAsia="es-MX"/>
        </w:rPr>
        <w:t xml:space="preserve">Ingeniero </w:t>
      </w:r>
      <w:r w:rsidR="00CB6D7C">
        <w:rPr>
          <w:rFonts w:ascii="Noto Sans" w:hAnsi="Noto Sans" w:cs="Noto Sans"/>
          <w:b/>
          <w:bCs/>
          <w:sz w:val="20"/>
          <w:lang w:eastAsia="es-MX"/>
        </w:rPr>
        <w:t>Gustavo Adolfo Martínez Chávez</w:t>
      </w:r>
      <w:r w:rsidRPr="004B773F">
        <w:rPr>
          <w:rFonts w:ascii="Noto Sans" w:hAnsi="Noto Sans" w:cs="Noto Sans"/>
          <w:bCs/>
          <w:sz w:val="20"/>
          <w:lang w:eastAsia="es-MX"/>
        </w:rPr>
        <w:t xml:space="preserve">, </w:t>
      </w:r>
      <w:r w:rsidRPr="008174A4">
        <w:rPr>
          <w:rFonts w:ascii="Noto Sans" w:hAnsi="Noto Sans" w:cs="Noto Sans"/>
          <w:bCs/>
          <w:color w:val="000000" w:themeColor="text1"/>
          <w:sz w:val="20"/>
          <w:lang w:eastAsia="es-MX"/>
        </w:rPr>
        <w:t>con R.F.C.</w:t>
      </w:r>
      <w:r w:rsidR="00CB6D7C">
        <w:rPr>
          <w:rFonts w:ascii="Noto Sans" w:hAnsi="Noto Sans" w:cs="Noto Sans"/>
          <w:bCs/>
          <w:color w:val="000000" w:themeColor="text1"/>
          <w:sz w:val="20"/>
          <w:lang w:eastAsia="es-MX"/>
        </w:rPr>
        <w:t xml:space="preserve">  </w:t>
      </w:r>
      <w:r w:rsidR="00CB6D7C" w:rsidRPr="00CB6D7C">
        <w:rPr>
          <w:rFonts w:ascii="Noto Sans" w:hAnsi="Noto Sans" w:cs="Noto Sans"/>
          <w:b/>
          <w:bCs/>
          <w:color w:val="000000" w:themeColor="text1"/>
          <w:sz w:val="20"/>
          <w:lang w:eastAsia="es-MX"/>
        </w:rPr>
        <w:t>MACG720621CH5</w:t>
      </w:r>
      <w:r w:rsidRPr="00CB6D7C">
        <w:rPr>
          <w:rFonts w:ascii="Noto Sans" w:hAnsi="Noto Sans" w:cs="Noto Sans"/>
          <w:b/>
          <w:bCs/>
          <w:color w:val="000000" w:themeColor="text1"/>
          <w:sz w:val="20"/>
        </w:rPr>
        <w:t>,</w:t>
      </w:r>
      <w:r w:rsidRPr="008174A4">
        <w:rPr>
          <w:rFonts w:ascii="Noto Sans" w:hAnsi="Noto Sans" w:cs="Noto Sans"/>
          <w:bCs/>
          <w:color w:val="000000" w:themeColor="text1"/>
          <w:sz w:val="20"/>
        </w:rPr>
        <w:t xml:space="preserve"> </w:t>
      </w:r>
      <w:r w:rsidRPr="009137C3">
        <w:rPr>
          <w:rFonts w:ascii="Noto Sans" w:hAnsi="Noto Sans" w:cs="Noto Sans"/>
          <w:bCs/>
          <w:sz w:val="20"/>
          <w:lang w:eastAsia="es-MX"/>
        </w:rPr>
        <w:t>Representante</w:t>
      </w:r>
      <w:r w:rsidRPr="004B773F">
        <w:rPr>
          <w:rFonts w:ascii="Noto Sans" w:hAnsi="Noto Sans" w:cs="Noto Sans"/>
          <w:bCs/>
          <w:sz w:val="20"/>
          <w:lang w:eastAsia="es-MX"/>
        </w:rPr>
        <w:t xml:space="preserve"> de la Jefatura de Servicios de Prestaciones Médicas del Órgano de Operación Administrativa Desconcentrada Sur del D.F.,</w:t>
      </w:r>
      <w:r w:rsidRPr="004B773F">
        <w:rPr>
          <w:rFonts w:ascii="Noto Sans" w:hAnsi="Noto Sans" w:cs="Noto Sans"/>
          <w:bCs/>
          <w:sz w:val="20"/>
        </w:rPr>
        <w:t xml:space="preserve"> </w:t>
      </w:r>
      <w:r w:rsidRPr="004B773F">
        <w:rPr>
          <w:rFonts w:ascii="Noto Sans" w:hAnsi="Noto Sans" w:cs="Noto Sans"/>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E43084" w:rsidRPr="004B773F" w:rsidRDefault="00E43084" w:rsidP="00E43084">
      <w:pPr>
        <w:ind w:left="142" w:right="368"/>
        <w:jc w:val="both"/>
        <w:rPr>
          <w:rFonts w:ascii="Noto Sans" w:hAnsi="Noto Sans" w:cs="Noto Sans"/>
          <w:color w:val="000000"/>
          <w:sz w:val="20"/>
          <w:lang w:val="es" w:eastAsia="es-MX"/>
        </w:rPr>
      </w:pPr>
      <w:r w:rsidRPr="004B773F">
        <w:rPr>
          <w:rFonts w:ascii="Noto Sans" w:hAnsi="Noto Sans" w:cs="Noto Sans"/>
          <w:b/>
          <w:bCs/>
          <w:sz w:val="20"/>
        </w:rPr>
        <w:t>I.11</w:t>
      </w:r>
      <w:r w:rsidRPr="004B773F">
        <w:rPr>
          <w:rFonts w:ascii="Noto Sans" w:hAnsi="Noto Sans" w:cs="Noto Sans"/>
          <w:bCs/>
          <w:sz w:val="20"/>
        </w:rPr>
        <w:t>.-De conformidad con</w:t>
      </w:r>
      <w:r w:rsidRPr="004B773F">
        <w:rPr>
          <w:rFonts w:ascii="Noto Sans" w:hAnsi="Noto Sans" w:cs="Noto Sans"/>
          <w:b/>
          <w:bCs/>
          <w:sz w:val="20"/>
        </w:rPr>
        <w:t xml:space="preserve"> </w:t>
      </w:r>
      <w:r w:rsidRPr="004B773F">
        <w:rPr>
          <w:rFonts w:ascii="Noto Sans" w:hAnsi="Noto Sans" w:cs="Noto Sans"/>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w:t>
      </w:r>
      <w:r w:rsidR="0074409F">
        <w:rPr>
          <w:rFonts w:ascii="Noto Sans" w:hAnsi="Noto Sans" w:cs="Noto Sans"/>
          <w:bCs/>
          <w:sz w:val="20"/>
        </w:rPr>
        <w:t xml:space="preserve">Ingeniero </w:t>
      </w:r>
      <w:r w:rsidR="0074409F">
        <w:rPr>
          <w:rFonts w:ascii="Noto Sans" w:hAnsi="Noto Sans" w:cs="Noto Sans"/>
          <w:b/>
          <w:bCs/>
          <w:sz w:val="20"/>
          <w:lang w:eastAsia="es-MX"/>
        </w:rPr>
        <w:t>Gustavo Adolfo Martínez Chávez</w:t>
      </w:r>
      <w:r w:rsidR="0074409F" w:rsidRPr="004B773F">
        <w:rPr>
          <w:rFonts w:ascii="Noto Sans" w:hAnsi="Noto Sans" w:cs="Noto Sans"/>
          <w:bCs/>
          <w:sz w:val="20"/>
          <w:lang w:eastAsia="es-MX"/>
        </w:rPr>
        <w:t xml:space="preserve">, </w:t>
      </w:r>
      <w:r w:rsidR="0074409F" w:rsidRPr="008174A4">
        <w:rPr>
          <w:rFonts w:ascii="Noto Sans" w:hAnsi="Noto Sans" w:cs="Noto Sans"/>
          <w:bCs/>
          <w:color w:val="000000" w:themeColor="text1"/>
          <w:sz w:val="20"/>
          <w:lang w:eastAsia="es-MX"/>
        </w:rPr>
        <w:t>con R.F.C.</w:t>
      </w:r>
      <w:r w:rsidR="0074409F">
        <w:rPr>
          <w:rFonts w:ascii="Noto Sans" w:hAnsi="Noto Sans" w:cs="Noto Sans"/>
          <w:bCs/>
          <w:color w:val="000000" w:themeColor="text1"/>
          <w:sz w:val="20"/>
          <w:lang w:eastAsia="es-MX"/>
        </w:rPr>
        <w:t xml:space="preserve">  </w:t>
      </w:r>
      <w:r w:rsidR="0074409F" w:rsidRPr="00CB6D7C">
        <w:rPr>
          <w:rFonts w:ascii="Noto Sans" w:hAnsi="Noto Sans" w:cs="Noto Sans"/>
          <w:b/>
          <w:bCs/>
          <w:color w:val="000000" w:themeColor="text1"/>
          <w:sz w:val="20"/>
          <w:lang w:eastAsia="es-MX"/>
        </w:rPr>
        <w:t>MACG720621CH</w:t>
      </w:r>
      <w:r w:rsidR="0074409F">
        <w:rPr>
          <w:rFonts w:ascii="Noto Sans" w:hAnsi="Noto Sans" w:cs="Noto Sans"/>
          <w:b/>
          <w:bCs/>
          <w:color w:val="000000" w:themeColor="text1"/>
          <w:sz w:val="20"/>
          <w:lang w:eastAsia="es-MX"/>
        </w:rPr>
        <w:t xml:space="preserve">5, </w:t>
      </w:r>
      <w:r w:rsidRPr="004B773F">
        <w:rPr>
          <w:rFonts w:ascii="Noto Sans" w:hAnsi="Noto Sans" w:cs="Noto Sans"/>
          <w:bCs/>
          <w:sz w:val="20"/>
        </w:rPr>
        <w:t xml:space="preserve">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4B773F">
        <w:rPr>
          <w:rFonts w:ascii="Noto Sans" w:hAnsi="Noto Sans" w:cs="Noto Sans"/>
          <w:b/>
          <w:bCs/>
          <w:sz w:val="20"/>
        </w:rPr>
        <w:t>“EL PROVEEDOR”</w:t>
      </w:r>
      <w:r w:rsidRPr="004B773F">
        <w:rPr>
          <w:rFonts w:ascii="Noto Sans" w:hAnsi="Noto Sans" w:cs="Noto Sans"/>
          <w:bCs/>
          <w:sz w:val="20"/>
        </w:rPr>
        <w:t xml:space="preserve"> para los efectos del presente contrato. </w:t>
      </w:r>
    </w:p>
    <w:p w:rsidR="00E43084" w:rsidRPr="004B773F" w:rsidRDefault="00E43084" w:rsidP="00E43084">
      <w:pPr>
        <w:ind w:right="368"/>
        <w:jc w:val="both"/>
        <w:rPr>
          <w:rFonts w:ascii="Noto Sans" w:hAnsi="Noto Sans" w:cs="Noto Sans"/>
          <w:sz w:val="20"/>
        </w:rPr>
      </w:pPr>
    </w:p>
    <w:p w:rsidR="00E43084" w:rsidRPr="004B773F" w:rsidRDefault="00E43084" w:rsidP="00E43084">
      <w:pPr>
        <w:tabs>
          <w:tab w:val="left" w:pos="1440"/>
        </w:tabs>
        <w:snapToGrid w:val="0"/>
        <w:ind w:left="142" w:right="368"/>
        <w:jc w:val="both"/>
        <w:rPr>
          <w:rFonts w:ascii="Noto Sans" w:hAnsi="Noto Sans" w:cs="Noto Sans"/>
          <w:b/>
          <w:sz w:val="20"/>
        </w:rPr>
      </w:pPr>
      <w:r w:rsidRPr="004B773F">
        <w:rPr>
          <w:rFonts w:ascii="Noto Sans" w:hAnsi="Noto Sans" w:cs="Noto Sans"/>
          <w:b/>
          <w:bCs/>
          <w:sz w:val="20"/>
        </w:rPr>
        <w:t xml:space="preserve">I.12.- </w:t>
      </w:r>
      <w:r w:rsidRPr="004B773F">
        <w:rPr>
          <w:rFonts w:ascii="Noto Sans" w:hAnsi="Noto Sans" w:cs="Noto Sans"/>
          <w:sz w:val="20"/>
        </w:rPr>
        <w:t>Para el cumplimiento de sus funciones y la realización de sus actividades, requiere</w:t>
      </w:r>
      <w:r w:rsidR="0074409F">
        <w:rPr>
          <w:rFonts w:ascii="Noto Sans" w:hAnsi="Noto Sans" w:cs="Noto Sans"/>
          <w:sz w:val="20"/>
        </w:rPr>
        <w:t xml:space="preserve"> el</w:t>
      </w:r>
      <w:r w:rsidRPr="004B773F">
        <w:rPr>
          <w:rFonts w:ascii="Noto Sans" w:hAnsi="Noto Sans" w:cs="Noto Sans"/>
          <w:sz w:val="20"/>
        </w:rPr>
        <w:t xml:space="preserve"> </w:t>
      </w:r>
      <w:r w:rsidR="0074409F">
        <w:rPr>
          <w:rFonts w:ascii="Noto Sans" w:hAnsi="Noto Sans" w:cs="Noto Sans"/>
          <w:b/>
          <w:sz w:val="20"/>
        </w:rPr>
        <w:t xml:space="preserve">PROGRAMA DE ADQUISICIÓN DE EQUIPAMIENTO PARA UNA NUEVA SALA DE HEMODINAMIA EN EL HOSPITAL </w:t>
      </w:r>
      <w:r w:rsidR="0074409F">
        <w:rPr>
          <w:rFonts w:ascii="Noto Sans" w:hAnsi="Noto Sans" w:cs="Noto Sans"/>
          <w:b/>
          <w:sz w:val="20"/>
        </w:rPr>
        <w:lastRenderedPageBreak/>
        <w:t>GENERAL DE ZONA N° 1, CARLOS MC GREGOR, CIUDAD DE MÉXICO SUR DURANTE EL EJERCICIO 2025.</w:t>
      </w:r>
      <w:r w:rsidRPr="004B773F">
        <w:rPr>
          <w:rFonts w:ascii="Noto Sans" w:hAnsi="Noto Sans" w:cs="Noto Sans"/>
          <w:b/>
          <w:bCs/>
          <w:sz w:val="20"/>
          <w:lang w:val="es-ES_tradnl"/>
        </w:rPr>
        <w:t xml:space="preserve">, </w:t>
      </w:r>
      <w:r w:rsidRPr="004B773F">
        <w:rPr>
          <w:rFonts w:ascii="Noto Sans" w:hAnsi="Noto Sans" w:cs="Noto Sans"/>
          <w:sz w:val="20"/>
        </w:rPr>
        <w:t>solicitado por el Área Usuaria, conforme al procedimiento autorizado para tales efectos.</w:t>
      </w: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bCs/>
          <w:sz w:val="20"/>
        </w:rPr>
        <w:t xml:space="preserve">I.13.- </w:t>
      </w:r>
      <w:r w:rsidRPr="004B773F">
        <w:rPr>
          <w:rFonts w:ascii="Noto Sans" w:hAnsi="Noto Sans" w:cs="Noto Sans"/>
          <w:sz w:val="20"/>
        </w:rPr>
        <w:t xml:space="preserve">De conformidad con lo previsto en el artículo 81 fracción IV del Reglamento de la Ley de Adquisiciones, Arrendamientos y Servicios del Sector Público, en caso de discrepancia entre el contenido de la </w:t>
      </w:r>
      <w:r w:rsidR="0074409F">
        <w:rPr>
          <w:rFonts w:ascii="Noto Sans" w:hAnsi="Noto Sans" w:cs="Noto Sans"/>
          <w:b/>
          <w:sz w:val="20"/>
        </w:rPr>
        <w:t>Licitación</w:t>
      </w:r>
      <w:r w:rsidRPr="004B773F">
        <w:rPr>
          <w:rFonts w:ascii="Noto Sans" w:hAnsi="Noto Sans" w:cs="Noto Sans"/>
          <w:sz w:val="20"/>
        </w:rPr>
        <w:t xml:space="preserve"> y el presente instrumento jurídico, prevalecerá lo establecido en la</w:t>
      </w:r>
      <w:r w:rsidR="0074409F" w:rsidRPr="0074409F">
        <w:rPr>
          <w:rFonts w:ascii="Noto Sans" w:hAnsi="Noto Sans" w:cs="Noto Sans"/>
          <w:b/>
          <w:sz w:val="20"/>
        </w:rPr>
        <w:t xml:space="preserve"> </w:t>
      </w:r>
      <w:r w:rsidR="0074409F">
        <w:rPr>
          <w:rFonts w:ascii="Noto Sans" w:hAnsi="Noto Sans" w:cs="Noto Sans"/>
          <w:b/>
          <w:sz w:val="20"/>
        </w:rPr>
        <w:t>Licitación</w:t>
      </w:r>
      <w:r w:rsidRPr="004B773F">
        <w:rPr>
          <w:rFonts w:ascii="Noto Sans" w:hAnsi="Noto Sans" w:cs="Noto Sans"/>
          <w:sz w:val="20"/>
        </w:rPr>
        <w:t xml:space="preserve">. </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bCs/>
          <w:sz w:val="20"/>
        </w:rPr>
        <w:t>II.- "EL PROVEEDOR"</w:t>
      </w:r>
      <w:r w:rsidRPr="004B773F">
        <w:rPr>
          <w:rFonts w:ascii="Noto Sans" w:hAnsi="Noto Sans" w:cs="Noto Sans"/>
          <w:sz w:val="20"/>
        </w:rPr>
        <w:t xml:space="preserve">, por conducto de su Representante Legal declara que:         </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bCs/>
          <w:iCs/>
          <w:sz w:val="20"/>
        </w:rPr>
      </w:pPr>
      <w:r w:rsidRPr="004B773F">
        <w:rPr>
          <w:rFonts w:ascii="Noto Sans" w:hAnsi="Noto Sans" w:cs="Noto Sans"/>
          <w:b/>
          <w:sz w:val="20"/>
        </w:rPr>
        <w:t>II.1.</w:t>
      </w:r>
      <w:r w:rsidRPr="004B773F">
        <w:rPr>
          <w:rFonts w:ascii="Noto Sans" w:hAnsi="Noto Sans" w:cs="Noto Sans"/>
          <w:sz w:val="20"/>
        </w:rPr>
        <w:t xml:space="preserve"> </w:t>
      </w:r>
      <w:r w:rsidRPr="004B773F">
        <w:rPr>
          <w:rFonts w:ascii="Noto Sans" w:hAnsi="Noto Sans" w:cs="Noto Sans"/>
          <w:sz w:val="20"/>
          <w:lang w:eastAsia="es-ES"/>
        </w:rPr>
        <w:t xml:space="preserve">Es una persona </w:t>
      </w:r>
      <w:r w:rsidR="00F775AE">
        <w:rPr>
          <w:rFonts w:ascii="Noto Sans" w:hAnsi="Noto Sans" w:cs="Noto Sans"/>
          <w:sz w:val="20"/>
          <w:lang w:eastAsia="es-ES"/>
        </w:rPr>
        <w:t xml:space="preserve">(física o </w:t>
      </w:r>
      <w:r w:rsidRPr="004B773F">
        <w:rPr>
          <w:rFonts w:ascii="Noto Sans" w:hAnsi="Noto Sans" w:cs="Noto Sans"/>
          <w:sz w:val="20"/>
          <w:lang w:eastAsia="es-ES"/>
        </w:rPr>
        <w:t>moral</w:t>
      </w:r>
      <w:r w:rsidR="00F775AE">
        <w:rPr>
          <w:rFonts w:ascii="Noto Sans" w:hAnsi="Noto Sans" w:cs="Noto Sans"/>
          <w:sz w:val="20"/>
          <w:lang w:eastAsia="es-ES"/>
        </w:rPr>
        <w:t>)</w:t>
      </w:r>
      <w:r w:rsidRPr="004B773F">
        <w:rPr>
          <w:rFonts w:ascii="Noto Sans" w:hAnsi="Noto Sans" w:cs="Noto Sans"/>
          <w:sz w:val="20"/>
          <w:lang w:eastAsia="es-ES"/>
        </w:rPr>
        <w:t xml:space="preserve">, debidamente constituida de conformidad con las leyes de los Estados Unidos Mexicanos, según consta en la Escritura Pública número </w:t>
      </w:r>
      <w:proofErr w:type="spellStart"/>
      <w:r w:rsidRPr="004B773F">
        <w:rPr>
          <w:rFonts w:ascii="Noto Sans" w:hAnsi="Noto Sans" w:cs="Noto Sans"/>
          <w:b/>
          <w:sz w:val="20"/>
        </w:rPr>
        <w:t>xxxxx</w:t>
      </w:r>
      <w:proofErr w:type="spellEnd"/>
      <w:r w:rsidRPr="004B773F">
        <w:rPr>
          <w:rFonts w:ascii="Noto Sans" w:hAnsi="Noto Sans" w:cs="Noto Sans"/>
          <w:sz w:val="20"/>
        </w:rPr>
        <w:t xml:space="preserve"> de fecha </w:t>
      </w:r>
      <w:proofErr w:type="spellStart"/>
      <w:r w:rsidRPr="004B773F">
        <w:rPr>
          <w:rFonts w:ascii="Noto Sans" w:hAnsi="Noto Sans" w:cs="Noto Sans"/>
          <w:b/>
          <w:sz w:val="20"/>
        </w:rPr>
        <w:t>xxxxxxx</w:t>
      </w:r>
      <w:proofErr w:type="spellEnd"/>
      <w:r w:rsidRPr="004B773F">
        <w:rPr>
          <w:rFonts w:ascii="Noto Sans" w:hAnsi="Noto Sans" w:cs="Noto Sans"/>
          <w:sz w:val="20"/>
        </w:rPr>
        <w:t xml:space="preserve">, pasada ante la fe de la Licenciada </w:t>
      </w:r>
      <w:proofErr w:type="spellStart"/>
      <w:r w:rsidRPr="004B773F">
        <w:rPr>
          <w:rFonts w:ascii="Noto Sans" w:hAnsi="Noto Sans" w:cs="Noto Sans"/>
          <w:b/>
          <w:sz w:val="20"/>
        </w:rPr>
        <w:t>xxxxxx</w:t>
      </w:r>
      <w:proofErr w:type="spellEnd"/>
      <w:r w:rsidRPr="004B773F">
        <w:rPr>
          <w:rFonts w:ascii="Noto Sans" w:hAnsi="Noto Sans" w:cs="Noto Sans"/>
          <w:sz w:val="20"/>
        </w:rPr>
        <w:t xml:space="preserve">, Notario público No. </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r w:rsidRPr="004B773F">
        <w:rPr>
          <w:rFonts w:ascii="Noto Sans" w:hAnsi="Noto Sans" w:cs="Noto Sans"/>
          <w:sz w:val="20"/>
        </w:rPr>
        <w:t xml:space="preserve">con ejercicio en la hoy Ciudad de </w:t>
      </w:r>
      <w:r w:rsidRPr="004B773F">
        <w:rPr>
          <w:rFonts w:ascii="Noto Sans" w:hAnsi="Noto Sans" w:cs="Noto Sans"/>
          <w:b/>
          <w:sz w:val="20"/>
        </w:rPr>
        <w:t xml:space="preserve">México, </w:t>
      </w:r>
      <w:r w:rsidRPr="004B773F">
        <w:rPr>
          <w:rFonts w:ascii="Noto Sans" w:eastAsia="Arial" w:hAnsi="Noto Sans" w:cs="Noto Sans"/>
          <w:sz w:val="20"/>
        </w:rPr>
        <w:t xml:space="preserve">e inscrita en el Registro Público de la Propiedad </w:t>
      </w:r>
      <w:r w:rsidRPr="004B773F">
        <w:rPr>
          <w:rFonts w:ascii="Noto Sans" w:eastAsia="Arial" w:hAnsi="Noto Sans" w:cs="Noto Sans"/>
          <w:b/>
          <w:sz w:val="20"/>
        </w:rPr>
        <w:t xml:space="preserve">con Folio N. </w:t>
      </w:r>
      <w:proofErr w:type="spellStart"/>
      <w:r w:rsidRPr="004B773F">
        <w:rPr>
          <w:rFonts w:ascii="Noto Sans" w:eastAsia="Arial" w:hAnsi="Noto Sans" w:cs="Noto Sans"/>
          <w:b/>
          <w:sz w:val="20"/>
        </w:rPr>
        <w:t>XXXXX</w:t>
      </w:r>
      <w:r w:rsidRPr="004B773F">
        <w:rPr>
          <w:rFonts w:ascii="Noto Sans" w:eastAsia="Arial" w:hAnsi="Noto Sans" w:cs="Noto Sans"/>
          <w:sz w:val="20"/>
        </w:rPr>
        <w:t>de</w:t>
      </w:r>
      <w:proofErr w:type="spellEnd"/>
      <w:r w:rsidRPr="004B773F">
        <w:rPr>
          <w:rFonts w:ascii="Noto Sans" w:eastAsia="Arial" w:hAnsi="Noto Sans" w:cs="Noto Sans"/>
          <w:sz w:val="20"/>
        </w:rPr>
        <w:t xml:space="preserve"> fecha </w:t>
      </w:r>
      <w:r w:rsidRPr="004B773F">
        <w:rPr>
          <w:rFonts w:ascii="Noto Sans" w:eastAsia="Arial" w:hAnsi="Noto Sans" w:cs="Noto Sans"/>
          <w:b/>
          <w:sz w:val="20"/>
        </w:rPr>
        <w:t>XXXXX</w:t>
      </w:r>
      <w:r w:rsidRPr="004B773F">
        <w:rPr>
          <w:rFonts w:ascii="Noto Sans" w:hAnsi="Noto Sans" w:cs="Noto Sans"/>
          <w:sz w:val="20"/>
        </w:rPr>
        <w:t xml:space="preserve"> y de acuerdo con sus estatutos, el objeto social consiste entre otras actividades, en la </w:t>
      </w:r>
      <w:r w:rsidRPr="004B773F">
        <w:rPr>
          <w:rFonts w:ascii="Noto Sans" w:hAnsi="Noto Sans" w:cs="Noto Sans"/>
          <w:b/>
          <w:color w:val="000000"/>
          <w:sz w:val="20"/>
        </w:rPr>
        <w:t>XXXXXXXXX</w:t>
      </w:r>
      <w:r w:rsidRPr="004B773F">
        <w:rPr>
          <w:rFonts w:ascii="Noto Sans" w:hAnsi="Noto Sans" w:cs="Noto Sans"/>
          <w:b/>
          <w:bCs/>
          <w:iCs/>
          <w:sz w:val="20"/>
        </w:rPr>
        <w:t>.</w:t>
      </w:r>
    </w:p>
    <w:p w:rsidR="00E43084" w:rsidRPr="004B773F" w:rsidRDefault="00E43084" w:rsidP="00E43084">
      <w:pPr>
        <w:tabs>
          <w:tab w:val="left" w:pos="8222"/>
        </w:tabs>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II.2.</w:t>
      </w:r>
      <w:r w:rsidRPr="004B773F">
        <w:rPr>
          <w:rFonts w:ascii="Noto Sans" w:hAnsi="Noto Sans" w:cs="Noto Sans"/>
          <w:sz w:val="20"/>
        </w:rPr>
        <w:t xml:space="preserve"> Se encuentra Representada para la Celebración  de este contrato por el </w:t>
      </w:r>
      <w:r w:rsidRPr="004B773F">
        <w:rPr>
          <w:rFonts w:ascii="Noto Sans" w:hAnsi="Noto Sans" w:cs="Noto Sans"/>
          <w:b/>
          <w:sz w:val="20"/>
        </w:rPr>
        <w:t>C. XXXX</w:t>
      </w:r>
      <w:r w:rsidRPr="004B773F">
        <w:rPr>
          <w:rFonts w:ascii="Noto Sans" w:hAnsi="Noto Sans" w:cs="Noto Sans"/>
          <w:sz w:val="20"/>
        </w:rPr>
        <w:t xml:space="preserve">, con R.F.C. </w:t>
      </w:r>
      <w:r w:rsidRPr="004B773F">
        <w:rPr>
          <w:rFonts w:ascii="Noto Sans" w:hAnsi="Noto Sans" w:cs="Noto Sans"/>
          <w:b/>
          <w:bCs/>
          <w:sz w:val="20"/>
        </w:rPr>
        <w:t>XXXXX</w:t>
      </w:r>
      <w:r w:rsidRPr="004B773F">
        <w:rPr>
          <w:rFonts w:ascii="Noto Sans" w:hAnsi="Noto Sans" w:cs="Noto Sans"/>
          <w:sz w:val="20"/>
        </w:rPr>
        <w:t xml:space="preserve">, el cual </w:t>
      </w:r>
      <w:r w:rsidRPr="004B773F">
        <w:rPr>
          <w:rFonts w:ascii="Noto Sans" w:hAnsi="Noto Sans" w:cs="Noto Sans"/>
          <w:sz w:val="20"/>
          <w:lang w:eastAsia="es-ES"/>
        </w:rPr>
        <w:t xml:space="preserve">acredita su personalidad en términos de la escritura pública número </w:t>
      </w:r>
      <w:r w:rsidRPr="004B773F">
        <w:rPr>
          <w:rFonts w:ascii="Noto Sans" w:hAnsi="Noto Sans" w:cs="Noto Sans"/>
          <w:b/>
          <w:noProof/>
          <w:sz w:val="20"/>
          <w:lang w:eastAsia="es-ES"/>
        </w:rPr>
        <w:t xml:space="preserve">XXXXX </w:t>
      </w:r>
      <w:r w:rsidRPr="004B773F">
        <w:rPr>
          <w:rFonts w:ascii="Noto Sans" w:hAnsi="Noto Sans" w:cs="Noto Sans"/>
          <w:sz w:val="20"/>
          <w:lang w:eastAsia="es-ES"/>
        </w:rPr>
        <w:t xml:space="preserve">de fecha </w:t>
      </w:r>
      <w:r w:rsidRPr="004B773F">
        <w:rPr>
          <w:rFonts w:ascii="Noto Sans" w:hAnsi="Noto Sans" w:cs="Noto Sans"/>
          <w:b/>
          <w:noProof/>
          <w:sz w:val="20"/>
          <w:lang w:eastAsia="es-ES"/>
        </w:rPr>
        <w:t>XXXXXX</w:t>
      </w:r>
      <w:r w:rsidRPr="004B773F">
        <w:rPr>
          <w:rFonts w:ascii="Noto Sans" w:hAnsi="Noto Sans" w:cs="Noto Sans"/>
          <w:sz w:val="20"/>
          <w:lang w:eastAsia="es-ES"/>
        </w:rPr>
        <w:t xml:space="preserve">, pasada ante la fe de la Licenciada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titular de la notaría pública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con ejercicio en la </w:t>
      </w:r>
      <w:r w:rsidRPr="004B773F">
        <w:rPr>
          <w:rFonts w:ascii="Noto Sans" w:hAnsi="Noto Sans" w:cs="Noto Sans"/>
          <w:b/>
          <w:noProof/>
          <w:sz w:val="20"/>
          <w:lang w:eastAsia="es-ES"/>
        </w:rPr>
        <w:t>Ciudad de México</w:t>
      </w:r>
      <w:r w:rsidRPr="004B773F">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4B773F">
        <w:rPr>
          <w:rFonts w:ascii="Noto Sans" w:hAnsi="Noto Sans" w:cs="Noto Sans"/>
          <w:sz w:val="20"/>
        </w:rPr>
        <w:t>.</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 xml:space="preserve">II.3.- </w:t>
      </w:r>
      <w:r w:rsidRPr="004B773F">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II.4.-</w:t>
      </w:r>
      <w:r w:rsidRPr="004B773F">
        <w:rPr>
          <w:rFonts w:ascii="Noto Sans" w:hAnsi="Noto Sans" w:cs="Noto Sans"/>
          <w:sz w:val="20"/>
        </w:rPr>
        <w:t xml:space="preserve"> </w:t>
      </w:r>
      <w:r w:rsidRPr="004B773F">
        <w:rPr>
          <w:rFonts w:ascii="Noto Sans" w:hAnsi="Noto Sans" w:cs="Noto Sans"/>
          <w:bCs/>
          <w:sz w:val="20"/>
        </w:rPr>
        <w:t xml:space="preserve">Cuenta con el Registro Federal de Contribuyentes número </w:t>
      </w:r>
      <w:r w:rsidRPr="004B773F">
        <w:rPr>
          <w:rFonts w:ascii="Noto Sans" w:hAnsi="Noto Sans" w:cs="Noto Sans"/>
          <w:b/>
          <w:bCs/>
          <w:sz w:val="20"/>
        </w:rPr>
        <w:t>XXXXXXXX.</w:t>
      </w:r>
      <w:r w:rsidRPr="004B773F">
        <w:rPr>
          <w:rFonts w:ascii="Noto Sans" w:hAnsi="Noto Sans" w:cs="Noto Sans"/>
          <w:bCs/>
          <w:sz w:val="20"/>
        </w:rPr>
        <w:t xml:space="preserve"> Asimismo manifiesta que cuenta con los registros patronales ante IMSS de número </w:t>
      </w:r>
      <w:r w:rsidRPr="004B773F">
        <w:rPr>
          <w:rFonts w:ascii="Noto Sans" w:hAnsi="Noto Sans" w:cs="Noto Sans"/>
          <w:b/>
          <w:bCs/>
          <w:sz w:val="20"/>
        </w:rPr>
        <w:t xml:space="preserve">XXXXXX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estar registrado en </w:t>
      </w:r>
      <w:r w:rsidRPr="004B773F">
        <w:rPr>
          <w:rFonts w:ascii="Noto Sans" w:hAnsi="Noto Sans" w:cs="Noto Sans"/>
          <w:b/>
          <w:bCs/>
          <w:sz w:val="20"/>
        </w:rPr>
        <w:t>INFONAVIT.</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II.5.-</w:t>
      </w:r>
      <w:r w:rsidRPr="004B773F">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w:t>
      </w:r>
      <w:r>
        <w:rPr>
          <w:rFonts w:ascii="Noto Sans" w:hAnsi="Noto Sans" w:cs="Noto Sans"/>
          <w:sz w:val="20"/>
        </w:rPr>
        <w:t>71</w:t>
      </w:r>
      <w:r w:rsidRPr="002278BB">
        <w:rPr>
          <w:rFonts w:ascii="Noto Sans" w:hAnsi="Noto Sans" w:cs="Noto Sans"/>
          <w:sz w:val="20"/>
        </w:rPr>
        <w:t xml:space="preserve"> facción II</w:t>
      </w:r>
      <w:r>
        <w:rPr>
          <w:rFonts w:ascii="Noto Sans" w:hAnsi="Noto Sans" w:cs="Noto Sans"/>
          <w:sz w:val="20"/>
        </w:rPr>
        <w:t>I</w:t>
      </w:r>
      <w:r w:rsidRPr="002278BB">
        <w:rPr>
          <w:rFonts w:ascii="Noto Sans" w:hAnsi="Noto Sans" w:cs="Noto Sans"/>
          <w:sz w:val="20"/>
        </w:rPr>
        <w:t xml:space="preserve"> </w:t>
      </w:r>
      <w:r w:rsidRPr="004B773F">
        <w:rPr>
          <w:rFonts w:ascii="Noto Sans" w:hAnsi="Noto Sans" w:cs="Noto Sans"/>
          <w:sz w:val="20"/>
        </w:rPr>
        <w:t xml:space="preserve">de la Ley de Adquisiciones, Arrendamientos y Servicios del Sector Público y 88 fracción I de su Reglamento; así como que “EL PROVEEDOR” no se encuentra en alguno de los supuestos del artículo </w:t>
      </w:r>
      <w:r>
        <w:rPr>
          <w:rFonts w:ascii="Noto Sans" w:hAnsi="Noto Sans" w:cs="Noto Sans"/>
          <w:sz w:val="20"/>
        </w:rPr>
        <w:t>71</w:t>
      </w:r>
      <w:r w:rsidRPr="004B773F">
        <w:rPr>
          <w:rFonts w:ascii="Noto Sans" w:hAnsi="Noto Sans" w:cs="Noto Sans"/>
          <w:sz w:val="20"/>
        </w:rPr>
        <w:t xml:space="preserve"> y </w:t>
      </w:r>
      <w:r>
        <w:rPr>
          <w:rFonts w:ascii="Noto Sans" w:hAnsi="Noto Sans" w:cs="Noto Sans"/>
          <w:sz w:val="20"/>
        </w:rPr>
        <w:t>90</w:t>
      </w:r>
      <w:r w:rsidRPr="004B773F">
        <w:rPr>
          <w:rFonts w:ascii="Noto Sans" w:hAnsi="Noto Sans" w:cs="Noto Sans"/>
          <w:sz w:val="20"/>
        </w:rPr>
        <w:t xml:space="preserve"> de la Ley de Adquisiciones, Arrendamientos y Servicios del Sector Público.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Cs/>
          <w:sz w:val="20"/>
        </w:rPr>
        <w:t>Bajo protesta de decir verdad, manifiesta estar al corriente en los pagos que se derivan de sus obligaciones fiscales, en específico de las previstas en el</w:t>
      </w:r>
      <w:r w:rsidRPr="004B773F">
        <w:rPr>
          <w:rFonts w:ascii="Noto Sans" w:hAnsi="Noto Sans" w:cs="Noto Sans"/>
          <w:b/>
          <w:bCs/>
          <w:sz w:val="20"/>
        </w:rPr>
        <w:t xml:space="preserve"> </w:t>
      </w:r>
      <w:r w:rsidRPr="004B773F">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bCs/>
          <w:sz w:val="20"/>
        </w:rPr>
        <w:t xml:space="preserve">II.6.- </w:t>
      </w:r>
      <w:r w:rsidRPr="004B773F">
        <w:rPr>
          <w:rFonts w:ascii="Noto Sans" w:hAnsi="Noto Sans" w:cs="Noto Sans"/>
          <w:sz w:val="20"/>
        </w:rPr>
        <w:t xml:space="preserve">Señala como domicilio para todos los efectos de este acto jurídico, el ubicado en </w:t>
      </w:r>
      <w:r w:rsidRPr="004B773F">
        <w:rPr>
          <w:rFonts w:ascii="Noto Sans" w:hAnsi="Noto Sans" w:cs="Noto Sans"/>
          <w:b/>
          <w:sz w:val="20"/>
        </w:rPr>
        <w:t>XXXXXX</w:t>
      </w:r>
      <w:r w:rsidRPr="004B773F">
        <w:rPr>
          <w:rFonts w:ascii="Noto Sans" w:hAnsi="Noto Sans" w:cs="Noto Sans"/>
          <w:sz w:val="20"/>
        </w:rPr>
        <w:t>,</w:t>
      </w:r>
      <w:r w:rsidRPr="004B773F">
        <w:rPr>
          <w:rFonts w:ascii="Noto Sans" w:hAnsi="Noto Sans" w:cs="Noto Sans"/>
          <w:b/>
          <w:color w:val="000000"/>
          <w:sz w:val="20"/>
        </w:rPr>
        <w:t xml:space="preserve"> </w:t>
      </w:r>
      <w:r w:rsidRPr="004B773F">
        <w:rPr>
          <w:rFonts w:ascii="Noto Sans" w:hAnsi="Noto Sans" w:cs="Noto Sans"/>
          <w:color w:val="000000"/>
          <w:sz w:val="20"/>
        </w:rPr>
        <w:t>Colonia</w:t>
      </w:r>
      <w:r w:rsidRPr="004B773F">
        <w:rPr>
          <w:rFonts w:ascii="Noto Sans" w:hAnsi="Noto Sans" w:cs="Noto Sans"/>
          <w:b/>
          <w:color w:val="000000"/>
          <w:sz w:val="20"/>
        </w:rPr>
        <w:t xml:space="preserve"> XXXX, </w:t>
      </w:r>
      <w:r w:rsidRPr="004B773F">
        <w:rPr>
          <w:rFonts w:ascii="Noto Sans" w:hAnsi="Noto Sans" w:cs="Noto Sans"/>
          <w:color w:val="000000"/>
          <w:sz w:val="20"/>
        </w:rPr>
        <w:t xml:space="preserve">Alcaldía </w:t>
      </w:r>
      <w:r w:rsidR="0087785E">
        <w:rPr>
          <w:rFonts w:ascii="Noto Sans" w:hAnsi="Noto Sans" w:cs="Noto Sans"/>
          <w:color w:val="000000"/>
          <w:sz w:val="20"/>
        </w:rPr>
        <w:t>XXXXXX</w:t>
      </w:r>
      <w:r w:rsidRPr="004B773F">
        <w:rPr>
          <w:rFonts w:ascii="Noto Sans" w:hAnsi="Noto Sans" w:cs="Noto Sans"/>
          <w:b/>
          <w:color w:val="000000"/>
          <w:sz w:val="20"/>
        </w:rPr>
        <w:t xml:space="preserve">, </w:t>
      </w:r>
      <w:r w:rsidRPr="004B773F">
        <w:rPr>
          <w:rFonts w:ascii="Noto Sans" w:hAnsi="Noto Sans" w:cs="Noto Sans"/>
          <w:color w:val="000000"/>
          <w:sz w:val="20"/>
        </w:rPr>
        <w:t>Código Postal</w:t>
      </w:r>
      <w:r w:rsidRPr="004B773F">
        <w:rPr>
          <w:rFonts w:ascii="Noto Sans" w:hAnsi="Noto Sans" w:cs="Noto Sans"/>
          <w:b/>
          <w:color w:val="000000"/>
          <w:sz w:val="20"/>
        </w:rPr>
        <w:t xml:space="preserve"> XXXX, Ciudad de México, </w:t>
      </w:r>
      <w:r w:rsidRPr="004B773F">
        <w:rPr>
          <w:rFonts w:ascii="Noto Sans" w:hAnsi="Noto Sans" w:cs="Noto Sans"/>
          <w:color w:val="000000"/>
          <w:sz w:val="20"/>
        </w:rPr>
        <w:t>Teléfono</w:t>
      </w:r>
      <w:r w:rsidRPr="004B773F">
        <w:rPr>
          <w:rFonts w:ascii="Noto Sans" w:hAnsi="Noto Sans" w:cs="Noto Sans"/>
          <w:b/>
          <w:color w:val="000000"/>
          <w:sz w:val="20"/>
        </w:rPr>
        <w:t xml:space="preserve"> XXXX </w:t>
      </w:r>
      <w:r w:rsidRPr="004B773F">
        <w:rPr>
          <w:rFonts w:ascii="Noto Sans" w:hAnsi="Noto Sans" w:cs="Noto Sans"/>
          <w:color w:val="000000"/>
          <w:sz w:val="20"/>
        </w:rPr>
        <w:t>y</w:t>
      </w:r>
      <w:r w:rsidRPr="004B773F">
        <w:rPr>
          <w:rFonts w:ascii="Noto Sans" w:hAnsi="Noto Sans" w:cs="Noto Sans"/>
          <w:b/>
          <w:color w:val="000000"/>
          <w:sz w:val="20"/>
        </w:rPr>
        <w:t xml:space="preserve"> </w:t>
      </w:r>
      <w:r w:rsidRPr="004B773F">
        <w:rPr>
          <w:rFonts w:ascii="Noto Sans" w:hAnsi="Noto Sans" w:cs="Noto Sans"/>
          <w:color w:val="000000"/>
          <w:sz w:val="20"/>
        </w:rPr>
        <w:t xml:space="preserve">correo electrónico: </w:t>
      </w:r>
      <w:r w:rsidRPr="004B773F">
        <w:rPr>
          <w:rFonts w:ascii="Noto Sans" w:hAnsi="Noto Sans" w:cs="Noto Sans"/>
          <w:b/>
          <w:sz w:val="20"/>
        </w:rPr>
        <w:t>XXXXXXXX</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sz w:val="20"/>
          <w:lang w:eastAsia="es-ES"/>
        </w:rPr>
      </w:pPr>
      <w:r w:rsidRPr="004B773F">
        <w:rPr>
          <w:rFonts w:ascii="Noto Sans" w:hAnsi="Noto Sans" w:cs="Noto Sans"/>
          <w:b/>
          <w:sz w:val="20"/>
        </w:rPr>
        <w:t xml:space="preserve">II.7.- </w:t>
      </w:r>
      <w:r w:rsidRPr="004B773F">
        <w:rPr>
          <w:rFonts w:ascii="Noto Sans" w:hAnsi="Noto Sans" w:cs="Noto Sans"/>
          <w:sz w:val="20"/>
          <w:lang w:eastAsia="es-ES"/>
        </w:rPr>
        <w:t>Manifiesta bajo protesta de decir verdad, no encontrarse en l</w:t>
      </w:r>
      <w:r>
        <w:rPr>
          <w:rFonts w:ascii="Noto Sans" w:hAnsi="Noto Sans" w:cs="Noto Sans"/>
          <w:sz w:val="20"/>
          <w:lang w:eastAsia="es-ES"/>
        </w:rPr>
        <w:t>os supuestos de los artículos 71</w:t>
      </w:r>
      <w:r w:rsidRPr="004B773F">
        <w:rPr>
          <w:rFonts w:ascii="Noto Sans" w:hAnsi="Noto Sans" w:cs="Noto Sans"/>
          <w:sz w:val="20"/>
          <w:lang w:eastAsia="es-ES"/>
        </w:rPr>
        <w:t xml:space="preserve"> y </w:t>
      </w:r>
      <w:r>
        <w:rPr>
          <w:rFonts w:ascii="Noto Sans" w:hAnsi="Noto Sans" w:cs="Noto Sans"/>
          <w:sz w:val="20"/>
          <w:lang w:eastAsia="es-ES"/>
        </w:rPr>
        <w:t>90</w:t>
      </w:r>
      <w:r w:rsidRPr="004B773F">
        <w:rPr>
          <w:rFonts w:ascii="Noto Sans" w:hAnsi="Noto Sans" w:cs="Noto Sans"/>
          <w:sz w:val="20"/>
          <w:lang w:eastAsia="es-ES"/>
        </w:rPr>
        <w:t xml:space="preserve"> de la Ley de Adquisiciones, Arrendamientos y Servicios del Sector Público.</w:t>
      </w:r>
    </w:p>
    <w:p w:rsidR="00E43084" w:rsidRPr="004B773F" w:rsidRDefault="00E43084" w:rsidP="00E43084">
      <w:pPr>
        <w:ind w:left="142" w:right="368"/>
        <w:jc w:val="both"/>
        <w:rPr>
          <w:rFonts w:ascii="Noto Sans" w:hAnsi="Noto Sans" w:cs="Noto Sans"/>
          <w:sz w:val="20"/>
          <w:lang w:eastAsia="es-ES"/>
        </w:rPr>
      </w:pPr>
    </w:p>
    <w:p w:rsidR="00E43084" w:rsidRPr="004B773F" w:rsidRDefault="00E43084" w:rsidP="00E43084">
      <w:pPr>
        <w:numPr>
          <w:ilvl w:val="0"/>
          <w:numId w:val="1"/>
        </w:numPr>
        <w:tabs>
          <w:tab w:val="left" w:pos="142"/>
          <w:tab w:val="left" w:pos="8222"/>
        </w:tabs>
        <w:ind w:left="142" w:right="368" w:firstLine="0"/>
        <w:jc w:val="both"/>
        <w:rPr>
          <w:rFonts w:ascii="Noto Sans" w:hAnsi="Noto Sans" w:cs="Noto Sans"/>
          <w:sz w:val="20"/>
        </w:rPr>
      </w:pPr>
      <w:r w:rsidRPr="004B773F">
        <w:rPr>
          <w:rFonts w:ascii="Noto Sans" w:hAnsi="Noto Sans" w:cs="Noto Sans"/>
          <w:b/>
          <w:sz w:val="20"/>
        </w:rPr>
        <w:t xml:space="preserve">II.8.- </w:t>
      </w:r>
      <w:r w:rsidRPr="004B773F">
        <w:rPr>
          <w:rFonts w:ascii="Noto Sans" w:hAnsi="Noto Sans" w:cs="Noto Sans"/>
          <w:sz w:val="20"/>
        </w:rPr>
        <w:t xml:space="preserve">Conforme a lo previsto </w:t>
      </w:r>
      <w:r>
        <w:rPr>
          <w:rFonts w:ascii="Noto Sans" w:hAnsi="Noto Sans" w:cs="Noto Sans"/>
          <w:sz w:val="20"/>
        </w:rPr>
        <w:t>en el artículo</w:t>
      </w:r>
      <w:r w:rsidRPr="004B773F">
        <w:rPr>
          <w:rFonts w:ascii="Noto Sans" w:hAnsi="Noto Sans" w:cs="Noto Sans"/>
          <w:sz w:val="20"/>
        </w:rPr>
        <w:t xml:space="preserve"> 107 de</w:t>
      </w:r>
      <w:r>
        <w:rPr>
          <w:rFonts w:ascii="Noto Sans" w:hAnsi="Noto Sans" w:cs="Noto Sans"/>
          <w:sz w:val="20"/>
        </w:rPr>
        <w:t xml:space="preserve">l </w:t>
      </w:r>
      <w:r w:rsidRPr="004B773F">
        <w:rPr>
          <w:rFonts w:ascii="Noto Sans" w:hAnsi="Noto Sans" w:cs="Noto Sans"/>
          <w:sz w:val="20"/>
        </w:rPr>
        <w:t>Reglamento</w:t>
      </w:r>
      <w:r w:rsidRPr="00FF5642">
        <w:rPr>
          <w:rFonts w:ascii="Noto Sans" w:hAnsi="Noto Sans" w:cs="Noto Sans"/>
          <w:sz w:val="20"/>
        </w:rPr>
        <w:t xml:space="preserve"> </w:t>
      </w:r>
      <w:r w:rsidRPr="004B773F">
        <w:rPr>
          <w:rFonts w:ascii="Noto Sans" w:hAnsi="Noto Sans" w:cs="Noto Sans"/>
          <w:sz w:val="20"/>
        </w:rPr>
        <w:t>de la Ley de Adquisiciones, Arrendamientos y Servicios del Sector Público,</w:t>
      </w:r>
      <w:r>
        <w:rPr>
          <w:rFonts w:ascii="Noto Sans" w:hAnsi="Noto Sans" w:cs="Noto Sans"/>
          <w:sz w:val="20"/>
        </w:rPr>
        <w:t xml:space="preserve"> en correlación al artículo 87 de la Ley </w:t>
      </w:r>
      <w:r w:rsidRPr="004B773F">
        <w:rPr>
          <w:rFonts w:ascii="Noto Sans" w:hAnsi="Noto Sans" w:cs="Noto Sans"/>
          <w:sz w:val="20"/>
        </w:rPr>
        <w:t xml:space="preserve"> </w:t>
      </w:r>
      <w:r w:rsidRPr="004B773F">
        <w:rPr>
          <w:rFonts w:ascii="Noto Sans" w:hAnsi="Noto Sans" w:cs="Noto Sans"/>
          <w:b/>
          <w:bCs/>
          <w:sz w:val="20"/>
        </w:rPr>
        <w:t>“E</w:t>
      </w:r>
      <w:r w:rsidRPr="004B773F">
        <w:rPr>
          <w:rFonts w:ascii="Noto Sans" w:hAnsi="Noto Sans" w:cs="Noto Sans"/>
          <w:b/>
          <w:sz w:val="20"/>
        </w:rPr>
        <w:t>L PROVEEDOR</w:t>
      </w:r>
      <w:r w:rsidRPr="004B773F">
        <w:rPr>
          <w:rFonts w:ascii="Noto Sans" w:hAnsi="Noto Sans" w:cs="Noto Sans"/>
          <w:b/>
          <w:bCs/>
          <w:sz w:val="20"/>
        </w:rPr>
        <w:t>”</w:t>
      </w:r>
      <w:r w:rsidRPr="004B773F">
        <w:rPr>
          <w:rFonts w:ascii="Noto Sans" w:hAnsi="Noto Sans" w:cs="Noto Sans"/>
          <w:sz w:val="20"/>
        </w:rPr>
        <w:t xml:space="preserve"> en caso de auditorías, visitas o inspecciones que practique la Secretaría de </w:t>
      </w:r>
      <w:r>
        <w:rPr>
          <w:rFonts w:ascii="Noto Sans" w:hAnsi="Noto Sans" w:cs="Noto Sans"/>
          <w:sz w:val="20"/>
        </w:rPr>
        <w:t>Anticorrupción y Buen Gobierno</w:t>
      </w:r>
      <w:r w:rsidRPr="004B773F">
        <w:rPr>
          <w:rFonts w:ascii="Noto Sans" w:hAnsi="Noto Sans" w:cs="Noto Sans"/>
          <w:sz w:val="20"/>
        </w:rPr>
        <w:t xml:space="preserve"> y/o el Órgano Interno de Control en </w:t>
      </w:r>
      <w:r w:rsidRPr="004B773F">
        <w:rPr>
          <w:rFonts w:ascii="Noto Sans" w:hAnsi="Noto Sans" w:cs="Noto Sans"/>
          <w:b/>
          <w:bCs/>
          <w:sz w:val="20"/>
        </w:rPr>
        <w:t>“EL INSTITUTO”</w:t>
      </w:r>
      <w:r w:rsidRPr="004B773F">
        <w:rPr>
          <w:rFonts w:ascii="Noto Sans" w:hAnsi="Noto Sans" w:cs="Noto Sans"/>
          <w:sz w:val="20"/>
        </w:rPr>
        <w:t>, deberá proporcionar la información que en su momento se requiera, relativa al presente contrato.</w:t>
      </w:r>
    </w:p>
    <w:p w:rsidR="00E43084" w:rsidRPr="004B773F" w:rsidRDefault="00E43084" w:rsidP="00E43084">
      <w:pPr>
        <w:numPr>
          <w:ilvl w:val="0"/>
          <w:numId w:val="1"/>
        </w:numPr>
        <w:tabs>
          <w:tab w:val="left" w:pos="142"/>
          <w:tab w:val="left" w:pos="8222"/>
        </w:tabs>
        <w:ind w:left="142" w:right="368" w:firstLine="0"/>
        <w:jc w:val="both"/>
        <w:rPr>
          <w:rStyle w:val="Hipervnculo"/>
          <w:rFonts w:ascii="Noto Sans" w:hAnsi="Noto Sans" w:cs="Noto Sans"/>
          <w:sz w:val="20"/>
        </w:rPr>
      </w:pPr>
    </w:p>
    <w:p w:rsidR="00E43084" w:rsidRPr="009137C3" w:rsidRDefault="00E43084" w:rsidP="00E43084">
      <w:pPr>
        <w:ind w:left="142" w:right="368"/>
        <w:jc w:val="both"/>
        <w:rPr>
          <w:rStyle w:val="Hipervnculo"/>
          <w:rFonts w:ascii="Noto Sans" w:hAnsi="Noto Sans" w:cs="Noto Sans"/>
          <w:b/>
          <w:color w:val="000000" w:themeColor="text1"/>
          <w:sz w:val="20"/>
        </w:rPr>
      </w:pPr>
      <w:r w:rsidRPr="009137C3">
        <w:rPr>
          <w:rStyle w:val="Hipervnculo"/>
          <w:rFonts w:ascii="Noto Sans" w:hAnsi="Noto Sans" w:cs="Noto Sans"/>
          <w:b/>
          <w:color w:val="000000" w:themeColor="text1"/>
          <w:sz w:val="20"/>
        </w:rPr>
        <w:t>III. De  “LAS PARTES”:</w:t>
      </w:r>
    </w:p>
    <w:p w:rsidR="00E43084" w:rsidRPr="009137C3" w:rsidRDefault="00E43084" w:rsidP="00E43084">
      <w:pPr>
        <w:ind w:left="142" w:right="368"/>
        <w:jc w:val="both"/>
        <w:rPr>
          <w:rStyle w:val="Hipervnculo"/>
          <w:rFonts w:ascii="Noto Sans" w:hAnsi="Noto Sans" w:cs="Noto Sans"/>
          <w:b/>
          <w:color w:val="000000" w:themeColor="text1"/>
          <w:sz w:val="20"/>
        </w:rPr>
      </w:pPr>
    </w:p>
    <w:p w:rsidR="00E43084" w:rsidRPr="009137C3" w:rsidRDefault="00E43084" w:rsidP="00E43084">
      <w:pPr>
        <w:ind w:left="142" w:right="368"/>
        <w:jc w:val="both"/>
        <w:rPr>
          <w:rFonts w:ascii="Noto Sans" w:hAnsi="Noto Sans" w:cs="Noto Sans"/>
          <w:bCs/>
          <w:color w:val="000000" w:themeColor="text1"/>
          <w:sz w:val="20"/>
        </w:rPr>
      </w:pPr>
      <w:r w:rsidRPr="009137C3">
        <w:rPr>
          <w:rStyle w:val="Hipervnculo"/>
          <w:rFonts w:ascii="Noto Sans" w:hAnsi="Noto Sans" w:cs="Noto Sans"/>
          <w:b/>
          <w:color w:val="000000" w:themeColor="text1"/>
          <w:sz w:val="20"/>
        </w:rPr>
        <w:t xml:space="preserve">III.1 </w:t>
      </w:r>
      <w:r w:rsidRPr="009137C3">
        <w:rPr>
          <w:rStyle w:val="Hipervnculo"/>
          <w:rFonts w:ascii="Noto Sans" w:hAnsi="Noto Sans" w:cs="Noto Sans"/>
          <w:color w:val="000000" w:themeColor="text1"/>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E43084" w:rsidRPr="004B773F" w:rsidRDefault="00E43084" w:rsidP="00E43084">
      <w:pPr>
        <w:keepNext/>
        <w:keepLines/>
        <w:tabs>
          <w:tab w:val="left" w:pos="1584"/>
        </w:tabs>
        <w:spacing w:before="40"/>
        <w:ind w:left="142" w:right="368"/>
        <w:jc w:val="center"/>
        <w:outlineLvl w:val="8"/>
        <w:rPr>
          <w:rFonts w:ascii="Noto Sans" w:hAnsi="Noto Sans" w:cs="Noto Sans"/>
          <w:b/>
          <w:bCs/>
          <w:iCs/>
          <w:sz w:val="20"/>
          <w:lang w:val="pt-BR"/>
        </w:rPr>
      </w:pPr>
      <w:r w:rsidRPr="004B773F">
        <w:rPr>
          <w:rFonts w:ascii="Noto Sans" w:hAnsi="Noto Sans" w:cs="Noto Sans"/>
          <w:b/>
          <w:bCs/>
          <w:iCs/>
          <w:sz w:val="20"/>
          <w:lang w:val="pt-BR"/>
        </w:rPr>
        <w:t>C L Á U S U L A S</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ind w:left="142" w:right="368"/>
        <w:jc w:val="both"/>
        <w:rPr>
          <w:rFonts w:ascii="Noto Sans" w:hAnsi="Noto Sans" w:cs="Noto Sans"/>
          <w:b/>
          <w:bCs/>
          <w:sz w:val="20"/>
        </w:rPr>
      </w:pPr>
      <w:r w:rsidRPr="004B773F">
        <w:rPr>
          <w:rFonts w:ascii="Noto Sans" w:hAnsi="Noto Sans" w:cs="Noto Sans"/>
          <w:b/>
          <w:bCs/>
          <w:sz w:val="20"/>
        </w:rPr>
        <w:t xml:space="preserve">PRIMERA. OBJETO DEL CONTRATO. </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bCs/>
          <w:sz w:val="20"/>
        </w:rPr>
        <w:t>"EL PROVEEDOR"</w:t>
      </w:r>
      <w:r w:rsidRPr="004B773F">
        <w:rPr>
          <w:rFonts w:ascii="Noto Sans" w:hAnsi="Noto Sans" w:cs="Noto Sans"/>
          <w:sz w:val="20"/>
        </w:rPr>
        <w:t xml:space="preserve"> acepta y se obliga a suministrar a </w:t>
      </w:r>
      <w:r w:rsidRPr="004B773F">
        <w:rPr>
          <w:rFonts w:ascii="Noto Sans" w:hAnsi="Noto Sans" w:cs="Noto Sans"/>
          <w:b/>
          <w:bCs/>
          <w:sz w:val="20"/>
        </w:rPr>
        <w:t>"EL INSTITUTO"</w:t>
      </w:r>
      <w:r>
        <w:rPr>
          <w:rFonts w:ascii="Noto Sans" w:hAnsi="Noto Sans" w:cs="Noto Sans"/>
          <w:sz w:val="20"/>
        </w:rPr>
        <w:t xml:space="preserve"> los</w:t>
      </w:r>
      <w:r>
        <w:rPr>
          <w:rFonts w:ascii="Noto Sans" w:hAnsi="Noto Sans" w:cs="Noto Sans"/>
          <w:b/>
          <w:sz w:val="20"/>
        </w:rPr>
        <w:t xml:space="preserve"> BIENES </w:t>
      </w:r>
      <w:r w:rsidR="0074409F">
        <w:rPr>
          <w:rFonts w:ascii="Noto Sans" w:hAnsi="Noto Sans" w:cs="Noto Sans"/>
          <w:b/>
          <w:sz w:val="20"/>
        </w:rPr>
        <w:t>DEL PROGRAMA DE ADQUISICIÓN DE EQUIPAMIENTO PARA UNA NUEVA SALA DE HEMODINAMIA EN EL HOSPITAL GENERAL DE ZONA N° 1, CARLOS MC GREGOR, CIUDAD DE MÉXICO SUR DURANTE EL EJERCICIO 2025</w:t>
      </w:r>
      <w:r w:rsidRPr="004B773F">
        <w:rPr>
          <w:rFonts w:ascii="Noto Sans" w:hAnsi="Noto Sans" w:cs="Noto Sans"/>
          <w:b/>
          <w:sz w:val="20"/>
        </w:rPr>
        <w:t xml:space="preserve">, </w:t>
      </w:r>
      <w:r w:rsidRPr="004B773F">
        <w:rPr>
          <w:rFonts w:ascii="Noto Sans" w:hAnsi="Noto Sans" w:cs="Noto Sans"/>
          <w:sz w:val="20"/>
        </w:rPr>
        <w:t>en los términos y condiciones establecidos en este contrato y sus anexos.</w:t>
      </w: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 xml:space="preserve"> </w:t>
      </w:r>
    </w:p>
    <w:p w:rsidR="00E43084" w:rsidRPr="004B773F" w:rsidRDefault="00E43084" w:rsidP="00E43084">
      <w:pPr>
        <w:tabs>
          <w:tab w:val="left" w:pos="-1701"/>
          <w:tab w:val="left" w:pos="-142"/>
        </w:tabs>
        <w:ind w:left="142" w:right="368"/>
        <w:jc w:val="both"/>
        <w:rPr>
          <w:rFonts w:ascii="Noto Sans" w:hAnsi="Noto Sans" w:cs="Noto Sans"/>
          <w:b/>
          <w:sz w:val="20"/>
        </w:rPr>
      </w:pPr>
      <w:r w:rsidRPr="004B773F">
        <w:rPr>
          <w:rFonts w:ascii="Noto Sans" w:hAnsi="Noto Sans" w:cs="Noto Sans"/>
          <w:b/>
          <w:sz w:val="20"/>
        </w:rPr>
        <w:t xml:space="preserve">SEGUNDA- MONTO DEL CONTRATO </w:t>
      </w:r>
    </w:p>
    <w:p w:rsidR="00E43084" w:rsidRPr="004B773F" w:rsidRDefault="00E43084" w:rsidP="00E43084">
      <w:pPr>
        <w:tabs>
          <w:tab w:val="left" w:pos="-1701"/>
          <w:tab w:val="left" w:pos="-142"/>
        </w:tabs>
        <w:ind w:left="142" w:right="368"/>
        <w:jc w:val="both"/>
        <w:rPr>
          <w:rFonts w:ascii="Noto Sans" w:hAnsi="Noto Sans" w:cs="Noto Sans"/>
          <w:b/>
          <w:sz w:val="20"/>
        </w:rPr>
      </w:pPr>
    </w:p>
    <w:p w:rsidR="00E43084" w:rsidRPr="004B773F" w:rsidRDefault="00E43084" w:rsidP="00E43084">
      <w:pPr>
        <w:tabs>
          <w:tab w:val="left" w:pos="-1701"/>
          <w:tab w:val="left" w:pos="-142"/>
        </w:tabs>
        <w:ind w:left="142" w:right="368"/>
        <w:jc w:val="both"/>
        <w:rPr>
          <w:rFonts w:ascii="Noto Sans" w:hAnsi="Noto Sans" w:cs="Noto Sans"/>
          <w:sz w:val="20"/>
        </w:rPr>
      </w:pPr>
      <w:r w:rsidRPr="004B773F">
        <w:rPr>
          <w:rFonts w:ascii="Noto Sans" w:hAnsi="Noto Sans" w:cs="Noto Sans"/>
          <w:b/>
          <w:bCs/>
          <w:sz w:val="20"/>
        </w:rPr>
        <w:t>"EL INSTITUTO"</w:t>
      </w:r>
      <w:r w:rsidRPr="004B773F">
        <w:rPr>
          <w:rFonts w:ascii="Noto Sans" w:eastAsiaTheme="minorHAnsi" w:hAnsi="Noto Sans" w:cs="Noto Sans"/>
          <w:sz w:val="20"/>
        </w:rPr>
        <w:t xml:space="preserve"> </w:t>
      </w:r>
      <w:r w:rsidRPr="004B773F">
        <w:rPr>
          <w:rFonts w:ascii="Noto Sans" w:hAnsi="Noto Sans" w:cs="Noto Sans"/>
          <w:bCs/>
          <w:sz w:val="20"/>
        </w:rPr>
        <w:t>pagará a</w:t>
      </w:r>
      <w:r w:rsidRPr="004B773F">
        <w:rPr>
          <w:rFonts w:ascii="Noto Sans" w:hAnsi="Noto Sans" w:cs="Noto Sans"/>
          <w:b/>
          <w:bCs/>
          <w:sz w:val="20"/>
        </w:rPr>
        <w:t xml:space="preserve"> "EL PROVEEDOR” </w:t>
      </w:r>
      <w:r w:rsidRPr="004B773F">
        <w:rPr>
          <w:rFonts w:ascii="Noto Sans" w:hAnsi="Noto Sans" w:cs="Noto Sans"/>
          <w:bCs/>
          <w:sz w:val="20"/>
        </w:rPr>
        <w:t>como contraprestación por los servicios objeto de este contrato, la cantidad mínima de</w:t>
      </w:r>
      <w:r w:rsidRPr="004B773F">
        <w:rPr>
          <w:rFonts w:ascii="Noto Sans" w:hAnsi="Noto Sans" w:cs="Noto Sans"/>
          <w:sz w:val="20"/>
        </w:rPr>
        <w:t xml:space="preserve"> </w:t>
      </w:r>
      <w:r w:rsidRPr="004B773F">
        <w:rPr>
          <w:rFonts w:ascii="Noto Sans" w:hAnsi="Noto Sans" w:cs="Noto Sans"/>
          <w:b/>
          <w:sz w:val="20"/>
        </w:rPr>
        <w:t>$</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proofErr w:type="spellStart"/>
      <w:r w:rsidRPr="004B773F">
        <w:rPr>
          <w:rFonts w:ascii="Noto Sans" w:hAnsi="Noto Sans" w:cs="Noto Sans"/>
          <w:b/>
          <w:sz w:val="20"/>
        </w:rPr>
        <w:t>xxxxxx</w:t>
      </w:r>
      <w:proofErr w:type="spellEnd"/>
      <w:r w:rsidRPr="004B773F">
        <w:rPr>
          <w:rFonts w:ascii="Noto Sans" w:hAnsi="Noto Sans" w:cs="Noto Sans"/>
          <w:b/>
          <w:sz w:val="20"/>
        </w:rPr>
        <w:t xml:space="preserve">), </w:t>
      </w:r>
      <w:r w:rsidRPr="004B773F">
        <w:rPr>
          <w:rFonts w:ascii="Noto Sans" w:hAnsi="Noto Sans" w:cs="Noto Sans"/>
          <w:sz w:val="20"/>
        </w:rPr>
        <w:t>en moneda nacional</w:t>
      </w:r>
      <w:r w:rsidRPr="004B773F">
        <w:rPr>
          <w:rFonts w:ascii="Noto Sans" w:hAnsi="Noto Sans" w:cs="Noto Sans"/>
          <w:b/>
          <w:sz w:val="20"/>
        </w:rPr>
        <w:t xml:space="preserve"> </w:t>
      </w:r>
      <w:r w:rsidRPr="004B773F">
        <w:rPr>
          <w:rFonts w:ascii="Noto Sans" w:hAnsi="Noto Sans" w:cs="Noto Sans"/>
          <w:sz w:val="20"/>
        </w:rPr>
        <w:t xml:space="preserve">por los servicios objeto del presente contrato, </w:t>
      </w:r>
      <w:r w:rsidRPr="004B773F">
        <w:rPr>
          <w:rFonts w:ascii="Noto Sans" w:hAnsi="Noto Sans" w:cs="Noto Sans"/>
          <w:bCs/>
          <w:sz w:val="20"/>
        </w:rPr>
        <w:t xml:space="preserve">más el impuesto al valor agregado (I.V.A.), </w:t>
      </w:r>
      <w:r w:rsidRPr="004B773F">
        <w:rPr>
          <w:rFonts w:ascii="Noto Sans" w:hAnsi="Noto Sans" w:cs="Noto Sans"/>
          <w:sz w:val="20"/>
        </w:rPr>
        <w:t xml:space="preserve">y el monto total máximo del mismo es por </w:t>
      </w:r>
      <w:r w:rsidRPr="004B773F">
        <w:rPr>
          <w:rFonts w:ascii="Noto Sans" w:hAnsi="Noto Sans" w:cs="Noto Sans"/>
          <w:sz w:val="20"/>
        </w:rPr>
        <w:lastRenderedPageBreak/>
        <w:t xml:space="preserve">la cantidad </w:t>
      </w:r>
      <w:r w:rsidRPr="00D909D3">
        <w:rPr>
          <w:rFonts w:ascii="Noto Sans" w:hAnsi="Noto Sans" w:cs="Noto Sans"/>
          <w:sz w:val="20"/>
        </w:rPr>
        <w:t>de</w:t>
      </w:r>
      <w:r w:rsidRPr="004B773F">
        <w:rPr>
          <w:rFonts w:ascii="Noto Sans" w:hAnsi="Noto Sans" w:cs="Noto Sans"/>
          <w:i/>
          <w:sz w:val="20"/>
        </w:rPr>
        <w:t xml:space="preserve"> </w:t>
      </w:r>
      <w:r w:rsidRPr="004B773F">
        <w:rPr>
          <w:rFonts w:ascii="Noto Sans" w:hAnsi="Noto Sans" w:cs="Noto Sans"/>
          <w:b/>
          <w:sz w:val="20"/>
          <w:lang w:eastAsia="es-MX"/>
        </w:rPr>
        <w:t>$</w:t>
      </w:r>
      <w:proofErr w:type="spellStart"/>
      <w:r w:rsidRPr="004B773F">
        <w:rPr>
          <w:rFonts w:ascii="Noto Sans" w:hAnsi="Noto Sans" w:cs="Noto Sans"/>
          <w:b/>
          <w:sz w:val="20"/>
          <w:lang w:eastAsia="es-MX"/>
        </w:rPr>
        <w:t>xxxxx</w:t>
      </w:r>
      <w:proofErr w:type="spellEnd"/>
      <w:r w:rsidRPr="004B773F">
        <w:rPr>
          <w:rFonts w:ascii="Noto Sans" w:hAnsi="Noto Sans" w:cs="Noto Sans"/>
          <w:b/>
          <w:sz w:val="20"/>
        </w:rPr>
        <w:t xml:space="preserve"> x, </w:t>
      </w:r>
      <w:r w:rsidRPr="004B773F">
        <w:rPr>
          <w:rFonts w:ascii="Noto Sans" w:hAnsi="Noto Sans" w:cs="Noto Sans"/>
          <w:sz w:val="20"/>
        </w:rPr>
        <w:t xml:space="preserve">en moneda nacional por los servicios objeto del presente contrato, </w:t>
      </w:r>
      <w:r w:rsidRPr="004B773F">
        <w:rPr>
          <w:rFonts w:ascii="Noto Sans" w:hAnsi="Noto Sans" w:cs="Noto Sans"/>
          <w:bCs/>
          <w:sz w:val="20"/>
        </w:rPr>
        <w:t>más el impuesto al valor agregado (I.V.A.).</w:t>
      </w:r>
    </w:p>
    <w:p w:rsidR="00E43084" w:rsidRPr="004B773F" w:rsidRDefault="00E43084" w:rsidP="00E43084">
      <w:pPr>
        <w:tabs>
          <w:tab w:val="left" w:pos="-1701"/>
          <w:tab w:val="left" w:pos="-142"/>
        </w:tabs>
        <w:ind w:left="142" w:right="368"/>
        <w:jc w:val="both"/>
        <w:rPr>
          <w:rFonts w:ascii="Noto Sans" w:hAnsi="Noto Sans" w:cs="Noto Sans"/>
          <w:bCs/>
          <w:sz w:val="20"/>
        </w:rPr>
      </w:pPr>
    </w:p>
    <w:p w:rsidR="00E43084" w:rsidRPr="004B773F" w:rsidRDefault="00E43084" w:rsidP="00E43084">
      <w:pPr>
        <w:tabs>
          <w:tab w:val="left" w:pos="-1701"/>
          <w:tab w:val="left" w:pos="-142"/>
        </w:tabs>
        <w:ind w:left="142" w:right="368"/>
        <w:jc w:val="both"/>
        <w:rPr>
          <w:rFonts w:ascii="Noto Sans" w:hAnsi="Noto Sans" w:cs="Noto Sans"/>
          <w:sz w:val="20"/>
        </w:rPr>
      </w:pPr>
      <w:r w:rsidRPr="004B773F">
        <w:rPr>
          <w:rFonts w:ascii="Noto Sans" w:hAnsi="Noto Sans" w:cs="Noto Sans"/>
          <w:bCs/>
          <w:sz w:val="20"/>
        </w:rPr>
        <w:t xml:space="preserve">Los precios unitarios son considerados fijos y en moneda nacional (pesos mexicanos) hasta que concluya la relación contractual que se formaliza, incluyendo </w:t>
      </w:r>
      <w:r w:rsidRPr="004B773F">
        <w:rPr>
          <w:rFonts w:ascii="Noto Sans" w:hAnsi="Noto Sans" w:cs="Noto Sans"/>
          <w:b/>
          <w:bCs/>
          <w:sz w:val="20"/>
        </w:rPr>
        <w:t xml:space="preserve">“EL PROVEEDOR” </w:t>
      </w:r>
      <w:r w:rsidRPr="004B773F">
        <w:rPr>
          <w:rFonts w:ascii="Noto Sans" w:hAnsi="Noto Sans" w:cs="Noto Sans"/>
          <w:bCs/>
          <w:sz w:val="20"/>
        </w:rPr>
        <w:t xml:space="preserve">todos los conceptos y costos involucrados en </w:t>
      </w:r>
      <w:r>
        <w:rPr>
          <w:rFonts w:ascii="Noto Sans" w:hAnsi="Noto Sans" w:cs="Noto Sans"/>
          <w:bCs/>
          <w:sz w:val="20"/>
        </w:rPr>
        <w:t xml:space="preserve">los </w:t>
      </w:r>
      <w:r>
        <w:rPr>
          <w:rFonts w:ascii="Noto Sans" w:hAnsi="Noto Sans" w:cs="Noto Sans"/>
          <w:b/>
          <w:sz w:val="20"/>
        </w:rPr>
        <w:t xml:space="preserve">BIENES </w:t>
      </w:r>
      <w:r w:rsidR="0074409F">
        <w:rPr>
          <w:rFonts w:ascii="Noto Sans" w:hAnsi="Noto Sans" w:cs="Noto Sans"/>
          <w:sz w:val="20"/>
        </w:rPr>
        <w:t>los</w:t>
      </w:r>
      <w:r w:rsidR="0074409F">
        <w:rPr>
          <w:rFonts w:ascii="Noto Sans" w:hAnsi="Noto Sans" w:cs="Noto Sans"/>
          <w:b/>
          <w:sz w:val="20"/>
        </w:rPr>
        <w:t xml:space="preserve"> BIENES DEL PROGRAMA DE ADQUISICIÓN DE EQUIPAMIENTO PARA UNA NUEVA SALA DE HEMODINAMIA EN EL HOSPITAL GENERAL DE ZONA N° 1, CARLOS MC GREGOR, CIUDAD DE MÉXICO SUR DURANTE EL EJERCICIO 2025</w:t>
      </w:r>
      <w:r w:rsidRPr="004B773F">
        <w:rPr>
          <w:rFonts w:ascii="Noto Sans" w:hAnsi="Noto Sans" w:cs="Noto Sans"/>
          <w:b/>
          <w:sz w:val="20"/>
        </w:rPr>
        <w:t xml:space="preserve">, </w:t>
      </w:r>
      <w:r w:rsidRPr="004B773F">
        <w:rPr>
          <w:rFonts w:ascii="Noto Sans" w:hAnsi="Noto Sans" w:cs="Noto Sans"/>
          <w:bCs/>
          <w:sz w:val="20"/>
        </w:rPr>
        <w:t>no podrá agregar ningún costo extra y los precios serán inalterables durante la vigencia del presente contrato.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bCs/>
          <w:sz w:val="20"/>
        </w:rPr>
      </w:pPr>
      <w:r w:rsidRPr="004B773F">
        <w:rPr>
          <w:rFonts w:ascii="Noto Sans" w:hAnsi="Noto Sans" w:cs="Noto Sans"/>
          <w:b/>
          <w:bCs/>
          <w:sz w:val="20"/>
        </w:rPr>
        <w:t xml:space="preserve">TERCERA. ANTICIPO. </w:t>
      </w:r>
    </w:p>
    <w:p w:rsidR="00E43084" w:rsidRPr="00D909D3" w:rsidRDefault="00E43084" w:rsidP="00E43084">
      <w:pPr>
        <w:ind w:left="142" w:right="368"/>
        <w:jc w:val="both"/>
        <w:rPr>
          <w:rFonts w:ascii="Noto Sans" w:hAnsi="Noto Sans" w:cs="Noto Sans"/>
          <w:bCs/>
          <w:sz w:val="20"/>
        </w:rPr>
      </w:pPr>
    </w:p>
    <w:p w:rsidR="00E43084" w:rsidRPr="00D909D3" w:rsidRDefault="00E43084" w:rsidP="00E43084">
      <w:pPr>
        <w:ind w:left="142" w:right="368"/>
        <w:jc w:val="both"/>
        <w:rPr>
          <w:rFonts w:ascii="Noto Sans" w:hAnsi="Noto Sans" w:cs="Noto Sans"/>
          <w:bCs/>
          <w:sz w:val="20"/>
        </w:rPr>
      </w:pPr>
      <w:r w:rsidRPr="00D909D3">
        <w:rPr>
          <w:rFonts w:ascii="Noto Sans" w:hAnsi="Noto Sans" w:cs="Noto Sans"/>
          <w:bCs/>
          <w:sz w:val="20"/>
        </w:rPr>
        <w:t>Para el presente contrato “EL INSTITUTO” no otorgará anticipo a “EL PROVEEDOR"</w:t>
      </w:r>
    </w:p>
    <w:p w:rsidR="00E43084" w:rsidRPr="004B773F" w:rsidRDefault="00E43084" w:rsidP="00E43084">
      <w:pPr>
        <w:ind w:left="142" w:right="368"/>
        <w:jc w:val="both"/>
        <w:rPr>
          <w:rFonts w:ascii="Noto Sans" w:hAnsi="Noto Sans" w:cs="Noto Sans"/>
          <w:b/>
          <w:bCs/>
          <w:sz w:val="20"/>
        </w:rPr>
      </w:pPr>
    </w:p>
    <w:p w:rsidR="00E43084" w:rsidRDefault="00E43084" w:rsidP="00E43084">
      <w:pPr>
        <w:ind w:left="142" w:right="368"/>
        <w:jc w:val="both"/>
        <w:rPr>
          <w:rFonts w:ascii="Noto Sans" w:hAnsi="Noto Sans" w:cs="Noto Sans"/>
          <w:b/>
          <w:bCs/>
          <w:sz w:val="20"/>
        </w:rPr>
      </w:pPr>
      <w:r w:rsidRPr="004B773F">
        <w:rPr>
          <w:rFonts w:ascii="Noto Sans" w:hAnsi="Noto Sans" w:cs="Noto Sans"/>
          <w:b/>
          <w:bCs/>
          <w:sz w:val="20"/>
        </w:rPr>
        <w:t>CUARTA. FORMA Y LUGAR DE PAGO.</w:t>
      </w:r>
    </w:p>
    <w:p w:rsidR="0074409F" w:rsidRPr="004B773F" w:rsidRDefault="0074409F" w:rsidP="00E43084">
      <w:pPr>
        <w:ind w:left="142" w:right="368"/>
        <w:jc w:val="both"/>
        <w:rPr>
          <w:rFonts w:ascii="Noto Sans" w:hAnsi="Noto Sans" w:cs="Noto Sans"/>
          <w:b/>
          <w:bCs/>
          <w:sz w:val="20"/>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La documentación comprobatoria para proceder al pago del bien de inversión otorgado a entera satisfacción del Administrador del Contrato, deberá ser validada y autorizada de acuerdo a lo siguiente:</w:t>
      </w:r>
    </w:p>
    <w:p w:rsidR="0074409F" w:rsidRDefault="0074409F" w:rsidP="0074409F">
      <w:pPr>
        <w:tabs>
          <w:tab w:val="left" w:pos="142"/>
          <w:tab w:val="left" w:pos="9498"/>
        </w:tabs>
        <w:ind w:left="142"/>
        <w:jc w:val="both"/>
        <w:rPr>
          <w:rFonts w:ascii="Noto Sans" w:hAnsi="Noto Sans" w:cs="Noto Sans"/>
          <w:sz w:val="20"/>
          <w:lang w:eastAsia="es-MX"/>
        </w:rPr>
      </w:pPr>
    </w:p>
    <w:p w:rsidR="0074409F" w:rsidRDefault="00106CBE" w:rsidP="001D4C79">
      <w:pPr>
        <w:numPr>
          <w:ilvl w:val="0"/>
          <w:numId w:val="63"/>
        </w:numPr>
        <w:tabs>
          <w:tab w:val="left" w:pos="142"/>
          <w:tab w:val="left" w:pos="284"/>
        </w:tabs>
        <w:suppressAutoHyphens w:val="0"/>
        <w:ind w:left="142" w:firstLine="0"/>
        <w:contextualSpacing/>
        <w:jc w:val="both"/>
        <w:rPr>
          <w:rFonts w:ascii="Noto Sans" w:hAnsi="Noto Sans" w:cs="Noto Sans"/>
          <w:sz w:val="20"/>
          <w:lang w:eastAsia="es-MX"/>
        </w:rPr>
      </w:pPr>
      <w:r>
        <w:rPr>
          <w:rFonts w:ascii="Noto Sans" w:hAnsi="Noto Sans" w:cs="Noto Sans"/>
          <w:sz w:val="20"/>
          <w:lang w:eastAsia="es-MX"/>
        </w:rPr>
        <w:t xml:space="preserve">Contrato </w:t>
      </w:r>
      <w:r w:rsidR="0074409F">
        <w:rPr>
          <w:rFonts w:ascii="Noto Sans" w:hAnsi="Noto Sans" w:cs="Noto Sans"/>
          <w:sz w:val="20"/>
          <w:lang w:eastAsia="es-MX"/>
        </w:rPr>
        <w:t xml:space="preserve">recepción enlazado en el sistema financiero FINAT. </w:t>
      </w:r>
    </w:p>
    <w:p w:rsidR="0074409F" w:rsidRDefault="0074409F" w:rsidP="0074409F">
      <w:pPr>
        <w:tabs>
          <w:tab w:val="left" w:pos="142"/>
          <w:tab w:val="left" w:pos="284"/>
        </w:tabs>
        <w:ind w:left="142"/>
        <w:jc w:val="both"/>
        <w:rPr>
          <w:rFonts w:ascii="Noto Sans" w:hAnsi="Noto Sans" w:cs="Noto Sans"/>
          <w:sz w:val="20"/>
          <w:lang w:eastAsia="es-MX"/>
        </w:rPr>
      </w:pPr>
      <w:r>
        <w:rPr>
          <w:rFonts w:ascii="Noto Sans" w:hAnsi="Noto Sans" w:cs="Noto Sans"/>
          <w:sz w:val="20"/>
          <w:lang w:eastAsia="es-MX"/>
        </w:rPr>
        <w:t xml:space="preserve"> </w:t>
      </w:r>
    </w:p>
    <w:p w:rsidR="0074409F" w:rsidRDefault="0074409F" w:rsidP="001D4C79">
      <w:pPr>
        <w:numPr>
          <w:ilvl w:val="0"/>
          <w:numId w:val="63"/>
        </w:numPr>
        <w:tabs>
          <w:tab w:val="left" w:pos="142"/>
          <w:tab w:val="left" w:pos="284"/>
        </w:tabs>
        <w:suppressAutoHyphens w:val="0"/>
        <w:ind w:left="142" w:firstLine="0"/>
        <w:contextualSpacing/>
        <w:jc w:val="both"/>
        <w:rPr>
          <w:rFonts w:ascii="Noto Sans" w:hAnsi="Noto Sans" w:cs="Noto Sans"/>
          <w:sz w:val="20"/>
          <w:lang w:eastAsia="es-MX"/>
        </w:rPr>
      </w:pPr>
      <w:r>
        <w:rPr>
          <w:rFonts w:ascii="Noto Sans" w:hAnsi="Noto Sans" w:cs="Noto Sans"/>
          <w:sz w:val="20"/>
          <w:lang w:eastAsia="es-MX"/>
        </w:rPr>
        <w:t xml:space="preserve">Representación impresa del comprobante fiscal digital por internet (CFDI), que cumpla con los requisitos establecidos en el artículos 29-A del Código Fiscal de la Federación, en la que indique:  número de proveedor, número de contrato, número de pedido y número de ID N recepción. </w:t>
      </w:r>
    </w:p>
    <w:p w:rsidR="0074409F" w:rsidRDefault="0074409F" w:rsidP="0074409F">
      <w:pPr>
        <w:tabs>
          <w:tab w:val="left" w:pos="142"/>
          <w:tab w:val="left" w:pos="9498"/>
        </w:tabs>
        <w:ind w:left="142"/>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Para el trámite de pago el proveedor deberá expedir sus comprobantes fiscales digitales en el esquema de facturación electrónica, con las especificaciones normadas por el Servicio de Administración Tributaria (SAT) a nombre del Instituto Mexicano del Seguro Social, con Regis</w:t>
      </w:r>
      <w:r w:rsidR="00B97C5F">
        <w:rPr>
          <w:rFonts w:ascii="Noto Sans" w:hAnsi="Noto Sans" w:cs="Noto Sans"/>
          <w:sz w:val="20"/>
          <w:lang w:eastAsia="es-MX"/>
        </w:rPr>
        <w:t>tro Federal de Contribuyente IM</w:t>
      </w:r>
      <w:r>
        <w:rPr>
          <w:rFonts w:ascii="Noto Sans" w:hAnsi="Noto Sans" w:cs="Noto Sans"/>
          <w:sz w:val="20"/>
          <w:lang w:eastAsia="es-MX"/>
        </w:rPr>
        <w:t xml:space="preserve">S421231I45, domicilio fiscal de conformidad con lo establecido en cada instrumento jurídico. </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1D4C79">
      <w:pPr>
        <w:numPr>
          <w:ilvl w:val="0"/>
          <w:numId w:val="63"/>
        </w:numPr>
        <w:tabs>
          <w:tab w:val="left" w:pos="142"/>
          <w:tab w:val="left" w:pos="284"/>
        </w:tabs>
        <w:suppressAutoHyphens w:val="0"/>
        <w:ind w:left="142" w:firstLine="0"/>
        <w:contextualSpacing/>
        <w:jc w:val="both"/>
        <w:rPr>
          <w:rFonts w:ascii="Noto Sans" w:hAnsi="Noto Sans" w:cs="Noto Sans"/>
          <w:sz w:val="20"/>
          <w:lang w:eastAsia="es-MX"/>
        </w:rPr>
      </w:pPr>
      <w:r>
        <w:rPr>
          <w:rFonts w:ascii="Noto Sans" w:hAnsi="Noto Sans" w:cs="Noto Sans"/>
          <w:sz w:val="20"/>
          <w:lang w:eastAsia="es-MX"/>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74409F" w:rsidRDefault="0074409F" w:rsidP="0074409F">
      <w:pPr>
        <w:tabs>
          <w:tab w:val="left" w:pos="142"/>
          <w:tab w:val="left" w:pos="9498"/>
        </w:tabs>
        <w:ind w:left="142"/>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 xml:space="preserve">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w:t>
      </w:r>
      <w:r>
        <w:rPr>
          <w:rFonts w:ascii="Noto Sans" w:hAnsi="Noto Sans" w:cs="Noto Sans"/>
          <w:sz w:val="20"/>
          <w:lang w:eastAsia="es-MX"/>
        </w:rPr>
        <w:lastRenderedPageBreak/>
        <w:t>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F1376B" w:rsidRPr="00221DC3" w:rsidRDefault="00F1376B" w:rsidP="00F1376B">
      <w:pPr>
        <w:tabs>
          <w:tab w:val="left" w:pos="-284"/>
          <w:tab w:val="left" w:pos="9498"/>
        </w:tabs>
        <w:ind w:left="142"/>
        <w:contextualSpacing/>
        <w:jc w:val="both"/>
        <w:rPr>
          <w:rFonts w:ascii="Noto Sans" w:hAnsi="Noto Sans" w:cs="Noto Sans"/>
          <w:sz w:val="20"/>
          <w:lang w:eastAsia="es-MX"/>
        </w:rPr>
      </w:pPr>
      <w:r w:rsidRPr="00221DC3">
        <w:rPr>
          <w:rFonts w:ascii="Noto Sans" w:hAnsi="Noto Sans" w:cs="Noto Sans"/>
          <w:sz w:val="20"/>
          <w:lang w:eastAsia="es-MX"/>
        </w:rPr>
        <w:t xml:space="preserve">El pago se realizará en pesos mexicanos, </w:t>
      </w:r>
      <w:r>
        <w:rPr>
          <w:rFonts w:ascii="Noto Sans" w:hAnsi="Noto Sans" w:cs="Noto Sans"/>
          <w:sz w:val="20"/>
          <w:lang w:eastAsia="es-MX"/>
        </w:rPr>
        <w:t xml:space="preserve">sin que éstos rebasen los 17 </w:t>
      </w:r>
      <w:r w:rsidRPr="00221DC3">
        <w:rPr>
          <w:rFonts w:ascii="Noto Sans" w:hAnsi="Noto Sans" w:cs="Noto Sans"/>
          <w:sz w:val="20"/>
          <w:lang w:eastAsia="es-MX"/>
        </w:rPr>
        <w:t xml:space="preserve">días </w:t>
      </w:r>
      <w:r>
        <w:rPr>
          <w:rFonts w:ascii="Noto Sans" w:hAnsi="Noto Sans" w:cs="Noto Sans"/>
          <w:sz w:val="20"/>
          <w:lang w:eastAsia="es-MX"/>
        </w:rPr>
        <w:t>hábiles</w:t>
      </w:r>
      <w:r w:rsidRPr="00324F49">
        <w:rPr>
          <w:rFonts w:ascii="Noto Sans" w:hAnsi="Noto Sans" w:cs="Noto Sans"/>
          <w:sz w:val="20"/>
        </w:rPr>
        <w:t xml:space="preserve"> </w:t>
      </w:r>
      <w:r>
        <w:rPr>
          <w:rFonts w:ascii="Noto Sans" w:hAnsi="Noto Sans" w:cs="Noto Sans"/>
          <w:sz w:val="20"/>
        </w:rPr>
        <w:t>(Artículo 73 LAASSPF)</w:t>
      </w:r>
      <w:r w:rsidRPr="00221DC3">
        <w:rPr>
          <w:rFonts w:ascii="Noto Sans" w:hAnsi="Noto Sans" w:cs="Noto Sans"/>
          <w:sz w:val="20"/>
          <w:lang w:eastAsia="es-MX"/>
        </w:rPr>
        <w:t xml:space="preserve"> posteriores a aquel en que se presente en las áreas de trámite de erogaciones la representación impresa del comprobante fiscal digital por internet (CFDI).</w:t>
      </w: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 xml:space="preserve"> </w:t>
      </w: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 xml:space="preserve">El Administrador del Contrato será quien dará la autorización para que la Jefatura de Servicios de Finanzas proceda a su pago mensual, de acuerdo con lo normado en el Anexo 2 de la Normatividad de Pago de Cuentas Contables, glosa y aprobación de documentos presentados para trámite de pago y la constitución, modificación, cancelación, operación y control de fondos fijos”, mismos que se encuentran publicados en la dirección: </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http://intranet/normatividad/Normas/DIR.%20FINANZAS/COORD.%20CONT%20Y%20TRAM%20EROGACIONES/PROCEDIMIENTOS/6B13-003-002.pdf#search=6B13%2D003%2D002</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lastRenderedPageBreak/>
        <w:t xml:space="preserve">En ningún caso, se deberá autorizar el pago de los bienes, si no se ha determinado, calculado y notificado al Proveedor las penas convencionales o deducciones pactadas, así como su registro y validación en el Sistema PREI </w:t>
      </w:r>
      <w:proofErr w:type="spellStart"/>
      <w:r>
        <w:rPr>
          <w:rFonts w:ascii="Noto Sans" w:hAnsi="Noto Sans" w:cs="Noto Sans"/>
          <w:sz w:val="20"/>
          <w:lang w:eastAsia="es-MX"/>
        </w:rPr>
        <w:t>Millenium</w:t>
      </w:r>
      <w:proofErr w:type="spellEnd"/>
      <w:r>
        <w:rPr>
          <w:rFonts w:ascii="Noto Sans" w:hAnsi="Noto Sans" w:cs="Noto Sans"/>
          <w:sz w:val="20"/>
          <w:lang w:eastAsia="es-MX"/>
        </w:rPr>
        <w:t>.</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5A303A">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Así mismo el Proveedor podrá optar por cobrar a través de factoraje financiero conforme al Programa de Cadenas Productivas de Nacional Financiera, S.N.C., Institución de Banca de Desarrollo, con el Instituto, de acuerdo al punto 4.6 de las POBALINES.</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74409F" w:rsidRDefault="0074409F" w:rsidP="0074409F">
      <w:pPr>
        <w:tabs>
          <w:tab w:val="left" w:pos="142"/>
          <w:tab w:val="left" w:pos="9498"/>
        </w:tabs>
        <w:ind w:left="142"/>
        <w:contextualSpacing/>
        <w:jc w:val="both"/>
        <w:rPr>
          <w:rFonts w:ascii="Noto Sans" w:hAnsi="Noto Sans" w:cs="Noto Sans"/>
          <w:sz w:val="20"/>
          <w:lang w:eastAsia="es-MX"/>
        </w:rPr>
      </w:pPr>
    </w:p>
    <w:p w:rsidR="0074409F" w:rsidRDefault="0074409F" w:rsidP="0074409F">
      <w:pPr>
        <w:tabs>
          <w:tab w:val="left" w:pos="142"/>
          <w:tab w:val="left" w:pos="9498"/>
        </w:tabs>
        <w:ind w:left="142"/>
        <w:contextualSpacing/>
        <w:jc w:val="both"/>
        <w:rPr>
          <w:rFonts w:ascii="Noto Sans" w:hAnsi="Noto Sans" w:cs="Noto Sans"/>
          <w:sz w:val="20"/>
          <w:lang w:eastAsia="es-MX"/>
        </w:rPr>
      </w:pPr>
      <w:r>
        <w:rPr>
          <w:rFonts w:ascii="Noto Sans" w:hAnsi="Noto Sans" w:cs="Noto Sans"/>
          <w:sz w:val="20"/>
          <w:lang w:eastAsia="es-MX"/>
        </w:rPr>
        <w:t>No se otorgarán anticipos.</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bCs/>
          <w:sz w:val="20"/>
        </w:rPr>
        <w:t xml:space="preserve">QUINTA.- </w:t>
      </w:r>
      <w:r w:rsidRPr="004B773F">
        <w:rPr>
          <w:rFonts w:ascii="Noto Sans" w:hAnsi="Noto Sans" w:cs="Noto Sans"/>
          <w:b/>
          <w:sz w:val="20"/>
        </w:rPr>
        <w:t xml:space="preserve">TRANSFERENCIA DE DERECHOS DE COBRO. </w:t>
      </w:r>
    </w:p>
    <w:p w:rsidR="0074409F" w:rsidRPr="004B773F" w:rsidRDefault="0074409F" w:rsidP="0074409F">
      <w:pPr>
        <w:ind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B773F">
        <w:rPr>
          <w:rFonts w:ascii="Noto Sans" w:hAnsi="Noto Sans" w:cs="Noto Sans"/>
          <w:b/>
          <w:sz w:val="20"/>
        </w:rPr>
        <w:t>“EL INSTITUTO”,</w:t>
      </w:r>
      <w:r w:rsidRPr="004B773F">
        <w:rPr>
          <w:rFonts w:ascii="Noto Sans" w:hAnsi="Noto Sans" w:cs="Noto Sans"/>
          <w:sz w:val="20"/>
        </w:rPr>
        <w:t xml:space="preserve"> para tal efecto.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deberá presentar la solicitud correspondiente dentro de los </w:t>
      </w:r>
      <w:r w:rsidRPr="004B773F">
        <w:rPr>
          <w:rFonts w:ascii="Noto Sans" w:hAnsi="Noto Sans" w:cs="Noto Sans"/>
          <w:b/>
          <w:sz w:val="20"/>
        </w:rPr>
        <w:t>5</w:t>
      </w:r>
      <w:r w:rsidRPr="004B773F">
        <w:rPr>
          <w:rFonts w:ascii="Noto Sans" w:hAnsi="Noto Sans" w:cs="Noto Sans"/>
          <w:sz w:val="20"/>
        </w:rPr>
        <w:t xml:space="preserve"> (cinco) días naturales anteriores a la fecha de pago programada, a la que deberá adjuntar una copia de los contra-recibos cuyo </w:t>
      </w:r>
      <w:r w:rsidRPr="004B773F">
        <w:rPr>
          <w:rFonts w:ascii="Noto Sans" w:hAnsi="Noto Sans" w:cs="Noto Sans"/>
          <w:sz w:val="20"/>
        </w:rPr>
        <w:lastRenderedPageBreak/>
        <w:t>importe transfiere y demás documentos sustantivos de dicha transferencia, lo cual será necesario para efectuar el pago correspondiente.</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Si con motivo de la transferencia de los derechos de cobro solicitada por </w:t>
      </w:r>
      <w:r w:rsidRPr="004B773F">
        <w:rPr>
          <w:rFonts w:ascii="Noto Sans" w:hAnsi="Noto Sans" w:cs="Noto Sans"/>
          <w:b/>
          <w:sz w:val="20"/>
        </w:rPr>
        <w:t>“EL PROVEEDOR”</w:t>
      </w:r>
      <w:r w:rsidRPr="004B773F">
        <w:rPr>
          <w:rFonts w:ascii="Noto Sans" w:hAnsi="Noto Sans" w:cs="Noto Sans"/>
          <w:sz w:val="20"/>
        </w:rPr>
        <w:t xml:space="preserve"> se origina un retraso en el pago, no procederá el pago de los gastos financieros a que</w:t>
      </w:r>
      <w:r>
        <w:rPr>
          <w:rFonts w:ascii="Noto Sans" w:hAnsi="Noto Sans" w:cs="Noto Sans"/>
          <w:sz w:val="20"/>
        </w:rPr>
        <w:t xml:space="preserve"> hace referencia el artículo 73</w:t>
      </w:r>
      <w:r w:rsidRPr="004B773F">
        <w:rPr>
          <w:rFonts w:ascii="Noto Sans" w:hAnsi="Noto Sans" w:cs="Noto Sans"/>
          <w:sz w:val="20"/>
        </w:rPr>
        <w:t xml:space="preserve"> de la Ley de Adquisiciones, Arrendamientos y Servicios del Sector Público.</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SEXTA. PRÓRROGAS.</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Por caso fortuito o de fuerza mayor, o por causas atribuibles al </w:t>
      </w:r>
      <w:r w:rsidRPr="004B773F">
        <w:rPr>
          <w:rFonts w:ascii="Noto Sans" w:hAnsi="Noto Sans" w:cs="Noto Sans"/>
          <w:b/>
          <w:sz w:val="20"/>
        </w:rPr>
        <w:t>“EL INSTITUTO”</w:t>
      </w:r>
      <w:r w:rsidRPr="004B773F">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00A17193">
        <w:rPr>
          <w:rFonts w:ascii="Noto Sans" w:hAnsi="Noto Sans" w:cs="Noto Sans"/>
          <w:b/>
          <w:sz w:val="20"/>
        </w:rPr>
        <w:t xml:space="preserve">“EL </w:t>
      </w:r>
      <w:r w:rsidRPr="004B773F">
        <w:rPr>
          <w:rFonts w:ascii="Noto Sans" w:hAnsi="Noto Sans" w:cs="Noto Sans"/>
          <w:b/>
          <w:sz w:val="20"/>
        </w:rPr>
        <w:t>INSTITUTO”</w:t>
      </w:r>
      <w:r w:rsidRPr="004B773F">
        <w:rPr>
          <w:rFonts w:ascii="Noto Sans" w:hAnsi="Noto Sans" w:cs="Noto Sans"/>
          <w:sz w:val="20"/>
        </w:rPr>
        <w:t xml:space="preserve">, no se requerirá de la solicitud de </w:t>
      </w:r>
      <w:r w:rsidRPr="004B773F">
        <w:rPr>
          <w:rFonts w:ascii="Noto Sans" w:hAnsi="Noto Sans" w:cs="Noto Sans"/>
          <w:b/>
          <w:sz w:val="20"/>
        </w:rPr>
        <w:t>“EL PROVEEDOR”</w:t>
      </w:r>
      <w:r w:rsidRPr="004B773F">
        <w:rPr>
          <w:rFonts w:ascii="Noto Sans" w:hAnsi="Noto Sans" w:cs="Noto Sans"/>
          <w:sz w:val="20"/>
        </w:rPr>
        <w:t>.</w:t>
      </w:r>
    </w:p>
    <w:p w:rsidR="00E43084" w:rsidRPr="004B773F" w:rsidRDefault="00E43084" w:rsidP="00E43084">
      <w:pPr>
        <w:tabs>
          <w:tab w:val="left" w:pos="-284"/>
          <w:tab w:val="left" w:pos="9498"/>
        </w:tabs>
        <w:ind w:left="142" w:right="368"/>
        <w:jc w:val="both"/>
        <w:rPr>
          <w:rFonts w:ascii="Noto Sans" w:hAnsi="Noto Sans" w:cs="Noto Sans"/>
          <w:sz w:val="20"/>
        </w:rPr>
      </w:pPr>
    </w:p>
    <w:p w:rsidR="00E43084" w:rsidRDefault="00E43084" w:rsidP="00E43084">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SÉPTIMA. LUGAR, PLAZOS Y CONDICIONES DE LA PRESTACIÓN DE LOS SERVICIOS.</w:t>
      </w:r>
    </w:p>
    <w:p w:rsidR="0074409F" w:rsidRPr="004B773F" w:rsidRDefault="0074409F" w:rsidP="00E43084">
      <w:pPr>
        <w:tabs>
          <w:tab w:val="left" w:pos="-284"/>
          <w:tab w:val="left" w:pos="9498"/>
        </w:tabs>
        <w:ind w:left="142" w:right="368"/>
        <w:jc w:val="both"/>
        <w:rPr>
          <w:rFonts w:ascii="Noto Sans" w:hAnsi="Noto Sans" w:cs="Noto Sans"/>
          <w:b/>
          <w:sz w:val="20"/>
        </w:rPr>
      </w:pPr>
    </w:p>
    <w:p w:rsidR="0074409F" w:rsidRPr="00221DC3" w:rsidRDefault="0074409F" w:rsidP="0074409F">
      <w:pPr>
        <w:ind w:left="142"/>
        <w:jc w:val="both"/>
        <w:rPr>
          <w:rFonts w:ascii="Noto Sans" w:hAnsi="Noto Sans" w:cs="Noto Sans"/>
          <w:sz w:val="20"/>
        </w:rPr>
      </w:pPr>
      <w:r w:rsidRPr="00221DC3">
        <w:rPr>
          <w:rFonts w:ascii="Noto Sans" w:hAnsi="Noto Sans" w:cs="Noto Sans"/>
          <w:sz w:val="20"/>
        </w:rPr>
        <w:t xml:space="preserve">Para los bienes solicitados se realizará la entrega, instalación, capacitación, puesta en punto conforme se establece en el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xml:space="preserve"> Y EL </w:t>
      </w:r>
      <w:r w:rsidRPr="00221DC3">
        <w:rPr>
          <w:rFonts w:ascii="Noto Sans" w:hAnsi="Noto Sans" w:cs="Noto Sans"/>
          <w:b/>
          <w:sz w:val="20"/>
        </w:rPr>
        <w:t>ANEXO 6 (SEIS) “LUGAR DE ENTREGA Y RESPONSABLE DE LA RECEPCIÓN DE LOS BIENES”</w:t>
      </w:r>
      <w:r w:rsidRPr="00221DC3">
        <w:rPr>
          <w:rFonts w:ascii="Noto Sans" w:hAnsi="Noto Sans" w:cs="Noto Sans"/>
          <w:sz w:val="20"/>
        </w:rPr>
        <w:t xml:space="preserve">. </w:t>
      </w:r>
    </w:p>
    <w:p w:rsidR="0074409F" w:rsidRPr="00221DC3" w:rsidRDefault="0074409F" w:rsidP="0074409F">
      <w:pPr>
        <w:ind w:left="142"/>
        <w:jc w:val="both"/>
        <w:rPr>
          <w:rFonts w:ascii="Noto Sans" w:hAnsi="Noto Sans" w:cs="Noto Sans"/>
          <w:sz w:val="20"/>
        </w:rPr>
      </w:pPr>
    </w:p>
    <w:p w:rsidR="0074409F" w:rsidRPr="00842791" w:rsidRDefault="0074409F" w:rsidP="0074409F">
      <w:pPr>
        <w:ind w:left="142"/>
        <w:jc w:val="both"/>
        <w:rPr>
          <w:rFonts w:ascii="Noto Sans" w:hAnsi="Noto Sans" w:cs="Noto Sans"/>
          <w:sz w:val="20"/>
        </w:rPr>
      </w:pPr>
      <w:r w:rsidRPr="00842791">
        <w:rPr>
          <w:rFonts w:ascii="Noto Sans" w:hAnsi="Noto Sans" w:cs="Noto Sans"/>
          <w:sz w:val="20"/>
        </w:rPr>
        <w:t xml:space="preserve">El plazo para el suministro, puesta en operación y capacitación a entera satisfacción del Instituto no deberá de exceder los </w:t>
      </w:r>
      <w:r>
        <w:rPr>
          <w:rFonts w:ascii="Noto Sans" w:hAnsi="Noto Sans" w:cs="Noto Sans"/>
          <w:b/>
          <w:sz w:val="20"/>
        </w:rPr>
        <w:t>60</w:t>
      </w:r>
      <w:r w:rsidRPr="00842791">
        <w:rPr>
          <w:rFonts w:ascii="Noto Sans" w:hAnsi="Noto Sans" w:cs="Noto Sans"/>
          <w:b/>
          <w:sz w:val="20"/>
        </w:rPr>
        <w:t xml:space="preserve"> días naturales</w:t>
      </w:r>
      <w:r w:rsidRPr="00842791">
        <w:rPr>
          <w:rFonts w:ascii="Noto Sans" w:hAnsi="Noto Sans" w:cs="Noto Sans"/>
          <w:sz w:val="20"/>
        </w:rPr>
        <w:t xml:space="preserve"> contados a partir del día natural siguiente a la notificación del fallo; lo anteri</w:t>
      </w:r>
      <w:r>
        <w:rPr>
          <w:rFonts w:ascii="Noto Sans" w:hAnsi="Noto Sans" w:cs="Noto Sans"/>
          <w:sz w:val="20"/>
        </w:rPr>
        <w:t>or, con fundamento en el Art. 68</w:t>
      </w:r>
      <w:r w:rsidRPr="00842791">
        <w:rPr>
          <w:rFonts w:ascii="Noto Sans" w:hAnsi="Noto Sans" w:cs="Noto Sans"/>
          <w:sz w:val="20"/>
        </w:rPr>
        <w:t xml:space="preserve"> de la Ley de Adquisiciones, Arrendamientos y Servicios del Sec</w:t>
      </w:r>
      <w:r>
        <w:rPr>
          <w:rFonts w:ascii="Noto Sans" w:hAnsi="Noto Sans" w:cs="Noto Sans"/>
          <w:sz w:val="20"/>
        </w:rPr>
        <w:t>tor Público.</w:t>
      </w:r>
    </w:p>
    <w:p w:rsidR="0074409F" w:rsidRPr="00221DC3" w:rsidRDefault="0074409F" w:rsidP="0074409F">
      <w:pPr>
        <w:ind w:left="142"/>
        <w:jc w:val="both"/>
        <w:rPr>
          <w:rFonts w:ascii="Noto Sans" w:hAnsi="Noto Sans" w:cs="Noto Sans"/>
          <w:sz w:val="20"/>
        </w:rPr>
      </w:pPr>
    </w:p>
    <w:p w:rsidR="0074409F" w:rsidRDefault="0074409F" w:rsidP="0074409F">
      <w:pPr>
        <w:ind w:left="142"/>
        <w:jc w:val="both"/>
        <w:rPr>
          <w:rFonts w:ascii="Noto Sans" w:hAnsi="Noto Sans" w:cs="Noto Sans"/>
          <w:sz w:val="20"/>
        </w:rPr>
      </w:pPr>
      <w:r>
        <w:rPr>
          <w:rFonts w:ascii="Noto Sans" w:hAnsi="Noto Sans" w:cs="Noto Sans"/>
          <w:sz w:val="20"/>
        </w:rPr>
        <w:t>El licitante adjudicado</w:t>
      </w:r>
      <w:r w:rsidRPr="00842791">
        <w:rPr>
          <w:rFonts w:ascii="Noto Sans" w:hAnsi="Noto Sans" w:cs="Noto Sans"/>
          <w:sz w:val="20"/>
        </w:rPr>
        <w:t xml:space="preserve"> deberán entregar al Jefe de Servicio de </w:t>
      </w:r>
      <w:proofErr w:type="spellStart"/>
      <w:r w:rsidRPr="00842791">
        <w:rPr>
          <w:rFonts w:ascii="Noto Sans" w:hAnsi="Noto Sans" w:cs="Noto Sans"/>
          <w:sz w:val="20"/>
        </w:rPr>
        <w:t>Hemodinamia</w:t>
      </w:r>
      <w:proofErr w:type="spellEnd"/>
      <w:r w:rsidRPr="00842791">
        <w:rPr>
          <w:rFonts w:ascii="Noto Sans" w:hAnsi="Noto Sans" w:cs="Noto Sans"/>
          <w:sz w:val="20"/>
        </w:rPr>
        <w:t xml:space="preserve"> de la Unidad Médica, la descripción del equipo, así como el manual del fabricante en idioma español, Relación de Marcas, Modelos y Manual del fabricante del Equipo Médico”, que tendrán que ser los mismos de su propuesta técnica.</w:t>
      </w:r>
    </w:p>
    <w:p w:rsidR="0074409F" w:rsidRPr="00842791" w:rsidRDefault="0074409F" w:rsidP="0074409F">
      <w:pPr>
        <w:ind w:left="142"/>
        <w:jc w:val="both"/>
        <w:rPr>
          <w:rFonts w:ascii="Noto Sans" w:hAnsi="Noto Sans" w:cs="Noto Sans"/>
          <w:sz w:val="20"/>
        </w:rPr>
      </w:pPr>
    </w:p>
    <w:p w:rsidR="0074409F" w:rsidRPr="00221DC3" w:rsidRDefault="0074409F" w:rsidP="0074409F">
      <w:pPr>
        <w:ind w:left="142"/>
        <w:jc w:val="both"/>
        <w:rPr>
          <w:rFonts w:ascii="Noto Sans" w:hAnsi="Noto Sans" w:cs="Noto Sans"/>
          <w:sz w:val="20"/>
        </w:rPr>
      </w:pPr>
      <w:r w:rsidRPr="00221DC3">
        <w:rPr>
          <w:rFonts w:ascii="Noto Sans" w:hAnsi="Noto Sans" w:cs="Noto Sans"/>
          <w:sz w:val="20"/>
        </w:rPr>
        <w:t xml:space="preserve">Los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de los equipos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 </w:t>
      </w:r>
    </w:p>
    <w:p w:rsidR="0074409F" w:rsidRPr="00221DC3" w:rsidRDefault="0074409F" w:rsidP="0074409F">
      <w:pPr>
        <w:ind w:left="142"/>
        <w:jc w:val="both"/>
        <w:rPr>
          <w:rFonts w:ascii="Noto Sans" w:hAnsi="Noto Sans" w:cs="Noto Sans"/>
          <w:sz w:val="20"/>
        </w:rPr>
      </w:pPr>
    </w:p>
    <w:p w:rsidR="0074409F" w:rsidRPr="00221DC3" w:rsidRDefault="0074409F" w:rsidP="0074409F">
      <w:pPr>
        <w:ind w:left="142"/>
        <w:jc w:val="both"/>
        <w:rPr>
          <w:rFonts w:ascii="Noto Sans" w:hAnsi="Noto Sans" w:cs="Noto Sans"/>
          <w:sz w:val="20"/>
        </w:rPr>
      </w:pPr>
      <w:r w:rsidRPr="00221DC3">
        <w:rPr>
          <w:rFonts w:ascii="Noto Sans" w:hAnsi="Noto Sans" w:cs="Noto Sans"/>
          <w:sz w:val="20"/>
        </w:rPr>
        <w:t>No se aceptarán propuestas de equipos correspondientes a saldos o remanentes que ostenten las leyendas “</w:t>
      </w:r>
      <w:proofErr w:type="spellStart"/>
      <w:r w:rsidRPr="00221DC3">
        <w:rPr>
          <w:rFonts w:ascii="Noto Sans" w:hAnsi="Noto Sans" w:cs="Noto Sans"/>
          <w:sz w:val="20"/>
        </w:rPr>
        <w:t>Only</w:t>
      </w:r>
      <w:proofErr w:type="spellEnd"/>
      <w:r w:rsidRPr="00221DC3">
        <w:rPr>
          <w:rFonts w:ascii="Noto Sans" w:hAnsi="Noto Sans" w:cs="Noto Sans"/>
          <w:sz w:val="20"/>
        </w:rPr>
        <w:t xml:space="preserve"> </w:t>
      </w:r>
      <w:proofErr w:type="spellStart"/>
      <w:r w:rsidRPr="00221DC3">
        <w:rPr>
          <w:rFonts w:ascii="Noto Sans" w:hAnsi="Noto Sans" w:cs="Noto Sans"/>
          <w:sz w:val="20"/>
        </w:rPr>
        <w:t>Export</w:t>
      </w:r>
      <w:proofErr w:type="spellEnd"/>
      <w:r w:rsidRPr="00221DC3">
        <w:rPr>
          <w:rFonts w:ascii="Noto Sans" w:hAnsi="Noto Sans" w:cs="Noto Sans"/>
          <w:sz w:val="20"/>
        </w:rPr>
        <w:t>” ni “</w:t>
      </w:r>
      <w:proofErr w:type="spellStart"/>
      <w:r w:rsidRPr="00221DC3">
        <w:rPr>
          <w:rFonts w:ascii="Noto Sans" w:hAnsi="Noto Sans" w:cs="Noto Sans"/>
          <w:sz w:val="20"/>
        </w:rPr>
        <w:t>Only</w:t>
      </w:r>
      <w:proofErr w:type="spellEnd"/>
      <w:r w:rsidRPr="00221DC3">
        <w:rPr>
          <w:rFonts w:ascii="Noto Sans" w:hAnsi="Noto Sans" w:cs="Noto Sans"/>
          <w:sz w:val="20"/>
        </w:rPr>
        <w:t xml:space="preserve"> </w:t>
      </w:r>
      <w:proofErr w:type="spellStart"/>
      <w:r w:rsidRPr="00221DC3">
        <w:rPr>
          <w:rFonts w:ascii="Noto Sans" w:hAnsi="Noto Sans" w:cs="Noto Sans"/>
          <w:sz w:val="20"/>
        </w:rPr>
        <w:t>Investigation</w:t>
      </w:r>
      <w:proofErr w:type="spellEnd"/>
      <w:r w:rsidRPr="00221DC3">
        <w:rPr>
          <w:rFonts w:ascii="Noto Sans" w:hAnsi="Noto Sans" w:cs="Noto Sans"/>
          <w:sz w:val="20"/>
        </w:rPr>
        <w:t xml:space="preserve">”, descontinuados o cuyo uso no se autorice en el país de origen, o que cuenten con alertas médicas o de concentraciones por parte de las Autoridades Sanitarias Mexicanas, </w:t>
      </w:r>
      <w:proofErr w:type="spellStart"/>
      <w:r w:rsidRPr="00221DC3">
        <w:rPr>
          <w:rFonts w:ascii="Noto Sans" w:hAnsi="Noto Sans" w:cs="Noto Sans"/>
          <w:sz w:val="20"/>
        </w:rPr>
        <w:t>Food</w:t>
      </w:r>
      <w:proofErr w:type="spellEnd"/>
      <w:r w:rsidRPr="00221DC3">
        <w:rPr>
          <w:rFonts w:ascii="Noto Sans" w:hAnsi="Noto Sans" w:cs="Noto Sans"/>
          <w:sz w:val="20"/>
        </w:rPr>
        <w:t xml:space="preserve"> and </w:t>
      </w:r>
      <w:proofErr w:type="spellStart"/>
      <w:r w:rsidRPr="00221DC3">
        <w:rPr>
          <w:rFonts w:ascii="Noto Sans" w:hAnsi="Noto Sans" w:cs="Noto Sans"/>
          <w:sz w:val="20"/>
        </w:rPr>
        <w:t>Drug</w:t>
      </w:r>
      <w:proofErr w:type="spellEnd"/>
      <w:r w:rsidRPr="00221DC3">
        <w:rPr>
          <w:rFonts w:ascii="Noto Sans" w:hAnsi="Noto Sans" w:cs="Noto Sans"/>
          <w:sz w:val="20"/>
        </w:rPr>
        <w:t xml:space="preserve"> </w:t>
      </w:r>
      <w:proofErr w:type="spellStart"/>
      <w:r w:rsidRPr="00221DC3">
        <w:rPr>
          <w:rFonts w:ascii="Noto Sans" w:hAnsi="Noto Sans" w:cs="Noto Sans"/>
          <w:sz w:val="20"/>
        </w:rPr>
        <w:t>Administration</w:t>
      </w:r>
      <w:proofErr w:type="spellEnd"/>
      <w:r w:rsidRPr="00221DC3">
        <w:rPr>
          <w:rFonts w:ascii="Noto Sans" w:hAnsi="Noto Sans" w:cs="Noto Sans"/>
          <w:sz w:val="20"/>
        </w:rPr>
        <w:t xml:space="preserve"> FDA y/o la Comunidad Económica Europea CEE, según corresponda.</w:t>
      </w:r>
    </w:p>
    <w:p w:rsidR="0074409F" w:rsidRDefault="0074409F" w:rsidP="0074409F">
      <w:pPr>
        <w:ind w:left="142"/>
        <w:jc w:val="both"/>
        <w:rPr>
          <w:rFonts w:ascii="Noto Sans" w:hAnsi="Noto Sans" w:cs="Noto Sans"/>
          <w:sz w:val="20"/>
        </w:rPr>
      </w:pPr>
    </w:p>
    <w:p w:rsidR="0074409F" w:rsidRPr="00221DC3" w:rsidRDefault="0074409F" w:rsidP="0074409F">
      <w:pPr>
        <w:ind w:left="142"/>
        <w:jc w:val="both"/>
        <w:rPr>
          <w:rFonts w:ascii="Noto Sans" w:hAnsi="Noto Sans" w:cs="Noto Sans"/>
          <w:sz w:val="20"/>
        </w:rPr>
      </w:pPr>
      <w:r w:rsidRPr="00221DC3">
        <w:rPr>
          <w:rFonts w:ascii="Noto Sans" w:hAnsi="Noto Sans" w:cs="Noto Sans"/>
          <w:sz w:val="20"/>
        </w:rPr>
        <w:lastRenderedPageBreak/>
        <w:t xml:space="preserve">La instalación y puesta a punto del equipo solicitado objeto de esta licitación, será estricta responsabilidad del licitante adjudicado, cuya supervisión estará a cargo del  SUPERVISOR EN INSTALACIÓN Y MANTENIMIENTOS por parte del proveedor y del Administrador del Contrato por parte del IMSS. </w:t>
      </w:r>
    </w:p>
    <w:p w:rsidR="0074409F" w:rsidRPr="00221DC3" w:rsidRDefault="0074409F" w:rsidP="0074409F">
      <w:pPr>
        <w:ind w:left="142"/>
        <w:jc w:val="both"/>
        <w:rPr>
          <w:rFonts w:ascii="Noto Sans" w:hAnsi="Noto Sans" w:cs="Noto Sans"/>
          <w:sz w:val="20"/>
        </w:rPr>
      </w:pPr>
      <w:r w:rsidRPr="00221DC3">
        <w:rPr>
          <w:rFonts w:ascii="Noto Sans" w:hAnsi="Noto Sans" w:cs="Noto Sans"/>
          <w:sz w:val="20"/>
        </w:rPr>
        <w:t>El licitante adjudicado se compromete en caso de resultar adjudicado a entregar al Administrador del Contrato, dentro de los 15 días hábiles posteriores a la entrega e instalación del equipo médico, copia simple del aviso de importación.</w:t>
      </w:r>
    </w:p>
    <w:p w:rsidR="0074409F" w:rsidRPr="00221DC3" w:rsidRDefault="0074409F" w:rsidP="0074409F">
      <w:pPr>
        <w:ind w:left="142"/>
        <w:jc w:val="both"/>
        <w:rPr>
          <w:rFonts w:ascii="Noto Sans" w:hAnsi="Noto Sans" w:cs="Noto Sans"/>
          <w:sz w:val="20"/>
        </w:rPr>
      </w:pPr>
    </w:p>
    <w:p w:rsidR="0074409F" w:rsidRPr="00221DC3" w:rsidRDefault="0074409F" w:rsidP="0074409F">
      <w:pPr>
        <w:ind w:left="142"/>
        <w:jc w:val="both"/>
        <w:rPr>
          <w:rFonts w:ascii="Noto Sans" w:hAnsi="Noto Sans" w:cs="Noto Sans"/>
          <w:sz w:val="20"/>
        </w:rPr>
      </w:pPr>
      <w:r w:rsidRPr="00221DC3">
        <w:rPr>
          <w:rFonts w:ascii="Noto Sans" w:hAnsi="Noto Sans" w:cs="Noto Sans"/>
          <w:sz w:val="20"/>
        </w:rPr>
        <w:t>El responsable de la recepción de los bienes en las Unidades será el Ing. Biomédico Delegacional, en su carácter de Área Técnica y Auxiliar Administrador de Contrato; lo anterior, de conformidad con el Numeral 5.3.15, último párrafo de los POBALINES.</w:t>
      </w:r>
    </w:p>
    <w:p w:rsidR="0074409F" w:rsidRPr="00221DC3" w:rsidRDefault="0074409F" w:rsidP="0074409F">
      <w:pPr>
        <w:ind w:left="142"/>
        <w:jc w:val="both"/>
        <w:rPr>
          <w:rFonts w:ascii="Noto Sans" w:hAnsi="Noto Sans" w:cs="Noto Sans"/>
          <w:sz w:val="20"/>
        </w:rPr>
      </w:pPr>
    </w:p>
    <w:p w:rsidR="0074409F" w:rsidRPr="00221DC3" w:rsidRDefault="0074409F" w:rsidP="0074409F">
      <w:pPr>
        <w:ind w:left="142"/>
        <w:jc w:val="both"/>
        <w:rPr>
          <w:rFonts w:ascii="Noto Sans" w:hAnsi="Noto Sans" w:cs="Noto Sans"/>
          <w:sz w:val="20"/>
        </w:rPr>
      </w:pPr>
      <w:r w:rsidRPr="00221DC3">
        <w:rPr>
          <w:rFonts w:ascii="Noto Sans" w:hAnsi="Noto Sans" w:cs="Noto Sans"/>
          <w:sz w:val="20"/>
        </w:rPr>
        <w:t xml:space="preserve">La entrega de los bienes a entera satisfacción del Instituto será a través de la formalización del </w:t>
      </w:r>
      <w:r w:rsidRPr="00221DC3">
        <w:rPr>
          <w:rFonts w:ascii="Noto Sans" w:hAnsi="Noto Sans" w:cs="Noto Sans"/>
          <w:b/>
          <w:sz w:val="20"/>
        </w:rPr>
        <w:t>ANEXO 7 (SIETE) “ACTA ADMINISTRATIVA CIRCUNSTANCIADA DE ADQUISICIÓN DE BIENES”</w:t>
      </w:r>
      <w:r w:rsidRPr="00221DC3">
        <w:rPr>
          <w:rFonts w:ascii="Noto Sans" w:hAnsi="Noto Sans" w:cs="Noto Sans"/>
          <w:sz w:val="20"/>
        </w:rPr>
        <w:t>, suscrita por el responsable de la recepción de los bienes.</w:t>
      </w:r>
    </w:p>
    <w:p w:rsidR="0074409F" w:rsidRPr="00221DC3" w:rsidRDefault="0074409F" w:rsidP="0074409F">
      <w:pPr>
        <w:ind w:left="142"/>
        <w:jc w:val="both"/>
        <w:rPr>
          <w:rFonts w:ascii="Noto Sans" w:hAnsi="Noto Sans" w:cs="Noto Sans"/>
          <w:sz w:val="20"/>
        </w:rPr>
      </w:pPr>
    </w:p>
    <w:p w:rsidR="0074409F" w:rsidRDefault="0074409F" w:rsidP="0074409F">
      <w:pPr>
        <w:ind w:left="142"/>
        <w:jc w:val="both"/>
        <w:rPr>
          <w:rFonts w:ascii="Noto Sans" w:hAnsi="Noto Sans" w:cs="Noto Sans"/>
          <w:sz w:val="20"/>
          <w:lang w:val="es-MX"/>
        </w:rPr>
      </w:pPr>
      <w:r w:rsidRPr="00221DC3">
        <w:rPr>
          <w:rFonts w:ascii="Noto Sans" w:hAnsi="Noto Sans" w:cs="Noto Sans"/>
          <w:sz w:val="20"/>
          <w:lang w:val="es-MX"/>
        </w:rPr>
        <w:t xml:space="preserve">El proveedor deberá entregar junto con los bienes, el </w:t>
      </w:r>
      <w:r w:rsidR="00E52D9B" w:rsidRPr="00E52D9B">
        <w:rPr>
          <w:rFonts w:ascii="Noto Sans" w:hAnsi="Noto Sans" w:cs="Noto Sans"/>
          <w:b/>
          <w:sz w:val="20"/>
          <w:lang w:val="es-MX"/>
        </w:rPr>
        <w:t>ANEXO 21 (VEINTIUNO</w:t>
      </w:r>
      <w:r w:rsidRPr="00E52D9B">
        <w:rPr>
          <w:rFonts w:ascii="Noto Sans" w:hAnsi="Noto Sans" w:cs="Noto Sans"/>
          <w:b/>
          <w:sz w:val="20"/>
          <w:lang w:val="es-MX"/>
        </w:rPr>
        <w:t>) “REMISIÓN DEL PEDIDO”</w:t>
      </w:r>
      <w:r w:rsidRPr="00E52D9B">
        <w:rPr>
          <w:rFonts w:ascii="Noto Sans" w:hAnsi="Noto Sans" w:cs="Noto Sans"/>
          <w:sz w:val="20"/>
          <w:lang w:val="es-MX"/>
        </w:rPr>
        <w:t xml:space="preserve"> en el</w:t>
      </w:r>
      <w:r w:rsidRPr="00221DC3">
        <w:rPr>
          <w:rFonts w:ascii="Noto Sans" w:hAnsi="Noto Sans" w:cs="Noto Sans"/>
          <w:sz w:val="20"/>
          <w:lang w:val="es-MX"/>
        </w:rPr>
        <w:t xml:space="preserve"> formato institucional por cada uno de los equipos relacionados en el </w:t>
      </w:r>
      <w:r w:rsidRPr="00221DC3">
        <w:rPr>
          <w:rFonts w:ascii="Noto Sans" w:hAnsi="Noto Sans" w:cs="Noto Sans"/>
          <w:b/>
          <w:sz w:val="20"/>
          <w:lang w:val="es-MX"/>
        </w:rPr>
        <w:t>ANEXO 5 (CINCO) “CANTIDADES Y DISTRIBUCIÓN PARA LA ADQUISICIÓN DE BIENES”</w:t>
      </w:r>
      <w:r w:rsidRPr="00221DC3">
        <w:rPr>
          <w:rFonts w:ascii="Noto Sans" w:hAnsi="Noto Sans" w:cs="Noto Sans"/>
          <w:sz w:val="20"/>
          <w:lang w:val="es-MX"/>
        </w:rPr>
        <w:t xml:space="preserve"> el cual deberá presentarse en original y copia legible, foliado y debidamente </w:t>
      </w:r>
      <w:proofErr w:type="spellStart"/>
      <w:r w:rsidRPr="00221DC3">
        <w:rPr>
          <w:rFonts w:ascii="Noto Sans" w:hAnsi="Noto Sans" w:cs="Noto Sans"/>
          <w:sz w:val="20"/>
          <w:lang w:val="es-MX"/>
        </w:rPr>
        <w:t>requisitado</w:t>
      </w:r>
      <w:proofErr w:type="spellEnd"/>
      <w:r w:rsidRPr="00221DC3">
        <w:rPr>
          <w:rFonts w:ascii="Noto Sans" w:hAnsi="Noto Sans" w:cs="Noto Sans"/>
          <w:sz w:val="20"/>
          <w:lang w:val="es-MX"/>
        </w:rPr>
        <w:t xml:space="preserve"> en todos sus rubros y deberá indicar lo siguiente:</w:t>
      </w:r>
    </w:p>
    <w:p w:rsidR="0074409F" w:rsidRPr="00221DC3" w:rsidRDefault="0074409F" w:rsidP="00E52D9B">
      <w:pPr>
        <w:jc w:val="both"/>
        <w:rPr>
          <w:rFonts w:ascii="Noto Sans" w:hAnsi="Noto Sans" w:cs="Noto Sans"/>
          <w:sz w:val="20"/>
          <w:lang w:val="es-MX"/>
        </w:rPr>
      </w:pP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Nombre del bien solicitado</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Número de Serie</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 xml:space="preserve">Marca </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 xml:space="preserve">Modelo </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 xml:space="preserve">Clave SAI y Clave PREI </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 xml:space="preserve">Partida </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 xml:space="preserve">Lugar de entrega (Unidad y localidad) conforme al </w:t>
      </w:r>
      <w:r w:rsidRPr="00221DC3">
        <w:rPr>
          <w:rFonts w:ascii="Noto Sans" w:hAnsi="Noto Sans" w:cs="Noto Sans"/>
          <w:b/>
          <w:sz w:val="20"/>
        </w:rPr>
        <w:t>ANEXO 6 (SEIS) “LUGAR DE ENTREGA Y RESPONSABLE DE LA RECEPCIÓN DE LOS BIENES”</w:t>
      </w:r>
      <w:r w:rsidRPr="00221DC3">
        <w:rPr>
          <w:rFonts w:ascii="Noto Sans" w:hAnsi="Noto Sans" w:cs="Noto Sans"/>
          <w:sz w:val="20"/>
        </w:rPr>
        <w:t xml:space="preserve"> </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Número de Contrato</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 xml:space="preserve">Número de proveedor </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 xml:space="preserve">Vigencia de garantía </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Número de garantía del equipo</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Razón social de la afianzadora</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Número de fianza</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Sello de recibido por la Unidad</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Sello con la clave presupuestal de la Unidad</w:t>
      </w:r>
    </w:p>
    <w:p w:rsidR="0074409F" w:rsidRPr="00221DC3" w:rsidRDefault="0074409F" w:rsidP="001D4C79">
      <w:pPr>
        <w:numPr>
          <w:ilvl w:val="0"/>
          <w:numId w:val="46"/>
        </w:numPr>
        <w:suppressAutoHyphens w:val="0"/>
        <w:ind w:left="142" w:firstLine="0"/>
        <w:jc w:val="both"/>
        <w:rPr>
          <w:rFonts w:ascii="Noto Sans" w:hAnsi="Noto Sans" w:cs="Noto Sans"/>
          <w:sz w:val="20"/>
        </w:rPr>
      </w:pPr>
      <w:r w:rsidRPr="00221DC3">
        <w:rPr>
          <w:rFonts w:ascii="Noto Sans" w:hAnsi="Noto Sans" w:cs="Noto Sans"/>
          <w:sz w:val="20"/>
        </w:rPr>
        <w:t>Nombre, cargo, matrícula y firma del responsable de la Recepción de los Bienes.</w:t>
      </w:r>
    </w:p>
    <w:p w:rsidR="0074409F" w:rsidRDefault="0074409F" w:rsidP="0074409F">
      <w:pPr>
        <w:ind w:left="142"/>
        <w:jc w:val="both"/>
        <w:rPr>
          <w:rFonts w:ascii="Noto Sans" w:hAnsi="Noto Sans" w:cs="Noto Sans"/>
          <w:sz w:val="20"/>
        </w:rPr>
      </w:pPr>
    </w:p>
    <w:p w:rsidR="0074409F" w:rsidRPr="00221DC3" w:rsidRDefault="0074409F" w:rsidP="0074409F">
      <w:pPr>
        <w:pStyle w:val="Prrafodelista"/>
        <w:ind w:left="142"/>
        <w:jc w:val="both"/>
        <w:rPr>
          <w:rFonts w:ascii="Noto Sans" w:hAnsi="Noto Sans" w:cs="Noto Sans"/>
          <w:b/>
          <w:sz w:val="20"/>
          <w:lang w:val="es-ES_tradnl"/>
        </w:rPr>
      </w:pPr>
      <w:r w:rsidRPr="00221DC3">
        <w:rPr>
          <w:rFonts w:ascii="Noto Sans" w:hAnsi="Noto Sans" w:cs="Noto Sans"/>
          <w:b/>
          <w:sz w:val="20"/>
          <w:lang w:val="es-ES_tradnl"/>
        </w:rPr>
        <w:t>ADECUACIÓN, INSTALACIÓN Y PUESTA A PUNTO DE EQUIPO MÉDICO</w:t>
      </w:r>
    </w:p>
    <w:p w:rsidR="0074409F" w:rsidRDefault="0074409F" w:rsidP="0074409F">
      <w:pPr>
        <w:pStyle w:val="Prrafodelista"/>
        <w:ind w:left="142"/>
        <w:jc w:val="both"/>
        <w:rPr>
          <w:rFonts w:ascii="Noto Sans" w:hAnsi="Noto Sans" w:cs="Noto Sans"/>
          <w:sz w:val="20"/>
          <w:lang w:val="es-ES_tradnl"/>
        </w:rPr>
      </w:pPr>
    </w:p>
    <w:p w:rsidR="0074409F" w:rsidRPr="00221DC3" w:rsidRDefault="0074409F" w:rsidP="0074409F">
      <w:pPr>
        <w:pStyle w:val="Prrafodelista"/>
        <w:ind w:left="142"/>
        <w:jc w:val="both"/>
        <w:rPr>
          <w:rFonts w:ascii="Noto Sans" w:hAnsi="Noto Sans" w:cs="Noto Sans"/>
          <w:sz w:val="20"/>
          <w:lang w:val="es-ES_tradnl"/>
        </w:rPr>
      </w:pPr>
      <w:r w:rsidRPr="00221DC3">
        <w:rPr>
          <w:rFonts w:ascii="Noto Sans" w:hAnsi="Noto Sans" w:cs="Noto Sans"/>
          <w:sz w:val="20"/>
          <w:lang w:val="es-ES_tradnl"/>
        </w:rPr>
        <w:t>El Instituto facilitará al licitante adjudicado, a partir de la emisión del fallo, un espacio físico en el área de Hemodinámica o Radiología de la Unidad Médica, para la instalación y puesta a punto del equipo solicitado objeto de esta licitación.</w:t>
      </w:r>
    </w:p>
    <w:p w:rsidR="0074409F" w:rsidRPr="00221DC3" w:rsidRDefault="0074409F" w:rsidP="0074409F">
      <w:pPr>
        <w:pStyle w:val="Prrafodelista"/>
        <w:ind w:left="142"/>
        <w:jc w:val="both"/>
        <w:rPr>
          <w:rFonts w:ascii="Noto Sans" w:hAnsi="Noto Sans" w:cs="Noto Sans"/>
          <w:sz w:val="20"/>
          <w:lang w:val="es-ES_tradnl"/>
        </w:rPr>
      </w:pPr>
    </w:p>
    <w:p w:rsidR="0074409F" w:rsidRPr="00221DC3" w:rsidRDefault="0074409F" w:rsidP="0074409F">
      <w:pPr>
        <w:pStyle w:val="Prrafodelista"/>
        <w:ind w:left="142"/>
        <w:jc w:val="both"/>
        <w:rPr>
          <w:rFonts w:ascii="Noto Sans" w:hAnsi="Noto Sans" w:cs="Noto Sans"/>
          <w:sz w:val="20"/>
          <w:lang w:val="es-ES_tradnl"/>
        </w:rPr>
      </w:pPr>
      <w:r w:rsidRPr="00221DC3">
        <w:rPr>
          <w:rFonts w:ascii="Noto Sans" w:hAnsi="Noto Sans" w:cs="Noto Sans"/>
          <w:sz w:val="20"/>
          <w:lang w:val="es-ES_tradnl"/>
        </w:rPr>
        <w:t xml:space="preserve">Para el funcionamiento óptimo del equipo, se deberán considerar las adecuaciones que se requieran, sin que afecten la estructura del lugar, sin costo para el Instituto y realizar los trabajos necesarios de adecuación a las instalaciones de </w:t>
      </w:r>
      <w:r>
        <w:rPr>
          <w:rFonts w:ascii="Noto Sans" w:hAnsi="Noto Sans" w:cs="Noto Sans"/>
          <w:sz w:val="20"/>
          <w:lang w:val="es-ES_tradnl"/>
        </w:rPr>
        <w:t xml:space="preserve">la </w:t>
      </w:r>
      <w:r w:rsidRPr="00221DC3">
        <w:rPr>
          <w:rFonts w:ascii="Noto Sans" w:hAnsi="Noto Sans" w:cs="Noto Sans"/>
          <w:sz w:val="20"/>
          <w:lang w:val="es-ES_tradnl"/>
        </w:rPr>
        <w:t>unidad médica que corresponda.</w:t>
      </w:r>
    </w:p>
    <w:p w:rsidR="0074409F" w:rsidRPr="00221DC3" w:rsidRDefault="0074409F" w:rsidP="0074409F">
      <w:pPr>
        <w:pStyle w:val="Prrafodelista"/>
        <w:ind w:left="142"/>
        <w:jc w:val="both"/>
        <w:rPr>
          <w:rFonts w:ascii="Noto Sans" w:hAnsi="Noto Sans" w:cs="Noto Sans"/>
          <w:sz w:val="20"/>
          <w:lang w:val="es-ES_tradnl"/>
        </w:rPr>
      </w:pPr>
    </w:p>
    <w:p w:rsidR="0074409F" w:rsidRPr="00484470" w:rsidRDefault="0074409F" w:rsidP="0074409F">
      <w:pPr>
        <w:pStyle w:val="Prrafodelista"/>
        <w:ind w:left="142"/>
        <w:jc w:val="both"/>
        <w:rPr>
          <w:rFonts w:ascii="Noto Sans" w:hAnsi="Noto Sans" w:cs="Noto Sans"/>
          <w:b/>
          <w:sz w:val="20"/>
        </w:rPr>
      </w:pPr>
      <w:r w:rsidRPr="00221DC3">
        <w:rPr>
          <w:rFonts w:ascii="Noto Sans" w:hAnsi="Noto Sans" w:cs="Noto Sans"/>
          <w:sz w:val="20"/>
          <w:lang w:val="es-ES_tradnl"/>
        </w:rPr>
        <w:t>La instalación y puesta a punto del equipo objeto de la presente licitación, será estricta responsabilidad del licitante adjudicado, cuya supervisión estará a cargo del Supervisor en Instalación y Mantenimiento por parte del proveedor, y del Administrador del Contrato, y cuya verificación de condiciones óptimas de operación del equipo</w:t>
      </w:r>
      <w:r>
        <w:rPr>
          <w:rFonts w:ascii="Noto Sans" w:hAnsi="Noto Sans" w:cs="Noto Sans"/>
          <w:sz w:val="20"/>
          <w:lang w:val="es-ES_tradnl"/>
        </w:rPr>
        <w:t xml:space="preserve">, que se realizará en paralelo y </w:t>
      </w:r>
      <w:r w:rsidRPr="00221DC3">
        <w:rPr>
          <w:rFonts w:ascii="Noto Sans" w:hAnsi="Noto Sans" w:cs="Noto Sans"/>
          <w:sz w:val="20"/>
          <w:lang w:val="es-ES_tradnl"/>
        </w:rPr>
        <w:t xml:space="preserve">estará a cargo del Jefe de </w:t>
      </w:r>
      <w:proofErr w:type="spellStart"/>
      <w:r w:rsidRPr="00221DC3">
        <w:rPr>
          <w:rFonts w:ascii="Noto Sans" w:hAnsi="Noto Sans" w:cs="Noto Sans"/>
          <w:sz w:val="20"/>
          <w:lang w:val="es-ES_tradnl"/>
        </w:rPr>
        <w:t>Hemodinamia</w:t>
      </w:r>
      <w:proofErr w:type="spellEnd"/>
      <w:r w:rsidRPr="00221DC3">
        <w:rPr>
          <w:rFonts w:ascii="Noto Sans" w:hAnsi="Noto Sans" w:cs="Noto Sans"/>
          <w:sz w:val="20"/>
          <w:lang w:val="es-ES_tradnl"/>
        </w:rPr>
        <w:t xml:space="preserve">, para lo cual como evidencia firmará por ambos el formato contenido en el </w:t>
      </w:r>
      <w:r w:rsidRPr="00221DC3">
        <w:rPr>
          <w:rFonts w:ascii="Noto Sans" w:hAnsi="Noto Sans" w:cs="Noto Sans"/>
          <w:sz w:val="20"/>
        </w:rPr>
        <w:t xml:space="preserve">del </w:t>
      </w:r>
      <w:r w:rsidRPr="00221DC3">
        <w:rPr>
          <w:rFonts w:ascii="Noto Sans" w:hAnsi="Noto Sans" w:cs="Noto Sans"/>
          <w:b/>
          <w:sz w:val="20"/>
        </w:rPr>
        <w:t>ANEXO 7 (SIETE) “ACTA ADMINISTRATIVA CIRCUNSTANCIADA DE ADQUISICIÓN DE BIENES”</w:t>
      </w:r>
      <w:r w:rsidRPr="00221DC3">
        <w:rPr>
          <w:rFonts w:ascii="Noto Sans" w:hAnsi="Noto Sans" w:cs="Noto Sans"/>
          <w:sz w:val="20"/>
          <w:lang w:val="es-ES_tradnl"/>
        </w:rPr>
        <w:t>, con lo que se oficializa la Entrega-recepción, ya que en caso de que el equipo no se encuentre en plena capacidad de funcionamiento se levantará el Acta Informativa para hacer constancia de los motivos y razones de la no aceptación y recepción del equipo, considerándose como notificado el Proveedor a partir de ese momento, el cual deberá subsanar las deficiencias motivos del rechazo del equipo durante las siguientes 48 horas, con la finalidad de que se dé inicio cabal a la prestación del servicio al día natural siguiente contado a partir de la emisión del fallo.</w:t>
      </w:r>
      <w:r>
        <w:rPr>
          <w:rFonts w:ascii="Noto Sans" w:hAnsi="Noto Sans" w:cs="Noto Sans"/>
          <w:sz w:val="20"/>
          <w:lang w:val="es-ES_tradnl"/>
        </w:rPr>
        <w:t xml:space="preserve"> </w:t>
      </w:r>
      <w:r w:rsidRPr="00484470">
        <w:rPr>
          <w:rFonts w:ascii="Noto Sans" w:hAnsi="Noto Sans" w:cs="Noto Sans"/>
          <w:b/>
          <w:sz w:val="20"/>
        </w:rPr>
        <w:t xml:space="preserve">ANEXO </w:t>
      </w:r>
      <w:r>
        <w:rPr>
          <w:rFonts w:ascii="Noto Sans" w:hAnsi="Noto Sans" w:cs="Noto Sans"/>
          <w:b/>
          <w:sz w:val="20"/>
        </w:rPr>
        <w:t>7</w:t>
      </w:r>
      <w:r w:rsidRPr="00484470">
        <w:rPr>
          <w:rFonts w:ascii="Noto Sans" w:hAnsi="Noto Sans" w:cs="Noto Sans"/>
          <w:b/>
          <w:sz w:val="20"/>
        </w:rPr>
        <w:t xml:space="preserve"> ACTA ADMINISTRATIVA CIRCUNSTANCIADA POR RECHAZO DE BIENES</w:t>
      </w:r>
      <w:r>
        <w:rPr>
          <w:rFonts w:ascii="Noto Sans" w:hAnsi="Noto Sans" w:cs="Noto Sans"/>
          <w:b/>
          <w:sz w:val="20"/>
        </w:rPr>
        <w:t>.</w:t>
      </w:r>
    </w:p>
    <w:p w:rsidR="0074409F" w:rsidRPr="00221DC3" w:rsidRDefault="0074409F" w:rsidP="0074409F">
      <w:pPr>
        <w:pStyle w:val="Prrafodelista"/>
        <w:ind w:left="142"/>
        <w:jc w:val="both"/>
        <w:rPr>
          <w:rFonts w:ascii="Noto Sans" w:hAnsi="Noto Sans" w:cs="Noto Sans"/>
          <w:sz w:val="20"/>
          <w:lang w:val="es-ES_tradnl"/>
        </w:rPr>
      </w:pPr>
    </w:p>
    <w:p w:rsidR="0074409F" w:rsidRPr="00221DC3" w:rsidRDefault="0074409F" w:rsidP="0074409F">
      <w:pPr>
        <w:pStyle w:val="Prrafodelista"/>
        <w:ind w:left="142"/>
        <w:jc w:val="both"/>
        <w:rPr>
          <w:rFonts w:ascii="Noto Sans" w:hAnsi="Noto Sans" w:cs="Noto Sans"/>
          <w:sz w:val="20"/>
          <w:lang w:val="es-ES_tradnl"/>
        </w:rPr>
      </w:pPr>
      <w:r w:rsidRPr="00221DC3">
        <w:rPr>
          <w:rFonts w:ascii="Noto Sans" w:hAnsi="Noto Sans" w:cs="Noto Sans"/>
          <w:sz w:val="20"/>
          <w:lang w:val="es-ES_tradnl"/>
        </w:rPr>
        <w:t xml:space="preserve">Será el responsable designado por parte del proveedor que se concluya la instalación del equipo hasta quedar en óptimas condiciones de funcionamiento; así como, de que se encuentre vigente en el portafolio/catálogo de productos del fabricante y/o no estar descontinuado por el mismo fabricante y cumplir con las especificaciones técnicas descritas en el </w:t>
      </w:r>
      <w:r w:rsidRPr="00C30BAF">
        <w:rPr>
          <w:rFonts w:ascii="Noto Sans" w:hAnsi="Noto Sans" w:cs="Noto Sans"/>
          <w:b/>
          <w:sz w:val="20"/>
          <w:lang w:val="es-ES_tradnl"/>
        </w:rPr>
        <w:t xml:space="preserve">ANEXO 4 “CEDULA DE DESCRIPCION DE ARTÍCULO”, </w:t>
      </w:r>
      <w:r w:rsidRPr="00221DC3">
        <w:rPr>
          <w:rFonts w:ascii="Noto Sans" w:hAnsi="Noto Sans" w:cs="Noto Sans"/>
          <w:sz w:val="20"/>
          <w:lang w:val="es-ES_tradnl"/>
        </w:rPr>
        <w:t>cuidando que sean compatibles con el Catálogo Institucional (Cuadro Básico Institucional de Equipo Médico IMSS vigente, fecha de publicación) o Interinstitucional Cuadro básico interinstitucional o las Cédulas Técnicas del Centro Nacional de Excelencia Tecnológica en Salud (CENETEC) y haber sido ensamblado de manera integral en el país de origen.</w:t>
      </w:r>
    </w:p>
    <w:p w:rsidR="0074409F" w:rsidRPr="00221DC3" w:rsidRDefault="0074409F" w:rsidP="0074409F">
      <w:pPr>
        <w:pStyle w:val="Prrafodelista"/>
        <w:ind w:left="142"/>
        <w:jc w:val="both"/>
        <w:rPr>
          <w:rFonts w:ascii="Noto Sans" w:hAnsi="Noto Sans" w:cs="Noto Sans"/>
          <w:sz w:val="20"/>
          <w:lang w:val="es-ES_tradnl"/>
        </w:rPr>
      </w:pPr>
    </w:p>
    <w:p w:rsidR="0074409F" w:rsidRPr="00221DC3" w:rsidRDefault="0074409F" w:rsidP="0074409F">
      <w:pPr>
        <w:pStyle w:val="Prrafodelista"/>
        <w:ind w:left="142"/>
        <w:jc w:val="both"/>
        <w:rPr>
          <w:rFonts w:ascii="Noto Sans" w:hAnsi="Noto Sans" w:cs="Noto Sans"/>
          <w:sz w:val="20"/>
          <w:lang w:val="es-ES_tradnl"/>
        </w:rPr>
      </w:pPr>
      <w:r w:rsidRPr="00221DC3">
        <w:rPr>
          <w:rFonts w:ascii="Noto Sans" w:hAnsi="Noto Sans" w:cs="Noto Sans"/>
          <w:sz w:val="20"/>
          <w:lang w:val="es-ES_tradnl"/>
        </w:rPr>
        <w:t>Por lo que una vez que se conozca a la empresa adjudicada, ésta deberá informar por escrito al Administrador del Contrato, en un plazo no mayor de 48 horas contadas a partir de la emisión del fallo, la designación del SUPERVISOR EN INSTALACIÓN Y MANTENIMIENTO, que deberá coordinar las acciones en las Unidades Médicas asignadas, para que el servicio se preste a entera satisfacción del Instituto.</w:t>
      </w:r>
    </w:p>
    <w:p w:rsidR="0074409F" w:rsidRPr="00221DC3" w:rsidRDefault="0074409F" w:rsidP="0074409F">
      <w:pPr>
        <w:pStyle w:val="Prrafodelista"/>
        <w:ind w:left="142"/>
        <w:jc w:val="both"/>
        <w:rPr>
          <w:rFonts w:ascii="Noto Sans" w:hAnsi="Noto Sans" w:cs="Noto Sans"/>
          <w:sz w:val="20"/>
          <w:lang w:val="es-ES_tradnl"/>
        </w:rPr>
      </w:pPr>
    </w:p>
    <w:p w:rsidR="0074409F" w:rsidRDefault="0074409F" w:rsidP="0074409F">
      <w:pPr>
        <w:pStyle w:val="Prrafodelista"/>
        <w:ind w:left="142"/>
        <w:jc w:val="both"/>
        <w:rPr>
          <w:rFonts w:ascii="Noto Sans" w:hAnsi="Noto Sans" w:cs="Noto Sans"/>
          <w:sz w:val="20"/>
          <w:lang w:val="es-ES_tradnl"/>
        </w:rPr>
      </w:pPr>
      <w:r w:rsidRPr="00221DC3">
        <w:rPr>
          <w:rFonts w:ascii="Noto Sans" w:hAnsi="Noto Sans" w:cs="Noto Sans"/>
          <w:sz w:val="20"/>
          <w:lang w:val="es-ES_tradnl"/>
        </w:rPr>
        <w:t>Las acciones correspondientes para resolver los problemas identificados en la puesta en operación del servicio, no imputables a la Convocante o licitante adjudicado, deberá reportarlo por escrito a más tardar al tercer día natural al Administrador del Contrato, adjuntando su acreditación, para lo cual la Convocante evaluará su procedencia a fin de estar en condiciones de pronunciarse según corresponda, a fin de dar por recibido el equipo médico cuando las causas que generaron el retraso en la recepción queden resueltas.</w:t>
      </w:r>
    </w:p>
    <w:p w:rsidR="0074409F" w:rsidRDefault="0074409F" w:rsidP="0074409F">
      <w:pPr>
        <w:ind w:left="142"/>
        <w:jc w:val="both"/>
        <w:rPr>
          <w:rFonts w:ascii="Noto Sans" w:hAnsi="Noto Sans" w:cs="Noto Sans"/>
          <w:sz w:val="20"/>
        </w:rPr>
      </w:pPr>
    </w:p>
    <w:p w:rsidR="0074409F" w:rsidRPr="00221DC3" w:rsidRDefault="0074409F" w:rsidP="0074409F">
      <w:pPr>
        <w:ind w:left="142"/>
        <w:jc w:val="both"/>
        <w:rPr>
          <w:rFonts w:ascii="Noto Sans" w:hAnsi="Noto Sans" w:cs="Noto Sans"/>
          <w:b/>
          <w:sz w:val="20"/>
        </w:rPr>
      </w:pPr>
      <w:r w:rsidRPr="00221DC3">
        <w:rPr>
          <w:rFonts w:ascii="Noto Sans" w:hAnsi="Noto Sans" w:cs="Noto Sans"/>
          <w:sz w:val="20"/>
        </w:rPr>
        <w:t xml:space="preserve">La entrega de las Equipo Médico a entera satisfacción del Instituto será a través de la formalización del </w:t>
      </w:r>
      <w:r w:rsidRPr="00221DC3">
        <w:rPr>
          <w:rFonts w:ascii="Noto Sans" w:hAnsi="Noto Sans" w:cs="Noto Sans"/>
          <w:b/>
          <w:sz w:val="20"/>
        </w:rPr>
        <w:t>ANEXO 7-A (SIETE-A) “ACTA ADMINISTRATIVA CIRCUNSTANCIADA DE ADQUISICIÓN, SUMINISTRO, INSTALACIÓN, PRUEBAS DE ARRANQUE, PUESTA EN OPERACIÓN Y/O CAPACITACIÓN DE BIENES”</w:t>
      </w:r>
      <w:r w:rsidRPr="00221DC3">
        <w:rPr>
          <w:rFonts w:ascii="Noto Sans" w:hAnsi="Noto Sans" w:cs="Noto Sans"/>
          <w:sz w:val="20"/>
        </w:rPr>
        <w:t>, suscrita por el responsable de la recepción de los bienes.</w:t>
      </w:r>
    </w:p>
    <w:p w:rsidR="0074409F" w:rsidRPr="00221DC3" w:rsidRDefault="0074409F" w:rsidP="0074409F">
      <w:pPr>
        <w:ind w:left="142"/>
        <w:jc w:val="both"/>
        <w:rPr>
          <w:rFonts w:ascii="Noto Sans" w:hAnsi="Noto Sans" w:cs="Noto Sans"/>
          <w:b/>
          <w:sz w:val="20"/>
        </w:rPr>
      </w:pPr>
    </w:p>
    <w:p w:rsidR="0074409F" w:rsidRPr="00221DC3" w:rsidRDefault="0074409F" w:rsidP="0074409F">
      <w:pPr>
        <w:ind w:left="142"/>
        <w:jc w:val="both"/>
        <w:rPr>
          <w:rFonts w:ascii="Noto Sans" w:hAnsi="Noto Sans" w:cs="Noto Sans"/>
          <w:sz w:val="20"/>
        </w:rPr>
      </w:pPr>
      <w:r w:rsidRPr="00221DC3">
        <w:rPr>
          <w:rFonts w:ascii="Noto Sans" w:hAnsi="Noto Sans" w:cs="Noto Sans"/>
          <w:sz w:val="20"/>
        </w:rPr>
        <w:lastRenderedPageBreak/>
        <w:t xml:space="preserve">El proveedor entregara al responsable de la recepción de los bienes el equipo suministrado, y con pruebas de arranque, cumpliendo con una operación continua, confiable, funcional y segura de conformidad a lo establecido en el </w:t>
      </w:r>
      <w:r w:rsidRPr="00221DC3">
        <w:rPr>
          <w:rFonts w:ascii="Noto Sans" w:hAnsi="Noto Sans" w:cs="Noto Sans"/>
          <w:b/>
          <w:sz w:val="20"/>
        </w:rPr>
        <w:t>ANEXO 4 (CUATRO) “CÉDULA DE DESCRIPCIÓN DEL ARTÍCULO”.</w:t>
      </w:r>
    </w:p>
    <w:p w:rsidR="0074409F" w:rsidRPr="00221DC3" w:rsidRDefault="0074409F" w:rsidP="0074409F">
      <w:pPr>
        <w:ind w:left="142"/>
        <w:jc w:val="both"/>
        <w:rPr>
          <w:rFonts w:ascii="Noto Sans" w:hAnsi="Noto Sans" w:cs="Noto Sans"/>
          <w:b/>
          <w:sz w:val="20"/>
        </w:rPr>
      </w:pPr>
    </w:p>
    <w:p w:rsidR="0074409F" w:rsidRPr="00221DC3" w:rsidRDefault="0074409F" w:rsidP="001D4C79">
      <w:pPr>
        <w:numPr>
          <w:ilvl w:val="0"/>
          <w:numId w:val="47"/>
        </w:numPr>
        <w:suppressAutoHyphens w:val="0"/>
        <w:ind w:left="142" w:firstLine="0"/>
        <w:jc w:val="both"/>
        <w:rPr>
          <w:rFonts w:ascii="Noto Sans" w:hAnsi="Noto Sans" w:cs="Noto Sans"/>
          <w:sz w:val="20"/>
          <w:lang w:val="es-MX"/>
        </w:rPr>
      </w:pPr>
      <w:r w:rsidRPr="00221DC3">
        <w:rPr>
          <w:rFonts w:ascii="Noto Sans" w:hAnsi="Noto Sans" w:cs="Noto Sans"/>
          <w:b/>
          <w:sz w:val="20"/>
          <w:lang w:val="es-MX"/>
        </w:rPr>
        <w:t xml:space="preserve">Capacitación: </w:t>
      </w:r>
      <w:r w:rsidRPr="00221DC3">
        <w:rPr>
          <w:rFonts w:ascii="Noto Sans" w:hAnsi="Noto Sans" w:cs="Noto Sans"/>
          <w:sz w:val="20"/>
          <w:lang w:val="es-MX"/>
        </w:rPr>
        <w:t>l</w:t>
      </w:r>
      <w:r w:rsidRPr="00221DC3">
        <w:rPr>
          <w:rFonts w:ascii="Noto Sans" w:hAnsi="Noto Sans" w:cs="Noto Sans"/>
          <w:sz w:val="20"/>
        </w:rPr>
        <w:t xml:space="preserve">a capacitación deberá impartirse al personal técnico y personal administrativo de la Unidad IMSS destino; y/o al personal que sea designado por el Administrador del Contrato, en relación a los procedimientos que deberán aplicarse al equipamiento nuevo de acuerdo a lo indicado en el </w:t>
      </w:r>
      <w:r w:rsidRPr="00221DC3">
        <w:rPr>
          <w:rFonts w:ascii="Noto Sans" w:hAnsi="Noto Sans" w:cs="Noto Sans"/>
          <w:b/>
          <w:sz w:val="20"/>
          <w:lang w:val="es-MX"/>
        </w:rPr>
        <w:t>ANEXO 4 (CUATRO) “CÉDULA DE DESCRIPCIÓN DEL ARTÍCULO”</w:t>
      </w:r>
      <w:r w:rsidRPr="00221DC3">
        <w:rPr>
          <w:rFonts w:ascii="Noto Sans" w:hAnsi="Noto Sans" w:cs="Noto Sans"/>
          <w:sz w:val="20"/>
          <w:lang w:val="es-MX"/>
        </w:rPr>
        <w:t>.</w:t>
      </w:r>
    </w:p>
    <w:p w:rsidR="0074409F" w:rsidRPr="00221DC3" w:rsidRDefault="0074409F" w:rsidP="001D4C79">
      <w:pPr>
        <w:numPr>
          <w:ilvl w:val="0"/>
          <w:numId w:val="47"/>
        </w:numPr>
        <w:suppressAutoHyphens w:val="0"/>
        <w:ind w:left="142" w:firstLine="0"/>
        <w:jc w:val="both"/>
        <w:rPr>
          <w:rFonts w:ascii="Noto Sans" w:hAnsi="Noto Sans" w:cs="Noto Sans"/>
          <w:sz w:val="20"/>
          <w:lang w:val="es-MX"/>
        </w:rPr>
      </w:pPr>
      <w:r w:rsidRPr="00221DC3">
        <w:rPr>
          <w:rFonts w:ascii="Noto Sans" w:hAnsi="Noto Sans" w:cs="Noto Sans"/>
          <w:b/>
          <w:sz w:val="20"/>
          <w:lang w:val="es-MX"/>
        </w:rPr>
        <w:t xml:space="preserve">Garantía de los Bienes: </w:t>
      </w:r>
      <w:r w:rsidRPr="00221DC3">
        <w:rPr>
          <w:rFonts w:ascii="Noto Sans" w:hAnsi="Noto Sans" w:cs="Noto Sans"/>
          <w:sz w:val="20"/>
          <w:lang w:val="es-MX"/>
        </w:rPr>
        <w:t>el proveedor debe</w:t>
      </w:r>
      <w:r>
        <w:rPr>
          <w:rFonts w:ascii="Noto Sans" w:hAnsi="Noto Sans" w:cs="Noto Sans"/>
          <w:sz w:val="20"/>
          <w:lang w:val="es-MX"/>
        </w:rPr>
        <w:t>rá entregar junto con el</w:t>
      </w:r>
      <w:r w:rsidRPr="00221DC3">
        <w:rPr>
          <w:rFonts w:ascii="Noto Sans" w:hAnsi="Noto Sans" w:cs="Noto Sans"/>
          <w:sz w:val="20"/>
          <w:lang w:val="es-MX"/>
        </w:rPr>
        <w:t xml:space="preserve"> equipos, la Carta garantía </w:t>
      </w:r>
      <w:r>
        <w:rPr>
          <w:rFonts w:ascii="Noto Sans" w:hAnsi="Noto Sans" w:cs="Noto Sans"/>
          <w:sz w:val="20"/>
          <w:lang w:val="es-MX"/>
        </w:rPr>
        <w:t xml:space="preserve">de 12 meses </w:t>
      </w:r>
      <w:r w:rsidRPr="00221DC3">
        <w:rPr>
          <w:rFonts w:ascii="Noto Sans" w:hAnsi="Noto Sans" w:cs="Noto Sans"/>
          <w:sz w:val="20"/>
          <w:lang w:val="es-MX"/>
        </w:rPr>
        <w:t>cumpliendo con lo establecido.</w:t>
      </w:r>
    </w:p>
    <w:p w:rsidR="0074409F" w:rsidRPr="00221DC3" w:rsidRDefault="0074409F" w:rsidP="001D4C79">
      <w:pPr>
        <w:numPr>
          <w:ilvl w:val="0"/>
          <w:numId w:val="47"/>
        </w:numPr>
        <w:suppressAutoHyphens w:val="0"/>
        <w:ind w:left="142" w:firstLine="0"/>
        <w:jc w:val="both"/>
        <w:rPr>
          <w:rFonts w:ascii="Noto Sans" w:hAnsi="Noto Sans" w:cs="Noto Sans"/>
          <w:sz w:val="20"/>
          <w:lang w:val="es-MX"/>
        </w:rPr>
      </w:pPr>
      <w:r w:rsidRPr="00221DC3">
        <w:rPr>
          <w:rFonts w:ascii="Noto Sans" w:hAnsi="Noto Sans" w:cs="Noto Sans"/>
          <w:b/>
          <w:sz w:val="20"/>
          <w:lang w:val="es-MX"/>
        </w:rPr>
        <w:t xml:space="preserve">Póliza de Mantenimiento: </w:t>
      </w:r>
      <w:r w:rsidRPr="00221DC3">
        <w:rPr>
          <w:rFonts w:ascii="Noto Sans" w:hAnsi="Noto Sans" w:cs="Noto Sans"/>
          <w:sz w:val="20"/>
          <w:lang w:val="es-MX"/>
        </w:rPr>
        <w:t>el proveedor deberá entregar al responsable de la recepción de los bienes la póliza contratada con el fabricante del equipo, anexando el programa de mantenimiento preventivo y la relación de los insumos con las cantidades necesarias para la ejecución del mismo, conforme a lo establecido en el manual de servicio del fabricante y sus recomendaciones, mismo que será aplicado durante la vigencia de la garantía de 12 meses, pudiendo los licitantes ofertar una garantía superior a este periodo.</w:t>
      </w:r>
    </w:p>
    <w:p w:rsidR="0074409F" w:rsidRPr="00221DC3" w:rsidRDefault="0074409F" w:rsidP="001D4C79">
      <w:pPr>
        <w:numPr>
          <w:ilvl w:val="0"/>
          <w:numId w:val="47"/>
        </w:numPr>
        <w:suppressAutoHyphens w:val="0"/>
        <w:ind w:left="142" w:firstLine="0"/>
        <w:jc w:val="both"/>
        <w:rPr>
          <w:rFonts w:ascii="Noto Sans" w:hAnsi="Noto Sans" w:cs="Noto Sans"/>
          <w:sz w:val="20"/>
          <w:lang w:val="es-MX"/>
        </w:rPr>
      </w:pPr>
      <w:r w:rsidRPr="00221DC3">
        <w:rPr>
          <w:rFonts w:ascii="Noto Sans" w:hAnsi="Noto Sans" w:cs="Noto Sans"/>
          <w:b/>
          <w:sz w:val="20"/>
          <w:lang w:val="es-MX"/>
        </w:rPr>
        <w:t xml:space="preserve">Programa de Mantenimiento, una vez terminada la garantía: </w:t>
      </w:r>
      <w:r w:rsidRPr="00221DC3">
        <w:rPr>
          <w:rFonts w:ascii="Noto Sans" w:hAnsi="Noto Sans" w:cs="Noto Sans"/>
          <w:sz w:val="20"/>
          <w:lang w:val="es-MX"/>
        </w:rPr>
        <w:t>el proveedor deberá entregar al responsable de la recepción de los bienes un programa de mantenimiento preventivo y la relación de los insumos con las cantidades necesarias para la ejecución del mismo por el año siguiente, una vez terminada la garantía de 12 meses, pudiendo los licitantes ofertar una garantía superior a este periodo para los efectos considerados, la cual deberá incluir las actividades y la frecuencia de ejecución conforme a lo recomendado por el fabricante y al manual de operación y manual de mantenimiento.</w:t>
      </w:r>
    </w:p>
    <w:p w:rsidR="0074409F" w:rsidRPr="00221DC3" w:rsidRDefault="0074409F" w:rsidP="0074409F">
      <w:pPr>
        <w:pStyle w:val="Prrafodelista"/>
        <w:ind w:left="142"/>
        <w:jc w:val="both"/>
        <w:rPr>
          <w:rFonts w:ascii="Noto Sans" w:hAnsi="Noto Sans" w:cs="Noto Sans"/>
          <w:sz w:val="20"/>
          <w:lang w:val="es-ES_tradnl"/>
        </w:rPr>
      </w:pPr>
    </w:p>
    <w:p w:rsidR="0074409F" w:rsidRPr="00221DC3" w:rsidRDefault="0074409F" w:rsidP="0074409F">
      <w:pPr>
        <w:pStyle w:val="Prrafodelista"/>
        <w:ind w:left="142"/>
        <w:jc w:val="both"/>
        <w:rPr>
          <w:rFonts w:ascii="Noto Sans" w:hAnsi="Noto Sans" w:cs="Noto Sans"/>
          <w:b/>
          <w:sz w:val="20"/>
          <w:lang w:val="es-ES_tradnl"/>
        </w:rPr>
      </w:pPr>
      <w:r w:rsidRPr="00221DC3">
        <w:rPr>
          <w:rFonts w:ascii="Noto Sans" w:hAnsi="Noto Sans" w:cs="Noto Sans"/>
          <w:b/>
          <w:sz w:val="20"/>
          <w:lang w:val="es-ES_tradnl"/>
        </w:rPr>
        <w:t>MANTENIMIENTO Y CAPACITACIÓN</w:t>
      </w:r>
    </w:p>
    <w:p w:rsidR="0074409F" w:rsidRPr="00221DC3" w:rsidRDefault="0074409F" w:rsidP="0074409F">
      <w:pPr>
        <w:ind w:left="142"/>
        <w:jc w:val="both"/>
        <w:rPr>
          <w:rFonts w:ascii="Noto Sans" w:eastAsia="Calibri" w:hAnsi="Noto Sans" w:cs="Noto Sans"/>
          <w:sz w:val="20"/>
        </w:rPr>
      </w:pPr>
      <w:r w:rsidRPr="00221DC3">
        <w:rPr>
          <w:rFonts w:ascii="Noto Sans" w:eastAsia="Calibri" w:hAnsi="Noto Sans" w:cs="Noto Sans"/>
          <w:sz w:val="20"/>
        </w:rPr>
        <w:t xml:space="preserve">El proveedor adjudicado deberá considerar y proporcionar durante la vigencia del contrato, el mantenimiento preventivo y correctivo del equipo considerando las recomendaciones del protocolo de mantenimiento del fabricante; Para el caso del mantenimiento preventivo se debe realizar de acuerdo al calendario establecido por la Unidad Hospitalaria. </w:t>
      </w:r>
    </w:p>
    <w:p w:rsidR="0074409F" w:rsidRPr="00221DC3" w:rsidRDefault="0074409F" w:rsidP="0074409F">
      <w:pPr>
        <w:ind w:left="142"/>
        <w:jc w:val="both"/>
        <w:rPr>
          <w:rFonts w:ascii="Noto Sans" w:eastAsia="Calibri" w:hAnsi="Noto Sans" w:cs="Noto Sans"/>
          <w:sz w:val="20"/>
        </w:rPr>
      </w:pPr>
    </w:p>
    <w:p w:rsidR="0074409F" w:rsidRPr="00221DC3" w:rsidRDefault="0074409F" w:rsidP="0074409F">
      <w:pPr>
        <w:ind w:left="142"/>
        <w:jc w:val="both"/>
        <w:rPr>
          <w:rFonts w:ascii="Noto Sans" w:eastAsia="Calibri" w:hAnsi="Noto Sans" w:cs="Noto Sans"/>
          <w:sz w:val="20"/>
        </w:rPr>
      </w:pPr>
      <w:r w:rsidRPr="00221DC3">
        <w:rPr>
          <w:rFonts w:ascii="Noto Sans" w:eastAsia="Calibri" w:hAnsi="Noto Sans" w:cs="Noto Sans"/>
          <w:sz w:val="20"/>
        </w:rPr>
        <w:t>En caso de mantenimiento correctivo de este equipo  se deberá realizar dentro de un plazo máximo de 24 (veinticuatro) horas contadas a partir de la notificación del reporte que "el instituto" haga mediante correo electrónico a "el proveedor" o llamada telefónica la cual el proveedor en esta última modalidad, deberá dar un folio de seguimiento para saber el estatus de atención de la problemática que se reporte.</w:t>
      </w:r>
    </w:p>
    <w:p w:rsidR="0074409F" w:rsidRPr="00221DC3" w:rsidRDefault="0074409F" w:rsidP="0074409F">
      <w:pPr>
        <w:ind w:left="142"/>
        <w:jc w:val="both"/>
        <w:rPr>
          <w:rFonts w:ascii="Noto Sans" w:eastAsia="Calibri" w:hAnsi="Noto Sans" w:cs="Noto Sans"/>
          <w:sz w:val="20"/>
        </w:rPr>
      </w:pPr>
    </w:p>
    <w:p w:rsidR="0074409F" w:rsidRDefault="0074409F" w:rsidP="0074409F">
      <w:pPr>
        <w:ind w:left="142"/>
        <w:jc w:val="both"/>
        <w:rPr>
          <w:rFonts w:ascii="Noto Sans" w:eastAsia="Calibri" w:hAnsi="Noto Sans" w:cs="Noto Sans"/>
          <w:sz w:val="20"/>
        </w:rPr>
      </w:pPr>
      <w:r w:rsidRPr="00221DC3">
        <w:rPr>
          <w:rFonts w:ascii="Noto Sans" w:eastAsia="Calibri" w:hAnsi="Noto Sans" w:cs="Noto Sans"/>
          <w:sz w:val="20"/>
        </w:rPr>
        <w:t xml:space="preserve">En caso de que el mantenimiento correctivo no se pueda efectuar dentro del tiempo establecido, el proveedor deberá notificar de manera verbal y por escrito al Administrador del Contrato, las causas o </w:t>
      </w:r>
    </w:p>
    <w:p w:rsidR="0074409F" w:rsidRDefault="0074409F" w:rsidP="0074409F">
      <w:pPr>
        <w:ind w:left="142"/>
        <w:jc w:val="both"/>
        <w:rPr>
          <w:rFonts w:ascii="Noto Sans" w:eastAsia="Calibri" w:hAnsi="Noto Sans" w:cs="Noto Sans"/>
          <w:sz w:val="20"/>
        </w:rPr>
      </w:pPr>
    </w:p>
    <w:p w:rsidR="0074409F" w:rsidRPr="00221DC3" w:rsidRDefault="0074409F" w:rsidP="0074409F">
      <w:pPr>
        <w:ind w:left="142"/>
        <w:jc w:val="both"/>
        <w:rPr>
          <w:rFonts w:ascii="Noto Sans" w:eastAsia="Calibri" w:hAnsi="Noto Sans" w:cs="Noto Sans"/>
          <w:sz w:val="20"/>
        </w:rPr>
      </w:pPr>
      <w:r w:rsidRPr="00221DC3">
        <w:rPr>
          <w:rFonts w:ascii="Noto Sans" w:eastAsia="Calibri" w:hAnsi="Noto Sans" w:cs="Noto Sans"/>
          <w:sz w:val="20"/>
        </w:rPr>
        <w:t>motivos por los cuales no se subsanará dicho mantenimiento y la fecha específica en la que se atenderá dicha problemática,  el cual deberá ser en papel membretado del proveedor adjudicado y firmado por el responsable del área de mantenimiento enviado por el proveedor.</w:t>
      </w:r>
    </w:p>
    <w:p w:rsidR="0074409F" w:rsidRPr="00221DC3" w:rsidRDefault="0074409F" w:rsidP="0074409F">
      <w:pPr>
        <w:ind w:left="142"/>
        <w:jc w:val="both"/>
        <w:rPr>
          <w:rFonts w:ascii="Noto Sans" w:eastAsia="Calibri" w:hAnsi="Noto Sans" w:cs="Noto Sans"/>
          <w:sz w:val="20"/>
        </w:rPr>
      </w:pPr>
    </w:p>
    <w:p w:rsidR="0074409F" w:rsidRPr="00221DC3" w:rsidRDefault="0074409F" w:rsidP="0074409F">
      <w:pPr>
        <w:ind w:left="142"/>
        <w:jc w:val="both"/>
        <w:rPr>
          <w:rFonts w:ascii="Noto Sans" w:eastAsia="Calibri" w:hAnsi="Noto Sans" w:cs="Noto Sans"/>
          <w:sz w:val="20"/>
        </w:rPr>
      </w:pPr>
      <w:r w:rsidRPr="00221DC3">
        <w:rPr>
          <w:rFonts w:ascii="Noto Sans" w:eastAsia="Calibri" w:hAnsi="Noto Sans" w:cs="Noto Sans"/>
          <w:sz w:val="20"/>
        </w:rPr>
        <w:t xml:space="preserve">Tanto el mantenimiento preventivo como el correctivo, deberá ser realizado por cuenta de "el proveedor", con personal calificado y certificado a efecto de que se garantice la operación en óptimas </w:t>
      </w:r>
      <w:proofErr w:type="spellStart"/>
      <w:r w:rsidRPr="00221DC3">
        <w:rPr>
          <w:rFonts w:ascii="Noto Sans" w:eastAsia="Calibri" w:hAnsi="Noto Sans" w:cs="Noto Sans"/>
          <w:sz w:val="20"/>
        </w:rPr>
        <w:t>condiciones.En</w:t>
      </w:r>
      <w:proofErr w:type="spellEnd"/>
      <w:r w:rsidRPr="00221DC3">
        <w:rPr>
          <w:rFonts w:ascii="Noto Sans" w:eastAsia="Calibri" w:hAnsi="Noto Sans" w:cs="Noto Sans"/>
          <w:sz w:val="20"/>
        </w:rPr>
        <w:t xml:space="preserve"> el supuesto que durante la vigencia del contrato que se derive de esta Licitación Pública, surjan avances </w:t>
      </w:r>
      <w:r w:rsidRPr="00221DC3">
        <w:rPr>
          <w:rFonts w:ascii="Noto Sans" w:eastAsia="Calibri" w:hAnsi="Noto Sans" w:cs="Noto Sans"/>
          <w:sz w:val="20"/>
        </w:rPr>
        <w:lastRenderedPageBreak/>
        <w:t>tecnológicos, el Participante ganador deberá realizar la actualización tecnológica de los bienes previa autorización del Administrador del Contrato o Servidor público que sea designado.</w:t>
      </w:r>
    </w:p>
    <w:p w:rsidR="0074409F" w:rsidRPr="00221DC3" w:rsidRDefault="0074409F" w:rsidP="0074409F">
      <w:pPr>
        <w:ind w:left="142"/>
        <w:jc w:val="both"/>
        <w:rPr>
          <w:rFonts w:ascii="Noto Sans" w:eastAsia="Calibri" w:hAnsi="Noto Sans" w:cs="Noto Sans"/>
          <w:sz w:val="20"/>
        </w:rPr>
      </w:pPr>
    </w:p>
    <w:p w:rsidR="0074409F" w:rsidRDefault="0074409F" w:rsidP="0074409F">
      <w:pPr>
        <w:ind w:left="142"/>
        <w:jc w:val="both"/>
        <w:rPr>
          <w:rFonts w:ascii="Noto Sans" w:eastAsia="Calibri" w:hAnsi="Noto Sans" w:cs="Noto Sans"/>
          <w:sz w:val="20"/>
        </w:rPr>
      </w:pPr>
      <w:r w:rsidRPr="00221DC3">
        <w:rPr>
          <w:rFonts w:ascii="Noto Sans" w:eastAsia="Calibri" w:hAnsi="Noto Sans" w:cs="Noto Sans"/>
          <w:sz w:val="20"/>
        </w:rPr>
        <w:t>El proveedor ganador” se obliga a contribuir a la capacitación  del  personal operativo y  asesoría técnica del  Instituto para el “manejo del equipo”, de acuerdo a lo solicitado por la Unidad Hospitalaria, en cuyo caso la programación de los cursos deberán ser notificados vía correo electrónico al proveedor con al menos 10 días de anticipación y deberá contemplar lo siguiente</w:t>
      </w:r>
      <w:r>
        <w:rPr>
          <w:rFonts w:ascii="Noto Sans" w:eastAsia="Calibri" w:hAnsi="Noto Sans" w:cs="Noto Sans"/>
          <w:sz w:val="20"/>
        </w:rPr>
        <w:t>:</w:t>
      </w:r>
    </w:p>
    <w:p w:rsidR="0074409F" w:rsidRPr="00221DC3" w:rsidRDefault="0074409F" w:rsidP="0074409F">
      <w:pPr>
        <w:ind w:left="142"/>
        <w:jc w:val="both"/>
        <w:rPr>
          <w:rFonts w:ascii="Noto Sans" w:eastAsia="Calibri" w:hAnsi="Noto Sans" w:cs="Noto Sans"/>
          <w:sz w:val="20"/>
        </w:rPr>
      </w:pPr>
    </w:p>
    <w:p w:rsidR="0074409F" w:rsidRPr="00221DC3" w:rsidRDefault="0074409F" w:rsidP="001D4C79">
      <w:pPr>
        <w:pStyle w:val="Encabezado"/>
        <w:numPr>
          <w:ilvl w:val="0"/>
          <w:numId w:val="48"/>
        </w:numPr>
        <w:tabs>
          <w:tab w:val="clear" w:pos="4419"/>
          <w:tab w:val="clear" w:pos="8838"/>
          <w:tab w:val="center" w:pos="709"/>
          <w:tab w:val="right" w:pos="993"/>
        </w:tabs>
        <w:suppressAutoHyphens w:val="0"/>
        <w:ind w:left="142" w:firstLine="0"/>
        <w:jc w:val="both"/>
        <w:rPr>
          <w:rFonts w:ascii="Noto Sans" w:hAnsi="Noto Sans" w:cs="Noto Sans"/>
        </w:rPr>
      </w:pPr>
      <w:r w:rsidRPr="00221DC3">
        <w:rPr>
          <w:rFonts w:ascii="Noto Sans" w:hAnsi="Noto Sans" w:cs="Noto Sans"/>
        </w:rPr>
        <w:t>La modalidad de la capacitación deberá ser teórico-práctica presencial.</w:t>
      </w:r>
    </w:p>
    <w:p w:rsidR="0074409F" w:rsidRPr="00221DC3" w:rsidRDefault="0074409F" w:rsidP="001D4C79">
      <w:pPr>
        <w:pStyle w:val="Encabezado"/>
        <w:numPr>
          <w:ilvl w:val="0"/>
          <w:numId w:val="48"/>
        </w:numPr>
        <w:tabs>
          <w:tab w:val="clear" w:pos="4419"/>
          <w:tab w:val="clear" w:pos="8838"/>
          <w:tab w:val="center" w:pos="709"/>
          <w:tab w:val="right" w:pos="993"/>
        </w:tabs>
        <w:suppressAutoHyphens w:val="0"/>
        <w:ind w:left="142" w:firstLine="0"/>
        <w:jc w:val="both"/>
        <w:rPr>
          <w:rFonts w:ascii="Noto Sans" w:hAnsi="Noto Sans" w:cs="Noto Sans"/>
        </w:rPr>
      </w:pPr>
      <w:r w:rsidRPr="00221DC3">
        <w:rPr>
          <w:rFonts w:ascii="Noto Sans" w:hAnsi="Noto Sans" w:cs="Noto Sans"/>
        </w:rPr>
        <w:t>La capacitación deberá impartirse al personal de la categoría médico traumatólogo y ortopedista  de la unidad IMSS destino o al personal que designe el Administrador del Contrato.</w:t>
      </w:r>
    </w:p>
    <w:p w:rsidR="0074409F" w:rsidRPr="00221DC3" w:rsidRDefault="0074409F" w:rsidP="001D4C79">
      <w:pPr>
        <w:pStyle w:val="Encabezado"/>
        <w:numPr>
          <w:ilvl w:val="0"/>
          <w:numId w:val="48"/>
        </w:numPr>
        <w:tabs>
          <w:tab w:val="clear" w:pos="4419"/>
          <w:tab w:val="clear" w:pos="8838"/>
          <w:tab w:val="center" w:pos="709"/>
          <w:tab w:val="right" w:pos="993"/>
        </w:tabs>
        <w:suppressAutoHyphens w:val="0"/>
        <w:ind w:left="142" w:firstLine="0"/>
        <w:jc w:val="both"/>
        <w:rPr>
          <w:rFonts w:ascii="Noto Sans" w:hAnsi="Noto Sans" w:cs="Noto Sans"/>
        </w:rPr>
      </w:pPr>
      <w:r w:rsidRPr="00221DC3">
        <w:rPr>
          <w:rFonts w:ascii="Noto Sans" w:hAnsi="Noto Sans" w:cs="Noto Sans"/>
        </w:rPr>
        <w:t>La capacitación deberá estar relacionada con el equipo nuevo que se suministra y con base al plan formativo requerido por el Sub Director Administrativo o el personal que designe el Administrador del Contrato, el cual deberá cubrir la siguiente temática:</w:t>
      </w:r>
    </w:p>
    <w:p w:rsidR="0074409F" w:rsidRPr="00221DC3" w:rsidRDefault="0074409F" w:rsidP="0074409F">
      <w:pPr>
        <w:pStyle w:val="Encabezado"/>
        <w:tabs>
          <w:tab w:val="center" w:pos="709"/>
        </w:tabs>
        <w:ind w:left="142"/>
        <w:jc w:val="both"/>
        <w:rPr>
          <w:rFonts w:ascii="Noto Sans" w:hAnsi="Noto Sans" w:cs="Noto Sans"/>
        </w:rPr>
      </w:pPr>
    </w:p>
    <w:p w:rsidR="0074409F" w:rsidRPr="00221DC3" w:rsidRDefault="0074409F" w:rsidP="001D4C79">
      <w:pPr>
        <w:pStyle w:val="Encabezado"/>
        <w:numPr>
          <w:ilvl w:val="0"/>
          <w:numId w:val="49"/>
        </w:numPr>
        <w:tabs>
          <w:tab w:val="clear" w:pos="4419"/>
          <w:tab w:val="clear" w:pos="8838"/>
          <w:tab w:val="center" w:pos="1134"/>
          <w:tab w:val="right" w:pos="1276"/>
        </w:tabs>
        <w:suppressAutoHyphens w:val="0"/>
        <w:ind w:left="142" w:firstLine="0"/>
        <w:contextualSpacing/>
        <w:jc w:val="both"/>
        <w:rPr>
          <w:rFonts w:ascii="Noto Sans" w:hAnsi="Noto Sans" w:cs="Noto Sans"/>
        </w:rPr>
      </w:pPr>
      <w:r w:rsidRPr="00221DC3">
        <w:rPr>
          <w:rFonts w:ascii="Noto Sans" w:hAnsi="Noto Sans" w:cs="Noto Sans"/>
        </w:rPr>
        <w:t>Principio(s) de funcionamiento.</w:t>
      </w:r>
    </w:p>
    <w:p w:rsidR="0074409F" w:rsidRPr="00221DC3" w:rsidRDefault="0074409F" w:rsidP="001D4C79">
      <w:pPr>
        <w:numPr>
          <w:ilvl w:val="0"/>
          <w:numId w:val="49"/>
        </w:numPr>
        <w:tabs>
          <w:tab w:val="center" w:pos="1134"/>
          <w:tab w:val="right" w:pos="1276"/>
        </w:tabs>
        <w:suppressAutoHyphens w:val="0"/>
        <w:ind w:left="142" w:firstLine="0"/>
        <w:contextualSpacing/>
        <w:jc w:val="both"/>
        <w:rPr>
          <w:rFonts w:ascii="Noto Sans" w:hAnsi="Noto Sans" w:cs="Noto Sans"/>
          <w:sz w:val="20"/>
        </w:rPr>
      </w:pPr>
      <w:r w:rsidRPr="00221DC3">
        <w:rPr>
          <w:rFonts w:ascii="Noto Sans" w:hAnsi="Noto Sans" w:cs="Noto Sans"/>
          <w:sz w:val="20"/>
        </w:rPr>
        <w:t>Identificación de componentes de operación, componentes de control, componentes de medición y componentes de seguridad del equipo.</w:t>
      </w:r>
    </w:p>
    <w:p w:rsidR="0074409F" w:rsidRPr="00221DC3" w:rsidRDefault="0074409F" w:rsidP="001D4C79">
      <w:pPr>
        <w:numPr>
          <w:ilvl w:val="0"/>
          <w:numId w:val="49"/>
        </w:numPr>
        <w:tabs>
          <w:tab w:val="center" w:pos="1134"/>
          <w:tab w:val="right" w:pos="1276"/>
        </w:tabs>
        <w:suppressAutoHyphens w:val="0"/>
        <w:ind w:left="142" w:firstLine="0"/>
        <w:contextualSpacing/>
        <w:jc w:val="both"/>
        <w:rPr>
          <w:rFonts w:ascii="Noto Sans" w:hAnsi="Noto Sans" w:cs="Noto Sans"/>
          <w:sz w:val="20"/>
        </w:rPr>
      </w:pPr>
      <w:r w:rsidRPr="00221DC3">
        <w:rPr>
          <w:rFonts w:ascii="Noto Sans" w:hAnsi="Noto Sans" w:cs="Noto Sans"/>
          <w:bCs/>
          <w:sz w:val="20"/>
        </w:rPr>
        <w:t>D</w:t>
      </w:r>
      <w:r w:rsidRPr="00221DC3">
        <w:rPr>
          <w:rFonts w:ascii="Noto Sans" w:hAnsi="Noto Sans" w:cs="Noto Sans"/>
          <w:sz w:val="20"/>
        </w:rPr>
        <w:t>escripción del funcionamiento.</w:t>
      </w:r>
    </w:p>
    <w:p w:rsidR="0074409F" w:rsidRPr="00221DC3" w:rsidRDefault="0074409F" w:rsidP="001D4C79">
      <w:pPr>
        <w:pStyle w:val="Encabezado"/>
        <w:numPr>
          <w:ilvl w:val="0"/>
          <w:numId w:val="49"/>
        </w:numPr>
        <w:tabs>
          <w:tab w:val="clear" w:pos="4419"/>
          <w:tab w:val="clear" w:pos="8838"/>
          <w:tab w:val="center" w:pos="1134"/>
          <w:tab w:val="right" w:pos="1276"/>
        </w:tabs>
        <w:suppressAutoHyphens w:val="0"/>
        <w:ind w:left="142" w:firstLine="0"/>
        <w:contextualSpacing/>
        <w:jc w:val="both"/>
        <w:rPr>
          <w:rFonts w:ascii="Noto Sans" w:hAnsi="Noto Sans" w:cs="Noto Sans"/>
        </w:rPr>
      </w:pPr>
      <w:r w:rsidRPr="00221DC3">
        <w:rPr>
          <w:rFonts w:ascii="Noto Sans" w:hAnsi="Noto Sans" w:cs="Noto Sans"/>
        </w:rPr>
        <w:t xml:space="preserve">Procedimiento(s) de mantenimiento, servicio y reparación del equipo. </w:t>
      </w:r>
    </w:p>
    <w:p w:rsidR="0074409F" w:rsidRPr="00221DC3" w:rsidRDefault="0074409F" w:rsidP="001D4C79">
      <w:pPr>
        <w:pStyle w:val="Encabezado"/>
        <w:numPr>
          <w:ilvl w:val="0"/>
          <w:numId w:val="49"/>
        </w:numPr>
        <w:tabs>
          <w:tab w:val="clear" w:pos="4419"/>
          <w:tab w:val="clear" w:pos="8838"/>
          <w:tab w:val="center" w:pos="1134"/>
          <w:tab w:val="right" w:pos="1276"/>
        </w:tabs>
        <w:suppressAutoHyphens w:val="0"/>
        <w:ind w:left="142" w:firstLine="0"/>
        <w:contextualSpacing/>
        <w:jc w:val="both"/>
        <w:rPr>
          <w:rFonts w:ascii="Noto Sans" w:hAnsi="Noto Sans" w:cs="Noto Sans"/>
        </w:rPr>
      </w:pPr>
      <w:r w:rsidRPr="00221DC3">
        <w:rPr>
          <w:rFonts w:ascii="Noto Sans" w:hAnsi="Noto Sans" w:cs="Noto Sans"/>
        </w:rPr>
        <w:t>La detección de fallas</w:t>
      </w:r>
    </w:p>
    <w:p w:rsidR="0074409F" w:rsidRPr="00221DC3" w:rsidRDefault="0074409F" w:rsidP="001D4C79">
      <w:pPr>
        <w:pStyle w:val="Encabezado"/>
        <w:numPr>
          <w:ilvl w:val="0"/>
          <w:numId w:val="49"/>
        </w:numPr>
        <w:tabs>
          <w:tab w:val="clear" w:pos="4419"/>
          <w:tab w:val="clear" w:pos="8838"/>
          <w:tab w:val="center" w:pos="1134"/>
          <w:tab w:val="right" w:pos="1276"/>
        </w:tabs>
        <w:suppressAutoHyphens w:val="0"/>
        <w:ind w:left="142" w:firstLine="0"/>
        <w:contextualSpacing/>
        <w:jc w:val="both"/>
        <w:rPr>
          <w:rFonts w:ascii="Noto Sans" w:hAnsi="Noto Sans" w:cs="Noto Sans"/>
        </w:rPr>
      </w:pPr>
      <w:r w:rsidRPr="00221DC3">
        <w:rPr>
          <w:rFonts w:ascii="Noto Sans" w:hAnsi="Noto Sans" w:cs="Noto Sans"/>
        </w:rPr>
        <w:t>Evaluación de conocimientos, habilidades y destrezas adquiridas.</w:t>
      </w:r>
    </w:p>
    <w:p w:rsidR="0074409F" w:rsidRPr="00221DC3" w:rsidRDefault="0074409F" w:rsidP="001D4C79">
      <w:pPr>
        <w:pStyle w:val="Encabezado"/>
        <w:numPr>
          <w:ilvl w:val="0"/>
          <w:numId w:val="49"/>
        </w:numPr>
        <w:tabs>
          <w:tab w:val="clear" w:pos="4419"/>
          <w:tab w:val="clear" w:pos="8838"/>
          <w:tab w:val="center" w:pos="1134"/>
          <w:tab w:val="right" w:pos="1276"/>
        </w:tabs>
        <w:suppressAutoHyphens w:val="0"/>
        <w:ind w:left="142" w:firstLine="0"/>
        <w:contextualSpacing/>
        <w:jc w:val="both"/>
        <w:rPr>
          <w:rFonts w:ascii="Noto Sans" w:hAnsi="Noto Sans" w:cs="Noto Sans"/>
        </w:rPr>
      </w:pPr>
      <w:r w:rsidRPr="00221DC3">
        <w:rPr>
          <w:rFonts w:ascii="Noto Sans" w:hAnsi="Noto Sans" w:cs="Noto Sans"/>
        </w:rPr>
        <w:t>Derivado de la capacitación teórico-práctica presencial proporcionada al personal técnico deberá ser entregada a cada participante una constancia destrezas y conocimientos obtenidos, si es el caso.</w:t>
      </w:r>
    </w:p>
    <w:p w:rsidR="0074409F" w:rsidRPr="00221DC3" w:rsidRDefault="0074409F" w:rsidP="001D4C79">
      <w:pPr>
        <w:pStyle w:val="Encabezado"/>
        <w:numPr>
          <w:ilvl w:val="0"/>
          <w:numId w:val="49"/>
        </w:numPr>
        <w:tabs>
          <w:tab w:val="clear" w:pos="4419"/>
          <w:tab w:val="clear" w:pos="8838"/>
          <w:tab w:val="center" w:pos="1134"/>
          <w:tab w:val="right" w:pos="1276"/>
        </w:tabs>
        <w:suppressAutoHyphens w:val="0"/>
        <w:ind w:left="142" w:firstLine="0"/>
        <w:contextualSpacing/>
        <w:jc w:val="both"/>
        <w:rPr>
          <w:rFonts w:ascii="Noto Sans" w:hAnsi="Noto Sans" w:cs="Noto Sans"/>
        </w:rPr>
      </w:pPr>
      <w:r w:rsidRPr="00221DC3">
        <w:rPr>
          <w:rFonts w:ascii="Noto Sans" w:hAnsi="Noto Sans" w:cs="Noto Sans"/>
        </w:rPr>
        <w:t>La capacitación será avalada a través de un documento membretado por el proveedor, mismo que debe contener, fecha, plan formativo del evento de capacitación impartido revisado por Administrador del Contrato o servidor público que sea designado, nombre y cargo del instructor; nombre y firma del Administrador del Contrato o Servidor público que sea designado; nombre, unidad de adscripción, categoría, matrículas y firmas de los participantes.</w:t>
      </w:r>
    </w:p>
    <w:p w:rsidR="0074409F" w:rsidRPr="00221DC3" w:rsidRDefault="0074409F" w:rsidP="0074409F">
      <w:pPr>
        <w:ind w:left="142"/>
        <w:jc w:val="both"/>
        <w:rPr>
          <w:rFonts w:ascii="Noto Sans" w:eastAsia="Calibri" w:hAnsi="Noto Sans" w:cs="Noto Sans"/>
          <w:sz w:val="20"/>
        </w:rPr>
      </w:pPr>
    </w:p>
    <w:p w:rsidR="0074409F" w:rsidRDefault="0074409F" w:rsidP="0074409F">
      <w:pPr>
        <w:ind w:left="142"/>
        <w:rPr>
          <w:rFonts w:ascii="Noto Sans" w:eastAsia="Calibri" w:hAnsi="Noto Sans" w:cs="Noto Sans"/>
          <w:sz w:val="20"/>
        </w:rPr>
      </w:pPr>
      <w:r w:rsidRPr="00221DC3">
        <w:rPr>
          <w:rFonts w:ascii="Noto Sans" w:eastAsia="Calibri" w:hAnsi="Noto Sans" w:cs="Noto Sans"/>
          <w:sz w:val="20"/>
        </w:rPr>
        <w:t>Las partes convienen en que las obligaciones que contrae “el proveedor” con “el instituto” en esta cláusula, serán sin costo alguno para “el instituto</w:t>
      </w:r>
      <w:r>
        <w:rPr>
          <w:rFonts w:ascii="Noto Sans" w:eastAsia="Calibri" w:hAnsi="Noto Sans" w:cs="Noto Sans"/>
          <w:sz w:val="20"/>
        </w:rPr>
        <w:t>.</w:t>
      </w:r>
    </w:p>
    <w:p w:rsidR="00E43084" w:rsidRPr="009137C3" w:rsidRDefault="00E43084" w:rsidP="0074409F">
      <w:pPr>
        <w:spacing w:line="276" w:lineRule="auto"/>
        <w:jc w:val="both"/>
        <w:rPr>
          <w:rFonts w:ascii="Noto Sans" w:hAnsi="Noto Sans" w:cs="Noto Sans"/>
          <w:sz w:val="20"/>
        </w:rPr>
      </w:pPr>
    </w:p>
    <w:p w:rsidR="00E43084" w:rsidRPr="004B773F" w:rsidRDefault="00E43084" w:rsidP="00E43084">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OCTAVA. VIGENCIA </w:t>
      </w:r>
    </w:p>
    <w:p w:rsidR="00E43084" w:rsidRPr="004B773F" w:rsidRDefault="00E43084" w:rsidP="00E43084">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 </w:t>
      </w:r>
    </w:p>
    <w:p w:rsidR="00E43084" w:rsidRDefault="00E43084" w:rsidP="00E43084">
      <w:pPr>
        <w:ind w:left="142" w:right="368"/>
        <w:jc w:val="both"/>
        <w:rPr>
          <w:rFonts w:ascii="Noto Sans" w:eastAsia="Calibri" w:hAnsi="Noto Sans" w:cs="Noto Sans"/>
          <w:color w:val="000000"/>
          <w:sz w:val="20"/>
          <w:lang w:val="es-MX"/>
        </w:rPr>
      </w:pPr>
      <w:r w:rsidRPr="00B95D14">
        <w:rPr>
          <w:rFonts w:ascii="Noto Sans" w:eastAsia="Calibri" w:hAnsi="Noto Sans" w:cs="Noto Sans"/>
          <w:color w:val="000000"/>
          <w:sz w:val="20"/>
          <w:lang w:val="es-MX"/>
        </w:rPr>
        <w:t>La vigencia de la contratación será a partir del día natural siguiente a la fecha de emisión del fallo y hasta al 31 de diciembre de 2025.</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NOVENA. MODIFICACIONES AL  CONTRATO </w:t>
      </w:r>
    </w:p>
    <w:p w:rsidR="00E43084" w:rsidRPr="004B773F" w:rsidRDefault="00E43084" w:rsidP="00E43084">
      <w:pPr>
        <w:tabs>
          <w:tab w:val="left" w:pos="-284"/>
          <w:tab w:val="left" w:pos="9498"/>
        </w:tabs>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lang w:eastAsia="es-ES"/>
        </w:rPr>
      </w:pPr>
      <w:r w:rsidRPr="004B773F">
        <w:rPr>
          <w:rFonts w:ascii="Noto Sans" w:hAnsi="Noto Sans" w:cs="Noto Sans"/>
          <w:b/>
          <w:sz w:val="20"/>
          <w:lang w:eastAsia="es-ES"/>
        </w:rPr>
        <w:t>“LAS PARTES”</w:t>
      </w:r>
      <w:r w:rsidRPr="004B773F">
        <w:rPr>
          <w:rFonts w:ascii="Noto Sans" w:hAnsi="Noto Sans" w:cs="Noto Sans"/>
          <w:sz w:val="20"/>
          <w:lang w:eastAsia="es-ES"/>
        </w:rPr>
        <w:t xml:space="preserve"> están de acuerdo que la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por razones fundadas y explícitas podrá ampliar el monto o la cantidad de los servicios, d</w:t>
      </w:r>
      <w:r>
        <w:rPr>
          <w:rFonts w:ascii="Noto Sans" w:hAnsi="Noto Sans" w:cs="Noto Sans"/>
          <w:sz w:val="20"/>
          <w:lang w:eastAsia="es-ES"/>
        </w:rPr>
        <w:t>e conformidad con el artículo 74</w:t>
      </w:r>
      <w:r w:rsidRPr="004B773F">
        <w:rPr>
          <w:rFonts w:ascii="Noto Sans" w:hAnsi="Noto Sans" w:cs="Noto Sans"/>
          <w:sz w:val="20"/>
          <w:lang w:eastAsia="es-ES"/>
        </w:rPr>
        <w:t xml:space="preserve"> de la “LAASSP”, siempre y cuando las modificaciones no rebasen en su conjunto el 20% (veinte por ciento) de los establecidos </w:t>
      </w:r>
      <w:r w:rsidRPr="004B773F">
        <w:rPr>
          <w:rFonts w:ascii="Noto Sans" w:hAnsi="Noto Sans" w:cs="Noto Sans"/>
          <w:sz w:val="20"/>
          <w:lang w:eastAsia="es-ES"/>
        </w:rPr>
        <w:lastRenderedPageBreak/>
        <w:t>originalmente, el precio unitario sea igual al originalmente pactado y el contrato esté vigente. La modificación se formalizará mediante la celebración de un Convenio Modificatorio.</w:t>
      </w:r>
    </w:p>
    <w:p w:rsidR="00E43084" w:rsidRPr="004B773F" w:rsidRDefault="00E43084" w:rsidP="00E43084">
      <w:pPr>
        <w:ind w:left="142" w:right="368"/>
        <w:jc w:val="both"/>
        <w:rPr>
          <w:rFonts w:ascii="Noto Sans" w:hAnsi="Noto Sans" w:cs="Noto Sans"/>
          <w:sz w:val="20"/>
          <w:lang w:eastAsia="es-ES"/>
        </w:rPr>
      </w:pPr>
    </w:p>
    <w:p w:rsidR="00E43084" w:rsidRPr="004B773F" w:rsidRDefault="00E43084" w:rsidP="00E43084">
      <w:pPr>
        <w:ind w:left="142" w:right="368"/>
        <w:jc w:val="both"/>
        <w:rPr>
          <w:rFonts w:ascii="Noto Sans" w:hAnsi="Noto Sans" w:cs="Noto Sans"/>
          <w:sz w:val="20"/>
          <w:lang w:eastAsia="es-ES"/>
        </w:rPr>
      </w:pP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E43084" w:rsidRPr="004B773F" w:rsidRDefault="00E43084" w:rsidP="00E43084">
      <w:pPr>
        <w:ind w:left="142" w:right="368"/>
        <w:jc w:val="both"/>
        <w:rPr>
          <w:rFonts w:ascii="Noto Sans" w:hAnsi="Noto Sans" w:cs="Noto Sans"/>
          <w:sz w:val="20"/>
          <w:lang w:eastAsia="es-ES"/>
        </w:rPr>
      </w:pPr>
    </w:p>
    <w:p w:rsidR="00E43084" w:rsidRPr="004B773F" w:rsidRDefault="00E43084" w:rsidP="00E43084">
      <w:pPr>
        <w:ind w:left="142" w:right="368"/>
        <w:jc w:val="both"/>
        <w:rPr>
          <w:rFonts w:ascii="Noto Sans" w:hAnsi="Noto Sans" w:cs="Noto Sans"/>
          <w:sz w:val="20"/>
          <w:lang w:eastAsia="es-ES"/>
        </w:rPr>
      </w:pPr>
      <w:r w:rsidRPr="004B773F">
        <w:rPr>
          <w:rFonts w:ascii="Noto Sans" w:hAnsi="Noto Sans" w:cs="Noto Sans"/>
          <w:sz w:val="20"/>
          <w:lang w:eastAsia="es-ES"/>
        </w:rPr>
        <w:t xml:space="preserve">De presentarse caso fortuito o fuerza mayor, o por causas atribuibles 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4B773F">
        <w:rPr>
          <w:rFonts w:ascii="Noto Sans" w:hAnsi="Noto Sans" w:cs="Noto Sans"/>
          <w:b/>
          <w:sz w:val="20"/>
          <w:lang w:eastAsia="es-ES"/>
        </w:rPr>
        <w:t>“LAS PARTES”.</w:t>
      </w:r>
    </w:p>
    <w:p w:rsidR="00E43084" w:rsidRPr="004B773F" w:rsidRDefault="00E43084" w:rsidP="00E43084">
      <w:pPr>
        <w:ind w:left="142" w:right="368"/>
        <w:jc w:val="both"/>
        <w:rPr>
          <w:rFonts w:ascii="Noto Sans" w:hAnsi="Noto Sans" w:cs="Noto Sans"/>
          <w:sz w:val="20"/>
          <w:lang w:eastAsia="es-ES"/>
        </w:rPr>
      </w:pPr>
    </w:p>
    <w:p w:rsidR="00E43084" w:rsidRPr="004B773F" w:rsidRDefault="00E43084" w:rsidP="00E43084">
      <w:pPr>
        <w:ind w:left="142" w:right="368"/>
        <w:jc w:val="both"/>
        <w:rPr>
          <w:rFonts w:ascii="Noto Sans" w:hAnsi="Noto Sans" w:cs="Noto Sans"/>
          <w:sz w:val="20"/>
          <w:lang w:eastAsia="es-ES"/>
        </w:rPr>
      </w:pPr>
      <w:r w:rsidRPr="004B773F">
        <w:rPr>
          <w:rFonts w:ascii="Noto Sans" w:hAnsi="Noto Sans" w:cs="Noto Sans"/>
          <w:sz w:val="20"/>
          <w:lang w:eastAsia="es-ES"/>
        </w:rPr>
        <w:t xml:space="preserve">En los supuestos previstos en los dos párrafos anteriores, no procederá la aplicación de penas convencionales por atraso. </w:t>
      </w:r>
    </w:p>
    <w:p w:rsidR="00E43084" w:rsidRPr="004B773F" w:rsidRDefault="00E43084" w:rsidP="00E43084">
      <w:pPr>
        <w:ind w:left="142" w:right="368"/>
        <w:jc w:val="both"/>
        <w:rPr>
          <w:rFonts w:ascii="Noto Sans" w:hAnsi="Noto Sans" w:cs="Noto Sans"/>
          <w:sz w:val="20"/>
          <w:lang w:eastAsia="es-ES"/>
        </w:rPr>
      </w:pPr>
    </w:p>
    <w:p w:rsidR="00E43084" w:rsidRPr="004B773F" w:rsidRDefault="00E43084" w:rsidP="00E43084">
      <w:pPr>
        <w:tabs>
          <w:tab w:val="left" w:pos="-284"/>
          <w:tab w:val="left" w:pos="9498"/>
        </w:tabs>
        <w:ind w:left="142" w:right="368"/>
        <w:jc w:val="both"/>
        <w:rPr>
          <w:rFonts w:ascii="Noto Sans" w:hAnsi="Noto Sans" w:cs="Noto Sans"/>
          <w:b/>
          <w:sz w:val="20"/>
        </w:rPr>
      </w:pPr>
      <w:r w:rsidRPr="004B773F">
        <w:rPr>
          <w:rFonts w:ascii="Noto Sans" w:hAnsi="Noto Sans" w:cs="Noto Sans"/>
          <w:sz w:val="20"/>
          <w:lang w:eastAsia="es-ES"/>
        </w:rPr>
        <w:t xml:space="preserve">Cualquier modificación al presente contrato deberá formalizarse por escrito, y deberá suscribirse por el servidor público de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que lo haya hecho, o quien lo sustituya o esté facultado para ello, para lo cual </w:t>
      </w:r>
      <w:r w:rsidRPr="004B773F">
        <w:rPr>
          <w:rFonts w:ascii="Noto Sans" w:hAnsi="Noto Sans" w:cs="Noto Sans"/>
          <w:b/>
          <w:sz w:val="20"/>
          <w:lang w:eastAsia="es-ES"/>
        </w:rPr>
        <w:t>“EL PROVEEDOR”</w:t>
      </w:r>
      <w:r w:rsidRPr="004B773F">
        <w:rPr>
          <w:rFonts w:ascii="Noto Sans" w:hAnsi="Noto Sans" w:cs="Noto Sans"/>
          <w:sz w:val="20"/>
          <w:lang w:eastAsia="es-ES"/>
        </w:rPr>
        <w:t xml:space="preserve"> realizará el ajuste respectivo de la garantía de cumplimiento, en términos del artículo 91, último párr</w:t>
      </w:r>
      <w:r>
        <w:rPr>
          <w:rFonts w:ascii="Noto Sans" w:hAnsi="Noto Sans" w:cs="Noto Sans"/>
          <w:sz w:val="20"/>
          <w:lang w:eastAsia="es-ES"/>
        </w:rPr>
        <w:t xml:space="preserve">afo del Reglamento de la LAASSP en correlación al artículo 74 de Ley que rige la materia. </w:t>
      </w:r>
    </w:p>
    <w:p w:rsidR="00E43084" w:rsidRPr="004B773F" w:rsidRDefault="00E43084" w:rsidP="00E43084">
      <w:pPr>
        <w:tabs>
          <w:tab w:val="left" w:pos="-284"/>
          <w:tab w:val="left" w:pos="9498"/>
        </w:tabs>
        <w:ind w:left="142" w:right="368"/>
        <w:jc w:val="both"/>
        <w:rPr>
          <w:rFonts w:ascii="Noto Sans" w:hAnsi="Noto Sans" w:cs="Noto Sans"/>
          <w:b/>
          <w:sz w:val="20"/>
        </w:rPr>
      </w:pPr>
    </w:p>
    <w:p w:rsidR="00E43084" w:rsidRDefault="00E43084" w:rsidP="00E43084">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GARANTÍAS DE LOS BIENES O PRESTACIÓN DE LOS SERVICIOS</w:t>
      </w:r>
    </w:p>
    <w:p w:rsidR="00E57C5C" w:rsidRPr="004B773F" w:rsidRDefault="00E57C5C" w:rsidP="00E43084">
      <w:pPr>
        <w:tabs>
          <w:tab w:val="left" w:pos="-284"/>
          <w:tab w:val="left" w:pos="9498"/>
        </w:tabs>
        <w:ind w:left="142" w:right="368"/>
        <w:jc w:val="both"/>
        <w:rPr>
          <w:rFonts w:ascii="Noto Sans" w:hAnsi="Noto Sans" w:cs="Noto Sans"/>
          <w:b/>
          <w:bCs/>
          <w:sz w:val="20"/>
        </w:rPr>
      </w:pPr>
    </w:p>
    <w:p w:rsidR="00E57C5C" w:rsidRPr="00221DC3" w:rsidRDefault="00E57C5C" w:rsidP="00E57C5C">
      <w:pPr>
        <w:ind w:left="142"/>
        <w:jc w:val="both"/>
        <w:rPr>
          <w:rFonts w:ascii="Noto Sans" w:hAnsi="Noto Sans" w:cs="Noto Sans"/>
          <w:b/>
          <w:sz w:val="20"/>
        </w:rPr>
      </w:pPr>
      <w:r w:rsidRPr="00221DC3">
        <w:rPr>
          <w:rFonts w:ascii="Noto Sans" w:hAnsi="Noto Sans" w:cs="Noto Sans"/>
          <w:sz w:val="20"/>
        </w:rPr>
        <w:t xml:space="preserve">El proveedor deberá entregar como se establece en el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xml:space="preserve">, al Ing. Biomédico Delegacional, como responsable de la recepción de los bienes y en su calidad de Auxiliar del Administrador de contrato, antes de que se formalice el </w:t>
      </w:r>
      <w:r w:rsidRPr="00221DC3">
        <w:rPr>
          <w:rFonts w:ascii="Noto Sans" w:hAnsi="Noto Sans" w:cs="Noto Sans"/>
          <w:b/>
          <w:sz w:val="20"/>
        </w:rPr>
        <w:t>ANEXO 7 (SIETE) “ACTA ADMINISTRATIVA CIRCUNSTANCIADA DE ADQUISICIÓN DE BIENES” Y/O ANEXO 7-A (SIETE-A) “ACTA ADMINISTRATIVA CIRCUNSTANCIADA DE ADQUISICIÓN, SUMINISTRO, INSTALACIÓN, PRUEBAS DE ARRANQUE, PUESTA EN OPERACIÓN Y/O CAPACITACIÓN DE BIENES”</w:t>
      </w:r>
      <w:r w:rsidRPr="00221DC3">
        <w:rPr>
          <w:rFonts w:ascii="Noto Sans" w:hAnsi="Noto Sans" w:cs="Noto Sans"/>
          <w:sz w:val="20"/>
        </w:rPr>
        <w:t>, un escrito en papel membretado donde se garanticen los mismos.</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La carta garantía debe indicar nombre de la empresa, número de contrato, descripción corta del bien, número de serie, modelo, marca, clave SAI y PREI, destino del bien, sello de la unidad, número de garantía, nombre y firma del representante legal de la empresa adjudicada; asimismo, deberá ser avalada por el Administrador de Contrato y el Auxiliar administrador de contrato, indicando nombre, matrícula y firma.</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El proveedor en su carta garantía deberá precisar que se obliga a responder por su cuenta de los riesgos, daños y/o perjuicios que por inobservancia de su parte llegue a causar al Instituto y/o a terceros, así como contra vicios ocultos, defectos de fabricación o cualquier daño que presenten, que implique un riesgo y que amparen el correcto funcionamiento de los bienes durante su vida útil.</w:t>
      </w:r>
    </w:p>
    <w:p w:rsidR="00E57C5C" w:rsidRPr="00221DC3"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sz w:val="20"/>
        </w:rPr>
      </w:pPr>
      <w:r w:rsidRPr="00221DC3">
        <w:rPr>
          <w:rFonts w:ascii="Noto Sans" w:hAnsi="Noto Sans" w:cs="Noto Sans"/>
          <w:sz w:val="20"/>
        </w:rPr>
        <w:t>La carta garantía debe co</w:t>
      </w:r>
      <w:r>
        <w:rPr>
          <w:rFonts w:ascii="Noto Sans" w:hAnsi="Noto Sans" w:cs="Noto Sans"/>
          <w:sz w:val="20"/>
        </w:rPr>
        <w:t>nsiderar los siguientes puntos:</w:t>
      </w:r>
    </w:p>
    <w:p w:rsidR="00E57C5C" w:rsidRDefault="00E57C5C" w:rsidP="00E57C5C">
      <w:pPr>
        <w:ind w:left="142"/>
        <w:jc w:val="both"/>
        <w:rPr>
          <w:rFonts w:ascii="Noto Sans" w:hAnsi="Noto Sans" w:cs="Noto Sans"/>
          <w:b/>
          <w:sz w:val="20"/>
          <w:lang w:val="es-MX"/>
        </w:rPr>
      </w:pPr>
    </w:p>
    <w:p w:rsidR="00E57C5C" w:rsidRDefault="00E57C5C" w:rsidP="00E57C5C">
      <w:pPr>
        <w:ind w:left="142"/>
        <w:jc w:val="both"/>
        <w:rPr>
          <w:rFonts w:ascii="Noto Sans" w:hAnsi="Noto Sans" w:cs="Noto Sans"/>
          <w:sz w:val="20"/>
        </w:rPr>
      </w:pPr>
      <w:r w:rsidRPr="00221DC3">
        <w:rPr>
          <w:rFonts w:ascii="Noto Sans" w:hAnsi="Noto Sans" w:cs="Noto Sans"/>
          <w:b/>
          <w:sz w:val="20"/>
          <w:lang w:val="es-MX"/>
        </w:rPr>
        <w:lastRenderedPageBreak/>
        <w:t>Plazo para notificar al proveedor.</w:t>
      </w:r>
    </w:p>
    <w:p w:rsidR="00E57C5C" w:rsidRDefault="00E57C5C" w:rsidP="00E57C5C">
      <w:pPr>
        <w:ind w:left="142"/>
        <w:jc w:val="both"/>
        <w:rPr>
          <w:rFonts w:ascii="Noto Sans" w:hAnsi="Noto Sans" w:cs="Noto Sans"/>
          <w:sz w:val="20"/>
        </w:rPr>
      </w:pPr>
      <w:r w:rsidRPr="00221DC3">
        <w:rPr>
          <w:rFonts w:ascii="Noto Sans" w:hAnsi="Noto Sans" w:cs="Noto Sans"/>
          <w:sz w:val="20"/>
        </w:rPr>
        <w:t>El Instituto mediante el Administrador del Contrato, deberá notificar al Proveedor de forma inmediata de la problemática, mediante correo electrónico, para su atención, de acuerdo al contenido en la Carta Garantía.</w:t>
      </w:r>
    </w:p>
    <w:p w:rsidR="00E57C5C"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b/>
          <w:sz w:val="20"/>
          <w:lang w:val="es-MX"/>
        </w:rPr>
      </w:pPr>
      <w:r w:rsidRPr="00221DC3">
        <w:rPr>
          <w:rFonts w:ascii="Noto Sans" w:hAnsi="Noto Sans" w:cs="Noto Sans"/>
          <w:b/>
          <w:sz w:val="20"/>
          <w:lang w:val="es-MX"/>
        </w:rPr>
        <w:t>Existencia de accesorios y refacciones.</w:t>
      </w:r>
    </w:p>
    <w:p w:rsidR="00E57C5C" w:rsidRDefault="00E57C5C" w:rsidP="00E57C5C">
      <w:pPr>
        <w:ind w:left="142"/>
        <w:jc w:val="both"/>
        <w:rPr>
          <w:rFonts w:ascii="Noto Sans" w:hAnsi="Noto Sans" w:cs="Noto Sans"/>
          <w:sz w:val="20"/>
        </w:rPr>
      </w:pPr>
      <w:r w:rsidRPr="00221DC3">
        <w:rPr>
          <w:rFonts w:ascii="Noto Sans" w:hAnsi="Noto Sans" w:cs="Noto Sans"/>
          <w:sz w:val="20"/>
        </w:rPr>
        <w:t>Garantizar la existencia de accesorios y refacciones para su debido funcionamiento posteriores a la entrega del bien y durante la vigencia del servicio integral.</w:t>
      </w:r>
    </w:p>
    <w:p w:rsidR="00E57C5C" w:rsidRDefault="00E57C5C" w:rsidP="00E57C5C">
      <w:pPr>
        <w:ind w:left="142"/>
        <w:jc w:val="both"/>
        <w:rPr>
          <w:rFonts w:ascii="Noto Sans" w:hAnsi="Noto Sans" w:cs="Noto Sans"/>
          <w:b/>
          <w:sz w:val="20"/>
          <w:lang w:val="es-MX"/>
        </w:rPr>
      </w:pPr>
    </w:p>
    <w:p w:rsidR="00E57C5C" w:rsidRDefault="00E57C5C" w:rsidP="00E57C5C">
      <w:pPr>
        <w:ind w:left="142"/>
        <w:jc w:val="both"/>
        <w:rPr>
          <w:rFonts w:ascii="Noto Sans" w:hAnsi="Noto Sans" w:cs="Noto Sans"/>
          <w:sz w:val="20"/>
        </w:rPr>
      </w:pPr>
      <w:r w:rsidRPr="00221DC3">
        <w:rPr>
          <w:rFonts w:ascii="Noto Sans" w:hAnsi="Noto Sans" w:cs="Noto Sans"/>
          <w:b/>
          <w:sz w:val="20"/>
          <w:lang w:val="es-MX"/>
        </w:rPr>
        <w:t>Plazos y condiciones del canje o devolución del bien.</w:t>
      </w:r>
    </w:p>
    <w:p w:rsidR="00E57C5C" w:rsidRDefault="00E57C5C" w:rsidP="00E57C5C">
      <w:pPr>
        <w:ind w:left="142"/>
        <w:jc w:val="both"/>
        <w:rPr>
          <w:rFonts w:ascii="Noto Sans" w:hAnsi="Noto Sans" w:cs="Noto Sans"/>
          <w:sz w:val="20"/>
        </w:rPr>
      </w:pPr>
      <w:r w:rsidRPr="00221DC3">
        <w:rPr>
          <w:rFonts w:ascii="Noto Sans" w:hAnsi="Noto Sans" w:cs="Noto Sans"/>
          <w:sz w:val="20"/>
        </w:rPr>
        <w:t xml:space="preserve">El Instituto mediante el Jefe de Conservación de  la Unidad Médica Hospitalaria o Ing. Biomédico Delegacional en su carácter de Auxiliar de Administrador de Contrato, deberá solicitar al Proveedor y notificar al Administrador del Contrato, de la calidad del servicio, del cumplimiento  de que las  especificaciones del equipo sean las establecidas en el </w:t>
      </w:r>
      <w:r w:rsidRPr="00221DC3">
        <w:rPr>
          <w:rFonts w:ascii="Noto Sans" w:hAnsi="Noto Sans" w:cs="Noto Sans"/>
          <w:b/>
          <w:sz w:val="20"/>
        </w:rPr>
        <w:t>ANEXO 4 CÉDULA DE DESCRIPCIÓN DEL ARTÍCULO</w:t>
      </w:r>
      <w:r w:rsidRPr="00221DC3">
        <w:rPr>
          <w:rFonts w:ascii="Noto Sans" w:hAnsi="Noto Sans" w:cs="Noto Sans"/>
          <w:sz w:val="20"/>
        </w:rPr>
        <w:t>, es decir cuando el área usuaria manifieste alguna queja en el sentido de que el uso del bien puede afectar la calidad del servicio o cuando los mantenimientos a un mismo bien sean reiterativos en 3 ocasiones en un período de 30 días, indistintamente de la falla y registrados en el expediente del bien, debiendo notificar al proveedor dentro del periodo de 3 días naturales siguientes al momento en que se haya tenido conocimiento de alguno de l</w:t>
      </w:r>
      <w:r>
        <w:rPr>
          <w:rFonts w:ascii="Noto Sans" w:hAnsi="Noto Sans" w:cs="Noto Sans"/>
          <w:sz w:val="20"/>
        </w:rPr>
        <w:t>os supuestos antes mencionados.</w:t>
      </w:r>
    </w:p>
    <w:p w:rsidR="00E57C5C"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sz w:val="20"/>
        </w:rPr>
      </w:pPr>
      <w:r w:rsidRPr="00221DC3">
        <w:rPr>
          <w:rFonts w:ascii="Noto Sans" w:hAnsi="Noto Sans" w:cs="Noto Sans"/>
          <w:sz w:val="20"/>
        </w:rPr>
        <w:t>Cuando ocurra alguno de los supuestos anteriores, el proveedor deberá reemplazarlos por bienes funcionales a entera satisfacción del responsable de recibir los bienes, en un plaz</w:t>
      </w:r>
      <w:r>
        <w:rPr>
          <w:rFonts w:ascii="Noto Sans" w:hAnsi="Noto Sans" w:cs="Noto Sans"/>
          <w:sz w:val="20"/>
        </w:rPr>
        <w:t>o no mayor de 2 días naturales.</w:t>
      </w:r>
    </w:p>
    <w:p w:rsidR="00E57C5C"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sz w:val="20"/>
        </w:rPr>
      </w:pPr>
      <w:r w:rsidRPr="00221DC3">
        <w:rPr>
          <w:rFonts w:ascii="Noto Sans" w:hAnsi="Noto Sans" w:cs="Noto Sans"/>
          <w:sz w:val="20"/>
        </w:rPr>
        <w:t>El plazo contará a partir de la fecha de notificación por parte del Instituto, siempre que se encuentre vigen</w:t>
      </w:r>
      <w:r>
        <w:rPr>
          <w:rFonts w:ascii="Noto Sans" w:hAnsi="Noto Sans" w:cs="Noto Sans"/>
          <w:sz w:val="20"/>
        </w:rPr>
        <w:t>te en la garantía del contrato.</w:t>
      </w:r>
    </w:p>
    <w:p w:rsidR="00E57C5C"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sz w:val="20"/>
        </w:rPr>
      </w:pPr>
      <w:r w:rsidRPr="00221DC3">
        <w:rPr>
          <w:rFonts w:ascii="Noto Sans" w:hAnsi="Noto Sans" w:cs="Noto Sans"/>
          <w:sz w:val="20"/>
        </w:rPr>
        <w:t>Todos los gastos que se generen con motivo de reparación, canje o visitas correrán por cuenta del proveedor, pre</w:t>
      </w:r>
      <w:r>
        <w:rPr>
          <w:rFonts w:ascii="Noto Sans" w:hAnsi="Noto Sans" w:cs="Noto Sans"/>
          <w:sz w:val="20"/>
        </w:rPr>
        <w:t>via notificación del Instituto.</w:t>
      </w:r>
    </w:p>
    <w:p w:rsidR="00E57C5C"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sz w:val="20"/>
        </w:rPr>
      </w:pPr>
      <w:r w:rsidRPr="00221DC3">
        <w:rPr>
          <w:rFonts w:ascii="Noto Sans" w:hAnsi="Noto Sans" w:cs="Noto Sans"/>
          <w:sz w:val="20"/>
        </w:rPr>
        <w:t>El proveedor se obliga a responder por los daños y/o perjuicios que, por inobservancia o negligencia de su parte, llegue a caus</w:t>
      </w:r>
      <w:r>
        <w:rPr>
          <w:rFonts w:ascii="Noto Sans" w:hAnsi="Noto Sans" w:cs="Noto Sans"/>
          <w:sz w:val="20"/>
        </w:rPr>
        <w:t>ar al Instituto y/o a terceros.</w:t>
      </w:r>
    </w:p>
    <w:p w:rsidR="00E57C5C"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sz w:val="20"/>
        </w:rPr>
      </w:pPr>
      <w:r w:rsidRPr="00221DC3">
        <w:rPr>
          <w:rFonts w:ascii="Noto Sans" w:hAnsi="Noto Sans" w:cs="Noto Sans"/>
          <w:b/>
          <w:sz w:val="20"/>
          <w:lang w:val="es-MX"/>
        </w:rPr>
        <w:t>Centro de servicios (domicilios, horarios y contacto) y reporte técnico.</w:t>
      </w:r>
    </w:p>
    <w:p w:rsidR="00E57C5C" w:rsidRDefault="00E57C5C" w:rsidP="00E57C5C">
      <w:pPr>
        <w:ind w:left="142"/>
        <w:jc w:val="both"/>
        <w:rPr>
          <w:rFonts w:ascii="Noto Sans" w:hAnsi="Noto Sans" w:cs="Noto Sans"/>
          <w:sz w:val="20"/>
        </w:rPr>
      </w:pPr>
      <w:r w:rsidRPr="00221DC3">
        <w:rPr>
          <w:rFonts w:ascii="Noto Sans" w:hAnsi="Noto Sans" w:cs="Noto Sans"/>
          <w:sz w:val="20"/>
        </w:rPr>
        <w:t xml:space="preserve">Añadir listado de centros de servicios, sucursales o agencias de servicio incluyendo domicilio completo (Calle, Número, Alcaldía o Municipio, Código Postal y Localidad), horarios, teléfonos, correo electrónico y contactos del centro de servicio que dará atención al </w:t>
      </w:r>
      <w:r>
        <w:rPr>
          <w:rFonts w:ascii="Noto Sans" w:hAnsi="Noto Sans" w:cs="Noto Sans"/>
          <w:sz w:val="20"/>
        </w:rPr>
        <w:t xml:space="preserve">bien en caso de algún reporte. </w:t>
      </w:r>
    </w:p>
    <w:p w:rsidR="00E57C5C"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sz w:val="20"/>
        </w:rPr>
      </w:pPr>
      <w:r w:rsidRPr="00221DC3">
        <w:rPr>
          <w:rFonts w:ascii="Noto Sans" w:hAnsi="Noto Sans" w:cs="Noto Sans"/>
          <w:b/>
          <w:sz w:val="20"/>
          <w:lang w:val="es-MX"/>
        </w:rPr>
        <w:t>Periodo de garantía.</w:t>
      </w:r>
    </w:p>
    <w:p w:rsidR="00E57C5C" w:rsidRDefault="00E57C5C" w:rsidP="00E57C5C">
      <w:pPr>
        <w:ind w:left="142"/>
        <w:jc w:val="both"/>
        <w:rPr>
          <w:rFonts w:ascii="Noto Sans" w:hAnsi="Noto Sans" w:cs="Noto Sans"/>
          <w:sz w:val="20"/>
        </w:rPr>
      </w:pPr>
      <w:r w:rsidRPr="00221DC3">
        <w:rPr>
          <w:rFonts w:ascii="Noto Sans" w:hAnsi="Noto Sans" w:cs="Noto Sans"/>
          <w:sz w:val="20"/>
        </w:rPr>
        <w:t xml:space="preserve">El periodo de vigencia de la garantía será de 12 meses, pudiendo los licitantes ofertar una garantía superior a este periodo para los efectos considerados y dará inicio a partir del día de la firma del </w:t>
      </w:r>
      <w:r w:rsidRPr="00221DC3">
        <w:rPr>
          <w:rFonts w:ascii="Noto Sans" w:hAnsi="Noto Sans" w:cs="Noto Sans"/>
          <w:b/>
          <w:sz w:val="20"/>
        </w:rPr>
        <w:t>ANEXO 7-ACTA ADMINISTRATIVA CIRCUNSTANCIADA DE ADQUISICIÓN DE BIENES</w:t>
      </w:r>
      <w:r w:rsidRPr="00221DC3">
        <w:rPr>
          <w:rFonts w:ascii="Noto Sans" w:hAnsi="Noto Sans" w:cs="Noto Sans"/>
          <w:sz w:val="20"/>
        </w:rPr>
        <w:t xml:space="preserve"> Y/O </w:t>
      </w:r>
      <w:r w:rsidRPr="00221DC3">
        <w:rPr>
          <w:rFonts w:ascii="Noto Sans" w:hAnsi="Noto Sans" w:cs="Noto Sans"/>
          <w:b/>
          <w:sz w:val="20"/>
        </w:rPr>
        <w:t xml:space="preserve">ANEXO 7-A (SIETE-A) “ACTA ADMINISTRATIVA CIRCUNSTANCIADA DE ADQUISICIÓN, SUMINISTRO, INSTALACIÓN, PRUEBAS DE </w:t>
      </w:r>
      <w:r w:rsidRPr="00221DC3">
        <w:rPr>
          <w:rFonts w:ascii="Noto Sans" w:hAnsi="Noto Sans" w:cs="Noto Sans"/>
          <w:b/>
          <w:sz w:val="20"/>
        </w:rPr>
        <w:lastRenderedPageBreak/>
        <w:t>ARRANQUE, PUESTA EN OPERACIÓN Y/O CAPACITACIÓN DE BIENES”</w:t>
      </w:r>
      <w:r w:rsidRPr="00221DC3">
        <w:rPr>
          <w:rFonts w:ascii="Noto Sans" w:hAnsi="Noto Sans" w:cs="Noto Sans"/>
          <w:sz w:val="20"/>
        </w:rPr>
        <w:t xml:space="preserve"> a entera satisfacción del responsable</w:t>
      </w:r>
      <w:r>
        <w:rPr>
          <w:rFonts w:ascii="Noto Sans" w:hAnsi="Noto Sans" w:cs="Noto Sans"/>
          <w:sz w:val="20"/>
        </w:rPr>
        <w:t xml:space="preserve"> de la recepción de los bienes.</w:t>
      </w:r>
    </w:p>
    <w:p w:rsidR="00E57C5C" w:rsidRDefault="00E57C5C" w:rsidP="00E57C5C">
      <w:pPr>
        <w:ind w:left="142"/>
        <w:jc w:val="both"/>
        <w:rPr>
          <w:rFonts w:ascii="Noto Sans" w:hAnsi="Noto Sans" w:cs="Noto Sans"/>
          <w:sz w:val="20"/>
        </w:rPr>
      </w:pPr>
    </w:p>
    <w:p w:rsidR="00E57C5C" w:rsidRPr="00F0093C" w:rsidRDefault="00E57C5C" w:rsidP="00E57C5C">
      <w:pPr>
        <w:ind w:left="142"/>
        <w:jc w:val="both"/>
        <w:rPr>
          <w:rFonts w:ascii="Noto Sans" w:hAnsi="Noto Sans" w:cs="Noto Sans"/>
          <w:sz w:val="20"/>
        </w:rPr>
      </w:pPr>
      <w:r w:rsidRPr="00221DC3">
        <w:rPr>
          <w:rFonts w:ascii="Noto Sans" w:hAnsi="Noto Sans" w:cs="Noto Sans"/>
          <w:b/>
          <w:sz w:val="20"/>
          <w:lang w:val="es-MX"/>
        </w:rPr>
        <w:t>Tiempo máximo de atención o reparación de fallas.</w:t>
      </w: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El tiempo máximo de atención será en un plazo no mayor de 2 días naturales contados a partir del reporte de falla del equipo y la reparación del equipo, será en un plazo no mayor de 2 días naturales, contados a partir de la atención del equipo, la cual se notificará vía telefónica y/o correo electrónico por parte del administrador del contrato o Servidor Público que se designe, registradas en bitácora de mantenimiento, así mismo el proveedor deberá generar orden de mantenimiento correctivo por la reparación realizada, considerando que el bien debe estar en condiciones óptimas de funcionamiento.</w:t>
      </w:r>
    </w:p>
    <w:p w:rsidR="00E57C5C" w:rsidRPr="00221DC3" w:rsidRDefault="00E57C5C" w:rsidP="00E57C5C">
      <w:pPr>
        <w:ind w:left="142"/>
        <w:jc w:val="both"/>
        <w:rPr>
          <w:rFonts w:ascii="Noto Sans" w:hAnsi="Noto Sans" w:cs="Noto Sans"/>
          <w:sz w:val="20"/>
        </w:rPr>
      </w:pPr>
    </w:p>
    <w:p w:rsidR="00E57C5C" w:rsidRDefault="00E57C5C" w:rsidP="00E57C5C">
      <w:pPr>
        <w:ind w:left="142"/>
        <w:jc w:val="both"/>
        <w:rPr>
          <w:rFonts w:ascii="Noto Sans" w:hAnsi="Noto Sans" w:cs="Noto Sans"/>
          <w:sz w:val="20"/>
        </w:rPr>
      </w:pPr>
      <w:r w:rsidRPr="00221DC3">
        <w:rPr>
          <w:rFonts w:ascii="Noto Sans" w:hAnsi="Noto Sans" w:cs="Noto Sans"/>
          <w:sz w:val="20"/>
        </w:rPr>
        <w:t>El mantenimiento correctivo deberá realizarse en el lugar y horario indicado por el Administrador del Contrato o Servidor Público que se des</w:t>
      </w:r>
      <w:r>
        <w:rPr>
          <w:rFonts w:ascii="Noto Sans" w:hAnsi="Noto Sans" w:cs="Noto Sans"/>
          <w:sz w:val="20"/>
        </w:rPr>
        <w:t>igne en el reporte de la falla.</w:t>
      </w:r>
    </w:p>
    <w:p w:rsidR="00E57C5C" w:rsidRDefault="00E57C5C" w:rsidP="00E57C5C">
      <w:pPr>
        <w:ind w:left="142"/>
        <w:jc w:val="both"/>
        <w:rPr>
          <w:rFonts w:ascii="Noto Sans" w:hAnsi="Noto Sans" w:cs="Noto Sans"/>
          <w:sz w:val="20"/>
        </w:rPr>
      </w:pPr>
    </w:p>
    <w:p w:rsidR="00E57C5C" w:rsidRPr="00F0093C" w:rsidRDefault="00E57C5C" w:rsidP="00E57C5C">
      <w:pPr>
        <w:ind w:left="142"/>
        <w:jc w:val="both"/>
        <w:rPr>
          <w:rFonts w:ascii="Noto Sans" w:hAnsi="Noto Sans" w:cs="Noto Sans"/>
          <w:sz w:val="20"/>
        </w:rPr>
      </w:pPr>
      <w:r w:rsidRPr="00221DC3">
        <w:rPr>
          <w:rFonts w:ascii="Noto Sans" w:hAnsi="Noto Sans" w:cs="Noto Sans"/>
          <w:b/>
          <w:sz w:val="20"/>
          <w:lang w:val="es-MX"/>
        </w:rPr>
        <w:t>Garantía de mano de obra y/o partes.</w:t>
      </w:r>
    </w:p>
    <w:p w:rsidR="00E57C5C" w:rsidRDefault="00E57C5C" w:rsidP="00E57C5C">
      <w:pPr>
        <w:ind w:left="142"/>
        <w:jc w:val="both"/>
        <w:rPr>
          <w:rFonts w:ascii="Noto Sans" w:hAnsi="Noto Sans" w:cs="Noto Sans"/>
          <w:sz w:val="20"/>
        </w:rPr>
      </w:pPr>
      <w:r w:rsidRPr="00221DC3">
        <w:rPr>
          <w:rFonts w:ascii="Noto Sans" w:hAnsi="Noto Sans" w:cs="Noto Sans"/>
          <w:sz w:val="20"/>
        </w:rPr>
        <w:t>Entregar relación del personal capacitado por el fabricante o de la marca del bien, que llevarán a cabo los servicios de mantenimiento preventivo y correctivo adjuntando las constancias emitidas por el fabricante, que lo acrediten para lleva</w:t>
      </w:r>
      <w:r>
        <w:rPr>
          <w:rFonts w:ascii="Noto Sans" w:hAnsi="Noto Sans" w:cs="Noto Sans"/>
          <w:sz w:val="20"/>
        </w:rPr>
        <w:t>r a cabo dichos mantenimientos.</w:t>
      </w:r>
    </w:p>
    <w:p w:rsidR="00E57C5C" w:rsidRDefault="00E57C5C" w:rsidP="00E57C5C">
      <w:pPr>
        <w:ind w:left="142"/>
        <w:jc w:val="both"/>
        <w:rPr>
          <w:rFonts w:ascii="Noto Sans" w:hAnsi="Noto Sans" w:cs="Noto Sans"/>
          <w:sz w:val="20"/>
        </w:rPr>
      </w:pPr>
    </w:p>
    <w:p w:rsidR="00E57C5C" w:rsidRPr="00F0093C" w:rsidRDefault="00E57C5C" w:rsidP="00E57C5C">
      <w:pPr>
        <w:ind w:left="142"/>
        <w:jc w:val="both"/>
        <w:rPr>
          <w:rFonts w:ascii="Noto Sans" w:hAnsi="Noto Sans" w:cs="Noto Sans"/>
          <w:sz w:val="20"/>
        </w:rPr>
      </w:pPr>
      <w:r w:rsidRPr="00221DC3">
        <w:rPr>
          <w:rFonts w:ascii="Noto Sans" w:hAnsi="Noto Sans" w:cs="Noto Sans"/>
          <w:b/>
          <w:sz w:val="20"/>
          <w:lang w:val="es-MX"/>
        </w:rPr>
        <w:t>Mantenimiento preventivo y/o correctivo.</w:t>
      </w: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 xml:space="preserve">Entregar una póliza de mantenimiento preventivo y correctivo contratada con el fabricante, en la que se estipule un programa calendarizado por la vigencia de la garantía de 12 meses, pudiendo los licitantes ofertar una garantía superior a este periodo para los efectos considerados, en el que señalen las actividades de mantenimiento preventivo y su frecuencia con base al manual de servicio y recomendaciones del fabricante, el cual deberá ser ejecutado por el personal capacitado por el fabricante. </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 xml:space="preserve">En el caso de correctivos el servicio lo deberá proporcionar durante el tiempo de la garantía de 12 meses, pudiendo los licitantes ofertar una garantía superior a este periodo para los efectos, incluyendo las refacciones nuevas y originales necesarias para garantizar la óptima operación de los equipos conforme al manual de servicio y recomendaciones del fabricante, sin costo adicional para “EL INSTITUTO”, de manera tal que permitan su uso permanente y continuo, los Servicios de Mantenimiento preventivos y correctivos se darán en los lugares identificados en el </w:t>
      </w:r>
      <w:r w:rsidRPr="00221DC3">
        <w:rPr>
          <w:rFonts w:ascii="Noto Sans" w:hAnsi="Noto Sans" w:cs="Noto Sans"/>
          <w:b/>
          <w:sz w:val="20"/>
          <w:lang w:val="es-MX"/>
        </w:rPr>
        <w:t>ANEXO 6 (SEIS) “LUGAR DE ENTREGA Y RESPONSABLE DE LA RECEPCIÓN DE LOS BIENES”.</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b/>
          <w:sz w:val="20"/>
        </w:rPr>
      </w:pPr>
      <w:r w:rsidRPr="00221DC3">
        <w:rPr>
          <w:rFonts w:ascii="Noto Sans" w:hAnsi="Noto Sans" w:cs="Noto Sans"/>
          <w:sz w:val="20"/>
        </w:rPr>
        <w:t xml:space="preserve">Los Servicios de Mantenimiento preventivos y correctivos se darán en los lugares identificados en el </w:t>
      </w:r>
      <w:r w:rsidRPr="00221DC3">
        <w:rPr>
          <w:rFonts w:ascii="Noto Sans" w:hAnsi="Noto Sans" w:cs="Noto Sans"/>
          <w:b/>
          <w:sz w:val="20"/>
        </w:rPr>
        <w:t>ANEXO 6 (SEIS) “LUGAR DE ENTREGA Y RESPONSABLE DE LA RECEPCIÓN DE LOS BIENES”.</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Se deberá entregar orden servicio por cada servicio o mantenimiento efectuado en el que se describa detalladamente el trabajo realizado y las refacciones, accesorios y/o consumibles utilizados para lograr dicho fin.</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 xml:space="preserve">Las condiciones de entrega son funcionando al 100% a satisfacción del Instituto Mexicano del Seguro Social, llevándose a cabo el mantenimiento preventivo y/o correctivo conforme lo establece el manual del fabricante </w:t>
      </w:r>
      <w:r w:rsidRPr="00221DC3">
        <w:rPr>
          <w:rFonts w:ascii="Noto Sans" w:hAnsi="Noto Sans" w:cs="Noto Sans"/>
          <w:sz w:val="20"/>
          <w:lang w:val="es-MX"/>
        </w:rPr>
        <w:lastRenderedPageBreak/>
        <w:t>y todos los correctivos, incluyendo refacciones, cuantas veces sea necesario sin costo adicional para el Instituto.</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El proveedor deberá reparar los bienes, cuando así proceda, en un plazo máximo de 24 horas. El plazo contará a partir de la fecha de notificación por parte del Instituto vía correo electrónico a la cuenta que proporcione el proveedor.</w:t>
      </w:r>
    </w:p>
    <w:p w:rsidR="00E57C5C" w:rsidRPr="00221DC3" w:rsidRDefault="00E57C5C" w:rsidP="00E57C5C">
      <w:pPr>
        <w:ind w:left="142"/>
        <w:jc w:val="both"/>
        <w:rPr>
          <w:rFonts w:ascii="Noto Sans" w:hAnsi="Noto Sans" w:cs="Noto Sans"/>
          <w:b/>
          <w:sz w:val="20"/>
          <w:lang w:val="es-MX"/>
        </w:rPr>
      </w:pPr>
    </w:p>
    <w:p w:rsidR="00E57C5C" w:rsidRPr="00221DC3" w:rsidRDefault="00E57C5C" w:rsidP="00E57C5C">
      <w:pPr>
        <w:ind w:left="142"/>
        <w:jc w:val="both"/>
        <w:rPr>
          <w:rFonts w:ascii="Noto Sans" w:hAnsi="Noto Sans" w:cs="Noto Sans"/>
          <w:b/>
          <w:sz w:val="20"/>
          <w:lang w:val="es-MX"/>
        </w:rPr>
      </w:pPr>
      <w:r w:rsidRPr="00221DC3">
        <w:rPr>
          <w:rFonts w:ascii="Noto Sans" w:hAnsi="Noto Sans" w:cs="Noto Sans"/>
          <w:b/>
          <w:sz w:val="20"/>
          <w:lang w:val="es-MX"/>
        </w:rPr>
        <w:t>Establecer los mecanismos de comprobación, supervisión y verificación del mantenimiento, así como del cumplimiento de las requisiciones de cada entregable.</w:t>
      </w:r>
    </w:p>
    <w:p w:rsidR="00E57C5C" w:rsidRPr="00221DC3" w:rsidRDefault="00E57C5C" w:rsidP="00E57C5C">
      <w:pPr>
        <w:ind w:left="142"/>
        <w:jc w:val="both"/>
        <w:rPr>
          <w:rFonts w:ascii="Noto Sans" w:hAnsi="Noto Sans" w:cs="Noto Sans"/>
          <w:b/>
          <w:sz w:val="20"/>
          <w:lang w:val="es-MX"/>
        </w:rPr>
      </w:pPr>
    </w:p>
    <w:p w:rsidR="00E57C5C" w:rsidRPr="00221DC3" w:rsidRDefault="00E57C5C" w:rsidP="001D4C79">
      <w:pPr>
        <w:numPr>
          <w:ilvl w:val="0"/>
          <w:numId w:val="52"/>
        </w:numPr>
        <w:suppressAutoHyphens w:val="0"/>
        <w:ind w:left="142" w:firstLine="0"/>
        <w:jc w:val="both"/>
        <w:rPr>
          <w:rFonts w:ascii="Noto Sans" w:hAnsi="Noto Sans" w:cs="Noto Sans"/>
          <w:sz w:val="20"/>
          <w:lang w:val="es-MX"/>
        </w:rPr>
      </w:pPr>
      <w:r w:rsidRPr="00221DC3">
        <w:rPr>
          <w:rFonts w:ascii="Noto Sans" w:hAnsi="Noto Sans" w:cs="Noto Sans"/>
          <w:sz w:val="20"/>
          <w:lang w:val="es-MX"/>
        </w:rPr>
        <w:t>El proveedor, al momento de la prestación del primer mantenimiento, celebrará reunión con el Administrador de Contrato o Servidor Público que se designe, proporcionándole información amplia y detallada del servicio a proporcionar, así como la herramienta y equipo que utilizará para el servicio, dejando evidencia documental de la reunión efectuada “Reunión de Trabajo del Primer Servicio”.</w:t>
      </w:r>
    </w:p>
    <w:p w:rsidR="00E57C5C" w:rsidRPr="00221DC3" w:rsidRDefault="00E57C5C" w:rsidP="00E57C5C">
      <w:pPr>
        <w:ind w:left="142"/>
        <w:jc w:val="both"/>
        <w:rPr>
          <w:rFonts w:ascii="Noto Sans" w:hAnsi="Noto Sans" w:cs="Noto Sans"/>
          <w:sz w:val="20"/>
          <w:lang w:val="es-MX"/>
        </w:rPr>
      </w:pPr>
    </w:p>
    <w:p w:rsidR="00E57C5C" w:rsidRPr="00221DC3" w:rsidRDefault="00E57C5C" w:rsidP="001D4C79">
      <w:pPr>
        <w:numPr>
          <w:ilvl w:val="0"/>
          <w:numId w:val="52"/>
        </w:numPr>
        <w:suppressAutoHyphens w:val="0"/>
        <w:ind w:left="142" w:firstLine="0"/>
        <w:jc w:val="both"/>
        <w:rPr>
          <w:rFonts w:ascii="Noto Sans" w:hAnsi="Noto Sans" w:cs="Noto Sans"/>
          <w:sz w:val="20"/>
          <w:lang w:val="es-MX"/>
        </w:rPr>
      </w:pPr>
      <w:r w:rsidRPr="00221DC3">
        <w:rPr>
          <w:rFonts w:ascii="Noto Sans" w:hAnsi="Noto Sans" w:cs="Noto Sans"/>
          <w:sz w:val="20"/>
          <w:lang w:val="es-MX"/>
        </w:rPr>
        <w:t xml:space="preserve">Durante el mantenimiento, el personal deberá de presentarse con uniforme alusivo a la empresa y gafete que lo identifique con la misma y registrarse en la bitácora correspondiente, así mismo, el servicio estará sujeto a verificación constante por parte del Jefe de Conservación de Unidad, con objeto de revisar que se cumpla con las condiciones requeridas en la presente licitación. Los mecanismos de comprobación para la prestación de los servicios se realizarán en la Unidad Médica Hospitalaria descrita en el </w:t>
      </w:r>
      <w:r w:rsidRPr="00221DC3">
        <w:rPr>
          <w:rFonts w:ascii="Noto Sans" w:hAnsi="Noto Sans" w:cs="Noto Sans"/>
          <w:b/>
          <w:sz w:val="20"/>
          <w:lang w:val="es-MX"/>
        </w:rPr>
        <w:t>ANEXO 6 (SEIS) “LUGAR DE ENTREGA Y RESPONSABLE DE LA RECEPCIÓN DE LOS BIENES”.</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El área responsable de la recepción de los trabajos será el Ingeniero Biomédico Delegacional en su calidad de Área Técnica.</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 xml:space="preserve">Al término de cada servicio, el prestador de servicio deberá presentar debidamente </w:t>
      </w:r>
      <w:proofErr w:type="spellStart"/>
      <w:r w:rsidRPr="00221DC3">
        <w:rPr>
          <w:rFonts w:ascii="Noto Sans" w:hAnsi="Noto Sans" w:cs="Noto Sans"/>
          <w:sz w:val="20"/>
          <w:lang w:val="es-MX"/>
        </w:rPr>
        <w:t>requisitado</w:t>
      </w:r>
      <w:proofErr w:type="spellEnd"/>
      <w:r w:rsidRPr="00221DC3">
        <w:rPr>
          <w:rFonts w:ascii="Noto Sans" w:hAnsi="Noto Sans" w:cs="Noto Sans"/>
          <w:sz w:val="20"/>
          <w:lang w:val="es-MX"/>
        </w:rPr>
        <w:t xml:space="preserve"> el formato de “ACTA DE ENTREGA RECEPCIÓN DE LOS TRABAJOS ORDEN DE SERVICIO”.</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La elaboración de la Orden de Servicio quedará bajo la responsabilidad del Prestador del Servicio y deberán llenarse en la Unidad en donde realizó el mantenimiento, debiendo contener los datos generales del contrato, nombre completo del técnico asignado por el licitante ganador, nombre completo, cargo, matrícula y firma autógrafa del Jefe de Conservación de Unidad o personal facultado para la recepción de los servicios en donde se realizó el servicio, el tipo de mantenimiento.</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 xml:space="preserve"> La orden de servicio deberá contener el sello de la unidad (sello fechador y sello de la clave presupuestal) y firmar el mismo día en que se concluyó el servicio de mantenimiento, siempre y cuando se entreguen a entera satisfacción y de acuerdo con el diseño original del equipo, entregando una copia en la Jefatura de Conservación correspondiente. El licitante ganador deberá elaborar una orden de servicio por cada visita de mantenimiento que realice.</w:t>
      </w:r>
    </w:p>
    <w:p w:rsidR="00E57C5C" w:rsidRPr="00221DC3" w:rsidRDefault="00E57C5C" w:rsidP="00E57C5C">
      <w:pPr>
        <w:ind w:left="142"/>
        <w:jc w:val="both"/>
        <w:rPr>
          <w:rFonts w:ascii="Noto Sans" w:hAnsi="Noto Sans" w:cs="Noto Sans"/>
          <w:b/>
          <w:sz w:val="20"/>
        </w:rPr>
      </w:pPr>
    </w:p>
    <w:p w:rsidR="00E57C5C" w:rsidRPr="00221DC3" w:rsidRDefault="00E57C5C" w:rsidP="00E57C5C">
      <w:pPr>
        <w:ind w:left="142"/>
        <w:jc w:val="both"/>
        <w:rPr>
          <w:rFonts w:ascii="Noto Sans" w:hAnsi="Noto Sans" w:cs="Noto Sans"/>
          <w:b/>
          <w:sz w:val="20"/>
          <w:lang w:val="es-MX"/>
        </w:rPr>
      </w:pPr>
      <w:r w:rsidRPr="00221DC3">
        <w:rPr>
          <w:rFonts w:ascii="Noto Sans" w:hAnsi="Noto Sans" w:cs="Noto Sans"/>
          <w:b/>
          <w:sz w:val="20"/>
          <w:lang w:val="es-MX"/>
        </w:rPr>
        <w:t xml:space="preserve">Porcentaje a requerir por concepto de garantía de cumplimiento. </w:t>
      </w:r>
    </w:p>
    <w:p w:rsidR="00E57C5C" w:rsidRPr="00221DC3" w:rsidRDefault="00E57C5C" w:rsidP="00E57C5C">
      <w:pPr>
        <w:ind w:left="142"/>
        <w:jc w:val="both"/>
        <w:rPr>
          <w:rFonts w:ascii="Noto Sans" w:hAnsi="Noto Sans" w:cs="Noto Sans"/>
          <w:b/>
          <w:sz w:val="20"/>
          <w:lang w:val="es-MX"/>
        </w:rPr>
      </w:pPr>
    </w:p>
    <w:p w:rsidR="00E57C5C" w:rsidRPr="00221DC3" w:rsidRDefault="00E57C5C" w:rsidP="00E57C5C">
      <w:pPr>
        <w:ind w:left="142"/>
        <w:jc w:val="both"/>
        <w:rPr>
          <w:rFonts w:ascii="Noto Sans" w:hAnsi="Noto Sans" w:cs="Noto Sans"/>
          <w:bCs/>
          <w:sz w:val="20"/>
        </w:rPr>
      </w:pPr>
      <w:r w:rsidRPr="00221DC3">
        <w:rPr>
          <w:rFonts w:ascii="Noto Sans" w:hAnsi="Noto Sans" w:cs="Noto Sans"/>
          <w:sz w:val="20"/>
        </w:rPr>
        <w:lastRenderedPageBreak/>
        <w:t xml:space="preserve">La garantía de cumplimiento deberá constituirse por un importe equivalente al 10% del importe máximo del contrato, sin incluir el IVA, </w:t>
      </w:r>
      <w:r w:rsidRPr="00221DC3">
        <w:rPr>
          <w:rFonts w:ascii="Noto Sans" w:hAnsi="Noto Sans" w:cs="Noto Sans"/>
          <w:bCs/>
          <w:sz w:val="20"/>
        </w:rPr>
        <w:t>la aplicación de las garantías de cumplimiento del contrato se aplicarán de manera proporcional al monto de las obligaciones incumplidas, es decir la garantía será divisible y se ejecutará en razón de los servicios que no sean entregados a entera satisfacción del Instituto, como se detalla en el numeral</w:t>
      </w:r>
      <w:r w:rsidRPr="00221DC3">
        <w:rPr>
          <w:rFonts w:ascii="Noto Sans" w:hAnsi="Noto Sans" w:cs="Noto Sans"/>
          <w:b/>
          <w:bCs/>
          <w:sz w:val="20"/>
        </w:rPr>
        <w:t xml:space="preserve"> XXIII</w:t>
      </w:r>
      <w:r w:rsidRPr="00221DC3">
        <w:rPr>
          <w:rFonts w:ascii="Noto Sans" w:hAnsi="Noto Sans" w:cs="Noto Sans"/>
          <w:bCs/>
          <w:sz w:val="20"/>
        </w:rPr>
        <w:t xml:space="preserve"> </w:t>
      </w:r>
      <w:r w:rsidRPr="00221DC3">
        <w:rPr>
          <w:rFonts w:ascii="Noto Sans" w:hAnsi="Noto Sans" w:cs="Noto Sans"/>
          <w:b/>
          <w:bCs/>
          <w:sz w:val="20"/>
        </w:rPr>
        <w:t xml:space="preserve">GARANTÍA DE CUMPLIMIENTO DE CONTRATO, </w:t>
      </w:r>
      <w:r w:rsidRPr="00221DC3">
        <w:rPr>
          <w:rFonts w:ascii="Noto Sans" w:hAnsi="Noto Sans" w:cs="Noto Sans"/>
          <w:bCs/>
          <w:sz w:val="20"/>
        </w:rPr>
        <w:t>de los pr</w:t>
      </w:r>
      <w:r w:rsidR="00921388">
        <w:rPr>
          <w:rFonts w:ascii="Noto Sans" w:hAnsi="Noto Sans" w:cs="Noto Sans"/>
          <w:bCs/>
          <w:sz w:val="20"/>
        </w:rPr>
        <w:t xml:space="preserve">esentes términos y condiciones, de </w:t>
      </w:r>
      <w:r w:rsidR="003E787C">
        <w:rPr>
          <w:rFonts w:ascii="Noto Sans" w:hAnsi="Noto Sans" w:cs="Noto Sans"/>
          <w:bCs/>
          <w:sz w:val="20"/>
        </w:rPr>
        <w:t>conformidad</w:t>
      </w:r>
      <w:r w:rsidR="00921388">
        <w:rPr>
          <w:rFonts w:ascii="Noto Sans" w:hAnsi="Noto Sans" w:cs="Noto Sans"/>
          <w:bCs/>
          <w:sz w:val="20"/>
        </w:rPr>
        <w:t xml:space="preserve"> a la </w:t>
      </w:r>
      <w:r w:rsidR="003E787C">
        <w:rPr>
          <w:rFonts w:ascii="Noto Sans" w:hAnsi="Noto Sans" w:cs="Noto Sans"/>
          <w:bCs/>
          <w:sz w:val="20"/>
        </w:rPr>
        <w:t>fracción</w:t>
      </w:r>
      <w:r w:rsidR="00921388">
        <w:rPr>
          <w:rFonts w:ascii="Noto Sans" w:hAnsi="Noto Sans" w:cs="Noto Sans"/>
          <w:bCs/>
          <w:sz w:val="20"/>
        </w:rPr>
        <w:t xml:space="preserve"> II del artículo de 81 LAASSP. </w:t>
      </w:r>
    </w:p>
    <w:p w:rsidR="00E57C5C" w:rsidRPr="00221DC3" w:rsidRDefault="00E57C5C" w:rsidP="00E57C5C">
      <w:pPr>
        <w:ind w:left="142"/>
        <w:jc w:val="both"/>
        <w:rPr>
          <w:rFonts w:ascii="Noto Sans" w:hAnsi="Noto Sans" w:cs="Noto Sans"/>
          <w:bCs/>
          <w:sz w:val="20"/>
        </w:rPr>
      </w:pPr>
    </w:p>
    <w:p w:rsidR="00E57C5C" w:rsidRPr="00221DC3" w:rsidRDefault="00E57C5C" w:rsidP="00E57C5C">
      <w:pPr>
        <w:ind w:left="142"/>
        <w:jc w:val="both"/>
        <w:rPr>
          <w:rFonts w:ascii="Noto Sans" w:hAnsi="Noto Sans" w:cs="Noto Sans"/>
          <w:b/>
          <w:sz w:val="20"/>
          <w:lang w:val="es-MX"/>
        </w:rPr>
      </w:pPr>
      <w:r w:rsidRPr="00221DC3">
        <w:rPr>
          <w:rFonts w:ascii="Noto Sans" w:hAnsi="Noto Sans" w:cs="Noto Sans"/>
          <w:b/>
          <w:sz w:val="20"/>
          <w:lang w:val="es-MX"/>
        </w:rPr>
        <w:t xml:space="preserve">Capacitación; </w:t>
      </w:r>
      <w:r w:rsidRPr="00221DC3">
        <w:rPr>
          <w:rFonts w:ascii="Noto Sans" w:hAnsi="Noto Sans" w:cs="Noto Sans"/>
          <w:sz w:val="20"/>
          <w:lang w:val="es-MX"/>
        </w:rPr>
        <w:t xml:space="preserve">Programa de capacitación el cual se deberá proporcionar 2 veces durante el tiempo de la garantía de 12 meses y cuando el Instituto así lo requiera previa solicitud, pudiendo los licitantes ofertar una garantía superior a este periodo para los efectos considerados ; dicha capacitación deberá </w:t>
      </w:r>
      <w:r w:rsidRPr="00221DC3">
        <w:rPr>
          <w:rFonts w:ascii="Noto Sans" w:hAnsi="Noto Sans" w:cs="Noto Sans"/>
          <w:sz w:val="20"/>
        </w:rPr>
        <w:t xml:space="preserve">impartirse al personal técnico y personal administrativo de la Unidad IMSS destino; y/o al personal que designe el Administrador de Contrato, en relación a los procedimientos que deberán aplicarse al equipamiento nuevo, lo anterior dando cumplimiento al </w:t>
      </w:r>
      <w:r w:rsidRPr="00221DC3">
        <w:rPr>
          <w:rFonts w:ascii="Noto Sans" w:hAnsi="Noto Sans" w:cs="Noto Sans"/>
          <w:b/>
          <w:sz w:val="20"/>
          <w:lang w:val="es-MX"/>
        </w:rPr>
        <w:t>ANEXO 4 (CUATRO) “CÉDULA DE DESCRIPCIÓN DE ARTÍCULO”</w:t>
      </w:r>
      <w:r w:rsidRPr="00221DC3">
        <w:rPr>
          <w:rFonts w:ascii="Noto Sans" w:hAnsi="Noto Sans" w:cs="Noto Sans"/>
          <w:sz w:val="20"/>
          <w:lang w:val="es-MX"/>
        </w:rPr>
        <w:t xml:space="preserve"> Y NUMERAL </w:t>
      </w:r>
      <w:r w:rsidRPr="00221DC3">
        <w:rPr>
          <w:rFonts w:ascii="Noto Sans" w:hAnsi="Noto Sans" w:cs="Noto Sans"/>
          <w:b/>
          <w:sz w:val="20"/>
        </w:rPr>
        <w:t xml:space="preserve">XVI. LUGAR Y CONDICIONES DE ENTREGA </w:t>
      </w:r>
      <w:r w:rsidRPr="00221DC3">
        <w:rPr>
          <w:rFonts w:ascii="Noto Sans" w:hAnsi="Noto Sans" w:cs="Noto Sans"/>
          <w:sz w:val="20"/>
        </w:rPr>
        <w:t>de los presentes Términos y Condiciones.</w:t>
      </w:r>
    </w:p>
    <w:p w:rsidR="00E57C5C" w:rsidRPr="00221DC3" w:rsidRDefault="00E57C5C" w:rsidP="00E57C5C">
      <w:pPr>
        <w:ind w:left="142"/>
        <w:jc w:val="both"/>
        <w:rPr>
          <w:rFonts w:ascii="Noto Sans" w:hAnsi="Noto Sans" w:cs="Noto Sans"/>
          <w:b/>
          <w:sz w:val="20"/>
          <w:lang w:val="es-MX"/>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La capacitación será avalada a través de un documento membretado por el proveedor, mismo que debe contener, fecha, plan formativo del curso impartido revisado por el responsable de recepción de los bienes, nombre y cargo del instructor; nombre y firma del Jefe de Conservación de Unidad, así como del Administrador de Contrato; el cual deben indicar nombre, unidad de adscripción, categoría, matrículas y firmas de los participantes que designe el Instituto.</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b/>
          <w:sz w:val="20"/>
        </w:rPr>
      </w:pPr>
      <w:r w:rsidRPr="00221DC3">
        <w:rPr>
          <w:rFonts w:ascii="Noto Sans" w:hAnsi="Noto Sans" w:cs="Noto Sans"/>
          <w:sz w:val="20"/>
        </w:rPr>
        <w:t xml:space="preserve">Así mismo el proveedor remitirá una carta expedida  por el representante legal de la empresa donde deberá precisar que se obliga a responder por su cuenta los riesgos, daños y/o perjuicios que por inobservancia de su parte, llegue a causar al Instituto y/o a terceros, así como contra vicios ocultos, defectos de fabricación o cualquier daño que presenten, que impliquen un riesgo y que amparen el correcto funcionamiento de equipo y el servicio, durante la vigencia del contrato, previo a la firma del </w:t>
      </w:r>
      <w:r w:rsidRPr="00221DC3">
        <w:rPr>
          <w:rFonts w:ascii="Noto Sans" w:hAnsi="Noto Sans" w:cs="Noto Sans"/>
          <w:b/>
          <w:sz w:val="20"/>
        </w:rPr>
        <w:t>ANEXO 7-A (SIETE-A) “ACTA ADMINISTRATIVA CIRCUNSTANCIADA DE ADQUISICIÓN, SUMINISTRO, INSTALACIÓN, PRUEBAS DE ARRANQUE, PUESTA EN OPERACIÓN Y/O CAPACITACIÓN DE BIENES” Y/O  ANEXO 7 (SIETE) “ACTA ADMINISTRATIVA CIRCUNSTANCIADA DE ADQUISICIÓN DE BIENES”.</w:t>
      </w:r>
    </w:p>
    <w:p w:rsidR="00E43084" w:rsidRPr="004B773F" w:rsidRDefault="00E43084" w:rsidP="00E57C5C">
      <w:pPr>
        <w:tabs>
          <w:tab w:val="left" w:pos="-284"/>
          <w:tab w:val="left" w:pos="9498"/>
        </w:tabs>
        <w:ind w:left="142" w:right="368"/>
        <w:jc w:val="both"/>
        <w:rPr>
          <w:rFonts w:ascii="Noto Sans" w:hAnsi="Noto Sans" w:cs="Noto Sans"/>
          <w:b/>
          <w:bCs/>
          <w:sz w:val="20"/>
        </w:rPr>
      </w:pPr>
    </w:p>
    <w:p w:rsidR="00E43084" w:rsidRPr="004B773F" w:rsidRDefault="00E43084" w:rsidP="00E43084">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DÉCIMA </w:t>
      </w:r>
      <w:r w:rsidR="008723A7">
        <w:rPr>
          <w:rFonts w:ascii="Noto Sans" w:hAnsi="Noto Sans" w:cs="Noto Sans"/>
          <w:b/>
          <w:sz w:val="20"/>
        </w:rPr>
        <w:t>PRIMERA</w:t>
      </w:r>
      <w:r w:rsidRPr="004B773F">
        <w:rPr>
          <w:rFonts w:ascii="Noto Sans" w:hAnsi="Noto Sans" w:cs="Noto Sans"/>
          <w:b/>
          <w:sz w:val="20"/>
        </w:rPr>
        <w:t>. OBLIGACIONES DE  “EL PROVEEDOR”</w:t>
      </w:r>
    </w:p>
    <w:p w:rsidR="00E43084" w:rsidRPr="004B773F" w:rsidRDefault="00E43084" w:rsidP="00E43084">
      <w:pPr>
        <w:tabs>
          <w:tab w:val="left" w:pos="-284"/>
          <w:tab w:val="left" w:pos="9498"/>
        </w:tabs>
        <w:ind w:left="142" w:right="368"/>
        <w:jc w:val="both"/>
        <w:rPr>
          <w:rFonts w:ascii="Noto Sans" w:hAnsi="Noto Sans" w:cs="Noto Sans"/>
          <w:b/>
          <w:sz w:val="20"/>
        </w:rPr>
      </w:pPr>
    </w:p>
    <w:p w:rsidR="00E43084" w:rsidRPr="004B773F" w:rsidRDefault="00E43084" w:rsidP="001D4C79">
      <w:pPr>
        <w:pStyle w:val="Prrafodelista"/>
        <w:numPr>
          <w:ilvl w:val="0"/>
          <w:numId w:val="39"/>
        </w:numPr>
        <w:tabs>
          <w:tab w:val="left" w:pos="-284"/>
          <w:tab w:val="left" w:pos="142"/>
        </w:tabs>
        <w:ind w:left="142" w:right="368" w:firstLine="0"/>
        <w:contextualSpacing/>
        <w:rPr>
          <w:rFonts w:ascii="Noto Sans" w:hAnsi="Noto Sans" w:cs="Noto Sans"/>
          <w:sz w:val="20"/>
        </w:rPr>
      </w:pPr>
      <w:r w:rsidRPr="004B773F">
        <w:rPr>
          <w:rFonts w:ascii="Noto Sans" w:hAnsi="Noto Sans" w:cs="Noto Sans"/>
          <w:sz w:val="20"/>
        </w:rPr>
        <w:t>Entregar los bienes y prestar los servicios en las fechas o plazos y lugares especificados conforme a lo requerido en el presente contrato y anexos respectivos</w:t>
      </w:r>
    </w:p>
    <w:p w:rsidR="00E43084" w:rsidRPr="004B773F" w:rsidRDefault="00E43084" w:rsidP="00E43084">
      <w:pPr>
        <w:pStyle w:val="Prrafodelista"/>
        <w:tabs>
          <w:tab w:val="left" w:pos="-284"/>
          <w:tab w:val="left" w:pos="9498"/>
        </w:tabs>
        <w:ind w:left="142" w:right="368"/>
        <w:rPr>
          <w:rFonts w:ascii="Noto Sans" w:hAnsi="Noto Sans" w:cs="Noto Sans"/>
          <w:b/>
          <w:sz w:val="20"/>
        </w:rPr>
      </w:pPr>
    </w:p>
    <w:p w:rsidR="00E43084" w:rsidRPr="004B773F" w:rsidRDefault="00E43084" w:rsidP="001D4C79">
      <w:pPr>
        <w:pStyle w:val="Prrafodelista"/>
        <w:numPr>
          <w:ilvl w:val="0"/>
          <w:numId w:val="39"/>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E43084" w:rsidRPr="004B773F" w:rsidRDefault="00E43084" w:rsidP="00E43084">
      <w:pPr>
        <w:pStyle w:val="Prrafodelista"/>
        <w:tabs>
          <w:tab w:val="left" w:pos="-284"/>
          <w:tab w:val="left" w:pos="9498"/>
        </w:tabs>
        <w:ind w:left="142" w:right="368"/>
        <w:jc w:val="both"/>
        <w:rPr>
          <w:rFonts w:ascii="Noto Sans" w:hAnsi="Noto Sans" w:cs="Noto Sans"/>
          <w:b/>
          <w:sz w:val="20"/>
        </w:rPr>
      </w:pPr>
    </w:p>
    <w:p w:rsidR="00E43084" w:rsidRPr="004B773F" w:rsidRDefault="00E43084" w:rsidP="001D4C79">
      <w:pPr>
        <w:pStyle w:val="Prrafodelista"/>
        <w:numPr>
          <w:ilvl w:val="0"/>
          <w:numId w:val="39"/>
        </w:numPr>
        <w:tabs>
          <w:tab w:val="left" w:pos="-284"/>
        </w:tabs>
        <w:ind w:left="142" w:right="368" w:firstLine="0"/>
        <w:contextualSpacing/>
        <w:jc w:val="both"/>
        <w:rPr>
          <w:rFonts w:ascii="Noto Sans" w:hAnsi="Noto Sans" w:cs="Noto Sans"/>
          <w:b/>
          <w:sz w:val="20"/>
        </w:rPr>
      </w:pPr>
      <w:r w:rsidRPr="004B773F">
        <w:rPr>
          <w:rFonts w:ascii="Noto Sans" w:hAnsi="Noto Sans" w:cs="Noto Sans"/>
          <w:sz w:val="20"/>
        </w:rPr>
        <w:t>En bienes de procedencia extranjera, asumirá la responsabilidad de efectuar los trámites de importación y pagar los impuestos y derechos que se generen</w:t>
      </w:r>
    </w:p>
    <w:p w:rsidR="00E43084" w:rsidRPr="008A1AE2" w:rsidRDefault="00E43084" w:rsidP="00E43084">
      <w:pPr>
        <w:tabs>
          <w:tab w:val="left" w:pos="-284"/>
          <w:tab w:val="left" w:pos="9498"/>
        </w:tabs>
        <w:ind w:right="368"/>
        <w:jc w:val="both"/>
        <w:rPr>
          <w:rFonts w:ascii="Noto Sans" w:hAnsi="Noto Sans" w:cs="Noto Sans"/>
          <w:b/>
          <w:sz w:val="20"/>
        </w:rPr>
      </w:pPr>
    </w:p>
    <w:p w:rsidR="00E43084" w:rsidRPr="004B773F" w:rsidRDefault="00E43084" w:rsidP="001D4C79">
      <w:pPr>
        <w:pStyle w:val="Prrafodelista"/>
        <w:numPr>
          <w:ilvl w:val="0"/>
          <w:numId w:val="39"/>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Asumir su responsabilidad ante cualquier situación que pudiera generarse con motivo del presente contrato</w:t>
      </w:r>
    </w:p>
    <w:p w:rsidR="00E43084" w:rsidRPr="004B773F" w:rsidRDefault="00E43084" w:rsidP="00E43084">
      <w:pPr>
        <w:pStyle w:val="Prrafodelista"/>
        <w:tabs>
          <w:tab w:val="left" w:pos="-284"/>
          <w:tab w:val="left" w:pos="9498"/>
        </w:tabs>
        <w:ind w:left="142" w:right="368"/>
        <w:jc w:val="both"/>
        <w:rPr>
          <w:rFonts w:ascii="Noto Sans" w:hAnsi="Noto Sans" w:cs="Noto Sans"/>
          <w:b/>
          <w:sz w:val="20"/>
        </w:rPr>
      </w:pPr>
    </w:p>
    <w:p w:rsidR="00E43084" w:rsidRPr="004B773F" w:rsidRDefault="00E43084" w:rsidP="001D4C79">
      <w:pPr>
        <w:pStyle w:val="Prrafodelista"/>
        <w:numPr>
          <w:ilvl w:val="0"/>
          <w:numId w:val="39"/>
        </w:numPr>
        <w:tabs>
          <w:tab w:val="left" w:pos="-284"/>
          <w:tab w:val="left" w:pos="142"/>
        </w:tabs>
        <w:ind w:left="142" w:right="368" w:firstLine="0"/>
        <w:contextualSpacing/>
        <w:jc w:val="both"/>
        <w:rPr>
          <w:rFonts w:ascii="Noto Sans" w:hAnsi="Noto Sans" w:cs="Noto Sans"/>
          <w:bCs/>
          <w:sz w:val="20"/>
        </w:rPr>
      </w:pPr>
      <w:r w:rsidRPr="004B773F">
        <w:rPr>
          <w:rFonts w:ascii="Noto Sans" w:hAnsi="Noto Sans" w:cs="Noto Sans"/>
          <w:sz w:val="20"/>
        </w:rPr>
        <w:t xml:space="preserve">No difundir a terceros sin autorización expresa de </w:t>
      </w:r>
      <w:r w:rsidRPr="004B773F">
        <w:rPr>
          <w:rFonts w:ascii="Noto Sans" w:hAnsi="Noto Sans" w:cs="Noto Sans"/>
          <w:b/>
          <w:bCs/>
          <w:sz w:val="20"/>
        </w:rPr>
        <w:t xml:space="preserve">"EL INSTITUTO" </w:t>
      </w:r>
      <w:r w:rsidRPr="004B773F">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E43084" w:rsidRPr="004B773F" w:rsidRDefault="00E43084" w:rsidP="00E43084">
      <w:pPr>
        <w:pStyle w:val="Prrafodelista"/>
        <w:tabs>
          <w:tab w:val="left" w:pos="-284"/>
          <w:tab w:val="left" w:pos="9498"/>
        </w:tabs>
        <w:ind w:left="142" w:right="368"/>
        <w:jc w:val="both"/>
        <w:rPr>
          <w:rFonts w:ascii="Noto Sans" w:hAnsi="Noto Sans" w:cs="Noto Sans"/>
          <w:b/>
          <w:sz w:val="20"/>
        </w:rPr>
      </w:pPr>
    </w:p>
    <w:p w:rsidR="00E43084" w:rsidRPr="004B773F" w:rsidRDefault="00E43084" w:rsidP="001D4C79">
      <w:pPr>
        <w:pStyle w:val="Prrafodelista"/>
        <w:numPr>
          <w:ilvl w:val="0"/>
          <w:numId w:val="39"/>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bCs/>
          <w:sz w:val="20"/>
        </w:rPr>
        <w:t xml:space="preserve">Proporcionar la información que le sea requerida por parte de la Secretaría </w:t>
      </w:r>
      <w:r>
        <w:rPr>
          <w:rFonts w:ascii="Noto Sans" w:hAnsi="Noto Sans" w:cs="Noto Sans"/>
          <w:bCs/>
          <w:sz w:val="20"/>
        </w:rPr>
        <w:t>Anticorrupción y Buen Gobierno</w:t>
      </w:r>
      <w:r w:rsidRPr="004B773F">
        <w:rPr>
          <w:rFonts w:ascii="Noto Sans" w:hAnsi="Noto Sans" w:cs="Noto Sans"/>
          <w:bCs/>
          <w:sz w:val="20"/>
        </w:rPr>
        <w:t xml:space="preserve"> y el Órgano Interno de Control, de conformidad con el artículo 107 del Reglamento de la </w:t>
      </w:r>
      <w:r w:rsidRPr="004B773F">
        <w:rPr>
          <w:rFonts w:ascii="Noto Sans" w:hAnsi="Noto Sans" w:cs="Noto Sans"/>
          <w:sz w:val="20"/>
        </w:rPr>
        <w:t xml:space="preserve">Ley de Adquisiciones, Arrendamientos y Servicios del Sector Público. </w:t>
      </w:r>
    </w:p>
    <w:p w:rsidR="00E43084" w:rsidRPr="004B773F" w:rsidRDefault="00E43084" w:rsidP="00E43084">
      <w:pPr>
        <w:tabs>
          <w:tab w:val="left" w:pos="-284"/>
          <w:tab w:val="left" w:pos="9498"/>
        </w:tabs>
        <w:ind w:left="142" w:right="368"/>
        <w:jc w:val="both"/>
        <w:rPr>
          <w:rFonts w:ascii="Noto Sans" w:hAnsi="Noto Sans" w:cs="Noto Sans"/>
          <w:b/>
          <w:sz w:val="20"/>
        </w:rPr>
      </w:pPr>
    </w:p>
    <w:p w:rsidR="00E43084" w:rsidRPr="004B773F" w:rsidRDefault="00E43084" w:rsidP="00E43084">
      <w:pPr>
        <w:tabs>
          <w:tab w:val="left" w:pos="-284"/>
          <w:tab w:val="left" w:pos="9498"/>
        </w:tabs>
        <w:ind w:left="142" w:right="368"/>
        <w:jc w:val="both"/>
        <w:rPr>
          <w:rFonts w:ascii="Noto Sans" w:hAnsi="Noto Sans" w:cs="Noto Sans"/>
          <w:b/>
          <w:bCs/>
          <w:sz w:val="20"/>
        </w:rPr>
      </w:pPr>
      <w:r w:rsidRPr="004B773F">
        <w:rPr>
          <w:rFonts w:ascii="Noto Sans" w:hAnsi="Noto Sans" w:cs="Noto Sans"/>
          <w:b/>
          <w:sz w:val="20"/>
        </w:rPr>
        <w:t xml:space="preserve">DÉCIMA </w:t>
      </w:r>
      <w:r w:rsidR="008723A7">
        <w:rPr>
          <w:rFonts w:ascii="Noto Sans" w:hAnsi="Noto Sans" w:cs="Noto Sans"/>
          <w:b/>
          <w:sz w:val="20"/>
        </w:rPr>
        <w:t>SEGUNDA</w:t>
      </w:r>
      <w:r w:rsidRPr="004B773F">
        <w:rPr>
          <w:rFonts w:ascii="Noto Sans" w:hAnsi="Noto Sans" w:cs="Noto Sans"/>
          <w:b/>
          <w:sz w:val="20"/>
        </w:rPr>
        <w:t xml:space="preserve">. OBLIGACIONES DE </w:t>
      </w:r>
      <w:r w:rsidRPr="004B773F">
        <w:rPr>
          <w:rFonts w:ascii="Noto Sans" w:hAnsi="Noto Sans" w:cs="Noto Sans"/>
          <w:b/>
          <w:bCs/>
          <w:sz w:val="20"/>
        </w:rPr>
        <w:t>"EL INSTITUTO"</w:t>
      </w:r>
    </w:p>
    <w:p w:rsidR="00E43084" w:rsidRPr="004B773F" w:rsidRDefault="00E43084" w:rsidP="00E43084">
      <w:pPr>
        <w:tabs>
          <w:tab w:val="left" w:pos="-284"/>
          <w:tab w:val="left" w:pos="9498"/>
        </w:tabs>
        <w:ind w:left="142" w:right="368"/>
        <w:jc w:val="both"/>
        <w:rPr>
          <w:rFonts w:ascii="Noto Sans" w:hAnsi="Noto Sans" w:cs="Noto Sans"/>
          <w:b/>
          <w:bCs/>
          <w:sz w:val="20"/>
        </w:rPr>
      </w:pPr>
    </w:p>
    <w:p w:rsidR="00E43084" w:rsidRPr="004B773F" w:rsidRDefault="00E43084" w:rsidP="001D4C79">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 xml:space="preserve">Otorgar todas las facilidades necesarias, a efecto de que </w:t>
      </w:r>
      <w:r w:rsidRPr="004B773F">
        <w:rPr>
          <w:rFonts w:ascii="Noto Sans" w:hAnsi="Noto Sans" w:cs="Noto Sans"/>
          <w:b/>
          <w:sz w:val="20"/>
        </w:rPr>
        <w:t xml:space="preserve">“EL PROVEEDOR” </w:t>
      </w:r>
      <w:r w:rsidRPr="004B773F">
        <w:rPr>
          <w:rFonts w:ascii="Noto Sans" w:hAnsi="Noto Sans" w:cs="Noto Sans"/>
          <w:sz w:val="20"/>
        </w:rPr>
        <w:t>lleve a cabo en los términos convenidos</w:t>
      </w:r>
    </w:p>
    <w:p w:rsidR="00E43084" w:rsidRPr="004B773F" w:rsidRDefault="00E43084" w:rsidP="00E43084">
      <w:pPr>
        <w:pStyle w:val="Prrafodelista"/>
        <w:tabs>
          <w:tab w:val="left" w:pos="-284"/>
          <w:tab w:val="left" w:pos="9498"/>
        </w:tabs>
        <w:ind w:left="142" w:right="368"/>
        <w:jc w:val="both"/>
        <w:rPr>
          <w:rFonts w:ascii="Noto Sans" w:hAnsi="Noto Sans" w:cs="Noto Sans"/>
          <w:b/>
          <w:sz w:val="20"/>
        </w:rPr>
      </w:pPr>
    </w:p>
    <w:p w:rsidR="00E43084" w:rsidRPr="004B773F" w:rsidRDefault="00E43084" w:rsidP="001D4C79">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Sufragar el pago correspondiente en tiempo y forma, por el suministro de los bienes o prestación de los servicios</w:t>
      </w:r>
    </w:p>
    <w:p w:rsidR="00E43084" w:rsidRPr="004B773F" w:rsidRDefault="00E43084" w:rsidP="00E43084">
      <w:pPr>
        <w:pStyle w:val="Prrafodelista"/>
        <w:tabs>
          <w:tab w:val="left" w:pos="-284"/>
          <w:tab w:val="left" w:pos="9498"/>
        </w:tabs>
        <w:ind w:left="142" w:right="368"/>
        <w:jc w:val="both"/>
        <w:rPr>
          <w:rFonts w:ascii="Noto Sans" w:hAnsi="Noto Sans" w:cs="Noto Sans"/>
          <w:b/>
          <w:sz w:val="20"/>
        </w:rPr>
      </w:pPr>
    </w:p>
    <w:p w:rsidR="00E43084" w:rsidRPr="004B773F" w:rsidRDefault="00E43084" w:rsidP="001D4C79">
      <w:pPr>
        <w:pStyle w:val="Prrafodelista"/>
        <w:numPr>
          <w:ilvl w:val="0"/>
          <w:numId w:val="38"/>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sz w:val="20"/>
        </w:rPr>
        <w:t xml:space="preserve">Extender a </w:t>
      </w:r>
      <w:r w:rsidRPr="004B773F">
        <w:rPr>
          <w:rFonts w:ascii="Noto Sans" w:hAnsi="Noto Sans" w:cs="Noto Sans"/>
          <w:b/>
          <w:sz w:val="20"/>
        </w:rPr>
        <w:t xml:space="preserve">“EL PROVEEDOR”, </w:t>
      </w:r>
      <w:r w:rsidRPr="004B773F">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E43084" w:rsidRPr="004B773F" w:rsidRDefault="00E43084" w:rsidP="00E43084">
      <w:pPr>
        <w:tabs>
          <w:tab w:val="left" w:pos="-284"/>
          <w:tab w:val="left" w:pos="9498"/>
        </w:tabs>
        <w:ind w:left="142" w:right="368"/>
        <w:jc w:val="both"/>
        <w:rPr>
          <w:rFonts w:ascii="Noto Sans" w:hAnsi="Noto Sans" w:cs="Noto Sans"/>
          <w:b/>
          <w:sz w:val="20"/>
        </w:rPr>
      </w:pPr>
    </w:p>
    <w:p w:rsidR="00E43084" w:rsidRDefault="00E43084" w:rsidP="00E43084">
      <w:pPr>
        <w:tabs>
          <w:tab w:val="left" w:pos="2160"/>
        </w:tabs>
        <w:ind w:left="142" w:right="368"/>
        <w:jc w:val="both"/>
        <w:rPr>
          <w:rFonts w:ascii="Noto Sans" w:hAnsi="Noto Sans" w:cs="Noto Sans"/>
          <w:b/>
          <w:sz w:val="20"/>
          <w:lang w:eastAsia="es-ES"/>
        </w:rPr>
      </w:pPr>
      <w:r w:rsidRPr="004B773F">
        <w:rPr>
          <w:rFonts w:ascii="Noto Sans" w:hAnsi="Noto Sans" w:cs="Noto Sans"/>
          <w:b/>
          <w:sz w:val="20"/>
        </w:rPr>
        <w:t xml:space="preserve">DÉCIMA </w:t>
      </w:r>
      <w:r w:rsidR="008723A7">
        <w:rPr>
          <w:rFonts w:ascii="Noto Sans" w:hAnsi="Noto Sans" w:cs="Noto Sans"/>
          <w:b/>
          <w:sz w:val="20"/>
        </w:rPr>
        <w:t>TERCERA</w:t>
      </w:r>
      <w:r w:rsidRPr="004B773F">
        <w:rPr>
          <w:rFonts w:ascii="Noto Sans" w:hAnsi="Noto Sans" w:cs="Noto Sans"/>
          <w:b/>
          <w:sz w:val="20"/>
          <w:lang w:eastAsia="es-MX"/>
        </w:rPr>
        <w:t>. ADMINISTRACIÓN, VERIFICACIÓN, SUPERVISIÓN Y ACEPTACIÓN DE LOS SERVICIOS.-</w:t>
      </w:r>
      <w:r w:rsidRPr="004B773F">
        <w:rPr>
          <w:rFonts w:ascii="Noto Sans" w:hAnsi="Noto Sans" w:cs="Noto Sans"/>
          <w:b/>
          <w:sz w:val="20"/>
          <w:lang w:eastAsia="es-ES"/>
        </w:rPr>
        <w:t xml:space="preserve"> </w:t>
      </w:r>
    </w:p>
    <w:p w:rsidR="00E43084" w:rsidRPr="004B773F" w:rsidRDefault="00E43084" w:rsidP="00E43084">
      <w:pPr>
        <w:tabs>
          <w:tab w:val="left" w:pos="2160"/>
        </w:tabs>
        <w:ind w:left="142" w:right="368"/>
        <w:jc w:val="both"/>
        <w:rPr>
          <w:rFonts w:ascii="Noto Sans" w:hAnsi="Noto Sans" w:cs="Noto Sans"/>
          <w:b/>
          <w:sz w:val="20"/>
          <w:lang w:eastAsia="es-ES"/>
        </w:rPr>
      </w:pPr>
    </w:p>
    <w:p w:rsidR="00E57C5C" w:rsidRPr="00221DC3" w:rsidRDefault="00E57C5C" w:rsidP="00E57C5C">
      <w:pPr>
        <w:ind w:left="142"/>
        <w:jc w:val="both"/>
        <w:rPr>
          <w:rFonts w:ascii="Noto Sans" w:hAnsi="Noto Sans" w:cs="Noto Sans"/>
          <w:b/>
          <w:sz w:val="20"/>
        </w:rPr>
      </w:pPr>
      <w:r w:rsidRPr="00221DC3">
        <w:rPr>
          <w:rFonts w:ascii="Noto Sans" w:hAnsi="Noto Sans" w:cs="Noto Sans"/>
          <w:b/>
          <w:sz w:val="20"/>
        </w:rPr>
        <w:t>EQUIPO</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El mecanismo de comprobación y verificación de bienes a adquirir y efectivamente entregados,</w:t>
      </w:r>
      <w:r>
        <w:rPr>
          <w:rFonts w:ascii="Noto Sans" w:hAnsi="Noto Sans" w:cs="Noto Sans"/>
          <w:sz w:val="20"/>
        </w:rPr>
        <w:t xml:space="preserve"> será a través del </w:t>
      </w:r>
      <w:proofErr w:type="spellStart"/>
      <w:r>
        <w:rPr>
          <w:rFonts w:ascii="Noto Sans" w:hAnsi="Noto Sans" w:cs="Noto Sans"/>
          <w:sz w:val="20"/>
        </w:rPr>
        <w:t>requisitado</w:t>
      </w:r>
      <w:proofErr w:type="spellEnd"/>
      <w:r>
        <w:rPr>
          <w:rFonts w:ascii="Noto Sans" w:hAnsi="Noto Sans" w:cs="Noto Sans"/>
          <w:sz w:val="20"/>
        </w:rPr>
        <w:t xml:space="preserve">: </w:t>
      </w:r>
      <w:r w:rsidR="00A17193">
        <w:rPr>
          <w:rFonts w:ascii="Noto Sans" w:hAnsi="Noto Sans" w:cs="Noto Sans"/>
          <w:b/>
          <w:sz w:val="20"/>
        </w:rPr>
        <w:t>ANEXO 20</w:t>
      </w:r>
      <w:r w:rsidRPr="00221DC3">
        <w:rPr>
          <w:rFonts w:ascii="Noto Sans" w:hAnsi="Noto Sans" w:cs="Noto Sans"/>
          <w:b/>
          <w:sz w:val="20"/>
        </w:rPr>
        <w:t xml:space="preserve"> (</w:t>
      </w:r>
      <w:r w:rsidR="00A17193">
        <w:rPr>
          <w:rFonts w:ascii="Noto Sans" w:hAnsi="Noto Sans" w:cs="Noto Sans"/>
          <w:b/>
          <w:sz w:val="20"/>
        </w:rPr>
        <w:t>VEINTE</w:t>
      </w:r>
      <w:r w:rsidRPr="00221DC3">
        <w:rPr>
          <w:rFonts w:ascii="Noto Sans" w:hAnsi="Noto Sans" w:cs="Noto Sans"/>
          <w:b/>
          <w:sz w:val="20"/>
        </w:rPr>
        <w:t>) “LISTA DE VERIFICACIÓN PARA LA RECEPCIÓN DE LOS BIENES ”</w:t>
      </w:r>
      <w:r w:rsidRPr="00221DC3">
        <w:rPr>
          <w:rFonts w:ascii="Noto Sans" w:hAnsi="Noto Sans" w:cs="Noto Sans"/>
          <w:sz w:val="20"/>
        </w:rPr>
        <w:t xml:space="preserve"> mismo que será por cada uno de los equipos que integran la partida relacionados en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xml:space="preserve">  la cual deberá cumplir en la totalidad de la entrega de los requerimientos indicados, así como contener nombre, cargo, matrícula y firma del Jefe de Conservación de  la Unidad Médica Hospitalaria o Ing. Biomédico Delegacional, como responsable de la recepción de los bienes (en su calidad de Auxiliar del Administrador del Contrato),así como del Administrador del Contrato, sello de recibido por la Unidad, sello de la clave presupuestal y nombre y firma del Representante Legal del Proveedor.</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b/>
          <w:sz w:val="20"/>
        </w:rPr>
        <w:t>ANEXO 7-A (SIETE-A) “ACTA ADMINISTRATIVA CIRCUNSTANCIADA DE ADQUISICIÓN, SUMINISTRO, INSTALACIÓN, PRUEBAS DE ARRANQUE, PUESTA EN OPERACIÓN Y/O CAPACITACIÓN DE BIENES” Y/O ANEXO 7 ACTA ADMINISTRATIVA CIRCUNSTANCIADA DE ADQUISICIÓN DE BIENES</w:t>
      </w:r>
      <w:r w:rsidRPr="00221DC3">
        <w:rPr>
          <w:rFonts w:ascii="Noto Sans" w:hAnsi="Noto Sans" w:cs="Noto Sans"/>
          <w:sz w:val="20"/>
        </w:rPr>
        <w:t xml:space="preserve">, debidamente </w:t>
      </w:r>
      <w:proofErr w:type="spellStart"/>
      <w:r w:rsidRPr="00221DC3">
        <w:rPr>
          <w:rFonts w:ascii="Noto Sans" w:hAnsi="Noto Sans" w:cs="Noto Sans"/>
          <w:sz w:val="20"/>
        </w:rPr>
        <w:t>requisitada</w:t>
      </w:r>
      <w:proofErr w:type="spellEnd"/>
      <w:r w:rsidRPr="00221DC3">
        <w:rPr>
          <w:rFonts w:ascii="Noto Sans" w:hAnsi="Noto Sans" w:cs="Noto Sans"/>
          <w:sz w:val="20"/>
        </w:rPr>
        <w:t xml:space="preserve"> por cada uno de los equipos que integran la partida como se establece en el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xml:space="preserve"> la cual deberá contener adicionalmente: nombre, cargo, matrícula y firma del Director de la Unidad, Responsable del Control de bienes y del Jefe de Conservación de  la Unidad Médica Hospitalaria e Ing. Biomédico Delegacional, en su calidad de  Área Técnica y Auxiliar de </w:t>
      </w:r>
      <w:r w:rsidRPr="00221DC3">
        <w:rPr>
          <w:rFonts w:ascii="Noto Sans" w:hAnsi="Noto Sans" w:cs="Noto Sans"/>
          <w:sz w:val="20"/>
        </w:rPr>
        <w:lastRenderedPageBreak/>
        <w:t>Administrador del Contrato o servidores públicos de nivel inmediato superior o quien ostente el cargo, sello de la Unidad y sello de la clave presupuestal, así mismo deberá contener nombre y firma del Representante Legal del Proveedor.</w:t>
      </w:r>
    </w:p>
    <w:p w:rsidR="00E57C5C" w:rsidRPr="00221DC3" w:rsidRDefault="00E57C5C" w:rsidP="00E57C5C">
      <w:pPr>
        <w:ind w:left="142"/>
        <w:jc w:val="both"/>
        <w:rPr>
          <w:rFonts w:ascii="Noto Sans" w:hAnsi="Noto Sans" w:cs="Noto Sans"/>
          <w:sz w:val="20"/>
          <w:lang w:val="es-MX"/>
        </w:rPr>
      </w:pPr>
    </w:p>
    <w:p w:rsidR="00E57C5C" w:rsidRPr="00221DC3" w:rsidRDefault="00E57C5C" w:rsidP="00E57C5C">
      <w:pPr>
        <w:ind w:left="142"/>
        <w:jc w:val="both"/>
        <w:rPr>
          <w:rFonts w:ascii="Noto Sans" w:hAnsi="Noto Sans" w:cs="Noto Sans"/>
          <w:b/>
          <w:sz w:val="20"/>
        </w:rPr>
      </w:pPr>
      <w:r w:rsidRPr="00221DC3">
        <w:rPr>
          <w:rFonts w:ascii="Noto Sans" w:hAnsi="Noto Sans" w:cs="Noto Sans"/>
          <w:b/>
          <w:sz w:val="20"/>
        </w:rPr>
        <w:t xml:space="preserve">ORIGINAL DEL ANEXO 10 (DIEZ) “REMISIÓN DEL PEDIDO”, DEBIDAMENTE REQUISITADA. </w:t>
      </w:r>
      <w:r w:rsidRPr="00221DC3">
        <w:rPr>
          <w:rFonts w:ascii="Noto Sans" w:hAnsi="Noto Sans" w:cs="Noto Sans"/>
          <w:sz w:val="20"/>
          <w:lang w:val="es-MX"/>
        </w:rPr>
        <w:t>Este documento deberá contener nombre y firma del Representante Legal del Proveedor.</w:t>
      </w:r>
    </w:p>
    <w:p w:rsidR="00E57C5C" w:rsidRPr="00221DC3" w:rsidRDefault="00E57C5C" w:rsidP="00E57C5C">
      <w:pPr>
        <w:ind w:left="142"/>
        <w:jc w:val="both"/>
        <w:rPr>
          <w:rFonts w:ascii="Noto Sans" w:hAnsi="Noto Sans" w:cs="Noto Sans"/>
          <w:b/>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 xml:space="preserve">Original de Carta garantía de los bienes expedida por el Proveedor, por cada uno de los equipos que integran el </w:t>
      </w:r>
      <w:r w:rsidRPr="00221DC3">
        <w:rPr>
          <w:rFonts w:ascii="Noto Sans" w:hAnsi="Noto Sans" w:cs="Noto Sans"/>
          <w:b/>
          <w:sz w:val="20"/>
        </w:rPr>
        <w:t>ANEXO 5 (CINCO) “CANTIDADES Y DISTRIBUCIÓN PARA LA ADQUISICIÓN DE BIENES”</w:t>
      </w:r>
      <w:r w:rsidRPr="00221DC3">
        <w:rPr>
          <w:rFonts w:ascii="Noto Sans" w:hAnsi="Noto Sans" w:cs="Noto Sans"/>
          <w:sz w:val="20"/>
        </w:rPr>
        <w:t>, cumpliendo con lo señalado en el numeral XII. GARANTÍA DE LOS BIENES del presente documento, la cual deberá contener adicionalmente: nombre y firma del Representante Legal del Proveedor además de ser validado y autorizado por el responsable de la recepción de los Bienes en su calidad de Auxiliar Administrador del Contrato, así como del Administrador del Contrato, indicando nombre, cargo, matrícula, firma y sello de recepción de la Unidad por cada uno de los bienes.</w:t>
      </w: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sz w:val="20"/>
          <w:lang w:val="es-MX"/>
        </w:rPr>
        <w:t xml:space="preserve"> </w:t>
      </w: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Las verificaciones documentales se realizarán por parte del Área Técnica y para efectos de la evaluación, se tomarán en consideración los criterios siguientes:</w:t>
      </w:r>
    </w:p>
    <w:p w:rsidR="00E57C5C" w:rsidRPr="00221DC3" w:rsidRDefault="00E57C5C" w:rsidP="00E57C5C">
      <w:pPr>
        <w:ind w:left="142"/>
        <w:jc w:val="both"/>
        <w:rPr>
          <w:rFonts w:ascii="Noto Sans" w:hAnsi="Noto Sans" w:cs="Noto Sans"/>
          <w:sz w:val="20"/>
        </w:rPr>
      </w:pPr>
    </w:p>
    <w:p w:rsidR="00E57C5C" w:rsidRPr="00221DC3" w:rsidRDefault="00E57C5C" w:rsidP="001D4C79">
      <w:pPr>
        <w:numPr>
          <w:ilvl w:val="0"/>
          <w:numId w:val="57"/>
        </w:numPr>
        <w:suppressAutoHyphens w:val="0"/>
        <w:ind w:left="142" w:firstLine="0"/>
        <w:jc w:val="both"/>
        <w:rPr>
          <w:rFonts w:ascii="Noto Sans" w:hAnsi="Noto Sans" w:cs="Noto Sans"/>
          <w:sz w:val="20"/>
        </w:rPr>
      </w:pPr>
      <w:r w:rsidRPr="00221DC3">
        <w:rPr>
          <w:rFonts w:ascii="Noto Sans" w:hAnsi="Noto Sans" w:cs="Noto Sans"/>
          <w:sz w:val="20"/>
        </w:rPr>
        <w:t>La evaluación técnica comprende el análisis y verificación de:</w:t>
      </w:r>
    </w:p>
    <w:p w:rsidR="00E57C5C" w:rsidRPr="00221DC3" w:rsidRDefault="00E57C5C" w:rsidP="00E57C5C">
      <w:pPr>
        <w:ind w:left="142"/>
        <w:jc w:val="both"/>
        <w:rPr>
          <w:rFonts w:ascii="Noto Sans" w:hAnsi="Noto Sans" w:cs="Noto Sans"/>
          <w:sz w:val="20"/>
        </w:rPr>
      </w:pPr>
    </w:p>
    <w:p w:rsidR="00E57C5C" w:rsidRPr="00221DC3" w:rsidRDefault="00E57C5C" w:rsidP="001D4C79">
      <w:pPr>
        <w:numPr>
          <w:ilvl w:val="0"/>
          <w:numId w:val="57"/>
        </w:numPr>
        <w:suppressAutoHyphens w:val="0"/>
        <w:ind w:left="142" w:firstLine="0"/>
        <w:jc w:val="both"/>
        <w:rPr>
          <w:rFonts w:ascii="Noto Sans" w:hAnsi="Noto Sans" w:cs="Noto Sans"/>
          <w:sz w:val="20"/>
        </w:rPr>
      </w:pPr>
      <w:r w:rsidRPr="00221DC3">
        <w:rPr>
          <w:rFonts w:ascii="Noto Sans" w:hAnsi="Noto Sans" w:cs="Noto Sans"/>
          <w:sz w:val="20"/>
        </w:rPr>
        <w:t xml:space="preserve">La inclusión de la totalidad de la información técnica, solicitada en el </w:t>
      </w:r>
      <w:r w:rsidRPr="00221DC3">
        <w:rPr>
          <w:rFonts w:ascii="Noto Sans" w:hAnsi="Noto Sans" w:cs="Noto Sans"/>
          <w:b/>
          <w:sz w:val="20"/>
        </w:rPr>
        <w:t>ANEXO 04 CÉDULA DE DESCRIPCIÓN DEL ARTÍCULO</w:t>
      </w:r>
      <w:r w:rsidRPr="00221DC3">
        <w:rPr>
          <w:rFonts w:ascii="Noto Sans" w:hAnsi="Noto Sans" w:cs="Noto Sans"/>
          <w:sz w:val="20"/>
        </w:rPr>
        <w:t xml:space="preserve">, y en los numerales </w:t>
      </w:r>
      <w:r w:rsidRPr="00221DC3">
        <w:rPr>
          <w:rFonts w:ascii="Noto Sans" w:hAnsi="Noto Sans" w:cs="Noto Sans"/>
          <w:b/>
          <w:sz w:val="20"/>
        </w:rPr>
        <w:t>VI. FOLLETOS, CATÁLOGOS, FOTOGRAFÍAS, MANUALES ENTRE OTROS</w:t>
      </w:r>
      <w:r w:rsidRPr="00221DC3">
        <w:rPr>
          <w:rFonts w:ascii="Noto Sans" w:hAnsi="Noto Sans" w:cs="Noto Sans"/>
          <w:sz w:val="20"/>
        </w:rPr>
        <w:t xml:space="preserve"> y </w:t>
      </w:r>
      <w:r w:rsidRPr="00221DC3">
        <w:rPr>
          <w:rFonts w:ascii="Noto Sans" w:hAnsi="Noto Sans" w:cs="Noto Sans"/>
          <w:b/>
          <w:sz w:val="20"/>
        </w:rPr>
        <w:t>DOCUMENTACIÓN A PRESENTAR EN LA PROPUESTA TÉCNICA DEL LICITANTE</w:t>
      </w:r>
      <w:r w:rsidRPr="00221DC3">
        <w:rPr>
          <w:rFonts w:ascii="Noto Sans" w:hAnsi="Noto Sans" w:cs="Noto Sans"/>
          <w:sz w:val="20"/>
        </w:rPr>
        <w:t>, de los Términos y Condiciones, así como con aquellos que resulten de las juntas de aclaraciones.</w:t>
      </w:r>
    </w:p>
    <w:p w:rsidR="00E57C5C" w:rsidRPr="00221DC3" w:rsidRDefault="00E57C5C" w:rsidP="00E57C5C">
      <w:pPr>
        <w:ind w:left="142"/>
        <w:jc w:val="both"/>
        <w:rPr>
          <w:rFonts w:ascii="Noto Sans" w:hAnsi="Noto Sans" w:cs="Noto Sans"/>
          <w:sz w:val="20"/>
        </w:rPr>
      </w:pPr>
    </w:p>
    <w:p w:rsidR="00E57C5C" w:rsidRPr="00221DC3" w:rsidRDefault="00E57C5C" w:rsidP="001D4C79">
      <w:pPr>
        <w:numPr>
          <w:ilvl w:val="0"/>
          <w:numId w:val="57"/>
        </w:numPr>
        <w:suppressAutoHyphens w:val="0"/>
        <w:ind w:left="142" w:firstLine="0"/>
        <w:jc w:val="both"/>
        <w:rPr>
          <w:rFonts w:ascii="Noto Sans" w:hAnsi="Noto Sans" w:cs="Noto Sans"/>
          <w:sz w:val="20"/>
        </w:rPr>
      </w:pPr>
      <w:r w:rsidRPr="00221DC3">
        <w:rPr>
          <w:rFonts w:ascii="Noto Sans" w:hAnsi="Noto Sans" w:cs="Noto Sans"/>
          <w:sz w:val="20"/>
        </w:rPr>
        <w:t xml:space="preserve">La descripción técnica amplia y detallada de los bienes ofertados por el licitante, por partida, incluyendo marca(s) y modelo(s) y la congruencia con las especificaciones y requisitos solicitados señalados en el </w:t>
      </w:r>
      <w:r w:rsidRPr="00221DC3">
        <w:rPr>
          <w:rFonts w:ascii="Noto Sans" w:hAnsi="Noto Sans" w:cs="Noto Sans"/>
          <w:b/>
          <w:sz w:val="20"/>
        </w:rPr>
        <w:t>ANEXO 4 (CUATRO) “CÉDULA DE DESCRIPCIÓN DEL ARTÍCULO”</w:t>
      </w:r>
      <w:r w:rsidRPr="00221DC3">
        <w:rPr>
          <w:rFonts w:ascii="Noto Sans" w:hAnsi="Noto Sans" w:cs="Noto Sans"/>
          <w:sz w:val="20"/>
        </w:rPr>
        <w:t>, incluyendo las que se deriven de las Juntas de Aclaraciones.</w:t>
      </w:r>
    </w:p>
    <w:p w:rsidR="00E57C5C" w:rsidRPr="00221DC3" w:rsidRDefault="00E57C5C" w:rsidP="00E57C5C">
      <w:pPr>
        <w:ind w:left="142"/>
        <w:jc w:val="both"/>
        <w:rPr>
          <w:rFonts w:ascii="Noto Sans" w:hAnsi="Noto Sans" w:cs="Noto Sans"/>
          <w:sz w:val="20"/>
          <w:lang w:val="es-MX"/>
        </w:rPr>
      </w:pPr>
    </w:p>
    <w:p w:rsidR="00E57C5C" w:rsidRPr="00221DC3" w:rsidRDefault="00E57C5C" w:rsidP="001D4C79">
      <w:pPr>
        <w:numPr>
          <w:ilvl w:val="0"/>
          <w:numId w:val="57"/>
        </w:numPr>
        <w:suppressAutoHyphens w:val="0"/>
        <w:ind w:left="142" w:firstLine="0"/>
        <w:jc w:val="both"/>
        <w:rPr>
          <w:rFonts w:ascii="Noto Sans" w:hAnsi="Noto Sans" w:cs="Noto Sans"/>
          <w:sz w:val="20"/>
        </w:rPr>
      </w:pPr>
      <w:r w:rsidRPr="00221DC3">
        <w:rPr>
          <w:rFonts w:ascii="Noto Sans" w:hAnsi="Noto Sans" w:cs="Noto Sans"/>
          <w:sz w:val="20"/>
        </w:rPr>
        <w:t>Exista congruencia entre la descripción técnica de los bienes ofertados por el licitante con las especificaciones y requisitos solicitados en los presentes términos, así como con aquellos que resulten de las juntas de aclaraciones.</w:t>
      </w:r>
    </w:p>
    <w:p w:rsidR="00E57C5C" w:rsidRPr="00221DC3" w:rsidRDefault="00E57C5C" w:rsidP="00E57C5C">
      <w:pPr>
        <w:ind w:left="142"/>
        <w:jc w:val="both"/>
        <w:rPr>
          <w:rFonts w:ascii="Noto Sans" w:hAnsi="Noto Sans" w:cs="Noto Sans"/>
          <w:sz w:val="20"/>
        </w:rPr>
      </w:pPr>
    </w:p>
    <w:p w:rsidR="00E57C5C" w:rsidRPr="00221DC3" w:rsidRDefault="00E57C5C" w:rsidP="001D4C79">
      <w:pPr>
        <w:numPr>
          <w:ilvl w:val="0"/>
          <w:numId w:val="57"/>
        </w:numPr>
        <w:suppressAutoHyphens w:val="0"/>
        <w:ind w:left="142" w:firstLine="0"/>
        <w:jc w:val="both"/>
        <w:rPr>
          <w:rFonts w:ascii="Noto Sans" w:hAnsi="Noto Sans" w:cs="Noto Sans"/>
          <w:sz w:val="20"/>
        </w:rPr>
      </w:pPr>
      <w:r w:rsidRPr="00221DC3">
        <w:rPr>
          <w:rFonts w:ascii="Noto Sans" w:hAnsi="Noto Sans" w:cs="Noto Sans"/>
          <w:sz w:val="20"/>
        </w:rPr>
        <w:t xml:space="preserve">Congruencia entre el bien solicitado, el bien ofertado y los documentos presentados por el licitante para acreditar los requisitos del </w:t>
      </w:r>
      <w:r w:rsidRPr="00221DC3">
        <w:rPr>
          <w:rFonts w:ascii="Noto Sans" w:hAnsi="Noto Sans" w:cs="Noto Sans"/>
          <w:b/>
          <w:sz w:val="20"/>
        </w:rPr>
        <w:t>ANEXO 4 (CUATRO) “CÉDULA DE DESCRIPCIÓN DEL ARTÍCULO”.</w:t>
      </w:r>
    </w:p>
    <w:p w:rsidR="00E57C5C" w:rsidRPr="00221DC3" w:rsidRDefault="00E57C5C" w:rsidP="00E57C5C">
      <w:pPr>
        <w:jc w:val="both"/>
        <w:rPr>
          <w:rFonts w:ascii="Noto Sans" w:hAnsi="Noto Sans" w:cs="Noto Sans"/>
          <w:sz w:val="20"/>
          <w:lang w:val="es-MX"/>
        </w:rPr>
      </w:pPr>
    </w:p>
    <w:p w:rsidR="00E57C5C" w:rsidRPr="00221DC3" w:rsidRDefault="00E57C5C" w:rsidP="00E57C5C">
      <w:pPr>
        <w:ind w:left="142"/>
        <w:jc w:val="both"/>
        <w:rPr>
          <w:rFonts w:ascii="Noto Sans" w:hAnsi="Noto Sans" w:cs="Noto Sans"/>
          <w:sz w:val="20"/>
          <w:lang w:val="es-MX"/>
        </w:rPr>
      </w:pPr>
      <w:r w:rsidRPr="00221DC3">
        <w:rPr>
          <w:rFonts w:ascii="Noto Sans" w:hAnsi="Noto Sans" w:cs="Noto Sans"/>
          <w:b/>
          <w:sz w:val="20"/>
          <w:lang w:val="es-MX"/>
        </w:rPr>
        <w:t>Lista de Verificación:</w:t>
      </w:r>
    </w:p>
    <w:p w:rsidR="00E57C5C" w:rsidRPr="00221DC3" w:rsidRDefault="00E57C5C" w:rsidP="00E57C5C">
      <w:pPr>
        <w:ind w:left="142"/>
        <w:jc w:val="both"/>
        <w:rPr>
          <w:rFonts w:ascii="Noto Sans" w:hAnsi="Noto Sans" w:cs="Noto Sans"/>
          <w:b/>
          <w:sz w:val="20"/>
          <w:lang w:val="es-MX"/>
        </w:rPr>
      </w:pPr>
    </w:p>
    <w:p w:rsidR="00E57C5C" w:rsidRPr="00221DC3" w:rsidRDefault="00E57C5C" w:rsidP="00E57C5C">
      <w:pPr>
        <w:ind w:left="142"/>
        <w:jc w:val="both"/>
        <w:rPr>
          <w:rFonts w:ascii="Noto Sans" w:hAnsi="Noto Sans" w:cs="Noto Sans"/>
          <w:sz w:val="20"/>
          <w:lang w:val="es-MX"/>
        </w:rPr>
      </w:pPr>
      <w:proofErr w:type="spellStart"/>
      <w:r w:rsidRPr="00221DC3">
        <w:rPr>
          <w:rFonts w:ascii="Noto Sans" w:hAnsi="Noto Sans" w:cs="Noto Sans"/>
          <w:sz w:val="20"/>
          <w:lang w:val="es-MX"/>
        </w:rPr>
        <w:t>Requisitar</w:t>
      </w:r>
      <w:proofErr w:type="spellEnd"/>
      <w:r w:rsidRPr="00221DC3">
        <w:rPr>
          <w:rFonts w:ascii="Noto Sans" w:hAnsi="Noto Sans" w:cs="Noto Sans"/>
          <w:sz w:val="20"/>
          <w:lang w:val="es-MX"/>
        </w:rPr>
        <w:t xml:space="preserve"> y dar cumplimiento en la entrega total de los documentos en cada uno de los conceptos del </w:t>
      </w:r>
      <w:r w:rsidR="00A17193">
        <w:rPr>
          <w:rFonts w:ascii="Noto Sans" w:hAnsi="Noto Sans" w:cs="Noto Sans"/>
          <w:b/>
          <w:sz w:val="20"/>
          <w:lang w:val="es-MX"/>
        </w:rPr>
        <w:t>ANEXO 20</w:t>
      </w:r>
      <w:r w:rsidRPr="00221DC3">
        <w:rPr>
          <w:rFonts w:ascii="Noto Sans" w:hAnsi="Noto Sans" w:cs="Noto Sans"/>
          <w:b/>
          <w:sz w:val="20"/>
          <w:lang w:val="es-MX"/>
        </w:rPr>
        <w:t xml:space="preserve"> (</w:t>
      </w:r>
      <w:r w:rsidR="00A17193">
        <w:rPr>
          <w:rFonts w:ascii="Noto Sans" w:hAnsi="Noto Sans" w:cs="Noto Sans"/>
          <w:b/>
          <w:sz w:val="20"/>
          <w:lang w:val="es-MX"/>
        </w:rPr>
        <w:t>VEINTE</w:t>
      </w:r>
      <w:r w:rsidRPr="00221DC3">
        <w:rPr>
          <w:rFonts w:ascii="Noto Sans" w:hAnsi="Noto Sans" w:cs="Noto Sans"/>
          <w:b/>
          <w:sz w:val="20"/>
          <w:lang w:val="es-MX"/>
        </w:rPr>
        <w:t>) “LISTA DE VERIFICACIÓN PARA LA RECEPCIÓN DE LOS BIENES”</w:t>
      </w:r>
      <w:r w:rsidRPr="00221DC3">
        <w:rPr>
          <w:rFonts w:ascii="Noto Sans" w:hAnsi="Noto Sans" w:cs="Noto Sans"/>
          <w:sz w:val="20"/>
          <w:lang w:val="es-MX"/>
        </w:rPr>
        <w:t xml:space="preserve">, por cada uno de los equipos  a suministrar o el conjunto de ellos establecidos en la </w:t>
      </w:r>
      <w:r w:rsidRPr="00221DC3">
        <w:rPr>
          <w:rFonts w:ascii="Noto Sans" w:hAnsi="Noto Sans" w:cs="Noto Sans"/>
          <w:b/>
          <w:sz w:val="20"/>
          <w:lang w:val="es-MX"/>
        </w:rPr>
        <w:t>ANEXO 10 (DIEZ) “REMISIÓN DEL PEDIDO”</w:t>
      </w:r>
      <w:r w:rsidRPr="00221DC3">
        <w:rPr>
          <w:rFonts w:ascii="Noto Sans" w:hAnsi="Noto Sans" w:cs="Noto Sans"/>
          <w:sz w:val="20"/>
          <w:lang w:val="es-MX"/>
        </w:rPr>
        <w:t xml:space="preserve"> , como se establece en el </w:t>
      </w:r>
      <w:r w:rsidRPr="00221DC3">
        <w:rPr>
          <w:rFonts w:ascii="Noto Sans" w:hAnsi="Noto Sans" w:cs="Noto Sans"/>
          <w:b/>
          <w:sz w:val="20"/>
          <w:lang w:val="es-MX"/>
        </w:rPr>
        <w:t>ANEXO 5 (CINCO) “CANTIDADES Y DISTRIBUCIÓN PARA LA ADQUISICIÓN DE BIENES”</w:t>
      </w:r>
      <w:r w:rsidRPr="00221DC3">
        <w:rPr>
          <w:rFonts w:ascii="Noto Sans" w:hAnsi="Noto Sans" w:cs="Noto Sans"/>
          <w:sz w:val="20"/>
          <w:lang w:val="es-MX"/>
        </w:rPr>
        <w:t xml:space="preserve">, </w:t>
      </w:r>
      <w:r w:rsidRPr="00221DC3">
        <w:rPr>
          <w:rFonts w:ascii="Noto Sans" w:hAnsi="Noto Sans" w:cs="Noto Sans"/>
          <w:sz w:val="20"/>
          <w:lang w:val="es-MX"/>
        </w:rPr>
        <w:lastRenderedPageBreak/>
        <w:t>la cual deberá contener nombre, cargo, matrícula y firma del responsable de la recepción de los bienes, así como del Administrador del Contrato, sello de recibido por la Unidad y sello de la clave presupuestal.</w:t>
      </w:r>
    </w:p>
    <w:p w:rsidR="00E57C5C" w:rsidRPr="00221DC3" w:rsidRDefault="00E57C5C" w:rsidP="00E57C5C">
      <w:pPr>
        <w:ind w:left="142"/>
        <w:jc w:val="both"/>
        <w:rPr>
          <w:rFonts w:ascii="Noto Sans" w:hAnsi="Noto Sans" w:cs="Noto Sans"/>
          <w:sz w:val="20"/>
          <w:lang w:val="es-MX"/>
        </w:rPr>
      </w:pPr>
    </w:p>
    <w:p w:rsidR="00E57C5C" w:rsidRPr="00221DC3" w:rsidRDefault="00E57C5C" w:rsidP="001D4C79">
      <w:pPr>
        <w:numPr>
          <w:ilvl w:val="0"/>
          <w:numId w:val="55"/>
        </w:numPr>
        <w:suppressAutoHyphens w:val="0"/>
        <w:ind w:left="142" w:firstLine="0"/>
        <w:jc w:val="both"/>
        <w:rPr>
          <w:rFonts w:ascii="Noto Sans" w:hAnsi="Noto Sans" w:cs="Noto Sans"/>
          <w:sz w:val="20"/>
          <w:lang w:val="es-MX"/>
        </w:rPr>
      </w:pPr>
      <w:r w:rsidRPr="00221DC3">
        <w:rPr>
          <w:rFonts w:ascii="Noto Sans" w:hAnsi="Noto Sans" w:cs="Noto Sans"/>
          <w:b/>
          <w:sz w:val="20"/>
          <w:lang w:val="es-MX"/>
        </w:rPr>
        <w:t xml:space="preserve">ANEXO 7-A (SIETE-A) “ACTA ADMINISTRATIVA CIRCUNSTANCIADA DE ADQUISICIÓN, SUMINISTRO, INSTALACIÓN, PRUEBAS DE ARRANQUE, PUESTA EN OPERACIÓN Y/O CAPACITACIÓN DE BIENES”: </w:t>
      </w:r>
      <w:r w:rsidRPr="00221DC3">
        <w:rPr>
          <w:rFonts w:ascii="Noto Sans" w:hAnsi="Noto Sans" w:cs="Noto Sans"/>
          <w:sz w:val="20"/>
          <w:lang w:val="es-MX"/>
        </w:rPr>
        <w:t xml:space="preserve">formalización del </w:t>
      </w:r>
      <w:r w:rsidRPr="00221DC3">
        <w:rPr>
          <w:rFonts w:ascii="Noto Sans" w:hAnsi="Noto Sans" w:cs="Noto Sans"/>
          <w:b/>
          <w:sz w:val="20"/>
          <w:lang w:val="es-MX"/>
        </w:rPr>
        <w:t>ANEXO 7-A (SIETE-A) “ACTA ADMINISTRATIVA CIRCUNSTANCIADA DE ADQUISICIÓN, SUMINISTRO, INSTALACIÓN, PRUEBAS DE ARRANQUE, PUESTA EN OPERACIÓN Y/O CAPACITACIÓN DE BIENES”</w:t>
      </w:r>
      <w:r w:rsidRPr="00221DC3">
        <w:rPr>
          <w:rFonts w:ascii="Noto Sans" w:hAnsi="Noto Sans" w:cs="Noto Sans"/>
          <w:sz w:val="20"/>
          <w:lang w:val="es-MX"/>
        </w:rPr>
        <w:t xml:space="preserve">, debidamente </w:t>
      </w:r>
      <w:proofErr w:type="spellStart"/>
      <w:r w:rsidRPr="00221DC3">
        <w:rPr>
          <w:rFonts w:ascii="Noto Sans" w:hAnsi="Noto Sans" w:cs="Noto Sans"/>
          <w:sz w:val="20"/>
          <w:lang w:val="es-MX"/>
        </w:rPr>
        <w:t>requisitada</w:t>
      </w:r>
      <w:proofErr w:type="spellEnd"/>
      <w:r w:rsidRPr="00221DC3">
        <w:rPr>
          <w:rFonts w:ascii="Noto Sans" w:hAnsi="Noto Sans" w:cs="Noto Sans"/>
          <w:sz w:val="20"/>
          <w:lang w:val="es-MX"/>
        </w:rPr>
        <w:t xml:space="preserve"> para cada uno de los equipos que integran la partida como se establece en el </w:t>
      </w:r>
      <w:r w:rsidRPr="00221DC3">
        <w:rPr>
          <w:rFonts w:ascii="Noto Sans" w:hAnsi="Noto Sans" w:cs="Noto Sans"/>
          <w:b/>
          <w:sz w:val="20"/>
          <w:lang w:val="es-MX"/>
        </w:rPr>
        <w:t>ANEXO 5 (CINCO) “CANTIDADES Y DISTRIBUCIÓN PARA LA ADQUISICIÓN DE BIENES”</w:t>
      </w:r>
      <w:r w:rsidRPr="00221DC3">
        <w:rPr>
          <w:rFonts w:ascii="Noto Sans" w:hAnsi="Noto Sans" w:cs="Noto Sans"/>
          <w:sz w:val="20"/>
          <w:lang w:val="es-MX"/>
        </w:rPr>
        <w:t>, mediante el cual se compruebe que el proveedor realizó el suministro, puesta en operación y capacitación de cada uno de los equipos a entera satisfacción del responsable de la recepción de los bienes conforme al</w:t>
      </w:r>
      <w:r w:rsidRPr="00221DC3">
        <w:rPr>
          <w:rFonts w:ascii="Noto Sans" w:hAnsi="Noto Sans" w:cs="Noto Sans"/>
          <w:b/>
          <w:sz w:val="20"/>
          <w:lang w:val="es-MX"/>
        </w:rPr>
        <w:t xml:space="preserve"> ANEXO 4  (CUATRO) “CÉDULA DE DESCRIPCIÓN DEL ARTÍCULO”</w:t>
      </w:r>
      <w:r w:rsidRPr="00221DC3">
        <w:rPr>
          <w:rFonts w:ascii="Noto Sans" w:hAnsi="Noto Sans" w:cs="Noto Sans"/>
          <w:sz w:val="20"/>
          <w:lang w:val="es-MX"/>
        </w:rPr>
        <w:t xml:space="preserve"> y a lo expuesto en el </w:t>
      </w:r>
      <w:r w:rsidRPr="00221DC3">
        <w:rPr>
          <w:rFonts w:ascii="Noto Sans" w:hAnsi="Noto Sans" w:cs="Noto Sans"/>
          <w:b/>
          <w:sz w:val="20"/>
          <w:lang w:val="es-MX"/>
        </w:rPr>
        <w:t>XVI. LUGAR Y CONDICIONES DE ENTREGA,</w:t>
      </w:r>
      <w:r w:rsidRPr="00221DC3">
        <w:rPr>
          <w:rFonts w:ascii="Noto Sans" w:hAnsi="Noto Sans" w:cs="Noto Sans"/>
          <w:sz w:val="20"/>
          <w:lang w:val="es-MX"/>
        </w:rPr>
        <w:t xml:space="preserve"> de acuerdo al formato institucional, el cual deberá contener adicionalmente:</w:t>
      </w:r>
    </w:p>
    <w:p w:rsidR="00E57C5C" w:rsidRPr="00221DC3" w:rsidRDefault="00E57C5C" w:rsidP="00E57C5C">
      <w:pPr>
        <w:ind w:left="142"/>
        <w:jc w:val="both"/>
        <w:rPr>
          <w:rFonts w:ascii="Noto Sans" w:hAnsi="Noto Sans" w:cs="Noto Sans"/>
          <w:sz w:val="20"/>
          <w:lang w:val="es-MX"/>
        </w:rPr>
      </w:pPr>
    </w:p>
    <w:p w:rsidR="00E57C5C" w:rsidRPr="00221DC3" w:rsidRDefault="00E57C5C" w:rsidP="001D4C79">
      <w:pPr>
        <w:numPr>
          <w:ilvl w:val="0"/>
          <w:numId w:val="53"/>
        </w:numPr>
        <w:suppressAutoHyphens w:val="0"/>
        <w:ind w:left="142" w:firstLine="0"/>
        <w:jc w:val="both"/>
        <w:rPr>
          <w:rFonts w:ascii="Noto Sans" w:hAnsi="Noto Sans" w:cs="Noto Sans"/>
          <w:sz w:val="20"/>
        </w:rPr>
      </w:pPr>
      <w:r w:rsidRPr="00221DC3">
        <w:rPr>
          <w:rFonts w:ascii="Noto Sans" w:hAnsi="Noto Sans" w:cs="Noto Sans"/>
          <w:sz w:val="20"/>
        </w:rPr>
        <w:t>Nombre, cargo, matrícula y firma del Ingeniero Biomédico Delegacional,  Director de la Unidad, Jefe de Conservación de Unidad, Sub Director Administrativo, y Responsable del Control de Bienes o Servidores Públicos.</w:t>
      </w:r>
    </w:p>
    <w:p w:rsidR="00E57C5C" w:rsidRPr="00221DC3" w:rsidRDefault="00E57C5C" w:rsidP="001D4C79">
      <w:pPr>
        <w:numPr>
          <w:ilvl w:val="0"/>
          <w:numId w:val="53"/>
        </w:numPr>
        <w:suppressAutoHyphens w:val="0"/>
        <w:ind w:left="142" w:firstLine="0"/>
        <w:jc w:val="both"/>
        <w:rPr>
          <w:rFonts w:ascii="Noto Sans" w:hAnsi="Noto Sans" w:cs="Noto Sans"/>
          <w:sz w:val="20"/>
        </w:rPr>
      </w:pPr>
      <w:r w:rsidRPr="00221DC3">
        <w:rPr>
          <w:rFonts w:ascii="Noto Sans" w:hAnsi="Noto Sans" w:cs="Noto Sans"/>
          <w:sz w:val="20"/>
        </w:rPr>
        <w:t>Nombre y firma del representante del proveedor.</w:t>
      </w:r>
    </w:p>
    <w:p w:rsidR="00E57C5C" w:rsidRPr="00221DC3" w:rsidRDefault="00E57C5C" w:rsidP="001D4C79">
      <w:pPr>
        <w:numPr>
          <w:ilvl w:val="0"/>
          <w:numId w:val="53"/>
        </w:numPr>
        <w:suppressAutoHyphens w:val="0"/>
        <w:ind w:left="142" w:firstLine="0"/>
        <w:jc w:val="both"/>
        <w:rPr>
          <w:rFonts w:ascii="Noto Sans" w:hAnsi="Noto Sans" w:cs="Noto Sans"/>
          <w:sz w:val="20"/>
        </w:rPr>
      </w:pPr>
      <w:r w:rsidRPr="00221DC3">
        <w:rPr>
          <w:rFonts w:ascii="Noto Sans" w:hAnsi="Noto Sans" w:cs="Noto Sans"/>
          <w:sz w:val="20"/>
        </w:rPr>
        <w:t>Sello de la Unidad.</w:t>
      </w:r>
    </w:p>
    <w:p w:rsidR="00E57C5C" w:rsidRPr="00221DC3" w:rsidRDefault="00E57C5C" w:rsidP="001D4C79">
      <w:pPr>
        <w:numPr>
          <w:ilvl w:val="0"/>
          <w:numId w:val="53"/>
        </w:numPr>
        <w:suppressAutoHyphens w:val="0"/>
        <w:ind w:left="142" w:firstLine="0"/>
        <w:jc w:val="both"/>
        <w:rPr>
          <w:rFonts w:ascii="Noto Sans" w:hAnsi="Noto Sans" w:cs="Noto Sans"/>
          <w:sz w:val="20"/>
        </w:rPr>
      </w:pPr>
      <w:r w:rsidRPr="00221DC3">
        <w:rPr>
          <w:rFonts w:ascii="Noto Sans" w:hAnsi="Noto Sans" w:cs="Noto Sans"/>
          <w:sz w:val="20"/>
        </w:rPr>
        <w:t>Sello de la clave presupuestal.</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En el caso de la ausencia de cualquiera de los responsables mencionados, deberá firmar el servidor público de nivel inmediato superior o quien ostente el cargo.</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Las entregas podrán ser canceladas a solicitud del Instituto bajo los siguientes supuestos:</w:t>
      </w:r>
    </w:p>
    <w:p w:rsidR="00E57C5C" w:rsidRPr="00221DC3" w:rsidRDefault="00E57C5C" w:rsidP="00E57C5C">
      <w:pPr>
        <w:ind w:left="142"/>
        <w:jc w:val="both"/>
        <w:rPr>
          <w:rFonts w:ascii="Noto Sans" w:hAnsi="Noto Sans" w:cs="Noto Sans"/>
          <w:sz w:val="20"/>
        </w:rPr>
      </w:pPr>
    </w:p>
    <w:p w:rsidR="00E57C5C" w:rsidRPr="00221DC3" w:rsidRDefault="00E57C5C" w:rsidP="001D4C79">
      <w:pPr>
        <w:numPr>
          <w:ilvl w:val="0"/>
          <w:numId w:val="54"/>
        </w:numPr>
        <w:suppressAutoHyphens w:val="0"/>
        <w:ind w:left="142" w:firstLine="0"/>
        <w:jc w:val="both"/>
        <w:rPr>
          <w:rFonts w:ascii="Noto Sans" w:hAnsi="Noto Sans" w:cs="Noto Sans"/>
          <w:sz w:val="20"/>
        </w:rPr>
      </w:pPr>
      <w:r w:rsidRPr="00221DC3">
        <w:rPr>
          <w:rFonts w:ascii="Noto Sans" w:hAnsi="Noto Sans" w:cs="Noto Sans"/>
          <w:sz w:val="20"/>
        </w:rPr>
        <w:t>Por notificación de la rescisión administrativa del contrato.</w:t>
      </w:r>
    </w:p>
    <w:p w:rsidR="00E57C5C" w:rsidRPr="00221DC3" w:rsidRDefault="00E57C5C" w:rsidP="001D4C79">
      <w:pPr>
        <w:numPr>
          <w:ilvl w:val="0"/>
          <w:numId w:val="54"/>
        </w:numPr>
        <w:suppressAutoHyphens w:val="0"/>
        <w:ind w:left="142" w:firstLine="0"/>
        <w:jc w:val="both"/>
        <w:rPr>
          <w:rFonts w:ascii="Noto Sans" w:hAnsi="Noto Sans" w:cs="Noto Sans"/>
          <w:sz w:val="20"/>
        </w:rPr>
      </w:pPr>
      <w:r w:rsidRPr="00221DC3">
        <w:rPr>
          <w:rFonts w:ascii="Noto Sans" w:hAnsi="Noto Sans" w:cs="Noto Sans"/>
          <w:sz w:val="20"/>
        </w:rPr>
        <w:t>Terminación anticipada del contrato.</w:t>
      </w:r>
    </w:p>
    <w:p w:rsidR="00E57C5C" w:rsidRPr="00221DC3" w:rsidRDefault="00E57C5C" w:rsidP="001D4C79">
      <w:pPr>
        <w:numPr>
          <w:ilvl w:val="0"/>
          <w:numId w:val="54"/>
        </w:numPr>
        <w:suppressAutoHyphens w:val="0"/>
        <w:ind w:left="142" w:firstLine="0"/>
        <w:jc w:val="both"/>
        <w:rPr>
          <w:rFonts w:ascii="Noto Sans" w:hAnsi="Noto Sans" w:cs="Noto Sans"/>
          <w:sz w:val="20"/>
        </w:rPr>
      </w:pPr>
      <w:r w:rsidRPr="00221DC3">
        <w:rPr>
          <w:rFonts w:ascii="Noto Sans" w:hAnsi="Noto Sans" w:cs="Noto Sans"/>
          <w:sz w:val="20"/>
        </w:rPr>
        <w:t>Omisión a la solicitud de canje o recolección de bienes realizada por el Instituto, por diversos motivos (calidad, caducidad, incumplimiento a las especificaciones técnicas de calidad etc.).</w:t>
      </w:r>
    </w:p>
    <w:p w:rsidR="00E57C5C" w:rsidRPr="00221DC3" w:rsidRDefault="00E57C5C" w:rsidP="001D4C79">
      <w:pPr>
        <w:numPr>
          <w:ilvl w:val="0"/>
          <w:numId w:val="54"/>
        </w:numPr>
        <w:suppressAutoHyphens w:val="0"/>
        <w:ind w:left="142" w:firstLine="0"/>
        <w:jc w:val="both"/>
        <w:rPr>
          <w:rFonts w:ascii="Noto Sans" w:hAnsi="Noto Sans" w:cs="Noto Sans"/>
          <w:sz w:val="20"/>
        </w:rPr>
      </w:pPr>
      <w:r w:rsidRPr="00221DC3">
        <w:rPr>
          <w:rFonts w:ascii="Noto Sans" w:hAnsi="Noto Sans" w:cs="Noto Sans"/>
          <w:sz w:val="20"/>
        </w:rPr>
        <w:t>Por cualquier otra causa que implique algún daño o perjuicio al Instituto.</w:t>
      </w:r>
    </w:p>
    <w:p w:rsidR="00E57C5C" w:rsidRPr="00221DC3" w:rsidRDefault="00E57C5C" w:rsidP="00E57C5C">
      <w:pPr>
        <w:ind w:left="-284"/>
        <w:jc w:val="both"/>
        <w:rPr>
          <w:rFonts w:ascii="Noto Sans" w:hAnsi="Noto Sans" w:cs="Noto Sans"/>
          <w:sz w:val="20"/>
        </w:rPr>
      </w:pPr>
    </w:p>
    <w:p w:rsidR="00E57C5C" w:rsidRDefault="00E57C5C" w:rsidP="00E57C5C">
      <w:pPr>
        <w:ind w:right="368"/>
        <w:jc w:val="both"/>
        <w:rPr>
          <w:rFonts w:ascii="Noto Sans" w:hAnsi="Noto Sans" w:cs="Noto Sans"/>
          <w:b/>
          <w:sz w:val="20"/>
          <w:lang w:eastAsia="es-ES"/>
        </w:rPr>
      </w:pPr>
    </w:p>
    <w:p w:rsidR="00E43084" w:rsidRPr="004B773F" w:rsidRDefault="008723A7" w:rsidP="00E43084">
      <w:pPr>
        <w:ind w:left="142" w:right="368"/>
        <w:jc w:val="both"/>
        <w:rPr>
          <w:rFonts w:ascii="Noto Sans" w:hAnsi="Noto Sans" w:cs="Noto Sans"/>
          <w:b/>
          <w:sz w:val="20"/>
          <w:lang w:val="es-ES_tradnl"/>
        </w:rPr>
      </w:pPr>
      <w:r>
        <w:rPr>
          <w:rFonts w:ascii="Noto Sans" w:hAnsi="Noto Sans" w:cs="Noto Sans"/>
          <w:b/>
          <w:sz w:val="20"/>
          <w:lang w:val="es-ES_tradnl"/>
        </w:rPr>
        <w:t>DÉCIMA CUARTA</w:t>
      </w:r>
      <w:r w:rsidR="00E43084" w:rsidRPr="004B773F">
        <w:rPr>
          <w:rFonts w:ascii="Noto Sans" w:hAnsi="Noto Sans" w:cs="Noto Sans"/>
          <w:b/>
          <w:sz w:val="20"/>
          <w:lang w:val="es-ES_tradnl"/>
        </w:rPr>
        <w:t>. DEFECTOS Y VICIOS OCULTOS</w:t>
      </w:r>
    </w:p>
    <w:p w:rsidR="00E43084" w:rsidRPr="004B773F" w:rsidRDefault="00E43084" w:rsidP="00E43084">
      <w:pPr>
        <w:ind w:left="142" w:right="368"/>
        <w:jc w:val="both"/>
        <w:rPr>
          <w:rFonts w:ascii="Noto Sans" w:hAnsi="Noto Sans" w:cs="Noto Sans"/>
          <w:b/>
          <w:sz w:val="20"/>
          <w:lang w:val="es-ES_tradnl"/>
        </w:rPr>
      </w:pPr>
    </w:p>
    <w:p w:rsidR="00E57C5C" w:rsidRPr="00221DC3" w:rsidRDefault="00E57C5C" w:rsidP="00E57C5C">
      <w:pPr>
        <w:ind w:left="142"/>
        <w:jc w:val="both"/>
        <w:rPr>
          <w:rFonts w:ascii="Noto Sans" w:hAnsi="Noto Sans" w:cs="Noto Sans"/>
          <w:sz w:val="20"/>
        </w:rPr>
      </w:pPr>
      <w:r>
        <w:rPr>
          <w:rFonts w:ascii="Noto Sans" w:hAnsi="Noto Sans" w:cs="Noto Sans"/>
          <w:sz w:val="20"/>
        </w:rPr>
        <w:t xml:space="preserve">El proveedor adjudicado </w:t>
      </w:r>
      <w:r w:rsidRPr="00221DC3">
        <w:rPr>
          <w:rFonts w:ascii="Noto Sans" w:hAnsi="Noto Sans" w:cs="Noto Sans"/>
          <w:sz w:val="20"/>
        </w:rPr>
        <w:t xml:space="preserve">se compromete a entregar al responsable de la recepción de los bienes, una </w:t>
      </w:r>
      <w:r w:rsidRPr="00221DC3">
        <w:rPr>
          <w:rFonts w:ascii="Noto Sans" w:hAnsi="Noto Sans" w:cs="Noto Sans"/>
          <w:b/>
          <w:sz w:val="20"/>
        </w:rPr>
        <w:t>póliza</w:t>
      </w:r>
      <w:r w:rsidRPr="00221DC3">
        <w:rPr>
          <w:rFonts w:ascii="Noto Sans" w:hAnsi="Noto Sans" w:cs="Noto Sans"/>
          <w:sz w:val="20"/>
        </w:rPr>
        <w:t xml:space="preserve"> de mantenimiento preventivo y correctivo (los necesarios incluyendo refacciones nuevas y originales, garantizado mediante la entrega de la misma empaquetada) contratada con el fabricante del equipo 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bien </w:t>
      </w:r>
      <w:r w:rsidRPr="00221DC3">
        <w:rPr>
          <w:rFonts w:ascii="Noto Sans" w:hAnsi="Noto Sans" w:cs="Noto Sans"/>
          <w:sz w:val="20"/>
        </w:rPr>
        <w:lastRenderedPageBreak/>
        <w:t xml:space="preserve">propuesto y de todos sus componentes, conforme al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E43084" w:rsidRDefault="00E43084" w:rsidP="00E43084">
      <w:pPr>
        <w:ind w:left="142" w:right="368"/>
        <w:jc w:val="both"/>
        <w:rPr>
          <w:rFonts w:ascii="Noto Sans" w:hAnsi="Noto Sans" w:cs="Noto Sans"/>
          <w:b/>
          <w:sz w:val="20"/>
        </w:rPr>
      </w:pPr>
    </w:p>
    <w:p w:rsidR="00E57C5C" w:rsidRPr="004B773F" w:rsidRDefault="00E57C5C" w:rsidP="00E57C5C">
      <w:pPr>
        <w:ind w:right="368"/>
        <w:jc w:val="both"/>
        <w:rPr>
          <w:rFonts w:ascii="Noto Sans" w:hAnsi="Noto Sans" w:cs="Noto Sans"/>
          <w:b/>
          <w:sz w:val="20"/>
          <w:lang w:val="es-ES_tradnl"/>
        </w:rPr>
      </w:pPr>
    </w:p>
    <w:p w:rsidR="00E43084" w:rsidRPr="004B773F" w:rsidRDefault="00E43084" w:rsidP="00E43084">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DÉCIMO </w:t>
      </w:r>
      <w:r w:rsidR="008723A7">
        <w:rPr>
          <w:rFonts w:ascii="Noto Sans" w:hAnsi="Noto Sans" w:cs="Noto Sans"/>
          <w:b/>
          <w:sz w:val="20"/>
          <w:lang w:val="es-ES_tradnl"/>
        </w:rPr>
        <w:t>QUINTA</w:t>
      </w:r>
      <w:r w:rsidRPr="004B773F">
        <w:rPr>
          <w:rFonts w:ascii="Noto Sans" w:hAnsi="Noto Sans" w:cs="Noto Sans"/>
          <w:b/>
          <w:sz w:val="20"/>
          <w:lang w:val="es-ES_tradnl"/>
        </w:rPr>
        <w:t>. RESPONSABILIDAD</w:t>
      </w:r>
    </w:p>
    <w:p w:rsidR="00E43084" w:rsidRPr="004B773F" w:rsidRDefault="00E43084" w:rsidP="00E43084">
      <w:pPr>
        <w:ind w:left="142" w:right="368"/>
        <w:jc w:val="both"/>
        <w:rPr>
          <w:rFonts w:ascii="Noto Sans" w:hAnsi="Noto Sans" w:cs="Noto Sans"/>
          <w:b/>
          <w:sz w:val="20"/>
          <w:lang w:val="es-ES_tradnl"/>
        </w:rPr>
      </w:pPr>
    </w:p>
    <w:p w:rsidR="00E43084" w:rsidRPr="004B773F" w:rsidRDefault="00A17193" w:rsidP="00E43084">
      <w:pPr>
        <w:ind w:left="142" w:right="368"/>
        <w:jc w:val="both"/>
        <w:rPr>
          <w:rFonts w:ascii="Noto Sans" w:hAnsi="Noto Sans" w:cs="Noto Sans"/>
          <w:b/>
          <w:sz w:val="20"/>
        </w:rPr>
      </w:pPr>
      <w:r>
        <w:rPr>
          <w:rFonts w:ascii="Noto Sans" w:hAnsi="Noto Sans" w:cs="Noto Sans"/>
          <w:b/>
          <w:sz w:val="20"/>
        </w:rPr>
        <w:t xml:space="preserve">“EL </w:t>
      </w:r>
      <w:r w:rsidR="00E43084" w:rsidRPr="004B773F">
        <w:rPr>
          <w:rFonts w:ascii="Noto Sans" w:hAnsi="Noto Sans" w:cs="Noto Sans"/>
          <w:b/>
          <w:sz w:val="20"/>
        </w:rPr>
        <w:t>PROVEEDOR”</w:t>
      </w:r>
      <w:r w:rsidR="00E43084" w:rsidRPr="004B773F">
        <w:rPr>
          <w:rFonts w:ascii="Noto Sans" w:hAnsi="Noto Sans" w:cs="Noto Sans"/>
          <w:sz w:val="20"/>
        </w:rPr>
        <w:t xml:space="preserve"> se obliga a responder por su cuenta y riesgo de los daños y/o perjuicios que por inobservancia o negligencia de su parte, llegue a causar a </w:t>
      </w:r>
      <w:r w:rsidR="00E43084" w:rsidRPr="004B773F">
        <w:rPr>
          <w:rFonts w:ascii="Noto Sans" w:hAnsi="Noto Sans" w:cs="Noto Sans"/>
          <w:b/>
          <w:sz w:val="20"/>
        </w:rPr>
        <w:t xml:space="preserve">“EL INSTITUTO” </w:t>
      </w:r>
      <w:r w:rsidR="00E43084" w:rsidRPr="004B773F">
        <w:rPr>
          <w:rFonts w:ascii="Noto Sans" w:hAnsi="Noto Sans" w:cs="Noto Sans"/>
          <w:sz w:val="20"/>
        </w:rPr>
        <w:t xml:space="preserve">  y/o a terceros, con motivo de las obligaciones pactadas o bien por los defectos o vicios ocultos en los bienes entregados o la prestación de los servicios, de conformidad con </w:t>
      </w:r>
      <w:r w:rsidR="00E43084">
        <w:rPr>
          <w:rFonts w:ascii="Noto Sans" w:hAnsi="Noto Sans" w:cs="Noto Sans"/>
          <w:sz w:val="20"/>
        </w:rPr>
        <w:t>lo establecido en el artículo 75</w:t>
      </w:r>
      <w:r w:rsidR="00E43084" w:rsidRPr="004B773F">
        <w:rPr>
          <w:rFonts w:ascii="Noto Sans" w:hAnsi="Noto Sans" w:cs="Noto Sans"/>
          <w:sz w:val="20"/>
        </w:rPr>
        <w:t xml:space="preserve"> segundo párrafo de la Ley de Adquisiciones, Arrendamientos y Servicios del Sector Público. </w:t>
      </w:r>
    </w:p>
    <w:p w:rsidR="00E43084" w:rsidRPr="004B773F" w:rsidRDefault="00E43084" w:rsidP="00E43084">
      <w:pPr>
        <w:ind w:left="142" w:right="368"/>
        <w:jc w:val="both"/>
        <w:rPr>
          <w:rFonts w:ascii="Noto Sans" w:hAnsi="Noto Sans" w:cs="Noto Sans"/>
          <w:b/>
          <w:sz w:val="20"/>
          <w:lang w:val="es-ES_tradnl"/>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DÉCIMA </w:t>
      </w:r>
      <w:r w:rsidR="008723A7">
        <w:rPr>
          <w:rFonts w:ascii="Noto Sans" w:hAnsi="Noto Sans" w:cs="Noto Sans"/>
          <w:b/>
          <w:sz w:val="20"/>
        </w:rPr>
        <w:t>SEXTA</w:t>
      </w:r>
      <w:r w:rsidRPr="004B773F">
        <w:rPr>
          <w:rFonts w:ascii="Noto Sans" w:hAnsi="Noto Sans" w:cs="Noto Sans"/>
          <w:b/>
          <w:sz w:val="20"/>
        </w:rPr>
        <w:t>. SANCIONES ADMINISTRATIVAS</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 xml:space="preserve">“EL PROVEEDOR” </w:t>
      </w:r>
      <w:r w:rsidRPr="004B773F">
        <w:rPr>
          <w:rFonts w:ascii="Noto Sans" w:hAnsi="Noto Sans" w:cs="Noto Sans"/>
          <w:sz w:val="20"/>
        </w:rPr>
        <w:t xml:space="preserve">incumpla con sus obligaciones contractuales por causas imputables a éste y como consecuencia, cause daños y/o perjuicios graves a </w:t>
      </w:r>
      <w:r w:rsidRPr="004B773F">
        <w:rPr>
          <w:rFonts w:ascii="Noto Sans" w:hAnsi="Noto Sans" w:cs="Noto Sans"/>
          <w:b/>
          <w:sz w:val="20"/>
        </w:rPr>
        <w:t xml:space="preserve">“EL INSTITUTO”, </w:t>
      </w:r>
      <w:r w:rsidRPr="004B773F">
        <w:rPr>
          <w:rFonts w:ascii="Noto Sans" w:hAnsi="Noto Sans" w:cs="Noto Sans"/>
          <w:sz w:val="20"/>
        </w:rPr>
        <w:t>o bien, proporcione información falsa, actúe con dolo o mala fe en la celebración del presente contrato o durante la vigencia del mismo, por determinación de la Secretaría de</w:t>
      </w:r>
      <w:r>
        <w:rPr>
          <w:rFonts w:ascii="Noto Sans" w:hAnsi="Noto Sans" w:cs="Noto Sans"/>
          <w:sz w:val="20"/>
        </w:rPr>
        <w:t xml:space="preserve"> Anticorrupción y Buen Gobierno</w:t>
      </w:r>
      <w:r w:rsidRPr="004B773F">
        <w:rPr>
          <w:rFonts w:ascii="Noto Sans" w:hAnsi="Noto Sans" w:cs="Noto Sans"/>
          <w:sz w:val="20"/>
        </w:rPr>
        <w:t xml:space="preserve">, se podrá hacer acreedor a las sanciones establecidas en la </w:t>
      </w:r>
      <w:r w:rsidRPr="004B773F">
        <w:rPr>
          <w:rFonts w:ascii="Noto Sans" w:hAnsi="Noto Sans" w:cs="Noto Sans"/>
          <w:sz w:val="20"/>
          <w:lang w:val="es-ES_tradnl" w:eastAsia="es-MX"/>
        </w:rPr>
        <w:t xml:space="preserve">Ley de Adquisiciones, Arrendamientos y Servicios del Sector Público, en los </w:t>
      </w:r>
      <w:r>
        <w:rPr>
          <w:rFonts w:ascii="Noto Sans" w:hAnsi="Noto Sans" w:cs="Noto Sans"/>
          <w:sz w:val="20"/>
          <w:lang w:val="es-ES_tradnl" w:eastAsia="es-MX"/>
        </w:rPr>
        <w:t>términos de los artículos 89, 90 y 91</w:t>
      </w:r>
      <w:r w:rsidRPr="004B773F">
        <w:rPr>
          <w:rFonts w:ascii="Noto Sans" w:hAnsi="Noto Sans" w:cs="Noto Sans"/>
          <w:sz w:val="20"/>
          <w:lang w:val="es-ES_tradnl" w:eastAsia="es-MX"/>
        </w:rPr>
        <w:t xml:space="preserve"> de dicho ordenamiento legal y 109 al 115 de su Reglamento. </w:t>
      </w:r>
    </w:p>
    <w:p w:rsidR="00E43084" w:rsidRPr="004B773F" w:rsidRDefault="00E43084" w:rsidP="00E43084">
      <w:pPr>
        <w:ind w:left="142" w:right="368"/>
        <w:jc w:val="both"/>
        <w:rPr>
          <w:rFonts w:ascii="Noto Sans" w:hAnsi="Noto Sans" w:cs="Noto Sans"/>
          <w:sz w:val="20"/>
          <w:lang w:val="es-ES_tradnl"/>
        </w:rPr>
      </w:pPr>
    </w:p>
    <w:p w:rsidR="00E43084" w:rsidRPr="004B773F" w:rsidRDefault="00E43084" w:rsidP="00E43084">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r w:rsidRPr="004B773F">
        <w:rPr>
          <w:rFonts w:ascii="Noto Sans" w:hAnsi="Noto Sans" w:cs="Noto Sans"/>
          <w:b/>
          <w:bCs/>
          <w:sz w:val="20"/>
        </w:rPr>
        <w:t xml:space="preserve">DÉCIMA </w:t>
      </w:r>
      <w:r w:rsidR="008723A7">
        <w:rPr>
          <w:rFonts w:ascii="Noto Sans" w:hAnsi="Noto Sans" w:cs="Noto Sans"/>
          <w:b/>
          <w:bCs/>
          <w:sz w:val="20"/>
        </w:rPr>
        <w:t>SÉPTIMA</w:t>
      </w:r>
      <w:r w:rsidRPr="004B773F">
        <w:rPr>
          <w:rFonts w:ascii="Noto Sans" w:hAnsi="Noto Sans" w:cs="Noto Sans"/>
          <w:b/>
          <w:bCs/>
          <w:sz w:val="20"/>
        </w:rPr>
        <w:t>.- CANJE DE LOS BIENES</w:t>
      </w:r>
    </w:p>
    <w:p w:rsidR="00E43084" w:rsidRPr="004B773F" w:rsidRDefault="00E43084" w:rsidP="00E43084">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El proveedor deberá reponer los bienes sujetos a canje o devolución, en un plazo que no excederá de 3 (tres) días hábiles, contados a partir de la fecha de su notificación.</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Todos los gastos que se generen con motivo de reparación, canje o visitas correrán por cuenta del proveedor, previa notificación del Instituto.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El proveedor se obliga a responder por los daños y/o perjuicios que por inobservancia o negligencia de su parte, llegue a causar al Instituto y/o a terceros.</w:t>
      </w:r>
    </w:p>
    <w:p w:rsidR="00E43084" w:rsidRPr="004B773F" w:rsidRDefault="00E43084" w:rsidP="00E43084">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E43084" w:rsidRPr="004B773F" w:rsidRDefault="008723A7" w:rsidP="00E43084">
      <w:pPr>
        <w:ind w:left="142" w:right="368"/>
        <w:jc w:val="both"/>
        <w:rPr>
          <w:rFonts w:ascii="Noto Sans" w:hAnsi="Noto Sans" w:cs="Noto Sans"/>
          <w:b/>
          <w:sz w:val="20"/>
          <w:lang w:val="es-ES_tradnl"/>
        </w:rPr>
      </w:pPr>
      <w:r>
        <w:rPr>
          <w:rFonts w:ascii="Noto Sans" w:hAnsi="Noto Sans" w:cs="Noto Sans"/>
          <w:b/>
          <w:sz w:val="20"/>
          <w:lang w:val="es-ES_tradnl"/>
        </w:rPr>
        <w:t>DÉCIMA OCTAVA</w:t>
      </w:r>
      <w:r w:rsidR="00E43084" w:rsidRPr="004B773F">
        <w:rPr>
          <w:rFonts w:ascii="Noto Sans" w:hAnsi="Noto Sans" w:cs="Noto Sans"/>
          <w:b/>
          <w:sz w:val="20"/>
          <w:lang w:val="es-ES_tradnl"/>
        </w:rPr>
        <w:t>.- DEDUCCIONES</w:t>
      </w:r>
    </w:p>
    <w:p w:rsidR="00E43084" w:rsidRPr="004B773F" w:rsidRDefault="00E43084" w:rsidP="00E430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autoSpaceDE w:val="0"/>
        <w:autoSpaceDN w:val="0"/>
        <w:adjustRightInd w:val="0"/>
        <w:spacing w:line="240" w:lineRule="atLeast"/>
        <w:ind w:left="142" w:right="368"/>
        <w:jc w:val="both"/>
        <w:rPr>
          <w:rFonts w:ascii="Noto Sans" w:hAnsi="Noto Sans" w:cs="Noto Sans"/>
          <w:b/>
          <w:bCs/>
          <w:sz w:val="20"/>
          <w:lang w:eastAsia="es-MX"/>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 xml:space="preserve">En términos de los artículos </w:t>
      </w:r>
      <w:r>
        <w:rPr>
          <w:rFonts w:ascii="Noto Sans" w:hAnsi="Noto Sans" w:cs="Noto Sans"/>
          <w:sz w:val="20"/>
        </w:rPr>
        <w:t>76</w:t>
      </w:r>
      <w:r w:rsidRPr="00221DC3">
        <w:rPr>
          <w:rFonts w:ascii="Noto Sans" w:hAnsi="Noto Sans" w:cs="Noto Sans"/>
          <w:sz w:val="20"/>
        </w:rPr>
        <w:t xml:space="preserve">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lastRenderedPageBreak/>
        <w:t>El Administrador del contrato, notificará a “EL PROVEEDOR” por escrito o vía correo electrónico el cálculo de la deducción, dentro de los 5 (cinco días) posteriores al atraso en el cumplimiento de la obligación de que se trate.</w:t>
      </w:r>
    </w:p>
    <w:p w:rsidR="00E43084" w:rsidRDefault="00E43084" w:rsidP="00E57C5C">
      <w:pPr>
        <w:ind w:left="142" w:right="368"/>
        <w:jc w:val="both"/>
        <w:rPr>
          <w:rFonts w:ascii="Noto Sans" w:hAnsi="Noto Sans" w:cs="Noto Sans"/>
          <w:sz w:val="20"/>
        </w:rPr>
      </w:pPr>
    </w:p>
    <w:p w:rsidR="0094004A" w:rsidRDefault="0094004A" w:rsidP="0094004A">
      <w:pPr>
        <w:spacing w:line="276" w:lineRule="auto"/>
        <w:jc w:val="both"/>
        <w:rPr>
          <w:rFonts w:ascii="Noto Sans" w:hAnsi="Noto Sans" w:cs="Noto Sans"/>
          <w:sz w:val="20"/>
          <w:lang w:eastAsia="es-ES"/>
        </w:rPr>
      </w:pPr>
      <w:r>
        <w:rPr>
          <w:rFonts w:ascii="Noto Sans" w:hAnsi="Noto Sans" w:cs="Noto Sans"/>
          <w:sz w:val="20"/>
          <w:lang w:eastAsia="es-ES"/>
        </w:rPr>
        <w:t xml:space="preserve">Las deductivas de aplicarán conforme a lo siguiente: </w:t>
      </w:r>
    </w:p>
    <w:p w:rsidR="0094004A" w:rsidRDefault="0094004A" w:rsidP="0094004A">
      <w:pPr>
        <w:spacing w:line="276" w:lineRule="auto"/>
        <w:ind w:firstLine="708"/>
        <w:jc w:val="both"/>
        <w:rPr>
          <w:rFonts w:ascii="Noto Sans" w:hAnsi="Noto Sans" w:cs="Noto Sans"/>
          <w:sz w:val="20"/>
          <w:lang w:eastAsia="es-ES"/>
        </w:rPr>
      </w:pPr>
    </w:p>
    <w:tbl>
      <w:tblPr>
        <w:tblW w:w="9300" w:type="dxa"/>
        <w:jc w:val="center"/>
        <w:tblInd w:w="-318" w:type="dxa"/>
        <w:tblCellMar>
          <w:left w:w="0" w:type="dxa"/>
          <w:right w:w="0" w:type="dxa"/>
        </w:tblCellMar>
        <w:tblLook w:val="04A0" w:firstRow="1" w:lastRow="0" w:firstColumn="1" w:lastColumn="0" w:noHBand="0" w:noVBand="1"/>
      </w:tblPr>
      <w:tblGrid>
        <w:gridCol w:w="2364"/>
        <w:gridCol w:w="1947"/>
        <w:gridCol w:w="1941"/>
        <w:gridCol w:w="1524"/>
        <w:gridCol w:w="1524"/>
      </w:tblGrid>
      <w:tr w:rsidR="0094004A" w:rsidRPr="007A794E" w:rsidTr="000742DF">
        <w:trPr>
          <w:trHeight w:val="342"/>
          <w:tblHeader/>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4004A" w:rsidRPr="007A794E" w:rsidRDefault="0094004A" w:rsidP="000742DF">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Responsable del cálculo de notificación y emisión de la Deducción</w:t>
            </w:r>
          </w:p>
        </w:tc>
      </w:tr>
      <w:tr w:rsidR="0094004A" w:rsidRPr="007A794E" w:rsidTr="000742DF">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 xml:space="preserve">1. La omisión de entrega parcial de los bienes. </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entregado en forma parcial.</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94004A" w:rsidRPr="007A794E" w:rsidRDefault="0094004A" w:rsidP="000742DF">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94004A" w:rsidRPr="007A794E" w:rsidTr="000742DF">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2.- Entrega Deficiente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deficiente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94004A" w:rsidRPr="007A794E" w:rsidRDefault="0094004A" w:rsidP="000742DF">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94004A" w:rsidRPr="007A794E" w:rsidTr="000742DF">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3. La omisión de entrega total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omisión total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94004A" w:rsidRPr="007A794E" w:rsidRDefault="0094004A" w:rsidP="000742DF">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4004A" w:rsidRPr="007A794E" w:rsidRDefault="0094004A" w:rsidP="000742DF">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bl>
    <w:p w:rsidR="0094004A" w:rsidRPr="00221DC3" w:rsidRDefault="0094004A" w:rsidP="0094004A">
      <w:pPr>
        <w:ind w:left="-284"/>
        <w:jc w:val="both"/>
        <w:rPr>
          <w:rFonts w:ascii="Noto Sans" w:hAnsi="Noto Sans" w:cs="Noto Sans"/>
          <w:b/>
          <w:sz w:val="20"/>
        </w:rPr>
      </w:pPr>
    </w:p>
    <w:p w:rsidR="0094004A" w:rsidRPr="00AD3ED7" w:rsidRDefault="0094004A" w:rsidP="0094004A">
      <w:pPr>
        <w:jc w:val="both"/>
        <w:rPr>
          <w:rFonts w:ascii="Noto Sans" w:hAnsi="Noto Sans" w:cs="Noto Sans"/>
          <w:sz w:val="20"/>
        </w:rPr>
      </w:pPr>
      <w:r w:rsidRPr="00AD3ED7">
        <w:rPr>
          <w:rFonts w:ascii="Noto Sans" w:hAnsi="Noto Sans" w:cs="Noto Sans"/>
          <w:sz w:val="20"/>
        </w:rPr>
        <w:t xml:space="preserve">Posteriormente a la formalización del </w:t>
      </w:r>
      <w:r w:rsidRPr="00AD3ED7">
        <w:rPr>
          <w:rFonts w:ascii="Noto Sans" w:hAnsi="Noto Sans" w:cs="Noto Sans"/>
          <w:b/>
          <w:sz w:val="20"/>
        </w:rPr>
        <w:t>ANEXO 6 - ACTA ADMINISTRATIVA CIRCUNSTANCIADA DE ENTREGA, RECEPCIÓN DE EQUIPOS (COMODATO), PARA EL CONSUMO DE LOS MATERIALES ADQUIRIDOS</w:t>
      </w:r>
      <w:r w:rsidRPr="00AD3ED7">
        <w:rPr>
          <w:rFonts w:ascii="Noto Sans" w:hAnsi="Noto Sans" w:cs="Noto Sans"/>
          <w:sz w:val="20"/>
        </w:rPr>
        <w:t>, se aplicará la garantía de los bienes que tiene una vigencia de 12 meses, misma que en caso de incurrir en los siguientes supuestos se aplicarán las siguientes deductivas:</w:t>
      </w:r>
    </w:p>
    <w:p w:rsidR="0094004A" w:rsidRPr="000B360F" w:rsidRDefault="0094004A" w:rsidP="0094004A">
      <w:pPr>
        <w:rPr>
          <w:rFonts w:ascii="Montserrat" w:hAnsi="Montserrat" w:cs="Arial"/>
          <w:sz w:val="22"/>
          <w:szCs w:val="22"/>
        </w:rPr>
      </w:pPr>
    </w:p>
    <w:tbl>
      <w:tblPr>
        <w:tblStyle w:val="Tablaconcuadrcula"/>
        <w:tblW w:w="0" w:type="auto"/>
        <w:jc w:val="center"/>
        <w:tblLook w:val="04A0" w:firstRow="1" w:lastRow="0" w:firstColumn="1" w:lastColumn="0" w:noHBand="0" w:noVBand="1"/>
      </w:tblPr>
      <w:tblGrid>
        <w:gridCol w:w="1715"/>
        <w:gridCol w:w="1717"/>
        <w:gridCol w:w="1767"/>
        <w:gridCol w:w="1502"/>
        <w:gridCol w:w="1688"/>
        <w:gridCol w:w="1688"/>
      </w:tblGrid>
      <w:tr w:rsidR="0094004A" w:rsidRPr="00AD3ED7" w:rsidTr="000742DF">
        <w:trPr>
          <w:tblHeader/>
          <w:jc w:val="center"/>
        </w:trPr>
        <w:tc>
          <w:tcPr>
            <w:tcW w:w="1715"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CONCEPTO U OBLIGACIÓN</w:t>
            </w:r>
          </w:p>
        </w:tc>
        <w:tc>
          <w:tcPr>
            <w:tcW w:w="1717"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 xml:space="preserve">NIVEL DE </w:t>
            </w:r>
            <w:r>
              <w:rPr>
                <w:rFonts w:ascii="Noto Sans" w:hAnsi="Noto Sans" w:cs="Noto Sans"/>
                <w:b/>
                <w:sz w:val="16"/>
                <w:szCs w:val="16"/>
              </w:rPr>
              <w:t>SERVICIO</w:t>
            </w:r>
          </w:p>
        </w:tc>
        <w:tc>
          <w:tcPr>
            <w:tcW w:w="1767"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UNIDAD DE MEDIDA</w:t>
            </w:r>
          </w:p>
        </w:tc>
        <w:tc>
          <w:tcPr>
            <w:tcW w:w="1502"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DEDUCCIÓN</w:t>
            </w:r>
          </w:p>
        </w:tc>
        <w:tc>
          <w:tcPr>
            <w:tcW w:w="1688"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AD3ED7">
              <w:rPr>
                <w:rFonts w:ascii="Noto Sans" w:hAnsi="Noto Sans" w:cs="Noto Sans"/>
                <w:b/>
                <w:sz w:val="16"/>
                <w:szCs w:val="16"/>
              </w:rPr>
              <w:t>LÍMITE DE INCUMPLIMIENTO</w:t>
            </w:r>
          </w:p>
        </w:tc>
        <w:tc>
          <w:tcPr>
            <w:tcW w:w="1688" w:type="dxa"/>
            <w:shd w:val="clear" w:color="auto" w:fill="BFBFBF" w:themeFill="background1" w:themeFillShade="BF"/>
            <w:vAlign w:val="center"/>
          </w:tcPr>
          <w:p w:rsidR="0094004A" w:rsidRPr="00AD3ED7" w:rsidRDefault="0094004A" w:rsidP="000742DF">
            <w:pPr>
              <w:jc w:val="center"/>
              <w:rPr>
                <w:rFonts w:ascii="Noto Sans" w:hAnsi="Noto Sans" w:cs="Noto Sans"/>
                <w:b/>
                <w:sz w:val="16"/>
                <w:szCs w:val="16"/>
              </w:rPr>
            </w:pPr>
            <w:r w:rsidRPr="007A794E">
              <w:rPr>
                <w:rFonts w:ascii="Noto Sans" w:hAnsi="Noto Sans" w:cs="Noto Sans"/>
                <w:b/>
                <w:bCs/>
                <w:sz w:val="16"/>
                <w:szCs w:val="14"/>
              </w:rPr>
              <w:t>RESPONSABLE DEL CÁLCULO DE NOTIFICACIÓN Y EMISIÓN DE LA DEDUCCIÓN</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Tiempo máximo de ejecución de los servicios de mantenimiento preventivo</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El tiempo máximo de ejecución de los servicios de mantenimiento preventivo 3 (tres) días naturales contados a partir de la fecha estipulada en el programa </w:t>
            </w:r>
            <w:r w:rsidRPr="00AD3ED7">
              <w:rPr>
                <w:rFonts w:ascii="Noto Sans" w:hAnsi="Noto Sans" w:cs="Noto Sans"/>
                <w:sz w:val="16"/>
                <w:szCs w:val="16"/>
              </w:rPr>
              <w:lastRenderedPageBreak/>
              <w:t>calendarizado  considerado en la póliza de mantenimiento, lo anterior d</w:t>
            </w:r>
            <w:r>
              <w:rPr>
                <w:rFonts w:ascii="Noto Sans" w:hAnsi="Noto Sans" w:cs="Noto Sans"/>
                <w:sz w:val="16"/>
                <w:szCs w:val="16"/>
              </w:rPr>
              <w:t xml:space="preserve">e acuerdo a lo solicitado en la </w:t>
            </w:r>
            <w:r w:rsidRPr="00AD3ED7">
              <w:rPr>
                <w:rFonts w:ascii="Noto Sans" w:hAnsi="Noto Sans" w:cs="Noto Sans"/>
                <w:b/>
                <w:sz w:val="16"/>
                <w:szCs w:val="16"/>
              </w:rPr>
              <w:t>GARANTÍA DE LOS BIENES</w:t>
            </w:r>
            <w:r w:rsidRPr="00AD3ED7">
              <w:rPr>
                <w:rFonts w:ascii="Noto Sans" w:hAnsi="Noto Sans" w:cs="Noto Sans"/>
                <w:sz w:val="16"/>
                <w:szCs w:val="16"/>
              </w:rPr>
              <w:t>, de los presentes términos y condiciones.</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 xml:space="preserve">Se exceda el tiempo máximo de ejecución de los servicios de mantenimiento preventivo 3 (tres) días naturales contados a partir de la fecha estipulada en el programa </w:t>
            </w:r>
            <w:r w:rsidRPr="00AD3ED7">
              <w:rPr>
                <w:rFonts w:ascii="Noto Sans" w:hAnsi="Noto Sans" w:cs="Noto Sans"/>
                <w:sz w:val="16"/>
                <w:szCs w:val="16"/>
              </w:rPr>
              <w:lastRenderedPageBreak/>
              <w:t xml:space="preserve">calendarizado  considerado en la póliza de mantenimiento, lo anterior de acuerdo a lo solicitado en </w:t>
            </w:r>
            <w:r>
              <w:rPr>
                <w:rFonts w:ascii="Noto Sans" w:hAnsi="Noto Sans" w:cs="Noto Sans"/>
                <w:sz w:val="16"/>
                <w:szCs w:val="16"/>
              </w:rPr>
              <w:t>la</w:t>
            </w:r>
            <w:r w:rsidRPr="00AD3ED7">
              <w:rPr>
                <w:rFonts w:ascii="Noto Sans" w:hAnsi="Noto Sans" w:cs="Noto Sans"/>
                <w:sz w:val="16"/>
                <w:szCs w:val="16"/>
              </w:rPr>
              <w:t xml:space="preserve"> </w:t>
            </w:r>
            <w:r w:rsidRPr="00AD3ED7">
              <w:rPr>
                <w:rFonts w:ascii="Noto Sans" w:hAnsi="Noto Sans" w:cs="Noto Sans"/>
                <w:b/>
                <w:sz w:val="16"/>
                <w:szCs w:val="16"/>
              </w:rPr>
              <w:t>GARANTÍA DE LOS BIENES</w:t>
            </w:r>
            <w:r w:rsidRPr="00AD3ED7">
              <w:rPr>
                <w:rFonts w:ascii="Noto Sans" w:hAnsi="Noto Sans" w:cs="Noto Sans"/>
                <w:sz w:val="16"/>
                <w:szCs w:val="16"/>
              </w:rPr>
              <w:t>, de los presentes términos y condiciones.</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La deductiva equivalente a 1% del monto del valor del equipo (antes de IVA).</w:t>
            </w:r>
          </w:p>
          <w:p w:rsidR="0094004A" w:rsidRPr="00AD3ED7" w:rsidRDefault="0094004A" w:rsidP="000742DF">
            <w:pPr>
              <w:jc w:val="both"/>
              <w:rPr>
                <w:rFonts w:ascii="Noto Sans" w:hAnsi="Noto Sans" w:cs="Noto Sans"/>
                <w:sz w:val="16"/>
                <w:szCs w:val="16"/>
              </w:rPr>
            </w:pP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Tiempos máximo de los servicios de mantenimiento correctivo</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El tiempo máximo de atención de los servicios de mantenimiento correctivo </w:t>
            </w:r>
            <w:r>
              <w:rPr>
                <w:rFonts w:ascii="Noto Sans" w:hAnsi="Noto Sans" w:cs="Noto Sans"/>
                <w:sz w:val="16"/>
                <w:szCs w:val="16"/>
              </w:rPr>
              <w:t>1</w:t>
            </w:r>
            <w:r w:rsidRPr="00AD3ED7">
              <w:rPr>
                <w:rFonts w:ascii="Noto Sans" w:hAnsi="Noto Sans" w:cs="Noto Sans"/>
                <w:sz w:val="16"/>
                <w:szCs w:val="16"/>
              </w:rPr>
              <w:t xml:space="preserve"> (</w:t>
            </w:r>
            <w:r>
              <w:rPr>
                <w:rFonts w:ascii="Noto Sans" w:hAnsi="Noto Sans" w:cs="Noto Sans"/>
                <w:sz w:val="16"/>
                <w:szCs w:val="16"/>
              </w:rPr>
              <w:t>un</w:t>
            </w:r>
            <w:r w:rsidRPr="00AD3ED7">
              <w:rPr>
                <w:rFonts w:ascii="Noto Sans" w:hAnsi="Noto Sans" w:cs="Noto Sans"/>
                <w:sz w:val="16"/>
                <w:szCs w:val="16"/>
              </w:rPr>
              <w:t xml:space="preserve">) día natural a partir del reporte de la falla, lo anterior de acuerdo a lo solicitado en </w:t>
            </w:r>
            <w:r>
              <w:rPr>
                <w:rFonts w:ascii="Noto Sans" w:hAnsi="Noto Sans" w:cs="Noto Sans"/>
                <w:sz w:val="16"/>
                <w:szCs w:val="16"/>
              </w:rPr>
              <w:t>la</w:t>
            </w:r>
            <w:r w:rsidRPr="00AD3ED7">
              <w:rPr>
                <w:rFonts w:ascii="Noto Sans" w:hAnsi="Noto Sans" w:cs="Noto Sans"/>
                <w:sz w:val="16"/>
                <w:szCs w:val="16"/>
              </w:rPr>
              <w:t xml:space="preserve"> </w:t>
            </w:r>
            <w:r w:rsidRPr="00AD3ED7">
              <w:rPr>
                <w:rFonts w:ascii="Noto Sans" w:hAnsi="Noto Sans" w:cs="Noto Sans"/>
                <w:b/>
                <w:sz w:val="16"/>
                <w:szCs w:val="16"/>
              </w:rPr>
              <w:t xml:space="preserve"> GARANTÍA DE LOS BIENES</w:t>
            </w:r>
            <w:r w:rsidRPr="00AD3ED7">
              <w:rPr>
                <w:rFonts w:ascii="Noto Sans" w:hAnsi="Noto Sans" w:cs="Noto Sans"/>
                <w:sz w:val="16"/>
                <w:szCs w:val="16"/>
              </w:rPr>
              <w:t>, de los presentes términos y condiciones.</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Se exceda el tiempo máximo de atención de los servicios de mantenimiento correctivo </w:t>
            </w:r>
            <w:r>
              <w:rPr>
                <w:rFonts w:ascii="Noto Sans" w:hAnsi="Noto Sans" w:cs="Noto Sans"/>
                <w:sz w:val="16"/>
                <w:szCs w:val="16"/>
              </w:rPr>
              <w:t>1</w:t>
            </w:r>
            <w:r w:rsidRPr="00AD3ED7">
              <w:rPr>
                <w:rFonts w:ascii="Noto Sans" w:hAnsi="Noto Sans" w:cs="Noto Sans"/>
                <w:sz w:val="16"/>
                <w:szCs w:val="16"/>
              </w:rPr>
              <w:t xml:space="preserve"> (</w:t>
            </w:r>
            <w:r>
              <w:rPr>
                <w:rFonts w:ascii="Noto Sans" w:hAnsi="Noto Sans" w:cs="Noto Sans"/>
                <w:sz w:val="16"/>
                <w:szCs w:val="16"/>
              </w:rPr>
              <w:t>un) día</w:t>
            </w:r>
            <w:r w:rsidRPr="00AD3ED7">
              <w:rPr>
                <w:rFonts w:ascii="Noto Sans" w:hAnsi="Noto Sans" w:cs="Noto Sans"/>
                <w:sz w:val="16"/>
                <w:szCs w:val="16"/>
              </w:rPr>
              <w:t xml:space="preserve"> natural a partir del reporte de la falla, lo anterior de acuerdo a lo solicitado en </w:t>
            </w:r>
            <w:r>
              <w:rPr>
                <w:rFonts w:ascii="Noto Sans" w:hAnsi="Noto Sans" w:cs="Noto Sans"/>
                <w:sz w:val="16"/>
                <w:szCs w:val="16"/>
              </w:rPr>
              <w:t>la</w:t>
            </w:r>
            <w:r w:rsidRPr="00AD3ED7">
              <w:rPr>
                <w:rFonts w:ascii="Noto Sans" w:hAnsi="Noto Sans" w:cs="Noto Sans"/>
                <w:b/>
                <w:sz w:val="16"/>
                <w:szCs w:val="16"/>
              </w:rPr>
              <w:t xml:space="preserve"> GARANTÍA DE LOS BIENES</w:t>
            </w:r>
            <w:r w:rsidRPr="00AD3ED7">
              <w:rPr>
                <w:rFonts w:ascii="Noto Sans" w:hAnsi="Noto Sans" w:cs="Noto Sans"/>
                <w:sz w:val="16"/>
                <w:szCs w:val="16"/>
              </w:rPr>
              <w:t>, de los presentes términos y condiciones</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p w:rsidR="0094004A" w:rsidRPr="00AD3ED7" w:rsidRDefault="0094004A" w:rsidP="000742DF">
            <w:pPr>
              <w:jc w:val="both"/>
              <w:rPr>
                <w:rFonts w:ascii="Noto Sans" w:hAnsi="Noto Sans" w:cs="Noto Sans"/>
                <w:sz w:val="16"/>
                <w:szCs w:val="16"/>
              </w:rPr>
            </w:pP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Inicio de Capacitación de acuerdo al programa entregado en la Carta Garantía de los Bienes.</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El tiempo de inicio de  capacitación  de acuerdo a lo solicitado </w:t>
            </w:r>
            <w:r w:rsidRPr="00AD3ED7">
              <w:rPr>
                <w:rFonts w:ascii="Noto Sans" w:hAnsi="Noto Sans" w:cs="Noto Sans"/>
                <w:b/>
                <w:sz w:val="16"/>
                <w:szCs w:val="16"/>
              </w:rPr>
              <w:t>GARANTÍA DE LOS BIENES</w:t>
            </w:r>
            <w:r w:rsidRPr="00AD3ED7">
              <w:rPr>
                <w:rFonts w:ascii="Noto Sans" w:hAnsi="Noto Sans" w:cs="Noto Sans"/>
                <w:sz w:val="16"/>
                <w:szCs w:val="16"/>
              </w:rPr>
              <w:t>, de los presentes términos y condiciones.</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Se exceda por 3 (tres) días naturales el inicio de la capacitación de acuerdo a lo solicitado en </w:t>
            </w:r>
            <w:r>
              <w:rPr>
                <w:rFonts w:ascii="Noto Sans" w:hAnsi="Noto Sans" w:cs="Noto Sans"/>
                <w:sz w:val="16"/>
                <w:szCs w:val="16"/>
              </w:rPr>
              <w:t xml:space="preserve">la </w:t>
            </w:r>
            <w:r w:rsidRPr="00AD3ED7">
              <w:rPr>
                <w:rFonts w:ascii="Noto Sans" w:hAnsi="Noto Sans" w:cs="Noto Sans"/>
                <w:b/>
                <w:sz w:val="16"/>
                <w:szCs w:val="16"/>
              </w:rPr>
              <w:t>GARANTÍA DE LOS BIENES,</w:t>
            </w:r>
            <w:r w:rsidRPr="00AD3ED7">
              <w:rPr>
                <w:rFonts w:ascii="Noto Sans" w:hAnsi="Noto Sans" w:cs="Noto Sans"/>
                <w:sz w:val="16"/>
                <w:szCs w:val="16"/>
              </w:rPr>
              <w:t xml:space="preserve"> de los presentes términos y condiciones</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p w:rsidR="0094004A" w:rsidRPr="00AD3ED7" w:rsidRDefault="0094004A" w:rsidP="000742DF">
            <w:pPr>
              <w:jc w:val="both"/>
              <w:rPr>
                <w:rFonts w:ascii="Noto Sans" w:hAnsi="Noto Sans" w:cs="Noto Sans"/>
                <w:sz w:val="16"/>
                <w:szCs w:val="16"/>
              </w:rPr>
            </w:pP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Capacitación de acuerdo al programa entregado en la garantía de los Bienes</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Se lleve a cabo la capacitación de acuerdo a lo solicitado </w:t>
            </w:r>
            <w:r>
              <w:rPr>
                <w:rFonts w:ascii="Noto Sans" w:hAnsi="Noto Sans" w:cs="Noto Sans"/>
                <w:sz w:val="16"/>
                <w:szCs w:val="16"/>
              </w:rPr>
              <w:t xml:space="preserve">en la </w:t>
            </w:r>
            <w:r w:rsidRPr="00AD3ED7">
              <w:rPr>
                <w:rFonts w:ascii="Noto Sans" w:hAnsi="Noto Sans" w:cs="Noto Sans"/>
                <w:b/>
                <w:sz w:val="16"/>
                <w:szCs w:val="16"/>
              </w:rPr>
              <w:t>GARANTÍA DE LOS BIENES</w:t>
            </w:r>
            <w:r w:rsidRPr="00AD3ED7">
              <w:rPr>
                <w:rFonts w:ascii="Noto Sans" w:hAnsi="Noto Sans" w:cs="Noto Sans"/>
                <w:sz w:val="16"/>
                <w:szCs w:val="16"/>
              </w:rPr>
              <w:t>, de los presentes términos y condiciones</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No se lleve a cabo la capacitación de acuerdo a lo solicitado en </w:t>
            </w:r>
            <w:r>
              <w:rPr>
                <w:rFonts w:ascii="Noto Sans" w:hAnsi="Noto Sans" w:cs="Noto Sans"/>
                <w:sz w:val="16"/>
                <w:szCs w:val="16"/>
              </w:rPr>
              <w:t xml:space="preserve">la </w:t>
            </w:r>
            <w:r w:rsidRPr="00AD3ED7">
              <w:rPr>
                <w:rFonts w:ascii="Noto Sans" w:hAnsi="Noto Sans" w:cs="Noto Sans"/>
                <w:b/>
                <w:sz w:val="16"/>
                <w:szCs w:val="16"/>
              </w:rPr>
              <w:t>GARANTÍA DE LOS BIENES.</w:t>
            </w:r>
            <w:r w:rsidRPr="00AD3ED7">
              <w:rPr>
                <w:rFonts w:ascii="Noto Sans" w:hAnsi="Noto Sans" w:cs="Noto Sans"/>
                <w:sz w:val="16"/>
                <w:szCs w:val="16"/>
              </w:rPr>
              <w:t xml:space="preserve"> de los presentes términos y condiciones</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Los servicios prestados de mantenimientos </w:t>
            </w:r>
            <w:r w:rsidRPr="00AD3ED7">
              <w:rPr>
                <w:rFonts w:ascii="Noto Sans" w:hAnsi="Noto Sans" w:cs="Noto Sans"/>
                <w:sz w:val="16"/>
                <w:szCs w:val="16"/>
              </w:rPr>
              <w:lastRenderedPageBreak/>
              <w:t>preventivos y  correctivos.</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 xml:space="preserve">La calidad de los servicios prestados de mantenimientos </w:t>
            </w:r>
            <w:r w:rsidRPr="00AD3ED7">
              <w:rPr>
                <w:rFonts w:ascii="Noto Sans" w:hAnsi="Noto Sans" w:cs="Noto Sans"/>
                <w:sz w:val="16"/>
                <w:szCs w:val="16"/>
              </w:rPr>
              <w:lastRenderedPageBreak/>
              <w:t xml:space="preserve">preventivos y correctivos de conformidad con lo establecido por el fabricante. </w:t>
            </w: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 xml:space="preserve">Los servicios prestados de manera parcial, </w:t>
            </w:r>
            <w:r w:rsidRPr="00AD3ED7">
              <w:rPr>
                <w:rFonts w:ascii="Noto Sans" w:hAnsi="Noto Sans" w:cs="Noto Sans"/>
                <w:sz w:val="16"/>
                <w:szCs w:val="16"/>
              </w:rPr>
              <w:lastRenderedPageBreak/>
              <w:t>deficiente o carezcan de las condiciones solicitadas y no habiendo causa justificada, Cabe señalar que la Orden de servicio y Rutina de mantenimiento serán los documentos mediante el cual se especificarán los servicios prestados de manera parcial, deficiente o que carezcan de las condiciones solicitadas.</w:t>
            </w:r>
          </w:p>
          <w:p w:rsidR="0094004A" w:rsidRPr="00AD3ED7" w:rsidRDefault="0094004A" w:rsidP="000742DF">
            <w:pPr>
              <w:jc w:val="both"/>
              <w:rPr>
                <w:rFonts w:ascii="Noto Sans" w:hAnsi="Noto Sans" w:cs="Noto Sans"/>
                <w:sz w:val="16"/>
                <w:szCs w:val="16"/>
              </w:rPr>
            </w:pP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 xml:space="preserve">La deductiva equivalente a 1% del monto del </w:t>
            </w:r>
            <w:r w:rsidRPr="00AD3ED7">
              <w:rPr>
                <w:rFonts w:ascii="Noto Sans" w:hAnsi="Noto Sans" w:cs="Noto Sans"/>
                <w:sz w:val="16"/>
                <w:szCs w:val="16"/>
              </w:rPr>
              <w:lastRenderedPageBreak/>
              <w:t>valor del equipo (antes de IVA).</w:t>
            </w: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lastRenderedPageBreak/>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lastRenderedPageBreak/>
              <w:t>Administrador del Contrato.</w:t>
            </w:r>
          </w:p>
        </w:tc>
      </w:tr>
      <w:tr w:rsidR="0094004A" w:rsidRPr="00AD3ED7" w:rsidTr="000742DF">
        <w:trPr>
          <w:jc w:val="center"/>
        </w:trPr>
        <w:tc>
          <w:tcPr>
            <w:tcW w:w="1715"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lastRenderedPageBreak/>
              <w:t>Los Plazos y condiciones del canje o devolución del bien.</w:t>
            </w:r>
          </w:p>
        </w:tc>
        <w:tc>
          <w:tcPr>
            <w:tcW w:w="171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El tiempo máximo de  canje o devolución del bien de conformidad a lo estipulado  </w:t>
            </w:r>
            <w:r>
              <w:rPr>
                <w:rFonts w:ascii="Noto Sans" w:hAnsi="Noto Sans" w:cs="Noto Sans"/>
                <w:sz w:val="16"/>
                <w:szCs w:val="16"/>
              </w:rPr>
              <w:t>en la</w:t>
            </w:r>
            <w:r w:rsidRPr="00AD3ED7">
              <w:rPr>
                <w:rFonts w:ascii="Noto Sans" w:hAnsi="Noto Sans" w:cs="Noto Sans"/>
                <w:b/>
                <w:sz w:val="16"/>
                <w:szCs w:val="16"/>
              </w:rPr>
              <w:t xml:space="preserve"> GARANTÍA DE LOS BIENES</w:t>
            </w:r>
            <w:r w:rsidRPr="00AD3ED7">
              <w:rPr>
                <w:rFonts w:ascii="Noto Sans" w:hAnsi="Noto Sans" w:cs="Noto Sans"/>
                <w:sz w:val="16"/>
                <w:szCs w:val="16"/>
              </w:rPr>
              <w:t xml:space="preserve"> de los presentes Términos y condiciones a partir de la notificación de canje reporte de la falla del equipo</w:t>
            </w:r>
          </w:p>
          <w:p w:rsidR="0094004A" w:rsidRPr="00AD3ED7" w:rsidRDefault="0094004A" w:rsidP="000742DF">
            <w:pPr>
              <w:jc w:val="both"/>
              <w:rPr>
                <w:rFonts w:ascii="Noto Sans" w:hAnsi="Noto Sans" w:cs="Noto Sans"/>
                <w:sz w:val="16"/>
                <w:szCs w:val="16"/>
              </w:rPr>
            </w:pPr>
          </w:p>
        </w:tc>
        <w:tc>
          <w:tcPr>
            <w:tcW w:w="1767" w:type="dxa"/>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 xml:space="preserve">Se exceda por </w:t>
            </w:r>
            <w:r>
              <w:rPr>
                <w:rFonts w:ascii="Noto Sans" w:hAnsi="Noto Sans" w:cs="Noto Sans"/>
                <w:sz w:val="16"/>
                <w:szCs w:val="16"/>
              </w:rPr>
              <w:t>2</w:t>
            </w:r>
            <w:r w:rsidRPr="00AD3ED7">
              <w:rPr>
                <w:rFonts w:ascii="Noto Sans" w:hAnsi="Noto Sans" w:cs="Noto Sans"/>
                <w:sz w:val="16"/>
                <w:szCs w:val="16"/>
              </w:rPr>
              <w:t xml:space="preserve"> (</w:t>
            </w:r>
            <w:r>
              <w:rPr>
                <w:rFonts w:ascii="Noto Sans" w:hAnsi="Noto Sans" w:cs="Noto Sans"/>
                <w:sz w:val="16"/>
                <w:szCs w:val="16"/>
              </w:rPr>
              <w:t>dos</w:t>
            </w:r>
            <w:r w:rsidRPr="00AD3ED7">
              <w:rPr>
                <w:rFonts w:ascii="Noto Sans" w:hAnsi="Noto Sans" w:cs="Noto Sans"/>
                <w:sz w:val="16"/>
                <w:szCs w:val="16"/>
              </w:rPr>
              <w:t xml:space="preserve">) días naturales del canje o devolución del bien  de conformidad a lo estipulado  </w:t>
            </w:r>
            <w:r>
              <w:rPr>
                <w:rFonts w:ascii="Noto Sans" w:hAnsi="Noto Sans" w:cs="Noto Sans"/>
                <w:b/>
                <w:sz w:val="16"/>
                <w:szCs w:val="16"/>
              </w:rPr>
              <w:t>en la</w:t>
            </w:r>
            <w:r w:rsidRPr="00AD3ED7">
              <w:rPr>
                <w:rFonts w:ascii="Noto Sans" w:hAnsi="Noto Sans" w:cs="Noto Sans"/>
                <w:b/>
                <w:sz w:val="16"/>
                <w:szCs w:val="16"/>
              </w:rPr>
              <w:t xml:space="preserve"> GARANTÍA DE LOS BIENES</w:t>
            </w:r>
            <w:r w:rsidRPr="00AD3ED7">
              <w:rPr>
                <w:rFonts w:ascii="Noto Sans" w:hAnsi="Noto Sans" w:cs="Noto Sans"/>
                <w:sz w:val="16"/>
                <w:szCs w:val="16"/>
              </w:rPr>
              <w:t xml:space="preserve"> de los presentes Términos y condiciones a partir del reporte de la falla del equipo.</w:t>
            </w:r>
          </w:p>
        </w:tc>
        <w:tc>
          <w:tcPr>
            <w:tcW w:w="1502" w:type="dxa"/>
            <w:tcBorders>
              <w:right w:val="single" w:sz="4" w:space="0" w:color="auto"/>
            </w:tcBorders>
          </w:tcPr>
          <w:p w:rsidR="0094004A" w:rsidRPr="00AD3ED7" w:rsidRDefault="0094004A" w:rsidP="000742DF">
            <w:pPr>
              <w:jc w:val="both"/>
              <w:rPr>
                <w:rFonts w:ascii="Noto Sans" w:hAnsi="Noto Sans" w:cs="Noto Sans"/>
                <w:sz w:val="16"/>
                <w:szCs w:val="16"/>
              </w:rPr>
            </w:pPr>
            <w:r w:rsidRPr="00AD3ED7">
              <w:rPr>
                <w:rFonts w:ascii="Noto Sans" w:hAnsi="Noto Sans" w:cs="Noto Sans"/>
                <w:sz w:val="16"/>
                <w:szCs w:val="16"/>
              </w:rPr>
              <w:t>La deductiva equivalente a 1% del monto del valor del equipo (antes de IVA).</w:t>
            </w:r>
          </w:p>
        </w:tc>
        <w:tc>
          <w:tcPr>
            <w:tcW w:w="1688" w:type="dxa"/>
            <w:tcBorders>
              <w:right w:val="single" w:sz="4" w:space="0" w:color="auto"/>
            </w:tcBorders>
            <w:vAlign w:val="center"/>
          </w:tcPr>
          <w:p w:rsidR="0094004A" w:rsidRDefault="0094004A" w:rsidP="000742DF">
            <w:pPr>
              <w:jc w:val="center"/>
              <w:rPr>
                <w:rFonts w:ascii="Noto Sans" w:hAnsi="Noto Sans" w:cs="Noto Sans"/>
                <w:sz w:val="16"/>
                <w:szCs w:val="16"/>
              </w:rPr>
            </w:pPr>
            <w:r w:rsidRPr="00AD3ED7">
              <w:rPr>
                <w:rFonts w:ascii="Noto Sans" w:hAnsi="Noto Sans" w:cs="Noto Sans"/>
                <w:sz w:val="16"/>
                <w:szCs w:val="16"/>
              </w:rPr>
              <w:t>El valor de la garantía de cumplimiento.</w:t>
            </w:r>
          </w:p>
          <w:p w:rsidR="0094004A" w:rsidRPr="00AD3ED7" w:rsidRDefault="0094004A" w:rsidP="000742DF">
            <w:pPr>
              <w:jc w:val="center"/>
              <w:rPr>
                <w:rFonts w:ascii="Noto Sans" w:hAnsi="Noto Sans" w:cs="Noto Sans"/>
                <w:sz w:val="16"/>
                <w:szCs w:val="16"/>
              </w:rPr>
            </w:pPr>
          </w:p>
        </w:tc>
        <w:tc>
          <w:tcPr>
            <w:tcW w:w="1688" w:type="dxa"/>
            <w:tcBorders>
              <w:right w:val="single" w:sz="4" w:space="0" w:color="auto"/>
            </w:tcBorders>
            <w:vAlign w:val="center"/>
          </w:tcPr>
          <w:p w:rsidR="0094004A" w:rsidRPr="00AD3ED7" w:rsidRDefault="0094004A" w:rsidP="000742DF">
            <w:pPr>
              <w:jc w:val="center"/>
              <w:rPr>
                <w:rFonts w:ascii="Noto Sans" w:hAnsi="Noto Sans" w:cs="Noto Sans"/>
                <w:sz w:val="16"/>
                <w:szCs w:val="16"/>
              </w:rPr>
            </w:pPr>
            <w:r w:rsidRPr="007A794E">
              <w:rPr>
                <w:rFonts w:ascii="Noto Sans" w:hAnsi="Noto Sans" w:cs="Noto Sans"/>
                <w:sz w:val="16"/>
                <w:szCs w:val="14"/>
              </w:rPr>
              <w:t>Administrador del Contrato.</w:t>
            </w:r>
          </w:p>
        </w:tc>
      </w:tr>
    </w:tbl>
    <w:p w:rsidR="0094004A" w:rsidRDefault="0094004A" w:rsidP="00E57C5C">
      <w:pPr>
        <w:ind w:left="142" w:right="368"/>
        <w:jc w:val="both"/>
        <w:rPr>
          <w:rFonts w:ascii="Noto Sans" w:hAnsi="Noto Sans" w:cs="Noto Sans"/>
          <w:sz w:val="20"/>
        </w:rPr>
      </w:pPr>
    </w:p>
    <w:p w:rsidR="0094004A" w:rsidRPr="004B773F" w:rsidRDefault="0094004A" w:rsidP="00E57C5C">
      <w:pPr>
        <w:ind w:left="142" w:right="368"/>
        <w:jc w:val="both"/>
        <w:rPr>
          <w:rFonts w:ascii="Noto Sans" w:hAnsi="Noto Sans" w:cs="Noto Sans"/>
          <w:sz w:val="20"/>
        </w:rPr>
      </w:pPr>
    </w:p>
    <w:p w:rsidR="00E43084" w:rsidRPr="004B773F" w:rsidRDefault="008723A7" w:rsidP="00E43084">
      <w:pPr>
        <w:ind w:left="142" w:right="368"/>
        <w:jc w:val="both"/>
        <w:rPr>
          <w:rFonts w:ascii="Noto Sans" w:hAnsi="Noto Sans" w:cs="Noto Sans"/>
          <w:b/>
          <w:sz w:val="20"/>
          <w:lang w:val="es-ES_tradnl"/>
        </w:rPr>
      </w:pPr>
      <w:r>
        <w:rPr>
          <w:rFonts w:ascii="Noto Sans" w:hAnsi="Noto Sans" w:cs="Noto Sans"/>
          <w:b/>
          <w:sz w:val="20"/>
          <w:lang w:val="es-ES_tradnl"/>
        </w:rPr>
        <w:t>DÉCIMA NOVENA</w:t>
      </w:r>
      <w:r w:rsidR="00E43084" w:rsidRPr="004B773F">
        <w:rPr>
          <w:rFonts w:ascii="Noto Sans" w:hAnsi="Noto Sans" w:cs="Noto Sans"/>
          <w:b/>
          <w:sz w:val="20"/>
          <w:lang w:val="es-ES_tradnl"/>
        </w:rPr>
        <w:t>. PENAS CONVENCIONALES</w:t>
      </w:r>
    </w:p>
    <w:p w:rsidR="00E43084" w:rsidRPr="004B773F" w:rsidRDefault="00E43084" w:rsidP="00E43084">
      <w:pPr>
        <w:ind w:left="142" w:right="368"/>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El Instituto aplicará una pena convencional por cada día de atraso en la entrega a entera satisfacción del responsable de la recepción de los</w:t>
      </w:r>
      <w:r>
        <w:rPr>
          <w:rFonts w:ascii="Noto Sans" w:hAnsi="Noto Sans" w:cs="Noto Sans"/>
          <w:sz w:val="20"/>
        </w:rPr>
        <w:t xml:space="preserve"> bienes, por el equivalente al 1</w:t>
      </w:r>
      <w:r w:rsidRPr="00221DC3">
        <w:rPr>
          <w:rFonts w:ascii="Noto Sans" w:hAnsi="Noto Sans" w:cs="Noto Sans"/>
          <w:sz w:val="20"/>
        </w:rPr>
        <w:t>.0 % (uno por ciento), sin exceder un máximo del 10% (diez por ciento) sobre el valor total de la garantía, sin incluir el IVA, de acuerdo al supuesto siguiente</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No se cumpla la entrega del bien en el periodo de tiempo máximo indicado en LUGAR, PLAZOS Y CONDICIONES DE LA ENTREGA DE LA PRESTACIÓN DEL SERVICIO</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La pena Convencional se calculará de acuerdo con los siguientes términos y condiciones expresados en la fórmula que se detalla a continuación:</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center"/>
        <w:rPr>
          <w:rFonts w:ascii="Noto Sans" w:hAnsi="Noto Sans" w:cs="Noto Sans"/>
          <w:b/>
          <w:sz w:val="20"/>
        </w:rPr>
      </w:pPr>
      <w:proofErr w:type="spellStart"/>
      <w:r w:rsidRPr="00221DC3">
        <w:rPr>
          <w:rFonts w:ascii="Noto Sans" w:hAnsi="Noto Sans" w:cs="Noto Sans"/>
          <w:b/>
          <w:sz w:val="20"/>
        </w:rPr>
        <w:t>Pca</w:t>
      </w:r>
      <w:proofErr w:type="spellEnd"/>
      <w:r w:rsidRPr="00221DC3">
        <w:rPr>
          <w:rFonts w:ascii="Noto Sans" w:hAnsi="Noto Sans" w:cs="Noto Sans"/>
          <w:b/>
          <w:sz w:val="20"/>
        </w:rPr>
        <w:t xml:space="preserve">= %d X </w:t>
      </w:r>
      <w:proofErr w:type="spellStart"/>
      <w:r w:rsidRPr="00221DC3">
        <w:rPr>
          <w:rFonts w:ascii="Noto Sans" w:hAnsi="Noto Sans" w:cs="Noto Sans"/>
          <w:b/>
          <w:sz w:val="20"/>
        </w:rPr>
        <w:t>nda</w:t>
      </w:r>
      <w:proofErr w:type="spellEnd"/>
      <w:r w:rsidRPr="00221DC3">
        <w:rPr>
          <w:rFonts w:ascii="Noto Sans" w:hAnsi="Noto Sans" w:cs="Noto Sans"/>
          <w:b/>
          <w:sz w:val="20"/>
        </w:rPr>
        <w:t xml:space="preserve"> X </w:t>
      </w:r>
      <w:proofErr w:type="spellStart"/>
      <w:r w:rsidRPr="00221DC3">
        <w:rPr>
          <w:rFonts w:ascii="Noto Sans" w:hAnsi="Noto Sans" w:cs="Noto Sans"/>
          <w:b/>
          <w:sz w:val="20"/>
        </w:rPr>
        <w:t>vbaa</w:t>
      </w:r>
      <w:proofErr w:type="spellEnd"/>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Dónde:</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%d = %d=porcentaje determinado en la convoca</w:t>
      </w:r>
      <w:r w:rsidR="004A32DB">
        <w:rPr>
          <w:rFonts w:ascii="Noto Sans" w:hAnsi="Noto Sans" w:cs="Noto Sans"/>
          <w:sz w:val="20"/>
        </w:rPr>
        <w:t xml:space="preserve">toria de la licitación pública, </w:t>
      </w:r>
      <w:r w:rsidRPr="00221DC3">
        <w:rPr>
          <w:rFonts w:ascii="Noto Sans" w:hAnsi="Noto Sans" w:cs="Noto Sans"/>
          <w:sz w:val="20"/>
        </w:rPr>
        <w:t>cotización, contrato o pedido por cada día de atraso en la entrega de bienes o en el inicio de la prestación del servicio o arrendamiento, considerando el rango señalado en el inciso “b”.</w:t>
      </w:r>
    </w:p>
    <w:p w:rsidR="00E57C5C" w:rsidRPr="00221DC3" w:rsidRDefault="00E57C5C" w:rsidP="00E57C5C">
      <w:pPr>
        <w:ind w:left="142"/>
        <w:jc w:val="both"/>
        <w:rPr>
          <w:rFonts w:ascii="Noto Sans" w:hAnsi="Noto Sans" w:cs="Noto Sans"/>
          <w:sz w:val="20"/>
        </w:rPr>
      </w:pPr>
      <w:proofErr w:type="spellStart"/>
      <w:proofErr w:type="gramStart"/>
      <w:r w:rsidRPr="00221DC3">
        <w:rPr>
          <w:rFonts w:ascii="Noto Sans" w:hAnsi="Noto Sans" w:cs="Noto Sans"/>
          <w:sz w:val="20"/>
        </w:rPr>
        <w:t>nda</w:t>
      </w:r>
      <w:proofErr w:type="spellEnd"/>
      <w:proofErr w:type="gramEnd"/>
      <w:r w:rsidRPr="00221DC3">
        <w:rPr>
          <w:rFonts w:ascii="Noto Sans" w:hAnsi="Noto Sans" w:cs="Noto Sans"/>
          <w:sz w:val="20"/>
        </w:rPr>
        <w:t xml:space="preserve"> = número de días de atraso</w:t>
      </w:r>
    </w:p>
    <w:p w:rsidR="00E57C5C" w:rsidRPr="00221DC3" w:rsidRDefault="00E57C5C" w:rsidP="00E57C5C">
      <w:pPr>
        <w:ind w:left="142"/>
        <w:jc w:val="both"/>
        <w:rPr>
          <w:rFonts w:ascii="Noto Sans" w:hAnsi="Noto Sans" w:cs="Noto Sans"/>
          <w:sz w:val="20"/>
        </w:rPr>
      </w:pPr>
      <w:proofErr w:type="spellStart"/>
      <w:proofErr w:type="gramStart"/>
      <w:r w:rsidRPr="00221DC3">
        <w:rPr>
          <w:rFonts w:ascii="Noto Sans" w:hAnsi="Noto Sans" w:cs="Noto Sans"/>
          <w:sz w:val="20"/>
        </w:rPr>
        <w:t>vbaa</w:t>
      </w:r>
      <w:proofErr w:type="spellEnd"/>
      <w:proofErr w:type="gramEnd"/>
      <w:r w:rsidRPr="00221DC3">
        <w:rPr>
          <w:rFonts w:ascii="Noto Sans" w:hAnsi="Noto Sans" w:cs="Noto Sans"/>
          <w:sz w:val="20"/>
        </w:rPr>
        <w:t xml:space="preserve"> =  valor de los bienes adquiridos  con atraso sin IVA.</w:t>
      </w:r>
    </w:p>
    <w:p w:rsidR="00E57C5C" w:rsidRPr="00221DC3" w:rsidRDefault="00E57C5C" w:rsidP="00E57C5C">
      <w:pPr>
        <w:ind w:left="142"/>
        <w:jc w:val="both"/>
        <w:rPr>
          <w:rFonts w:ascii="Noto Sans" w:hAnsi="Noto Sans" w:cs="Noto Sans"/>
          <w:sz w:val="20"/>
        </w:rPr>
      </w:pPr>
      <w:proofErr w:type="spellStart"/>
      <w:r w:rsidRPr="00221DC3">
        <w:rPr>
          <w:rFonts w:ascii="Noto Sans" w:hAnsi="Noto Sans" w:cs="Noto Sans"/>
          <w:sz w:val="20"/>
        </w:rPr>
        <w:t>Pca</w:t>
      </w:r>
      <w:proofErr w:type="spellEnd"/>
      <w:r w:rsidRPr="00221DC3">
        <w:rPr>
          <w:rFonts w:ascii="Noto Sans" w:hAnsi="Noto Sans" w:cs="Noto Sans"/>
          <w:sz w:val="20"/>
        </w:rPr>
        <w:t xml:space="preserve"> = Pena convencional aplicable</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La suma de las penas convencionales no deberá exceder el importe de la garantía de cumplimiento del 10% (diez por ciento) del monto de cada uno de los bienes.</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El proveedor a su vez, autoriza al Instituto a descontar las cantidades que resulten de aplicar la pena convencional, sobre los pagos que deberá cubrir.</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El pago de los bienes, quedará condicionado, proporcionalmente al pago que el proveedor deba efectuar por concepto de penas convencionales por atraso, conforme</w:t>
      </w:r>
      <w:r>
        <w:rPr>
          <w:rFonts w:ascii="Noto Sans" w:hAnsi="Noto Sans" w:cs="Noto Sans"/>
          <w:sz w:val="20"/>
        </w:rPr>
        <w:t xml:space="preserve"> a lo previsto en el artículo 75</w:t>
      </w:r>
      <w:r w:rsidRPr="00221DC3">
        <w:rPr>
          <w:rFonts w:ascii="Noto Sans" w:hAnsi="Noto Sans" w:cs="Noto Sans"/>
          <w:sz w:val="20"/>
        </w:rPr>
        <w:t xml:space="preserve">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Las notas de crédito derivadas de las penas convencionales deberán estar a apegadas a la normatividad aplicable para su elaboración.</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Si el último día del plazo o la fecha determinada son inhábiles o las oficinas ante las que se vaya a hacer el trámite permanecen cerradas durante el horario normal de labores, se prorrogará el plazo hasta el siguiente día hábil.</w:t>
      </w:r>
    </w:p>
    <w:p w:rsidR="00E57C5C" w:rsidRPr="00221DC3" w:rsidRDefault="00E57C5C" w:rsidP="00E57C5C">
      <w:pPr>
        <w:ind w:left="142"/>
        <w:jc w:val="both"/>
        <w:rPr>
          <w:rFonts w:ascii="Noto Sans" w:hAnsi="Noto Sans" w:cs="Noto Sans"/>
          <w:sz w:val="20"/>
        </w:rPr>
      </w:pPr>
    </w:p>
    <w:p w:rsidR="00E57C5C" w:rsidRPr="00221DC3" w:rsidRDefault="00E57C5C" w:rsidP="00E57C5C">
      <w:pPr>
        <w:ind w:left="142"/>
        <w:jc w:val="both"/>
        <w:rPr>
          <w:rFonts w:ascii="Noto Sans" w:hAnsi="Noto Sans" w:cs="Noto Sans"/>
          <w:sz w:val="20"/>
        </w:rPr>
      </w:pPr>
      <w:r w:rsidRPr="00221DC3">
        <w:rPr>
          <w:rFonts w:ascii="Noto Sans" w:hAnsi="Noto Sans" w:cs="Noto Sans"/>
          <w:sz w:val="20"/>
        </w:rPr>
        <w:t>El Administrador del contrato, notificará a “EL PROVEEDOR” por escrito o vía correo electrónico el cálculo de la pena convencional, dentro de los 5 (cinco días) posteriores al atraso en el cumplimiento de la obligación de que se trate.</w:t>
      </w:r>
    </w:p>
    <w:p w:rsidR="00E57C5C" w:rsidRDefault="00E57C5C" w:rsidP="00E57C5C">
      <w:pPr>
        <w:jc w:val="both"/>
        <w:rPr>
          <w:rFonts w:ascii="Noto Sans" w:hAnsi="Noto Sans" w:cs="Noto Sans"/>
          <w:sz w:val="20"/>
          <w:lang w:val="es-MX"/>
        </w:rPr>
      </w:pPr>
    </w:p>
    <w:p w:rsidR="00E57C5C" w:rsidRPr="00B21B0B" w:rsidRDefault="00E57C5C" w:rsidP="00E57C5C">
      <w:pPr>
        <w:jc w:val="both"/>
        <w:rPr>
          <w:rFonts w:ascii="Noto Sans" w:hAnsi="Noto Sans" w:cs="Noto Sans"/>
          <w:b/>
          <w:sz w:val="20"/>
        </w:rPr>
      </w:pPr>
      <w:r w:rsidRPr="00B21B0B">
        <w:rPr>
          <w:rFonts w:ascii="Noto Sans" w:hAnsi="Noto Sans" w:cs="Noto Sans"/>
          <w:b/>
          <w:sz w:val="20"/>
        </w:rPr>
        <w:t>I</w:t>
      </w:r>
      <w:r>
        <w:rPr>
          <w:rFonts w:ascii="Noto Sans" w:hAnsi="Noto Sans" w:cs="Noto Sans"/>
          <w:b/>
          <w:sz w:val="20"/>
        </w:rPr>
        <w:t>.-</w:t>
      </w:r>
      <w:r w:rsidRPr="00B21B0B">
        <w:rPr>
          <w:rFonts w:ascii="Noto Sans" w:hAnsi="Noto Sans" w:cs="Noto Sans"/>
          <w:b/>
          <w:sz w:val="20"/>
        </w:rPr>
        <w:t xml:space="preserve"> EN SU CASO, MECANISMOS REQUERIDOS AL PROVEEDOR PARA RESPONDER POR DEFECTOS O VICIOS OCULTOS DE LOS BIENES O DE LA CALIDAD DE LOS SERVICIOS.</w:t>
      </w:r>
    </w:p>
    <w:p w:rsidR="00E57C5C" w:rsidRDefault="00E57C5C" w:rsidP="00E57C5C">
      <w:pPr>
        <w:jc w:val="both"/>
        <w:rPr>
          <w:rFonts w:ascii="Noto Sans" w:hAnsi="Noto Sans" w:cs="Noto Sans"/>
          <w:b/>
          <w:sz w:val="20"/>
          <w:lang w:val="es-MX"/>
        </w:rPr>
      </w:pPr>
    </w:p>
    <w:p w:rsidR="00E57C5C" w:rsidRPr="00221DC3" w:rsidRDefault="00E57C5C" w:rsidP="00A17193">
      <w:pPr>
        <w:ind w:left="142"/>
        <w:jc w:val="both"/>
        <w:rPr>
          <w:rFonts w:ascii="Noto Sans" w:hAnsi="Noto Sans" w:cs="Noto Sans"/>
          <w:sz w:val="20"/>
        </w:rPr>
      </w:pPr>
      <w:r>
        <w:rPr>
          <w:rFonts w:ascii="Noto Sans" w:hAnsi="Noto Sans" w:cs="Noto Sans"/>
          <w:sz w:val="20"/>
        </w:rPr>
        <w:t xml:space="preserve">El proveedor adjudicado </w:t>
      </w:r>
      <w:r w:rsidRPr="00221DC3">
        <w:rPr>
          <w:rFonts w:ascii="Noto Sans" w:hAnsi="Noto Sans" w:cs="Noto Sans"/>
          <w:sz w:val="20"/>
        </w:rPr>
        <w:t xml:space="preserve">se compromete a entregar al responsable de la recepción de los bienes, una </w:t>
      </w:r>
      <w:r w:rsidRPr="00221DC3">
        <w:rPr>
          <w:rFonts w:ascii="Noto Sans" w:hAnsi="Noto Sans" w:cs="Noto Sans"/>
          <w:b/>
          <w:sz w:val="20"/>
        </w:rPr>
        <w:t>póliza</w:t>
      </w:r>
      <w:r w:rsidRPr="00221DC3">
        <w:rPr>
          <w:rFonts w:ascii="Noto Sans" w:hAnsi="Noto Sans" w:cs="Noto Sans"/>
          <w:sz w:val="20"/>
        </w:rPr>
        <w:t xml:space="preserve"> de mantenimiento preventivo y correctivo (los necesarios incluyendo refacciones nuevas y originales, garantizado mediante la entrega de la misma empaquetada) contratada con el fabricante del equipo </w:t>
      </w:r>
      <w:r w:rsidRPr="00221DC3">
        <w:rPr>
          <w:rFonts w:ascii="Noto Sans" w:hAnsi="Noto Sans" w:cs="Noto Sans"/>
          <w:sz w:val="20"/>
        </w:rPr>
        <w:lastRenderedPageBreak/>
        <w:t xml:space="preserve">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bien propuesto y de todos sus componentes, conforme al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E57C5C" w:rsidRDefault="00E57C5C" w:rsidP="00E430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lang w:eastAsia="es-ES"/>
        </w:rPr>
      </w:pPr>
    </w:p>
    <w:p w:rsidR="00E43084" w:rsidRDefault="00E43084" w:rsidP="00E430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4B773F">
        <w:rPr>
          <w:rFonts w:ascii="Noto Sans" w:hAnsi="Noto Sans" w:cs="Noto Sans"/>
          <w:b/>
          <w:sz w:val="20"/>
        </w:rPr>
        <w:t>VIGÉSIMA. LICENCIAS, AUTORIZACIONES Y PERMISOS</w:t>
      </w:r>
    </w:p>
    <w:p w:rsidR="00E43084" w:rsidRPr="004B773F" w:rsidRDefault="00E43084" w:rsidP="00E430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E43084" w:rsidRDefault="00E43084" w:rsidP="00E430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4B773F">
        <w:rPr>
          <w:rFonts w:ascii="Noto Sans" w:hAnsi="Noto Sans" w:cs="Noto Sans"/>
          <w:sz w:val="20"/>
        </w:rPr>
        <w:t>“</w:t>
      </w:r>
      <w:r w:rsidRPr="004B773F">
        <w:rPr>
          <w:rFonts w:ascii="Noto Sans" w:hAnsi="Noto Sans" w:cs="Noto Sans"/>
          <w:b/>
          <w:sz w:val="20"/>
        </w:rPr>
        <w:t>EL PROVEEDOR</w:t>
      </w:r>
      <w:r w:rsidRPr="004B773F">
        <w:rPr>
          <w:rFonts w:ascii="Noto Sans" w:hAnsi="Noto Sans" w:cs="Noto Sans"/>
          <w:sz w:val="20"/>
        </w:rPr>
        <w:t>” se obliga a observar y mantener vigentes las licencias, autorizaciones, permisos o registros requeridos para el cumplimiento de sus obligaciones.</w:t>
      </w:r>
    </w:p>
    <w:p w:rsidR="00E43084" w:rsidRPr="004B773F" w:rsidRDefault="00E43084" w:rsidP="00E430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sidR="008723A7">
        <w:rPr>
          <w:rFonts w:ascii="Noto Sans" w:hAnsi="Noto Sans" w:cs="Noto Sans"/>
          <w:b/>
          <w:sz w:val="20"/>
          <w:lang w:val="es-ES_tradnl"/>
        </w:rPr>
        <w:t>PRIMERA</w:t>
      </w:r>
      <w:r w:rsidRPr="004B773F">
        <w:rPr>
          <w:rFonts w:ascii="Noto Sans" w:hAnsi="Noto Sans" w:cs="Noto Sans"/>
          <w:b/>
          <w:sz w:val="20"/>
          <w:lang w:val="es-ES_tradnl"/>
        </w:rPr>
        <w:t>. SEGUROS.</w:t>
      </w:r>
    </w:p>
    <w:p w:rsidR="00E43084" w:rsidRPr="004B773F" w:rsidRDefault="00E43084" w:rsidP="00E43084">
      <w:pPr>
        <w:ind w:left="142" w:right="368"/>
        <w:jc w:val="both"/>
        <w:rPr>
          <w:rFonts w:ascii="Noto Sans" w:hAnsi="Noto Sans" w:cs="Noto Sans"/>
          <w:b/>
          <w:sz w:val="20"/>
          <w:lang w:val="es-ES_tradnl"/>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Para la prestación de los servicios materia del presente contrato, no se requiere que </w:t>
      </w:r>
      <w:r w:rsidRPr="004B773F">
        <w:rPr>
          <w:rFonts w:ascii="Noto Sans" w:hAnsi="Noto Sans" w:cs="Noto Sans"/>
          <w:b/>
          <w:sz w:val="20"/>
        </w:rPr>
        <w:t>“EL PROVEEDOR”</w:t>
      </w:r>
      <w:r w:rsidRPr="004B773F">
        <w:rPr>
          <w:rFonts w:ascii="Noto Sans" w:hAnsi="Noto Sans" w:cs="Noto Sans"/>
          <w:sz w:val="20"/>
        </w:rPr>
        <w:t xml:space="preserve"> contrate una póliza de seguro por responsabilidad civil.</w:t>
      </w:r>
    </w:p>
    <w:p w:rsidR="00E43084" w:rsidRPr="004B773F" w:rsidRDefault="00E43084" w:rsidP="00E43084">
      <w:pPr>
        <w:ind w:left="142" w:right="368"/>
        <w:jc w:val="both"/>
        <w:rPr>
          <w:rFonts w:ascii="Noto Sans" w:hAnsi="Noto Sans" w:cs="Noto Sans"/>
          <w:sz w:val="20"/>
          <w:lang w:val="es-ES_tradnl"/>
        </w:rPr>
      </w:pPr>
    </w:p>
    <w:p w:rsidR="00E43084" w:rsidRPr="004B773F" w:rsidRDefault="00E43084" w:rsidP="00E43084">
      <w:pPr>
        <w:ind w:left="142" w:right="368"/>
        <w:jc w:val="both"/>
        <w:rPr>
          <w:rFonts w:ascii="Noto Sans" w:hAnsi="Noto Sans" w:cs="Noto Sans"/>
          <w:sz w:val="20"/>
          <w:lang w:val="es-ES_tradnl"/>
        </w:rPr>
      </w:pPr>
      <w:r w:rsidRPr="004B773F">
        <w:rPr>
          <w:rFonts w:ascii="Noto Sans" w:hAnsi="Noto Sans" w:cs="Noto Sans"/>
          <w:sz w:val="20"/>
          <w:lang w:val="es-ES_tradnl"/>
        </w:rPr>
        <w:t xml:space="preserve">Los seguros que en su caso, deben otorgarse, indicando los bienes que ampararían y la cobertura de la póliza correspondiente. </w:t>
      </w:r>
    </w:p>
    <w:p w:rsidR="00E43084" w:rsidRPr="004B773F" w:rsidRDefault="00E43084" w:rsidP="00E43084">
      <w:pPr>
        <w:ind w:left="142" w:right="368"/>
        <w:jc w:val="both"/>
        <w:rPr>
          <w:rFonts w:ascii="Noto Sans" w:hAnsi="Noto Sans" w:cs="Noto Sans"/>
          <w:sz w:val="20"/>
          <w:lang w:val="es-ES_tradnl"/>
        </w:rPr>
      </w:pPr>
    </w:p>
    <w:p w:rsidR="00E43084" w:rsidRPr="004B773F" w:rsidRDefault="00E43084" w:rsidP="00E43084">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sidR="008723A7">
        <w:rPr>
          <w:rFonts w:ascii="Noto Sans" w:hAnsi="Noto Sans" w:cs="Noto Sans"/>
          <w:b/>
          <w:sz w:val="20"/>
          <w:lang w:val="es-ES_tradnl"/>
        </w:rPr>
        <w:t>SEGUNDA</w:t>
      </w:r>
      <w:r w:rsidRPr="004B773F">
        <w:rPr>
          <w:rFonts w:ascii="Noto Sans" w:hAnsi="Noto Sans" w:cs="Noto Sans"/>
          <w:b/>
          <w:sz w:val="20"/>
          <w:lang w:val="es-ES_tradnl"/>
        </w:rPr>
        <w:t>. TRANSPORTE</w:t>
      </w:r>
    </w:p>
    <w:p w:rsidR="00E43084" w:rsidRPr="004B773F" w:rsidRDefault="00E43084" w:rsidP="00E43084">
      <w:pPr>
        <w:tabs>
          <w:tab w:val="left" w:pos="-426"/>
        </w:tabs>
        <w:ind w:left="142" w:right="368"/>
        <w:jc w:val="both"/>
        <w:rPr>
          <w:rFonts w:ascii="Noto Sans" w:hAnsi="Noto Sans" w:cs="Noto Sans"/>
          <w:b/>
          <w:bCs/>
          <w:sz w:val="20"/>
        </w:rPr>
      </w:pPr>
      <w:r w:rsidRPr="004B773F">
        <w:rPr>
          <w:rFonts w:ascii="Noto Sans" w:hAnsi="Noto Sans" w:cs="Noto Sans"/>
          <w:b/>
          <w:bCs/>
          <w:sz w:val="20"/>
        </w:rPr>
        <w:t xml:space="preserve"> </w:t>
      </w:r>
    </w:p>
    <w:p w:rsidR="00E43084" w:rsidRPr="00F13C6A" w:rsidRDefault="00E43084" w:rsidP="00E43084">
      <w:pPr>
        <w:tabs>
          <w:tab w:val="left" w:pos="-426"/>
        </w:tabs>
        <w:ind w:left="142" w:right="368"/>
        <w:jc w:val="both"/>
        <w:rPr>
          <w:rFonts w:ascii="Noto Sans" w:hAnsi="Noto Sans" w:cs="Noto Sans"/>
          <w:bCs/>
          <w:sz w:val="20"/>
          <w:lang w:eastAsia="es-MX"/>
        </w:rPr>
      </w:pPr>
      <w:r w:rsidRPr="00F13C6A">
        <w:rPr>
          <w:rFonts w:ascii="Noto Sans" w:hAnsi="Noto Sans" w:cs="Noto Sans"/>
          <w:bCs/>
          <w:sz w:val="20"/>
          <w:lang w:eastAsia="es-MX"/>
        </w:rPr>
        <w:t xml:space="preserve">Para el presente contrato “EL INSTITUTO” no aplicara la presente cláusula, esto debido a que los bienes objeto del presente contrato serán entregados en instalaciones del proveedor. </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ind w:left="142" w:right="368"/>
        <w:jc w:val="both"/>
        <w:rPr>
          <w:rFonts w:ascii="Noto Sans" w:hAnsi="Noto Sans" w:cs="Noto Sans"/>
          <w:b/>
          <w:sz w:val="20"/>
          <w:lang w:val="es-ES_tradnl"/>
        </w:rPr>
      </w:pPr>
      <w:r w:rsidRPr="004B773F">
        <w:rPr>
          <w:rFonts w:ascii="Noto Sans" w:hAnsi="Noto Sans" w:cs="Noto Sans"/>
          <w:b/>
          <w:bCs/>
          <w:sz w:val="20"/>
        </w:rPr>
        <w:t xml:space="preserve">"EL PROVEEDOR" </w:t>
      </w:r>
      <w:r w:rsidRPr="004B773F">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4B773F">
        <w:rPr>
          <w:rFonts w:ascii="Noto Sans" w:hAnsi="Noto Sans" w:cs="Noto Sans"/>
          <w:b/>
          <w:bCs/>
          <w:sz w:val="20"/>
        </w:rPr>
        <w:t xml:space="preserve">. </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sidR="008723A7">
        <w:rPr>
          <w:rFonts w:ascii="Noto Sans" w:hAnsi="Noto Sans" w:cs="Noto Sans"/>
          <w:b/>
          <w:sz w:val="20"/>
          <w:lang w:val="es-ES_tradnl"/>
        </w:rPr>
        <w:t>TERCERA</w:t>
      </w:r>
      <w:r w:rsidRPr="004B773F">
        <w:rPr>
          <w:rFonts w:ascii="Noto Sans" w:hAnsi="Noto Sans" w:cs="Noto Sans"/>
          <w:b/>
          <w:sz w:val="20"/>
          <w:lang w:val="es-ES_tradnl"/>
        </w:rPr>
        <w:t>. IMPUESTOS Y DERECHOS</w:t>
      </w:r>
    </w:p>
    <w:p w:rsidR="00E43084" w:rsidRPr="004B773F" w:rsidRDefault="00E43084" w:rsidP="00E43084">
      <w:pPr>
        <w:ind w:left="142" w:right="368"/>
        <w:jc w:val="both"/>
        <w:rPr>
          <w:rFonts w:ascii="Noto Sans" w:hAnsi="Noto Sans" w:cs="Noto Sans"/>
          <w:b/>
          <w:sz w:val="20"/>
          <w:lang w:val="es-ES_tradnl"/>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4B773F">
        <w:rPr>
          <w:rFonts w:ascii="Noto Sans" w:hAnsi="Noto Sans" w:cs="Noto Sans"/>
          <w:b/>
          <w:sz w:val="20"/>
        </w:rPr>
        <w:t>“EL PROVEEDOR”</w:t>
      </w:r>
      <w:r w:rsidRPr="004B773F">
        <w:rPr>
          <w:rFonts w:ascii="Noto Sans" w:hAnsi="Noto Sans" w:cs="Noto Sans"/>
          <w:sz w:val="20"/>
        </w:rPr>
        <w:t xml:space="preserve">, mismos que no serán repercutidos a </w:t>
      </w:r>
      <w:r w:rsidRPr="004B773F">
        <w:rPr>
          <w:rFonts w:ascii="Noto Sans" w:hAnsi="Noto Sans" w:cs="Noto Sans"/>
          <w:b/>
          <w:sz w:val="20"/>
        </w:rPr>
        <w:t>“EL INSTITUTO”.</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“EL INSTITUTO” </w:t>
      </w:r>
      <w:r w:rsidRPr="004B773F">
        <w:rPr>
          <w:rFonts w:ascii="Noto Sans" w:hAnsi="Noto Sans" w:cs="Noto Sans"/>
          <w:sz w:val="20"/>
        </w:rPr>
        <w:t>sólo cubrirá, cuando aplique, lo correspondiente al I.V.A., en los términos de la normatividad aplicable y de conformidad con las disposiciones fiscales vigentes.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VIGÉSIMA </w:t>
      </w:r>
      <w:r w:rsidR="008723A7">
        <w:rPr>
          <w:rFonts w:ascii="Noto Sans" w:hAnsi="Noto Sans" w:cs="Noto Sans"/>
          <w:b/>
          <w:sz w:val="20"/>
        </w:rPr>
        <w:t>CUARTA</w:t>
      </w:r>
      <w:r w:rsidRPr="004B773F">
        <w:rPr>
          <w:rFonts w:ascii="Noto Sans" w:hAnsi="Noto Sans" w:cs="Noto Sans"/>
          <w:b/>
          <w:sz w:val="20"/>
        </w:rPr>
        <w:t>.</w:t>
      </w:r>
      <w:r w:rsidRPr="004B773F">
        <w:rPr>
          <w:rFonts w:ascii="Noto Sans" w:hAnsi="Noto Sans" w:cs="Noto Sans"/>
          <w:sz w:val="20"/>
        </w:rPr>
        <w:t xml:space="preserve"> </w:t>
      </w:r>
      <w:r w:rsidRPr="004B773F">
        <w:rPr>
          <w:rFonts w:ascii="Noto Sans" w:hAnsi="Noto Sans" w:cs="Noto Sans"/>
          <w:b/>
          <w:sz w:val="20"/>
        </w:rPr>
        <w:t>PROHIBICIÓN DE CESIÓN DE DERECHOS Y OBLIGACIONES</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 xml:space="preserve">VIGÉSIMA </w:t>
      </w:r>
      <w:r w:rsidR="008723A7">
        <w:rPr>
          <w:rFonts w:ascii="Noto Sans" w:hAnsi="Noto Sans" w:cs="Noto Sans"/>
          <w:b/>
          <w:sz w:val="20"/>
        </w:rPr>
        <w:t>QUINTA.</w:t>
      </w:r>
      <w:r w:rsidRPr="004B773F">
        <w:rPr>
          <w:rFonts w:ascii="Noto Sans" w:hAnsi="Noto Sans" w:cs="Noto Sans"/>
          <w:b/>
          <w:sz w:val="20"/>
        </w:rPr>
        <w:t xml:space="preserve"> DERECHOS DE AUTOR, PATENTES Y/O MARCAS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B773F">
        <w:rPr>
          <w:rFonts w:ascii="Noto Sans" w:hAnsi="Noto Sans" w:cs="Noto Sans"/>
          <w:b/>
          <w:sz w:val="20"/>
        </w:rPr>
        <w:t>“EL INSTITUTO”</w:t>
      </w:r>
      <w:r w:rsidRPr="004B773F">
        <w:rPr>
          <w:rFonts w:ascii="Noto Sans" w:hAnsi="Noto Sans" w:cs="Noto Sans"/>
          <w:sz w:val="20"/>
        </w:rPr>
        <w:t xml:space="preserve"> o a terceros.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De presentarse alguna reclamación en contra de </w:t>
      </w:r>
      <w:r w:rsidRPr="004B773F">
        <w:rPr>
          <w:rFonts w:ascii="Noto Sans" w:hAnsi="Noto Sans" w:cs="Noto Sans"/>
          <w:b/>
          <w:sz w:val="20"/>
        </w:rPr>
        <w:t>“EL INSTITUTO”</w:t>
      </w:r>
      <w:r w:rsidRPr="004B773F">
        <w:rPr>
          <w:rFonts w:ascii="Noto Sans" w:hAnsi="Noto Sans" w:cs="Noto Sans"/>
          <w:sz w:val="20"/>
        </w:rPr>
        <w:t xml:space="preserve">, por cualquiera de las causas antes mencionadas, </w:t>
      </w:r>
      <w:r w:rsidRPr="004B773F">
        <w:rPr>
          <w:rFonts w:ascii="Noto Sans" w:hAnsi="Noto Sans" w:cs="Noto Sans"/>
          <w:b/>
          <w:sz w:val="20"/>
        </w:rPr>
        <w:t>“EL PROVEEDOR”</w:t>
      </w:r>
      <w:r w:rsidRPr="004B773F">
        <w:rPr>
          <w:rFonts w:ascii="Noto Sans" w:hAnsi="Noto Sans" w:cs="Noto Sans"/>
          <w:sz w:val="20"/>
        </w:rPr>
        <w:t xml:space="preserve">, se obliga a salvaguardar los derechos e intereses de </w:t>
      </w:r>
      <w:r w:rsidRPr="004B773F">
        <w:rPr>
          <w:rFonts w:ascii="Noto Sans" w:hAnsi="Noto Sans" w:cs="Noto Sans"/>
          <w:b/>
          <w:sz w:val="20"/>
        </w:rPr>
        <w:t>“EL INSTITUTO”</w:t>
      </w:r>
      <w:r w:rsidRPr="004B773F">
        <w:rPr>
          <w:rFonts w:ascii="Noto Sans" w:hAnsi="Noto Sans" w:cs="Noto Sans"/>
          <w:sz w:val="20"/>
        </w:rPr>
        <w:t xml:space="preserve"> de cualquier controversia, liberándola de toda responsabilidad de carácter civil, penal, mercantil, fiscal o de cualquier otra índole, sacándola en paz y a salvo.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En tal virtud, </w:t>
      </w:r>
      <w:r w:rsidRPr="004B773F">
        <w:rPr>
          <w:rFonts w:ascii="Noto Sans" w:hAnsi="Noto Sans" w:cs="Noto Sans"/>
          <w:b/>
          <w:bCs/>
          <w:sz w:val="20"/>
        </w:rPr>
        <w:t>"EL PROVEEDOR"</w:t>
      </w:r>
      <w:r w:rsidRPr="004B773F">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bCs/>
          <w:sz w:val="20"/>
        </w:rPr>
      </w:pPr>
      <w:r w:rsidRPr="004B773F">
        <w:rPr>
          <w:rFonts w:ascii="Noto Sans" w:hAnsi="Noto Sans" w:cs="Noto Sans"/>
          <w:b/>
          <w:bCs/>
          <w:sz w:val="20"/>
        </w:rPr>
        <w:t xml:space="preserve">VIGÉSIMA </w:t>
      </w:r>
      <w:r w:rsidR="008723A7">
        <w:rPr>
          <w:rFonts w:ascii="Noto Sans" w:hAnsi="Noto Sans" w:cs="Noto Sans"/>
          <w:b/>
          <w:bCs/>
          <w:sz w:val="20"/>
        </w:rPr>
        <w:t>SEXTA</w:t>
      </w:r>
      <w:r w:rsidRPr="004B773F">
        <w:rPr>
          <w:rFonts w:ascii="Noto Sans" w:hAnsi="Noto Sans" w:cs="Noto Sans"/>
          <w:b/>
          <w:bCs/>
          <w:sz w:val="20"/>
        </w:rPr>
        <w:t>. CONFIDENCIALIDAD Y PROTECCIÓN DE DATOS PERSONALES.</w:t>
      </w:r>
    </w:p>
    <w:p w:rsidR="00E43084" w:rsidRPr="004B773F" w:rsidRDefault="00E43084" w:rsidP="00E43084">
      <w:pPr>
        <w:ind w:left="142" w:right="368"/>
        <w:jc w:val="both"/>
        <w:rPr>
          <w:rFonts w:ascii="Noto Sans" w:hAnsi="Noto Sans" w:cs="Noto Sans"/>
          <w:b/>
          <w:bCs/>
          <w:sz w:val="20"/>
        </w:rPr>
      </w:pPr>
    </w:p>
    <w:p w:rsidR="00E43084" w:rsidRPr="004B773F" w:rsidRDefault="00E43084" w:rsidP="00E43084">
      <w:pPr>
        <w:ind w:left="142" w:right="368"/>
        <w:jc w:val="both"/>
        <w:rPr>
          <w:rFonts w:ascii="Noto Sans" w:hAnsi="Noto Sans" w:cs="Noto Sans"/>
          <w:b/>
          <w:bCs/>
          <w:sz w:val="20"/>
        </w:rPr>
      </w:pPr>
      <w:r w:rsidRPr="004B773F">
        <w:rPr>
          <w:rFonts w:ascii="Noto Sans" w:hAnsi="Noto Sans" w:cs="Noto Sans"/>
          <w:b/>
          <w:bCs/>
          <w:sz w:val="20"/>
        </w:rPr>
        <w:t xml:space="preserve">"LAS PARTES" </w:t>
      </w:r>
      <w:r w:rsidRPr="004B773F">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Para el tratamiento de los datos personales que </w:t>
      </w:r>
      <w:r w:rsidRPr="004B773F">
        <w:rPr>
          <w:rFonts w:ascii="Noto Sans" w:hAnsi="Noto Sans" w:cs="Noto Sans"/>
          <w:b/>
          <w:bCs/>
          <w:sz w:val="20"/>
        </w:rPr>
        <w:t xml:space="preserve">“LAS PARTES” </w:t>
      </w:r>
      <w:r w:rsidRPr="004B773F">
        <w:rPr>
          <w:rFonts w:ascii="Noto Sans" w:hAnsi="Noto Sans" w:cs="Noto Sans"/>
          <w:sz w:val="20"/>
        </w:rPr>
        <w:t>recaben con motivo de la celebración del presente contrato, deberá de realizarse con base en lo previsto en los Avisos de Privacidad respectivos.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Por tal motivo, </w:t>
      </w:r>
      <w:r w:rsidRPr="004B773F">
        <w:rPr>
          <w:rFonts w:ascii="Noto Sans" w:hAnsi="Noto Sans" w:cs="Noto Sans"/>
          <w:b/>
          <w:sz w:val="20"/>
        </w:rPr>
        <w:t>“EL PROVEEDOR”</w:t>
      </w:r>
      <w:r w:rsidRPr="004B773F">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VIGÉSIMA </w:t>
      </w:r>
      <w:r w:rsidR="008723A7">
        <w:rPr>
          <w:rFonts w:ascii="Noto Sans" w:hAnsi="Noto Sans" w:cs="Noto Sans"/>
          <w:b/>
          <w:sz w:val="20"/>
        </w:rPr>
        <w:t>SÉPTIMA</w:t>
      </w:r>
      <w:r w:rsidRPr="004B773F">
        <w:rPr>
          <w:rFonts w:ascii="Noto Sans" w:hAnsi="Noto Sans" w:cs="Noto Sans"/>
          <w:b/>
          <w:sz w:val="20"/>
        </w:rPr>
        <w:t>. SUSPENSIÓN TEMPORAL DE LA PRESTACIÓN DE LOS SERVICIOS.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Cs/>
          <w:sz w:val="20"/>
        </w:rPr>
      </w:pPr>
      <w:r w:rsidRPr="004B773F">
        <w:rPr>
          <w:rFonts w:ascii="Noto Sans" w:hAnsi="Noto Sans" w:cs="Noto Sans"/>
          <w:bCs/>
          <w:sz w:val="20"/>
        </w:rPr>
        <w:t xml:space="preserve">Con fundamento en el artículo </w:t>
      </w:r>
      <w:r>
        <w:rPr>
          <w:rFonts w:ascii="Noto Sans" w:hAnsi="Noto Sans" w:cs="Noto Sans"/>
          <w:bCs/>
          <w:sz w:val="20"/>
        </w:rPr>
        <w:t>80</w:t>
      </w:r>
      <w:r w:rsidRPr="004B773F">
        <w:rPr>
          <w:rFonts w:ascii="Noto Sans" w:hAnsi="Noto Sans" w:cs="Noto Sans"/>
          <w:bCs/>
          <w:sz w:val="20"/>
        </w:rPr>
        <w:t xml:space="preserve"> de</w:t>
      </w:r>
      <w:r w:rsidRPr="004B773F">
        <w:rPr>
          <w:rFonts w:ascii="Noto Sans" w:hAnsi="Noto Sans" w:cs="Noto Sans"/>
          <w:b/>
          <w:bCs/>
          <w:sz w:val="20"/>
        </w:rPr>
        <w:t xml:space="preserve"> </w:t>
      </w:r>
      <w:r w:rsidRPr="004B773F">
        <w:rPr>
          <w:rFonts w:ascii="Noto Sans" w:hAnsi="Noto Sans" w:cs="Noto Sans"/>
          <w:bCs/>
          <w:sz w:val="20"/>
        </w:rPr>
        <w:t>la Ley de Adquisiciones, Arrendamientos y Servicios del Sector Público</w:t>
      </w:r>
      <w:r w:rsidRPr="004B773F">
        <w:rPr>
          <w:rFonts w:ascii="Noto Sans" w:hAnsi="Noto Sans" w:cs="Noto Sans"/>
          <w:b/>
          <w:bCs/>
          <w:sz w:val="20"/>
        </w:rPr>
        <w:t xml:space="preserve">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102 fracción II de su Reglamento, la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4B773F">
        <w:rPr>
          <w:rFonts w:ascii="Noto Sans" w:hAnsi="Noto Sans" w:cs="Noto Sans"/>
          <w:b/>
          <w:bCs/>
          <w:sz w:val="20"/>
        </w:rPr>
        <w:t>“EL PROVEEDOR”</w:t>
      </w:r>
      <w:r w:rsidRPr="004B773F">
        <w:rPr>
          <w:rFonts w:ascii="Noto Sans" w:hAnsi="Noto Sans" w:cs="Noto Sans"/>
          <w:bCs/>
          <w:sz w:val="20"/>
        </w:rPr>
        <w:t xml:space="preserve">, </w:t>
      </w:r>
      <w:r w:rsidRPr="004B773F">
        <w:rPr>
          <w:rFonts w:ascii="Noto Sans" w:hAnsi="Noto Sans" w:cs="Noto Sans"/>
          <w:sz w:val="20"/>
        </w:rPr>
        <w:t>aquellos servicios que hubiesen sido efectivamente prestados, así como, al pago de gastos no recuperables previa</w:t>
      </w:r>
      <w:r w:rsidRPr="004B773F">
        <w:rPr>
          <w:rFonts w:ascii="Noto Sans" w:hAnsi="Noto Sans" w:cs="Noto Sans"/>
          <w:bCs/>
          <w:sz w:val="20"/>
        </w:rPr>
        <w:t xml:space="preserve"> solicitud y </w:t>
      </w:r>
      <w:proofErr w:type="spellStart"/>
      <w:r w:rsidRPr="004B773F">
        <w:rPr>
          <w:rFonts w:ascii="Noto Sans" w:hAnsi="Noto Sans" w:cs="Noto Sans"/>
          <w:bCs/>
          <w:sz w:val="20"/>
        </w:rPr>
        <w:t>acreditamiento</w:t>
      </w:r>
      <w:proofErr w:type="spellEnd"/>
      <w:r w:rsidRPr="004B773F">
        <w:rPr>
          <w:rFonts w:ascii="Noto Sans" w:hAnsi="Noto Sans" w:cs="Noto Sans"/>
          <w:bCs/>
          <w:sz w:val="20"/>
        </w:rPr>
        <w:t>.</w:t>
      </w:r>
    </w:p>
    <w:p w:rsidR="00E43084" w:rsidRPr="004B773F" w:rsidRDefault="00E43084" w:rsidP="00E43084">
      <w:pPr>
        <w:ind w:left="142" w:right="368"/>
        <w:jc w:val="both"/>
        <w:rPr>
          <w:rFonts w:ascii="Noto Sans" w:hAnsi="Noto Sans" w:cs="Noto Sans"/>
          <w:bCs/>
          <w:sz w:val="20"/>
        </w:rPr>
      </w:pPr>
    </w:p>
    <w:p w:rsidR="00E43084" w:rsidRPr="004B773F" w:rsidRDefault="00E43084" w:rsidP="00E43084">
      <w:pPr>
        <w:ind w:left="142" w:right="368"/>
        <w:jc w:val="both"/>
        <w:rPr>
          <w:rFonts w:ascii="Noto Sans" w:hAnsi="Noto Sans" w:cs="Noto Sans"/>
          <w:bCs/>
          <w:sz w:val="20"/>
        </w:rPr>
      </w:pPr>
      <w:r w:rsidRPr="004B773F">
        <w:rPr>
          <w:rFonts w:ascii="Noto Sans" w:hAnsi="Noto Sans" w:cs="Noto Sans"/>
          <w:bCs/>
          <w:sz w:val="20"/>
        </w:rPr>
        <w:t>Una vez que hayan desaparecido las causas que motivaron la suspensión,</w:t>
      </w:r>
      <w:r w:rsidRPr="004B773F">
        <w:rPr>
          <w:rFonts w:ascii="Noto Sans" w:hAnsi="Noto Sans" w:cs="Noto Sans"/>
          <w:b/>
          <w:bCs/>
          <w:sz w:val="20"/>
        </w:rPr>
        <w:t xml:space="preserve"> </w:t>
      </w:r>
      <w:r w:rsidRPr="004B773F">
        <w:rPr>
          <w:rFonts w:ascii="Noto Sans" w:hAnsi="Noto Sans" w:cs="Noto Sans"/>
          <w:bCs/>
          <w:sz w:val="20"/>
        </w:rPr>
        <w:t>el contrato</w:t>
      </w:r>
      <w:r w:rsidRPr="004B773F">
        <w:rPr>
          <w:rFonts w:ascii="Noto Sans" w:hAnsi="Noto Sans" w:cs="Noto Sans"/>
          <w:b/>
          <w:bCs/>
          <w:sz w:val="20"/>
        </w:rPr>
        <w:t xml:space="preserve"> </w:t>
      </w:r>
      <w:r w:rsidRPr="004B773F">
        <w:rPr>
          <w:rFonts w:ascii="Noto Sans" w:hAnsi="Noto Sans" w:cs="Noto Sans"/>
          <w:bCs/>
          <w:sz w:val="20"/>
        </w:rPr>
        <w:t xml:space="preserve">podrá continuar produciendo todos sus efectos legales, si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así lo determina; y en caso que subsistan los </w:t>
      </w:r>
      <w:r w:rsidRPr="004B773F">
        <w:rPr>
          <w:rFonts w:ascii="Noto Sans" w:hAnsi="Noto Sans" w:cs="Noto Sans"/>
          <w:bCs/>
          <w:sz w:val="20"/>
        </w:rPr>
        <w:lastRenderedPageBreak/>
        <w:t>supuestos que dieron origen a la suspensión, se podrá iniciar la terminación anticipada del contrato, conforme lo dispuesto en la cláusula siguiente.</w:t>
      </w:r>
    </w:p>
    <w:p w:rsidR="00E43084" w:rsidRPr="004B773F" w:rsidRDefault="00E43084" w:rsidP="00E43084">
      <w:pPr>
        <w:ind w:left="142" w:right="368"/>
        <w:jc w:val="both"/>
        <w:rPr>
          <w:rFonts w:ascii="Noto Sans" w:hAnsi="Noto Sans" w:cs="Noto Sans"/>
          <w:bCs/>
          <w:sz w:val="20"/>
        </w:rPr>
      </w:pPr>
    </w:p>
    <w:p w:rsidR="00E43084" w:rsidRPr="004B773F" w:rsidRDefault="008723A7" w:rsidP="00E43084">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OCTAVA</w:t>
      </w:r>
      <w:r w:rsidR="00E43084" w:rsidRPr="004B773F">
        <w:rPr>
          <w:rFonts w:ascii="Noto Sans" w:hAnsi="Noto Sans" w:cs="Noto Sans"/>
          <w:b/>
          <w:sz w:val="20"/>
        </w:rPr>
        <w:t>. SUSPENSIÓN DEL SUMINISTRO DE LOS BIENES O PRESTACIÓN DE LOS SERVICIOS</w:t>
      </w: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 </w:t>
      </w:r>
    </w:p>
    <w:p w:rsidR="00E43084" w:rsidRDefault="00E43084" w:rsidP="00E43084">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de conformidad con lo establecido en el artículo </w:t>
      </w:r>
      <w:r>
        <w:rPr>
          <w:rFonts w:ascii="Noto Sans" w:hAnsi="Noto Sans" w:cs="Noto Sans"/>
          <w:sz w:val="20"/>
        </w:rPr>
        <w:t>80</w:t>
      </w:r>
      <w:r w:rsidRPr="004B773F">
        <w:rPr>
          <w:rFonts w:ascii="Noto Sans" w:hAnsi="Noto Sans" w:cs="Noto Sans"/>
          <w:sz w:val="20"/>
        </w:rPr>
        <w:t xml:space="preserve"> de la Ley de Adquisiciones, Arrendamientos y Servicios del Sector Público, cuando en el ejercicio del contrato, se presente caso fortuito o de fuerza mayor, </w:t>
      </w:r>
      <w:r w:rsidRPr="004B773F">
        <w:rPr>
          <w:rFonts w:ascii="Noto Sans" w:hAnsi="Noto Sans" w:cs="Noto Sans"/>
          <w:b/>
          <w:sz w:val="20"/>
        </w:rPr>
        <w:t xml:space="preserve">“EL INSTITUTO” </w:t>
      </w:r>
      <w:r w:rsidRPr="004B773F">
        <w:rPr>
          <w:rFonts w:ascii="Noto Sans" w:hAnsi="Noto Sans" w:cs="Noto Sans"/>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Cuando la suspensión obedezca a causas imputables a </w:t>
      </w:r>
      <w:r w:rsidRPr="004B773F">
        <w:rPr>
          <w:rFonts w:ascii="Noto Sans" w:hAnsi="Noto Sans" w:cs="Noto Sans"/>
          <w:b/>
          <w:sz w:val="20"/>
        </w:rPr>
        <w:t xml:space="preserve">“EL INSTITUTO” </w:t>
      </w:r>
      <w:r w:rsidRPr="004B773F">
        <w:rPr>
          <w:rFonts w:ascii="Noto Sans" w:hAnsi="Noto Sans" w:cs="Noto Sans"/>
          <w:sz w:val="20"/>
        </w:rPr>
        <w:t xml:space="preserve">se pagarán previa solicitud de </w:t>
      </w:r>
      <w:r w:rsidRPr="004B773F">
        <w:rPr>
          <w:rFonts w:ascii="Noto Sans" w:hAnsi="Noto Sans" w:cs="Noto Sans"/>
          <w:b/>
          <w:sz w:val="20"/>
        </w:rPr>
        <w:t>“EL PROVEEDOR”</w:t>
      </w:r>
      <w:r w:rsidRPr="004B773F">
        <w:rPr>
          <w:rFonts w:ascii="Noto Sans" w:hAnsi="Noto Sans" w:cs="Noto Sans"/>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4B773F">
        <w:rPr>
          <w:rFonts w:ascii="Noto Sans" w:hAnsi="Noto Sans" w:cs="Noto Sans"/>
          <w:b/>
          <w:sz w:val="20"/>
        </w:rPr>
        <w:t>“EL INSTITUTO”</w:t>
      </w:r>
      <w:r w:rsidRPr="004B773F">
        <w:rPr>
          <w:rFonts w:ascii="Noto Sans" w:hAnsi="Noto Sans" w:cs="Noto Sans"/>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E43084" w:rsidRPr="004B773F" w:rsidRDefault="00E43084" w:rsidP="00E43084">
      <w:pPr>
        <w:ind w:left="142" w:right="368"/>
        <w:jc w:val="both"/>
        <w:rPr>
          <w:rFonts w:ascii="Noto Sans" w:hAnsi="Noto Sans" w:cs="Noto Sans"/>
          <w:sz w:val="20"/>
        </w:rPr>
      </w:pPr>
    </w:p>
    <w:p w:rsidR="00E43084" w:rsidRPr="004B773F" w:rsidRDefault="008723A7" w:rsidP="00E43084">
      <w:pPr>
        <w:ind w:left="142" w:right="368"/>
        <w:jc w:val="both"/>
        <w:rPr>
          <w:rFonts w:ascii="Noto Sans" w:hAnsi="Noto Sans" w:cs="Noto Sans"/>
          <w:sz w:val="20"/>
        </w:rPr>
      </w:pPr>
      <w:r w:rsidRPr="004B773F">
        <w:rPr>
          <w:rFonts w:ascii="Noto Sans" w:hAnsi="Noto Sans" w:cs="Noto Sans"/>
          <w:b/>
          <w:sz w:val="20"/>
        </w:rPr>
        <w:t>VIGÉSIMA</w:t>
      </w:r>
      <w:r w:rsidR="00E43084" w:rsidRPr="004B773F">
        <w:rPr>
          <w:rFonts w:ascii="Noto Sans" w:hAnsi="Noto Sans" w:cs="Noto Sans"/>
          <w:b/>
          <w:sz w:val="20"/>
        </w:rPr>
        <w:t xml:space="preserve"> </w:t>
      </w:r>
      <w:r>
        <w:rPr>
          <w:rFonts w:ascii="Noto Sans" w:hAnsi="Noto Sans" w:cs="Noto Sans"/>
          <w:b/>
          <w:sz w:val="20"/>
        </w:rPr>
        <w:t>NOVENA</w:t>
      </w:r>
      <w:r w:rsidR="00E43084" w:rsidRPr="004B773F">
        <w:rPr>
          <w:rFonts w:ascii="Noto Sans" w:hAnsi="Noto Sans" w:cs="Noto Sans"/>
          <w:b/>
          <w:sz w:val="20"/>
        </w:rPr>
        <w:t>. TERMINACIÓN ANTICIPADA DEL CONTRATO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Cs/>
          <w:sz w:val="20"/>
        </w:rPr>
      </w:pPr>
      <w:r w:rsidRPr="004B773F">
        <w:rPr>
          <w:rFonts w:ascii="Noto Sans" w:hAnsi="Noto Sans" w:cs="Noto Sans"/>
          <w:b/>
          <w:sz w:val="20"/>
        </w:rPr>
        <w:t xml:space="preserve">“EL INSTITUTO” </w:t>
      </w:r>
      <w:r w:rsidRPr="004B773F">
        <w:rPr>
          <w:rFonts w:ascii="Noto Sans" w:hAnsi="Noto Sans" w:cs="Noto Sans"/>
          <w:bCs/>
          <w:sz w:val="20"/>
        </w:rPr>
        <w:t>cuando concurran razones de interés general, o bien, cuando por causas justificadas se extinga la necesidad de requerir</w:t>
      </w:r>
      <w:r w:rsidRPr="004B773F">
        <w:rPr>
          <w:rFonts w:ascii="Noto Sans" w:hAnsi="Noto Sans" w:cs="Noto Sans"/>
          <w:b/>
          <w:bCs/>
          <w:sz w:val="20"/>
        </w:rPr>
        <w:t xml:space="preserve"> </w:t>
      </w:r>
      <w:r w:rsidRPr="004B773F">
        <w:rPr>
          <w:rFonts w:ascii="Noto Sans" w:hAnsi="Noto Sans" w:cs="Noto Sans"/>
          <w:bCs/>
          <w:sz w:val="20"/>
        </w:rPr>
        <w:t>los servicios</w:t>
      </w:r>
      <w:r w:rsidRPr="004B773F">
        <w:rPr>
          <w:rFonts w:ascii="Noto Sans" w:hAnsi="Noto Sans" w:cs="Noto Sans"/>
          <w:b/>
          <w:bCs/>
          <w:sz w:val="20"/>
        </w:rPr>
        <w:t xml:space="preserve"> </w:t>
      </w:r>
      <w:r w:rsidRPr="004B773F">
        <w:rPr>
          <w:rFonts w:ascii="Noto Sans" w:hAnsi="Noto Sans" w:cs="Noto Sans"/>
          <w:bCs/>
          <w:sz w:val="20"/>
        </w:rPr>
        <w:t xml:space="preserve">originalmente contratados y se demuestre que de continuar con el cumplimiento de las obligaciones pactadas, se ocasionaría algún daño o perjuicio a </w:t>
      </w:r>
      <w:r w:rsidRPr="004B773F">
        <w:rPr>
          <w:rFonts w:ascii="Noto Sans" w:hAnsi="Noto Sans" w:cs="Noto Sans"/>
          <w:b/>
          <w:sz w:val="20"/>
        </w:rPr>
        <w:t>“EL INSTITUTO”</w:t>
      </w:r>
      <w:r w:rsidRPr="004B773F">
        <w:rPr>
          <w:rFonts w:ascii="Noto Sans" w:hAnsi="Noto Sans" w:cs="Noto Sans"/>
          <w:bCs/>
          <w:sz w:val="20"/>
        </w:rPr>
        <w:t>, o se determine la nulidad total o parcial de los actos que dieron origen al presente contrato, con motivo de la resolución de una inconformidad o intervención de oficio, emitida por la Secret</w:t>
      </w:r>
      <w:r>
        <w:rPr>
          <w:rFonts w:ascii="Noto Sans" w:hAnsi="Noto Sans" w:cs="Noto Sans"/>
          <w:bCs/>
          <w:sz w:val="20"/>
        </w:rPr>
        <w:t>aría de Anticorrupción y Buen Gobierno</w:t>
      </w:r>
      <w:r w:rsidRPr="004B773F">
        <w:rPr>
          <w:rFonts w:ascii="Noto Sans" w:hAnsi="Noto Sans" w:cs="Noto Sans"/>
          <w:bCs/>
          <w:sz w:val="20"/>
        </w:rPr>
        <w:t>, podrá dar por terminado anticipadamente el presente contrato</w:t>
      </w:r>
      <w:r w:rsidRPr="004B773F">
        <w:rPr>
          <w:rFonts w:ascii="Noto Sans" w:hAnsi="Noto Sans" w:cs="Noto Sans"/>
          <w:b/>
          <w:bCs/>
          <w:sz w:val="20"/>
        </w:rPr>
        <w:t xml:space="preserve"> </w:t>
      </w:r>
      <w:r w:rsidRPr="004B773F">
        <w:rPr>
          <w:rFonts w:ascii="Noto Sans" w:hAnsi="Noto Sans" w:cs="Noto Sans"/>
          <w:bCs/>
          <w:sz w:val="20"/>
        </w:rPr>
        <w:t xml:space="preserve">sin responsabilidad alguna para </w:t>
      </w:r>
      <w:r w:rsidRPr="004B773F">
        <w:rPr>
          <w:rFonts w:ascii="Noto Sans" w:hAnsi="Noto Sans" w:cs="Noto Sans"/>
          <w:b/>
          <w:sz w:val="20"/>
        </w:rPr>
        <w:t>“EL INSTITUTO”</w:t>
      </w:r>
      <w:r w:rsidRPr="004B773F">
        <w:rPr>
          <w:rFonts w:ascii="Noto Sans" w:hAnsi="Noto Sans" w:cs="Noto Sans"/>
          <w:bCs/>
          <w:sz w:val="20"/>
        </w:rPr>
        <w:t xml:space="preserve">, ello con independencia de lo establecido en la cláusula que antecede. </w:t>
      </w:r>
    </w:p>
    <w:p w:rsidR="00E43084" w:rsidRPr="004B773F" w:rsidRDefault="00E43084" w:rsidP="00E43084">
      <w:pPr>
        <w:ind w:left="142" w:right="368"/>
        <w:jc w:val="both"/>
        <w:rPr>
          <w:rFonts w:ascii="Noto Sans" w:hAnsi="Noto Sans" w:cs="Noto Sans"/>
          <w:bCs/>
          <w:sz w:val="20"/>
        </w:rPr>
      </w:pPr>
    </w:p>
    <w:p w:rsidR="00E43084" w:rsidRPr="004B773F" w:rsidRDefault="00E43084" w:rsidP="00E43084">
      <w:pPr>
        <w:ind w:left="142" w:right="368"/>
        <w:jc w:val="both"/>
        <w:rPr>
          <w:rFonts w:ascii="Noto Sans" w:hAnsi="Noto Sans" w:cs="Noto Sans"/>
          <w:bCs/>
          <w:sz w:val="20"/>
        </w:rPr>
      </w:pPr>
      <w:r w:rsidRPr="004B773F">
        <w:rPr>
          <w:rFonts w:ascii="Noto Sans" w:hAnsi="Noto Sans" w:cs="Noto Sans"/>
          <w:bCs/>
          <w:sz w:val="20"/>
        </w:rPr>
        <w:t xml:space="preserve">Cuando la </w:t>
      </w:r>
      <w:r w:rsidRPr="004B773F">
        <w:rPr>
          <w:rFonts w:ascii="Noto Sans" w:hAnsi="Noto Sans" w:cs="Noto Sans"/>
          <w:b/>
          <w:sz w:val="20"/>
        </w:rPr>
        <w:t>“EL INSTITUTO”</w:t>
      </w:r>
      <w:r w:rsidRPr="004B773F">
        <w:rPr>
          <w:rFonts w:ascii="Noto Sans" w:hAnsi="Noto Sans" w:cs="Noto Sans"/>
          <w:bCs/>
          <w:sz w:val="20"/>
        </w:rPr>
        <w:t xml:space="preserve"> determine dar por terminado anticipadamente el contrato, lo notificará a </w:t>
      </w:r>
      <w:r w:rsidRPr="004B773F">
        <w:rPr>
          <w:rFonts w:ascii="Noto Sans" w:hAnsi="Noto Sans" w:cs="Noto Sans"/>
          <w:b/>
          <w:bCs/>
          <w:sz w:val="20"/>
        </w:rPr>
        <w:t>“EL PROVEEDOR”</w:t>
      </w:r>
      <w:r w:rsidRPr="004B773F">
        <w:rPr>
          <w:rFonts w:ascii="Noto Sans" w:hAnsi="Noto Sans" w:cs="Noto Sans"/>
          <w:bCs/>
          <w:sz w:val="20"/>
        </w:rPr>
        <w:t>, debiendo sustentarlo en un dictamen fundado y motivado, en el que, se precisarán las razones o causas que dieron origen a la misma y pagará a</w:t>
      </w:r>
      <w:r w:rsidRPr="004B773F">
        <w:rPr>
          <w:rFonts w:ascii="Noto Sans" w:hAnsi="Noto Sans" w:cs="Noto Sans"/>
          <w:b/>
          <w:bCs/>
          <w:sz w:val="20"/>
        </w:rPr>
        <w:t xml:space="preserve"> “EL PROVEEDOR” </w:t>
      </w:r>
      <w:r w:rsidRPr="004B773F">
        <w:rPr>
          <w:rFonts w:ascii="Noto Sans" w:hAnsi="Noto Sans" w:cs="Noto Sans"/>
          <w:bCs/>
          <w:sz w:val="20"/>
        </w:rPr>
        <w:t>la parte proporcional de los servicios</w:t>
      </w:r>
      <w:r w:rsidRPr="004B773F">
        <w:rPr>
          <w:rFonts w:ascii="Noto Sans" w:hAnsi="Noto Sans" w:cs="Noto Sans"/>
          <w:b/>
          <w:bCs/>
          <w:sz w:val="20"/>
        </w:rPr>
        <w:t xml:space="preserve"> </w:t>
      </w:r>
      <w:r w:rsidRPr="004B773F">
        <w:rPr>
          <w:rFonts w:ascii="Noto Sans" w:hAnsi="Noto Sans" w:cs="Noto Sans"/>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E43084" w:rsidRPr="004B773F" w:rsidRDefault="00E43084" w:rsidP="00E43084">
      <w:pPr>
        <w:ind w:left="142" w:right="368"/>
        <w:jc w:val="both"/>
        <w:rPr>
          <w:rFonts w:ascii="Noto Sans" w:hAnsi="Noto Sans" w:cs="Noto Sans"/>
          <w:sz w:val="20"/>
          <w:lang w:val="es-ES_tradnl"/>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TRIGÉSIMA. RESCISIÓN</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lastRenderedPageBreak/>
        <w:t>“EL INSTITUTO”</w:t>
      </w:r>
      <w:r w:rsidRPr="004B773F">
        <w:rPr>
          <w:rFonts w:ascii="Noto Sans" w:hAnsi="Noto Sans" w:cs="Noto Sans"/>
          <w:sz w:val="20"/>
        </w:rPr>
        <w:t xml:space="preserve"> podrá en cualquier momento rescindir administrativamente el presente contrato y hacer efectiva la fianza de cumplimiento, cuando </w:t>
      </w:r>
      <w:r w:rsidRPr="004B773F">
        <w:rPr>
          <w:rFonts w:ascii="Noto Sans" w:hAnsi="Noto Sans" w:cs="Noto Sans"/>
          <w:b/>
          <w:sz w:val="20"/>
        </w:rPr>
        <w:t>“EL PROVEEDOR”</w:t>
      </w:r>
      <w:r w:rsidRPr="004B773F">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numPr>
          <w:ilvl w:val="0"/>
          <w:numId w:val="26"/>
        </w:numPr>
        <w:ind w:left="142" w:right="368" w:firstLine="0"/>
        <w:jc w:val="both"/>
        <w:rPr>
          <w:rFonts w:ascii="Noto Sans" w:hAnsi="Noto Sans" w:cs="Noto Sans"/>
          <w:b/>
          <w:sz w:val="20"/>
        </w:rPr>
      </w:pPr>
      <w:r w:rsidRPr="004B773F">
        <w:rPr>
          <w:rFonts w:ascii="Noto Sans" w:hAnsi="Noto Sans" w:cs="Noto Sans"/>
          <w:sz w:val="20"/>
        </w:rPr>
        <w:t>La contravención a los términos pactados para la prestación de los servicios, establecidos en el presente contrato</w:t>
      </w:r>
      <w:r w:rsidRPr="004B773F">
        <w:rPr>
          <w:rFonts w:ascii="Noto Sans" w:hAnsi="Noto Sans" w:cs="Noto Sans"/>
          <w:b/>
          <w:sz w:val="20"/>
        </w:rPr>
        <w:t>.</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Si transfiere en todo o en parte las obligaciones que deriven del presente contrato a un tercero ajeno a la relación contractual.</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cede los derechos de cobro derivados del contrato, sin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Si suspende total o parcialmente y sin causa justificada la prestación de los servicios del presente contrato.</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Si no se realiza la prestación de los servicios en tiempo y forma conforme a lo establecido en el presente contrato y sus respectivos anexos.</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Si no proporciona a los Órganos de Fiscalización, la información que le sea requerida con motivo de las auditorías, visitas e inspecciones que realicen.</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Si es declarado en concurso mercantil, o por cualquier otra causa distinta o análoga que afecte su patrimonio.</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Si no entrega dentro de los 10 (diez) días naturales siguientes a la fecha de firma del presente contrato, la garantía de cumplimiento del mismo.</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divulga, transfiere o utiliza la información que conozca en el desarrollo del cumplimiento del objeto del presente contrato, sin contar con la autorización de </w:t>
      </w:r>
      <w:r w:rsidRPr="004B773F">
        <w:rPr>
          <w:rFonts w:ascii="Noto Sans" w:hAnsi="Noto Sans" w:cs="Noto Sans"/>
          <w:b/>
          <w:sz w:val="20"/>
        </w:rPr>
        <w:t>“EL INSTITUTO”</w:t>
      </w:r>
      <w:r w:rsidRPr="004B773F">
        <w:rPr>
          <w:rFonts w:ascii="Noto Sans" w:hAnsi="Noto Sans" w:cs="Noto Sans"/>
          <w:sz w:val="20"/>
        </w:rPr>
        <w:t xml:space="preserve"> en los términos de lo dispuesto en la CLÁUSULA VIGÉSIMA OCTAVA DE CONFIDENCIALIDAD Y PROTECIÓN DE DATOS PERSONALES del presente instrumento jurídico;</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Si se comprueba la falsedad de alguna manifestación, información o documentación proporcionada para efecto del presente contrato;</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“EL PROVEEDOR”</w:t>
      </w:r>
      <w:r w:rsidRPr="004B773F">
        <w:rPr>
          <w:rFonts w:ascii="Noto Sans" w:hAnsi="Noto Sans" w:cs="Noto Sans"/>
          <w:sz w:val="20"/>
        </w:rPr>
        <w:t xml:space="preserve"> y/o su personal, impidan el desempeño normal de labores de </w:t>
      </w:r>
      <w:r w:rsidRPr="004B773F">
        <w:rPr>
          <w:rFonts w:ascii="Noto Sans" w:hAnsi="Noto Sans" w:cs="Noto Sans"/>
          <w:b/>
          <w:sz w:val="20"/>
        </w:rPr>
        <w:t>“EL INSTITUTO”</w:t>
      </w:r>
      <w:r w:rsidRPr="004B773F">
        <w:rPr>
          <w:rFonts w:ascii="Noto Sans" w:hAnsi="Noto Sans" w:cs="Noto Sans"/>
          <w:sz w:val="20"/>
        </w:rPr>
        <w:t>;</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En general, incurra en incumplimiento total o parcial de las obligaciones que se estipulen en el presente contrato o de las disposiciones de la </w:t>
      </w:r>
      <w:r w:rsidRPr="004B773F">
        <w:rPr>
          <w:rFonts w:ascii="Noto Sans" w:hAnsi="Noto Sans" w:cs="Noto Sans"/>
          <w:b/>
          <w:sz w:val="20"/>
        </w:rPr>
        <w:t>“LAASSP”</w:t>
      </w:r>
      <w:r w:rsidRPr="004B773F">
        <w:rPr>
          <w:rFonts w:ascii="Noto Sans" w:hAnsi="Noto Sans" w:cs="Noto Sans"/>
          <w:sz w:val="20"/>
        </w:rPr>
        <w:t xml:space="preserve"> y su Reglamento.</w:t>
      </w:r>
    </w:p>
    <w:p w:rsidR="00E43084" w:rsidRPr="004B773F" w:rsidRDefault="00E43084" w:rsidP="00E43084">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Solo para proveedores extranjeros. Si cambia de nacionalidad e invoca la protección de su gobierno contra reclamaciones y órdenes de </w:t>
      </w:r>
      <w:r w:rsidRPr="004B773F">
        <w:rPr>
          <w:rFonts w:ascii="Noto Sans" w:hAnsi="Noto Sans" w:cs="Noto Sans"/>
          <w:b/>
          <w:sz w:val="20"/>
        </w:rPr>
        <w:t>“EL INSTITUTO”</w:t>
      </w:r>
      <w:r w:rsidRPr="004B773F">
        <w:rPr>
          <w:rFonts w:ascii="Noto Sans" w:hAnsi="Noto Sans" w:cs="Noto Sans"/>
          <w:sz w:val="20"/>
        </w:rPr>
        <w:t>.</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Para el caso de optar por la rescisión del contrato, </w:t>
      </w:r>
      <w:r w:rsidRPr="004B773F">
        <w:rPr>
          <w:rFonts w:ascii="Noto Sans" w:hAnsi="Noto Sans" w:cs="Noto Sans"/>
          <w:b/>
          <w:sz w:val="20"/>
        </w:rPr>
        <w:t>“EL INSTITUTO”</w:t>
      </w:r>
      <w:r w:rsidRPr="004B773F">
        <w:rPr>
          <w:rFonts w:ascii="Noto Sans" w:hAnsi="Noto Sans" w:cs="Noto Sans"/>
          <w:sz w:val="20"/>
        </w:rPr>
        <w:t xml:space="preserve"> comunicará a </w:t>
      </w:r>
      <w:r w:rsidRPr="004B773F">
        <w:rPr>
          <w:rFonts w:ascii="Noto Sans" w:hAnsi="Noto Sans" w:cs="Noto Sans"/>
          <w:b/>
          <w:sz w:val="20"/>
        </w:rPr>
        <w:t>“EL PROVEEDOR”</w:t>
      </w:r>
      <w:r w:rsidRPr="004B773F">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sz w:val="20"/>
        </w:rPr>
        <w:lastRenderedPageBreak/>
        <w:t xml:space="preserve">Transcurrido dicho término </w:t>
      </w:r>
      <w:r w:rsidRPr="004B773F">
        <w:rPr>
          <w:rFonts w:ascii="Noto Sans" w:hAnsi="Noto Sans" w:cs="Noto Sans"/>
          <w:b/>
          <w:sz w:val="20"/>
        </w:rPr>
        <w:t>“EL INSTITUTO”</w:t>
      </w:r>
      <w:r>
        <w:rPr>
          <w:rFonts w:ascii="Noto Sans" w:hAnsi="Noto Sans" w:cs="Noto Sans"/>
          <w:sz w:val="20"/>
        </w:rPr>
        <w:t>, en un plazo de 10 (diez días hábiles</w:t>
      </w:r>
      <w:r w:rsidRPr="004B773F">
        <w:rPr>
          <w:rFonts w:ascii="Noto Sans" w:hAnsi="Noto Sans" w:cs="Noto Sans"/>
          <w:sz w:val="20"/>
        </w:rPr>
        <w:t xml:space="preserve">), tomando en consideración los argumentos y pruebas que hubiere hecho valer </w:t>
      </w:r>
      <w:r w:rsidRPr="004B773F">
        <w:rPr>
          <w:rFonts w:ascii="Noto Sans" w:hAnsi="Noto Sans" w:cs="Noto Sans"/>
          <w:b/>
          <w:sz w:val="20"/>
        </w:rPr>
        <w:t>“EL PROVEEDOR”</w:t>
      </w:r>
      <w:r w:rsidRPr="004B773F">
        <w:rPr>
          <w:rFonts w:ascii="Noto Sans" w:hAnsi="Noto Sans" w:cs="Noto Sans"/>
          <w:sz w:val="20"/>
        </w:rPr>
        <w:t xml:space="preserve">, determinará de manera fundada y motivada dar o no por rescindido el contrato, y comunicará a </w:t>
      </w:r>
      <w:r w:rsidRPr="004B773F">
        <w:rPr>
          <w:rFonts w:ascii="Noto Sans" w:hAnsi="Noto Sans" w:cs="Noto Sans"/>
          <w:b/>
          <w:sz w:val="20"/>
        </w:rPr>
        <w:t>“EL PROVEEDOR”</w:t>
      </w:r>
      <w:r w:rsidRPr="004B773F">
        <w:rPr>
          <w:rFonts w:ascii="Noto Sans" w:hAnsi="Noto Sans" w:cs="Noto Sans"/>
          <w:sz w:val="20"/>
        </w:rPr>
        <w:t xml:space="preserve"> dicha determinación dentro del citado plazo.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Cuando se rescinda el contrato, se formulará el finiquito correspondiente, a efecto de hacer constar los pagos que deba efectuar </w:t>
      </w:r>
      <w:r w:rsidRPr="004B773F">
        <w:rPr>
          <w:rFonts w:ascii="Noto Sans" w:hAnsi="Noto Sans" w:cs="Noto Sans"/>
          <w:b/>
          <w:sz w:val="20"/>
        </w:rPr>
        <w:t>“EL INSTITUTO”</w:t>
      </w:r>
      <w:r w:rsidRPr="004B773F">
        <w:rPr>
          <w:rFonts w:ascii="Noto Sans" w:hAnsi="Noto Sans" w:cs="Noto Sans"/>
          <w:sz w:val="20"/>
        </w:rPr>
        <w:t xml:space="preserve"> por concepto del contrato hasta el momento de rescisión, o los que resulten a cargo de </w:t>
      </w:r>
      <w:r w:rsidRPr="004B773F">
        <w:rPr>
          <w:rFonts w:ascii="Noto Sans" w:hAnsi="Noto Sans" w:cs="Noto Sans"/>
          <w:b/>
          <w:sz w:val="20"/>
        </w:rPr>
        <w:t>“EL PROVEEDOR”.</w:t>
      </w:r>
      <w:r w:rsidRPr="004B773F">
        <w:rPr>
          <w:rFonts w:ascii="Noto Sans" w:hAnsi="Noto Sans" w:cs="Noto Sans"/>
          <w:sz w:val="20"/>
        </w:rPr>
        <w:t xml:space="preserve"> </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Iniciado un procedimiento de conciliación </w:t>
      </w:r>
      <w:r w:rsidRPr="004B773F">
        <w:rPr>
          <w:rFonts w:ascii="Noto Sans" w:hAnsi="Noto Sans" w:cs="Noto Sans"/>
          <w:b/>
          <w:sz w:val="20"/>
        </w:rPr>
        <w:t>“EL INSTITUTO”</w:t>
      </w:r>
      <w:r w:rsidRPr="004B773F">
        <w:rPr>
          <w:rFonts w:ascii="Noto Sans" w:hAnsi="Noto Sans" w:cs="Noto Sans"/>
          <w:sz w:val="20"/>
        </w:rPr>
        <w:t xml:space="preserve"> podrá suspender el trámite del procedimiento de rescisión.</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4B773F">
        <w:rPr>
          <w:rFonts w:ascii="Noto Sans" w:hAnsi="Noto Sans" w:cs="Noto Sans"/>
          <w:b/>
          <w:sz w:val="20"/>
        </w:rPr>
        <w:t>“EL INSTITUTO”</w:t>
      </w:r>
      <w:r w:rsidRPr="004B773F">
        <w:rPr>
          <w:rFonts w:ascii="Noto Sans" w:hAnsi="Noto Sans" w:cs="Noto Sans"/>
          <w:sz w:val="20"/>
        </w:rPr>
        <w:t xml:space="preserve"> de que continúa vigente la necesidad de la prestación de los servicios, aplicando, en su caso, las penas convencionales correspondientes.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4B773F">
        <w:rPr>
          <w:rFonts w:ascii="Noto Sans" w:hAnsi="Noto Sans" w:cs="Noto Sans"/>
          <w:b/>
          <w:sz w:val="20"/>
        </w:rPr>
        <w:t>“EL INSTITUTO”</w:t>
      </w:r>
      <w:r w:rsidRPr="004B773F">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 </w:t>
      </w: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De no rescindirse el contrato, </w:t>
      </w:r>
      <w:r w:rsidRPr="004B773F">
        <w:rPr>
          <w:rFonts w:ascii="Noto Sans" w:hAnsi="Noto Sans" w:cs="Noto Sans"/>
          <w:b/>
          <w:sz w:val="20"/>
        </w:rPr>
        <w:t>“EL INSTITUTO”</w:t>
      </w:r>
      <w:r w:rsidRPr="004B773F">
        <w:rPr>
          <w:rFonts w:ascii="Noto Sans" w:hAnsi="Noto Sans" w:cs="Noto Sans"/>
          <w:sz w:val="20"/>
        </w:rPr>
        <w:t xml:space="preserve"> establecerá con </w:t>
      </w:r>
      <w:r w:rsidRPr="004B773F">
        <w:rPr>
          <w:rFonts w:ascii="Noto Sans" w:hAnsi="Noto Sans" w:cs="Noto Sans"/>
          <w:b/>
          <w:sz w:val="20"/>
        </w:rPr>
        <w:t>“EL PROVEEDOR”</w:t>
      </w:r>
      <w:r w:rsidRPr="004B773F">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w:t>
      </w:r>
      <w:r>
        <w:rPr>
          <w:rFonts w:ascii="Noto Sans" w:hAnsi="Noto Sans" w:cs="Noto Sans"/>
          <w:sz w:val="20"/>
        </w:rPr>
        <w:t>últimos párrafos del artículo 74</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No obstante, de que se hubiere firmado el convenio modificatorio a que se refiere el párrafo anterior, si se presenta de nueva cuenta el incumplimiento, </w:t>
      </w:r>
      <w:r w:rsidRPr="004B773F">
        <w:rPr>
          <w:rFonts w:ascii="Noto Sans" w:hAnsi="Noto Sans" w:cs="Noto Sans"/>
          <w:b/>
          <w:sz w:val="20"/>
        </w:rPr>
        <w:t>“EL INSTITUTO”</w:t>
      </w:r>
      <w:r w:rsidRPr="004B773F">
        <w:rPr>
          <w:rFonts w:ascii="Noto Sans" w:hAnsi="Noto Sans" w:cs="Noto Sans"/>
          <w:sz w:val="20"/>
        </w:rPr>
        <w:t xml:space="preserve"> quedará expresamente facultado para optar por exigir el cumplimiento del contrato, o rescindirlo, aplicando las sanciones que procedan.</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Si se llevara a cabo la rescisión del contrato, y en el caso de que a </w:t>
      </w:r>
      <w:r w:rsidRPr="004B773F">
        <w:rPr>
          <w:rFonts w:ascii="Noto Sans" w:hAnsi="Noto Sans" w:cs="Noto Sans"/>
          <w:b/>
          <w:sz w:val="20"/>
        </w:rPr>
        <w:t>“EL PROVEEDOR”</w:t>
      </w:r>
      <w:r w:rsidRPr="004B773F">
        <w:rPr>
          <w:rFonts w:ascii="Noto Sans" w:hAnsi="Noto Sans" w:cs="Noto Sans"/>
          <w:sz w:val="20"/>
        </w:rPr>
        <w:t xml:space="preserve"> se le hubieran entregado pagos progresivos, éste deberá de reintegrarlos más los intereses correspondientes, conforme a lo indicado en el artículo </w:t>
      </w:r>
      <w:r>
        <w:rPr>
          <w:rFonts w:ascii="Noto Sans" w:hAnsi="Noto Sans" w:cs="Noto Sans"/>
          <w:sz w:val="20"/>
        </w:rPr>
        <w:t>73</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 xml:space="preserve">. </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4B773F">
        <w:rPr>
          <w:rFonts w:ascii="Noto Sans" w:hAnsi="Noto Sans" w:cs="Noto Sans"/>
          <w:b/>
          <w:sz w:val="20"/>
        </w:rPr>
        <w:t>“EL INSTITUTO”</w:t>
      </w:r>
      <w:r w:rsidRPr="004B773F">
        <w:rPr>
          <w:rFonts w:ascii="Noto Sans" w:hAnsi="Noto Sans" w:cs="Noto Sans"/>
          <w:sz w:val="20"/>
        </w:rPr>
        <w:t>.</w:t>
      </w:r>
    </w:p>
    <w:p w:rsidR="00E43084" w:rsidRPr="004B773F" w:rsidRDefault="00E43084" w:rsidP="00E43084">
      <w:pPr>
        <w:ind w:left="142" w:right="368"/>
        <w:jc w:val="both"/>
        <w:rPr>
          <w:rFonts w:ascii="Noto Sans" w:hAnsi="Noto Sans" w:cs="Noto Sans"/>
          <w:sz w:val="20"/>
          <w:lang w:val="es-ES_tradnl"/>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 xml:space="preserve">TRIGÉSIMA </w:t>
      </w:r>
      <w:r w:rsidR="008723A7">
        <w:rPr>
          <w:rFonts w:ascii="Noto Sans" w:hAnsi="Noto Sans" w:cs="Noto Sans"/>
          <w:b/>
          <w:sz w:val="20"/>
        </w:rPr>
        <w:t>PRIMERA</w:t>
      </w:r>
      <w:r w:rsidRPr="004B773F">
        <w:rPr>
          <w:rFonts w:ascii="Noto Sans" w:hAnsi="Noto Sans" w:cs="Noto Sans"/>
          <w:b/>
          <w:sz w:val="20"/>
        </w:rPr>
        <w:t>. RELACIÓN Y EXCLUSIÓN LABORAL</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lastRenderedPageBreak/>
        <w:t>“EL PROVEEDOR”</w:t>
      </w:r>
      <w:r w:rsidRPr="004B773F">
        <w:rPr>
          <w:rFonts w:ascii="Noto Sans" w:hAnsi="Noto Sans" w:cs="Noto Sans"/>
          <w:sz w:val="20"/>
        </w:rPr>
        <w:t xml:space="preserve"> reconoce y acepta ser el único patrón de todos y cada uno de los trabajadores que intervienen en la prestación del servicio, deslindando de toda responsabilidad a </w:t>
      </w:r>
      <w:r w:rsidRPr="004B773F">
        <w:rPr>
          <w:rFonts w:ascii="Noto Sans" w:hAnsi="Noto Sans" w:cs="Noto Sans"/>
          <w:b/>
          <w:sz w:val="20"/>
        </w:rPr>
        <w:t>“EL INSTITUTO”</w:t>
      </w:r>
      <w:r w:rsidRPr="004B773F">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B773F">
        <w:rPr>
          <w:rFonts w:ascii="Noto Sans" w:hAnsi="Noto Sans" w:cs="Noto Sans"/>
          <w:b/>
          <w:sz w:val="20"/>
        </w:rPr>
        <w:t>“EL INSTITUTO”</w:t>
      </w:r>
      <w:r w:rsidRPr="004B773F">
        <w:rPr>
          <w:rFonts w:ascii="Noto Sans" w:hAnsi="Noto Sans" w:cs="Noto Sans"/>
          <w:sz w:val="20"/>
        </w:rPr>
        <w:t>, así como en la ejecución de los servicios.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Para cualquier caso no previsto, </w:t>
      </w:r>
      <w:r w:rsidRPr="004B773F">
        <w:rPr>
          <w:rFonts w:ascii="Noto Sans" w:hAnsi="Noto Sans" w:cs="Noto Sans"/>
          <w:b/>
          <w:sz w:val="20"/>
        </w:rPr>
        <w:t>“EL PROVEEDOR</w:t>
      </w:r>
      <w:r w:rsidRPr="004B773F">
        <w:rPr>
          <w:rFonts w:ascii="Noto Sans" w:hAnsi="Noto Sans" w:cs="Noto Sans"/>
          <w:sz w:val="20"/>
        </w:rPr>
        <w:t xml:space="preserve">” exime expresamente a </w:t>
      </w:r>
      <w:r w:rsidRPr="004B773F">
        <w:rPr>
          <w:rFonts w:ascii="Noto Sans" w:hAnsi="Noto Sans" w:cs="Noto Sans"/>
          <w:b/>
          <w:sz w:val="20"/>
        </w:rPr>
        <w:t>“EL INSTITUTO”</w:t>
      </w:r>
      <w:r w:rsidRPr="004B773F">
        <w:rPr>
          <w:rFonts w:ascii="Noto Sans" w:hAnsi="Noto Sans" w:cs="Noto Sans"/>
          <w:sz w:val="20"/>
        </w:rPr>
        <w:t xml:space="preserve"> de cualquier responsabilidad laboral, civil o penal o de cualquier otra especie que en su caso pudiera llegar a generarse, relacionado con el presente contrato.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sz w:val="20"/>
        </w:rPr>
        <w:t xml:space="preserve">Para el caso que, con posterioridad a la conclusión del presente contrato, </w:t>
      </w:r>
      <w:r w:rsidRPr="004B773F">
        <w:rPr>
          <w:rFonts w:ascii="Noto Sans" w:hAnsi="Noto Sans" w:cs="Noto Sans"/>
          <w:b/>
          <w:sz w:val="20"/>
        </w:rPr>
        <w:t>“EL INSTITUTO”</w:t>
      </w:r>
      <w:r w:rsidRPr="004B773F">
        <w:rPr>
          <w:rFonts w:ascii="Noto Sans" w:hAnsi="Noto Sans" w:cs="Noto Sans"/>
          <w:sz w:val="20"/>
        </w:rPr>
        <w:t xml:space="preserve"> reciba una demanda laboral por parte de trabajadores de </w:t>
      </w:r>
      <w:r w:rsidRPr="004B773F">
        <w:rPr>
          <w:rFonts w:ascii="Noto Sans" w:hAnsi="Noto Sans" w:cs="Noto Sans"/>
          <w:b/>
          <w:sz w:val="20"/>
        </w:rPr>
        <w:t>“EL PROVEEDOR”</w:t>
      </w:r>
      <w:r w:rsidRPr="004B773F">
        <w:rPr>
          <w:rFonts w:ascii="Noto Sans" w:hAnsi="Noto Sans" w:cs="Noto Sans"/>
          <w:sz w:val="20"/>
        </w:rPr>
        <w:t xml:space="preserve">, en la que se demande la solidaridad y/o sustitución patronal 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
          <w:sz w:val="20"/>
        </w:rPr>
        <w:t>“EL PROVEEDOR”</w:t>
      </w:r>
      <w:r w:rsidRPr="004B773F">
        <w:rPr>
          <w:rFonts w:ascii="Noto Sans" w:hAnsi="Noto Sans" w:cs="Noto Sans"/>
          <w:sz w:val="20"/>
        </w:rPr>
        <w:t xml:space="preserve"> queda obligado a dar cumplimiento a lo establecido en la presente cláusula.</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TRIGÉSIMA </w:t>
      </w:r>
      <w:r w:rsidR="008723A7">
        <w:rPr>
          <w:rFonts w:ascii="Noto Sans" w:hAnsi="Noto Sans" w:cs="Noto Sans"/>
          <w:b/>
          <w:sz w:val="20"/>
        </w:rPr>
        <w:t>SEGUNDA</w:t>
      </w:r>
      <w:r w:rsidRPr="004B773F">
        <w:rPr>
          <w:rFonts w:ascii="Noto Sans" w:hAnsi="Noto Sans" w:cs="Noto Sans"/>
          <w:b/>
          <w:sz w:val="20"/>
        </w:rPr>
        <w:t>. DISCREPANCIAS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 xml:space="preserve">“LAS PARTES” </w:t>
      </w:r>
      <w:r w:rsidRPr="004B773F">
        <w:rPr>
          <w:rFonts w:ascii="Noto Sans" w:hAnsi="Noto Sans" w:cs="Noto Sans"/>
          <w:sz w:val="20"/>
        </w:rPr>
        <w:t xml:space="preserve">convienen que, en caso de discrepancia entre la convocatoria a la licitación pública, y el modelo de contrato, prevalecerá lo establecido en la convocatoria, invitación o solicitud respectiva, de conformidad con el artículo 81 fracción IV del Reglamento de la </w:t>
      </w:r>
      <w:r w:rsidRPr="004B773F">
        <w:rPr>
          <w:rFonts w:ascii="Noto Sans" w:hAnsi="Noto Sans" w:cs="Noto Sans"/>
          <w:b/>
          <w:bCs/>
          <w:sz w:val="20"/>
        </w:rPr>
        <w:t>“LAASSP”</w:t>
      </w:r>
      <w:r w:rsidRPr="004B773F">
        <w:rPr>
          <w:rFonts w:ascii="Noto Sans" w:hAnsi="Noto Sans" w:cs="Noto Sans"/>
          <w:sz w:val="20"/>
        </w:rPr>
        <w:t>.</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TRIGÉSIMA </w:t>
      </w:r>
      <w:r w:rsidR="008723A7">
        <w:rPr>
          <w:rFonts w:ascii="Noto Sans" w:hAnsi="Noto Sans" w:cs="Noto Sans"/>
          <w:b/>
          <w:sz w:val="20"/>
        </w:rPr>
        <w:t>TERCERA</w:t>
      </w:r>
      <w:r w:rsidRPr="004B773F">
        <w:rPr>
          <w:rFonts w:ascii="Noto Sans" w:hAnsi="Noto Sans" w:cs="Noto Sans"/>
          <w:b/>
          <w:sz w:val="20"/>
        </w:rPr>
        <w:t>. CONCILIACIÓN.</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para el caso de que se presenten desavenencias derivadas de la ejecución y cumplimiento del presente contrato podrán someterse al procedimiento de conciliación</w:t>
      </w:r>
      <w:r>
        <w:rPr>
          <w:rFonts w:ascii="Noto Sans" w:hAnsi="Noto Sans" w:cs="Noto Sans"/>
          <w:sz w:val="20"/>
        </w:rPr>
        <w:t xml:space="preserve"> establecido en los artículos 109, 110, 111 y 112</w:t>
      </w:r>
      <w:r w:rsidRPr="004B773F">
        <w:rPr>
          <w:rFonts w:ascii="Noto Sans" w:hAnsi="Noto Sans" w:cs="Noto Sans"/>
          <w:sz w:val="20"/>
        </w:rPr>
        <w:t xml:space="preserve"> de la Ley de Adquisiciones, Arrendamientos y Servicios del Sector Público y 126 al 136 de su Reglamento.</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TRIGÉSIMA </w:t>
      </w:r>
      <w:r w:rsidR="008230A2">
        <w:rPr>
          <w:rFonts w:ascii="Noto Sans" w:hAnsi="Noto Sans" w:cs="Noto Sans"/>
          <w:b/>
          <w:sz w:val="20"/>
        </w:rPr>
        <w:t>CUARTA</w:t>
      </w:r>
      <w:r w:rsidRPr="004B773F">
        <w:rPr>
          <w:rFonts w:ascii="Noto Sans" w:hAnsi="Noto Sans" w:cs="Noto Sans"/>
          <w:b/>
          <w:sz w:val="20"/>
        </w:rPr>
        <w:t>. DOMICILIOS</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bCs/>
          <w:sz w:val="20"/>
        </w:rPr>
        <w:t xml:space="preserve">TRIGÉSIMA </w:t>
      </w:r>
      <w:r w:rsidR="008230A2">
        <w:rPr>
          <w:rFonts w:ascii="Noto Sans" w:hAnsi="Noto Sans" w:cs="Noto Sans"/>
          <w:b/>
          <w:bCs/>
          <w:sz w:val="20"/>
        </w:rPr>
        <w:t>QUINTA</w:t>
      </w:r>
      <w:r w:rsidRPr="004B773F">
        <w:rPr>
          <w:rFonts w:ascii="Noto Sans" w:hAnsi="Noto Sans" w:cs="Noto Sans"/>
          <w:b/>
          <w:bCs/>
          <w:sz w:val="20"/>
        </w:rPr>
        <w:t xml:space="preserve">.- RELACIÓN DE ANEXOS.- </w:t>
      </w:r>
      <w:r w:rsidRPr="004B773F">
        <w:rPr>
          <w:rFonts w:ascii="Noto Sans" w:hAnsi="Noto Sans" w:cs="Noto Sans"/>
          <w:sz w:val="20"/>
        </w:rPr>
        <w:t>Los anexos que se relacionan a continuación son rubricados de conformidad por las partes y forman parte integrante del presente contrato.</w:t>
      </w:r>
    </w:p>
    <w:p w:rsidR="00E43084" w:rsidRPr="004B773F" w:rsidRDefault="00E43084" w:rsidP="00E43084">
      <w:pPr>
        <w:ind w:left="142" w:right="368"/>
        <w:jc w:val="both"/>
        <w:rPr>
          <w:rFonts w:ascii="Noto Sans" w:hAnsi="Noto Sans" w:cs="Noto Sans"/>
          <w:sz w:val="20"/>
        </w:rPr>
      </w:pPr>
    </w:p>
    <w:p w:rsidR="00E43084" w:rsidRPr="00896823" w:rsidRDefault="00896823" w:rsidP="00E43084">
      <w:pPr>
        <w:ind w:left="142" w:right="368"/>
        <w:jc w:val="both"/>
        <w:rPr>
          <w:rFonts w:ascii="Noto Sans" w:hAnsi="Noto Sans" w:cs="Noto Sans"/>
          <w:b/>
          <w:bCs/>
          <w:sz w:val="20"/>
        </w:rPr>
      </w:pPr>
      <w:r w:rsidRPr="00896823">
        <w:rPr>
          <w:rFonts w:ascii="Noto Sans" w:hAnsi="Noto Sans" w:cs="Noto Sans"/>
          <w:b/>
          <w:bCs/>
          <w:sz w:val="20"/>
        </w:rPr>
        <w:t>ANEXO 1 (UNO)</w:t>
      </w:r>
      <w:r w:rsidRPr="00896823">
        <w:rPr>
          <w:rFonts w:ascii="Noto Sans" w:hAnsi="Noto Sans" w:cs="Noto Sans"/>
          <w:b/>
          <w:bCs/>
          <w:sz w:val="20"/>
        </w:rPr>
        <w:tab/>
        <w:t>"ASIGNACIÓN"</w:t>
      </w:r>
    </w:p>
    <w:p w:rsidR="00E43084" w:rsidRPr="00896823" w:rsidRDefault="00896823" w:rsidP="00E43084">
      <w:pPr>
        <w:ind w:left="142" w:right="368"/>
        <w:jc w:val="both"/>
        <w:rPr>
          <w:rFonts w:ascii="Noto Sans" w:hAnsi="Noto Sans" w:cs="Noto Sans"/>
          <w:b/>
          <w:bCs/>
          <w:sz w:val="20"/>
        </w:rPr>
      </w:pPr>
      <w:r w:rsidRPr="00896823">
        <w:rPr>
          <w:rFonts w:ascii="Noto Sans" w:hAnsi="Noto Sans" w:cs="Noto Sans"/>
          <w:b/>
          <w:bCs/>
          <w:sz w:val="20"/>
        </w:rPr>
        <w:t>ANEXO 2 (DOS)</w:t>
      </w:r>
      <w:r w:rsidRPr="00896823">
        <w:rPr>
          <w:rFonts w:ascii="Noto Sans" w:hAnsi="Noto Sans" w:cs="Noto Sans"/>
          <w:b/>
          <w:bCs/>
          <w:sz w:val="20"/>
        </w:rPr>
        <w:tab/>
        <w:t>" DISTRIBUCIÓN”</w:t>
      </w:r>
    </w:p>
    <w:p w:rsidR="00E43084" w:rsidRPr="00896823" w:rsidRDefault="00896823" w:rsidP="00E43084">
      <w:pPr>
        <w:ind w:left="142" w:right="368"/>
        <w:jc w:val="both"/>
        <w:rPr>
          <w:rFonts w:ascii="Noto Sans" w:hAnsi="Noto Sans" w:cs="Noto Sans"/>
          <w:b/>
          <w:bCs/>
          <w:sz w:val="20"/>
        </w:rPr>
      </w:pPr>
      <w:r w:rsidRPr="00896823">
        <w:rPr>
          <w:rFonts w:ascii="Noto Sans" w:hAnsi="Noto Sans" w:cs="Noto Sans"/>
          <w:b/>
          <w:bCs/>
          <w:sz w:val="20"/>
        </w:rPr>
        <w:t>ANEXO 3 (TRES)</w:t>
      </w:r>
      <w:r w:rsidRPr="00896823">
        <w:rPr>
          <w:rFonts w:ascii="Noto Sans" w:hAnsi="Noto Sans" w:cs="Noto Sans"/>
          <w:b/>
          <w:bCs/>
          <w:sz w:val="20"/>
        </w:rPr>
        <w:tab/>
        <w:t>“ADMINISTRADORES DEL CONTRATO”</w:t>
      </w:r>
    </w:p>
    <w:p w:rsidR="00E43084" w:rsidRPr="00896823" w:rsidRDefault="00896823" w:rsidP="00E43084">
      <w:pPr>
        <w:ind w:left="142" w:right="368"/>
        <w:jc w:val="both"/>
        <w:rPr>
          <w:rFonts w:ascii="Noto Sans" w:hAnsi="Noto Sans" w:cs="Noto Sans"/>
          <w:b/>
          <w:bCs/>
          <w:sz w:val="20"/>
        </w:rPr>
      </w:pPr>
      <w:r w:rsidRPr="00896823">
        <w:rPr>
          <w:rFonts w:ascii="Noto Sans" w:hAnsi="Noto Sans" w:cs="Noto Sans"/>
          <w:b/>
          <w:bCs/>
          <w:sz w:val="20"/>
        </w:rPr>
        <w:t>ANEXO 4 (CUATRO)</w:t>
      </w:r>
      <w:r w:rsidRPr="00896823">
        <w:rPr>
          <w:rFonts w:ascii="Noto Sans" w:hAnsi="Noto Sans" w:cs="Noto Sans"/>
          <w:b/>
          <w:bCs/>
          <w:sz w:val="20"/>
        </w:rPr>
        <w:tab/>
      </w:r>
      <w:r w:rsidRPr="00896823">
        <w:rPr>
          <w:rFonts w:ascii="Noto Sans" w:hAnsi="Noto Sans" w:cs="Noto Sans"/>
          <w:b/>
          <w:sz w:val="20"/>
        </w:rPr>
        <w:t>CÉDULA DE DESCRIPCIÓN DEL ARTÍCULO</w:t>
      </w:r>
    </w:p>
    <w:p w:rsidR="00E43084" w:rsidRPr="00896823" w:rsidRDefault="00896823" w:rsidP="00E43084">
      <w:pPr>
        <w:ind w:left="142" w:right="368"/>
        <w:jc w:val="both"/>
        <w:rPr>
          <w:rFonts w:ascii="Noto Sans" w:hAnsi="Noto Sans" w:cs="Noto Sans"/>
          <w:b/>
          <w:bCs/>
          <w:sz w:val="20"/>
        </w:rPr>
      </w:pPr>
      <w:r w:rsidRPr="00896823">
        <w:rPr>
          <w:rFonts w:ascii="Noto Sans" w:hAnsi="Noto Sans" w:cs="Noto Sans"/>
          <w:b/>
          <w:bCs/>
          <w:sz w:val="20"/>
        </w:rPr>
        <w:t>ANEXO 5 (CINCO)</w:t>
      </w:r>
      <w:r w:rsidRPr="00896823">
        <w:rPr>
          <w:rFonts w:ascii="Noto Sans" w:hAnsi="Noto Sans" w:cs="Noto Sans"/>
          <w:b/>
          <w:bCs/>
          <w:sz w:val="20"/>
        </w:rPr>
        <w:tab/>
      </w:r>
      <w:r w:rsidRPr="00896823">
        <w:rPr>
          <w:rFonts w:ascii="Noto Sans" w:hAnsi="Noto Sans" w:cs="Noto Sans"/>
          <w:b/>
          <w:sz w:val="20"/>
        </w:rPr>
        <w:t>CANTIDADES Y DISTRIBUCIÓN PARA LA ADQUISICIÓN DE BIENES”</w:t>
      </w:r>
      <w:r w:rsidRPr="00896823">
        <w:rPr>
          <w:rFonts w:ascii="Noto Sans" w:hAnsi="Noto Sans" w:cs="Noto Sans"/>
          <w:sz w:val="20"/>
        </w:rPr>
        <w:t xml:space="preserve">  </w:t>
      </w:r>
    </w:p>
    <w:p w:rsidR="00E43084" w:rsidRPr="00896823" w:rsidRDefault="00896823" w:rsidP="00FD29DD">
      <w:pPr>
        <w:ind w:left="142" w:right="368"/>
        <w:jc w:val="both"/>
        <w:rPr>
          <w:rFonts w:ascii="Noto Sans" w:hAnsi="Noto Sans" w:cs="Noto Sans"/>
          <w:b/>
          <w:bCs/>
          <w:sz w:val="20"/>
        </w:rPr>
      </w:pPr>
      <w:r w:rsidRPr="00896823">
        <w:rPr>
          <w:rFonts w:ascii="Noto Sans" w:hAnsi="Noto Sans" w:cs="Noto Sans"/>
          <w:b/>
          <w:bCs/>
          <w:sz w:val="20"/>
        </w:rPr>
        <w:t>ANEXO 6 (SEIS)</w:t>
      </w:r>
      <w:r w:rsidRPr="00896823">
        <w:rPr>
          <w:rFonts w:ascii="Noto Sans" w:hAnsi="Noto Sans" w:cs="Noto Sans"/>
          <w:b/>
          <w:bCs/>
          <w:sz w:val="20"/>
        </w:rPr>
        <w:tab/>
        <w:t>LUGAR DE ENTREGA Y RESPONSABLE DE LA RECEPCIÓN DE LOS BIENES</w:t>
      </w:r>
    </w:p>
    <w:p w:rsidR="00E43084" w:rsidRPr="00896823" w:rsidRDefault="00896823" w:rsidP="00E43084">
      <w:pPr>
        <w:ind w:left="142" w:right="368"/>
        <w:jc w:val="both"/>
        <w:rPr>
          <w:rFonts w:ascii="Noto Sans" w:hAnsi="Noto Sans" w:cs="Noto Sans"/>
          <w:b/>
          <w:sz w:val="20"/>
        </w:rPr>
      </w:pPr>
      <w:r w:rsidRPr="00896823">
        <w:rPr>
          <w:rFonts w:ascii="Noto Sans" w:hAnsi="Noto Sans" w:cs="Noto Sans"/>
          <w:b/>
          <w:bCs/>
          <w:sz w:val="20"/>
        </w:rPr>
        <w:t>ANEXO 7 (SIETE)</w:t>
      </w:r>
      <w:r w:rsidRPr="00896823">
        <w:rPr>
          <w:rFonts w:ascii="Noto Sans" w:hAnsi="Noto Sans" w:cs="Noto Sans"/>
          <w:b/>
          <w:bCs/>
          <w:sz w:val="20"/>
        </w:rPr>
        <w:tab/>
      </w:r>
      <w:r w:rsidRPr="00896823">
        <w:rPr>
          <w:rFonts w:ascii="Noto Sans" w:hAnsi="Noto Sans" w:cs="Noto Sans"/>
          <w:b/>
          <w:sz w:val="20"/>
        </w:rPr>
        <w:t>ACTA ADMINISTRATIVA CIRCUNSTANCIADA DE ADQUISICIÓN DE BIENES</w:t>
      </w:r>
    </w:p>
    <w:p w:rsidR="00FD29DD" w:rsidRPr="00896823" w:rsidRDefault="00896823" w:rsidP="00E43084">
      <w:pPr>
        <w:ind w:left="142" w:right="368"/>
        <w:jc w:val="both"/>
        <w:rPr>
          <w:rFonts w:ascii="Noto Sans" w:hAnsi="Noto Sans" w:cs="Noto Sans"/>
          <w:b/>
          <w:sz w:val="20"/>
        </w:rPr>
      </w:pPr>
      <w:r w:rsidRPr="00896823">
        <w:rPr>
          <w:rFonts w:ascii="Noto Sans" w:hAnsi="Noto Sans" w:cs="Noto Sans"/>
          <w:b/>
          <w:sz w:val="20"/>
        </w:rPr>
        <w:t>ANEXO 7 A (SIETE A) “ACTA ADMINISTRATIVA CIRCUNSTANCIADA DE ADQUISICIÓN, SUMINISTRO, INSTALACIÓN, PRUEBAS DE ARRANQUE, PUESTA EN OPERACIÓN Y/O CAPACITACIÓN DE BIENES”</w:t>
      </w:r>
    </w:p>
    <w:p w:rsidR="00FD29DD" w:rsidRPr="00896823" w:rsidRDefault="00896823" w:rsidP="00896823">
      <w:pPr>
        <w:ind w:left="142" w:right="368"/>
        <w:jc w:val="both"/>
        <w:rPr>
          <w:rFonts w:ascii="Noto Sans" w:hAnsi="Noto Sans" w:cs="Noto Sans"/>
          <w:b/>
          <w:bCs/>
          <w:sz w:val="20"/>
        </w:rPr>
      </w:pPr>
      <w:r w:rsidRPr="00896823">
        <w:rPr>
          <w:rFonts w:ascii="Noto Sans" w:hAnsi="Noto Sans" w:cs="Noto Sans"/>
          <w:b/>
          <w:sz w:val="20"/>
        </w:rPr>
        <w:t>ANEXO 20 (VEINTE)</w:t>
      </w:r>
      <w:r w:rsidRPr="00896823">
        <w:rPr>
          <w:rFonts w:ascii="Noto Sans" w:hAnsi="Noto Sans" w:cs="Noto Sans"/>
          <w:b/>
          <w:bCs/>
          <w:sz w:val="20"/>
        </w:rPr>
        <w:t xml:space="preserve"> LISTA DE VERIFICACIÓN PARA LA RECEPCIÓN DE BIENES</w:t>
      </w:r>
    </w:p>
    <w:p w:rsidR="00896823" w:rsidRPr="00896823" w:rsidRDefault="00896823" w:rsidP="00896823">
      <w:pPr>
        <w:ind w:left="142" w:right="368"/>
        <w:jc w:val="both"/>
        <w:rPr>
          <w:rFonts w:ascii="Noto Sans" w:hAnsi="Noto Sans" w:cs="Noto Sans"/>
          <w:b/>
          <w:bCs/>
          <w:sz w:val="20"/>
        </w:rPr>
      </w:pPr>
      <w:r w:rsidRPr="00896823">
        <w:rPr>
          <w:rFonts w:ascii="Noto Sans" w:hAnsi="Noto Sans" w:cs="Noto Sans"/>
          <w:b/>
          <w:bCs/>
          <w:sz w:val="20"/>
        </w:rPr>
        <w:t>ANEXO 21 (VEINTIUNO) REMISIÓN DE PEDIDO</w:t>
      </w:r>
      <w:r>
        <w:rPr>
          <w:rFonts w:ascii="Noto Sans" w:hAnsi="Noto Sans" w:cs="Noto Sans"/>
          <w:b/>
          <w:bCs/>
          <w:sz w:val="20"/>
        </w:rPr>
        <w:t xml:space="preserve"> </w:t>
      </w:r>
    </w:p>
    <w:p w:rsidR="00FD29DD" w:rsidRPr="004B773F" w:rsidRDefault="00FD29DD" w:rsidP="00896823">
      <w:pPr>
        <w:ind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TRIGÉSIMA </w:t>
      </w:r>
      <w:r w:rsidR="008230A2">
        <w:rPr>
          <w:rFonts w:ascii="Noto Sans" w:hAnsi="Noto Sans" w:cs="Noto Sans"/>
          <w:b/>
          <w:sz w:val="20"/>
        </w:rPr>
        <w:t>SEXTA</w:t>
      </w:r>
      <w:r w:rsidRPr="004B773F">
        <w:rPr>
          <w:rFonts w:ascii="Noto Sans" w:hAnsi="Noto Sans" w:cs="Noto Sans"/>
          <w:b/>
          <w:sz w:val="20"/>
        </w:rPr>
        <w:t>. LEGISLACIÓN APLICABLE</w:t>
      </w:r>
    </w:p>
    <w:p w:rsidR="00E43084" w:rsidRPr="004B773F" w:rsidRDefault="00E43084" w:rsidP="00E43084">
      <w:pPr>
        <w:ind w:left="142" w:right="368"/>
        <w:jc w:val="both"/>
        <w:rPr>
          <w:rFonts w:ascii="Noto Sans" w:hAnsi="Noto Sans" w:cs="Noto Sans"/>
          <w:sz w:val="20"/>
        </w:rPr>
      </w:pPr>
    </w:p>
    <w:p w:rsidR="00E43084" w:rsidRPr="004B773F" w:rsidRDefault="00E43084" w:rsidP="00E43084">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se obligan a sujetarse estrictamente para el cumplimiento del presente contrato, a todas y cada una de las cláusulas del mismo</w:t>
      </w:r>
      <w:r w:rsidR="002541E3">
        <w:rPr>
          <w:rFonts w:ascii="Noto Sans" w:hAnsi="Noto Sans" w:cs="Noto Sans"/>
          <w:b/>
          <w:sz w:val="20"/>
        </w:rPr>
        <w:t xml:space="preserve"> de la Convocatoria</w:t>
      </w:r>
      <w:r w:rsidRPr="004B773F">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 xml:space="preserve">TRIGÉSIMA </w:t>
      </w:r>
      <w:r w:rsidR="008230A2">
        <w:rPr>
          <w:rFonts w:ascii="Noto Sans" w:hAnsi="Noto Sans" w:cs="Noto Sans"/>
          <w:b/>
          <w:sz w:val="20"/>
        </w:rPr>
        <w:t>SEPTIMA</w:t>
      </w:r>
      <w:r w:rsidRPr="004B773F">
        <w:rPr>
          <w:rFonts w:ascii="Noto Sans" w:hAnsi="Noto Sans" w:cs="Noto Sans"/>
          <w:b/>
          <w:sz w:val="20"/>
        </w:rPr>
        <w:t>. JURISDICCIÓN</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E43084" w:rsidRPr="004B773F" w:rsidRDefault="00E43084" w:rsidP="00E43084">
      <w:pPr>
        <w:ind w:left="142" w:right="368"/>
        <w:jc w:val="both"/>
        <w:rPr>
          <w:rFonts w:ascii="Noto Sans" w:hAnsi="Noto Sans" w:cs="Noto Sans"/>
          <w:sz w:val="20"/>
          <w:lang w:val="es-ES_tradnl"/>
        </w:rPr>
      </w:pPr>
    </w:p>
    <w:p w:rsidR="00E43084" w:rsidRPr="004B773F" w:rsidRDefault="00E43084" w:rsidP="00E43084">
      <w:pPr>
        <w:widowControl w:val="0"/>
        <w:spacing w:line="240" w:lineRule="atLeast"/>
        <w:ind w:left="142" w:right="368"/>
        <w:jc w:val="both"/>
        <w:rPr>
          <w:rFonts w:ascii="Noto Sans" w:hAnsi="Noto Sans" w:cs="Noto Sans"/>
          <w:b/>
          <w:sz w:val="20"/>
        </w:rPr>
      </w:pPr>
      <w:r w:rsidRPr="004B773F">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Noto Sans" w:hAnsi="Noto Sans" w:cs="Noto Sans"/>
          <w:b/>
          <w:sz w:val="20"/>
          <w:lang w:val="es-ES_tradnl"/>
        </w:rPr>
        <w:t>XXX</w:t>
      </w:r>
      <w:r w:rsidRPr="004B773F">
        <w:rPr>
          <w:rFonts w:ascii="Noto Sans" w:hAnsi="Noto Sans" w:cs="Noto Sans"/>
          <w:b/>
          <w:sz w:val="20"/>
          <w:lang w:val="es-ES_tradnl"/>
        </w:rPr>
        <w:t xml:space="preserve"> de </w:t>
      </w:r>
      <w:proofErr w:type="spellStart"/>
      <w:r>
        <w:rPr>
          <w:rFonts w:ascii="Noto Sans" w:hAnsi="Noto Sans" w:cs="Noto Sans"/>
          <w:b/>
          <w:sz w:val="20"/>
          <w:lang w:val="es-ES_tradnl"/>
        </w:rPr>
        <w:t>xxxxx</w:t>
      </w:r>
      <w:proofErr w:type="spellEnd"/>
      <w:r w:rsidRPr="004B773F">
        <w:rPr>
          <w:rFonts w:ascii="Noto Sans" w:hAnsi="Noto Sans" w:cs="Noto Sans"/>
          <w:b/>
          <w:sz w:val="20"/>
          <w:lang w:val="es-ES_tradnl"/>
        </w:rPr>
        <w:t xml:space="preserve"> de 202</w:t>
      </w:r>
      <w:r>
        <w:rPr>
          <w:rFonts w:ascii="Noto Sans" w:hAnsi="Noto Sans" w:cs="Noto Sans"/>
          <w:b/>
          <w:sz w:val="20"/>
          <w:lang w:val="es-ES_tradnl"/>
        </w:rPr>
        <w:t>5</w:t>
      </w:r>
      <w:r w:rsidRPr="004B773F">
        <w:rPr>
          <w:rFonts w:ascii="Noto Sans" w:hAnsi="Noto Sans" w:cs="Noto Sans"/>
          <w:b/>
          <w:sz w:val="20"/>
          <w:lang w:val="es-ES_tradnl"/>
        </w:rPr>
        <w:t xml:space="preserve">, </w:t>
      </w:r>
      <w:r w:rsidRPr="004B773F">
        <w:rPr>
          <w:rFonts w:ascii="Noto Sans" w:hAnsi="Noto Sans" w:cs="Noto Sans"/>
          <w:sz w:val="20"/>
        </w:rPr>
        <w:t xml:space="preserve">quedando un ejemplar en poder de </w:t>
      </w:r>
      <w:r w:rsidRPr="004B773F">
        <w:rPr>
          <w:rFonts w:ascii="Noto Sans" w:hAnsi="Noto Sans" w:cs="Noto Sans"/>
          <w:b/>
          <w:sz w:val="20"/>
        </w:rPr>
        <w:t>“EL PROVEEDOR”</w:t>
      </w:r>
      <w:r w:rsidRPr="004B773F">
        <w:rPr>
          <w:rFonts w:ascii="Noto Sans" w:hAnsi="Noto Sans" w:cs="Noto Sans"/>
          <w:sz w:val="20"/>
        </w:rPr>
        <w:t xml:space="preserve"> y los demás en poder de </w:t>
      </w:r>
      <w:r w:rsidRPr="004B773F">
        <w:rPr>
          <w:rFonts w:ascii="Noto Sans" w:hAnsi="Noto Sans" w:cs="Noto Sans"/>
          <w:b/>
          <w:sz w:val="20"/>
        </w:rPr>
        <w:t xml:space="preserve">“EL INSTITUTO”. </w:t>
      </w: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E43084" w:rsidRPr="004B773F" w:rsidTr="00E43084">
        <w:tc>
          <w:tcPr>
            <w:tcW w:w="4962" w:type="dxa"/>
          </w:tcPr>
          <w:p w:rsidR="00E43084" w:rsidRPr="004B773F" w:rsidRDefault="00E43084" w:rsidP="00E43084">
            <w:pPr>
              <w:ind w:left="142" w:right="368"/>
              <w:jc w:val="center"/>
              <w:rPr>
                <w:rFonts w:ascii="Noto Sans" w:hAnsi="Noto Sans" w:cs="Noto Sans"/>
                <w:b/>
                <w:sz w:val="20"/>
              </w:rPr>
            </w:pPr>
            <w:r w:rsidRPr="004B773F">
              <w:rPr>
                <w:rFonts w:ascii="Noto Sans" w:hAnsi="Noto Sans" w:cs="Noto Sans"/>
                <w:b/>
                <w:sz w:val="20"/>
              </w:rPr>
              <w:t>“EL INSTITUTO”</w:t>
            </w:r>
          </w:p>
          <w:p w:rsidR="00E43084" w:rsidRPr="004B773F" w:rsidRDefault="00E43084" w:rsidP="00E43084">
            <w:pPr>
              <w:ind w:left="142" w:right="368"/>
              <w:jc w:val="center"/>
              <w:rPr>
                <w:rFonts w:ascii="Noto Sans" w:hAnsi="Noto Sans" w:cs="Noto Sans"/>
                <w:b/>
                <w:sz w:val="20"/>
              </w:rPr>
            </w:pPr>
            <w:r w:rsidRPr="004B773F">
              <w:rPr>
                <w:rFonts w:ascii="Noto Sans" w:hAnsi="Noto Sans" w:cs="Noto Sans"/>
                <w:b/>
                <w:sz w:val="20"/>
              </w:rPr>
              <w:t>REPRESENTANTE LEGAL Y UNICAMENTE PARA DAR FORMALIDAD AL CONTRATO.</w:t>
            </w:r>
          </w:p>
        </w:tc>
        <w:tc>
          <w:tcPr>
            <w:tcW w:w="4677" w:type="dxa"/>
          </w:tcPr>
          <w:p w:rsidR="00E43084" w:rsidRPr="004B773F" w:rsidRDefault="00E43084" w:rsidP="00E43084">
            <w:pPr>
              <w:ind w:left="142" w:right="368"/>
              <w:jc w:val="center"/>
              <w:rPr>
                <w:rFonts w:ascii="Noto Sans" w:hAnsi="Noto Sans" w:cs="Noto Sans"/>
                <w:b/>
                <w:sz w:val="20"/>
              </w:rPr>
            </w:pPr>
            <w:r w:rsidRPr="004B773F">
              <w:rPr>
                <w:rFonts w:ascii="Noto Sans" w:hAnsi="Noto Sans" w:cs="Noto Sans"/>
                <w:b/>
                <w:sz w:val="20"/>
              </w:rPr>
              <w:t xml:space="preserve">“EL PROVEEDOR” </w:t>
            </w:r>
          </w:p>
          <w:p w:rsidR="00E43084" w:rsidRPr="004B773F" w:rsidRDefault="00E43084" w:rsidP="00E43084">
            <w:pPr>
              <w:ind w:left="142" w:right="368"/>
              <w:jc w:val="center"/>
              <w:rPr>
                <w:rFonts w:ascii="Noto Sans" w:hAnsi="Noto Sans" w:cs="Noto Sans"/>
                <w:b/>
                <w:sz w:val="20"/>
              </w:rPr>
            </w:pPr>
            <w:proofErr w:type="spellStart"/>
            <w:r>
              <w:rPr>
                <w:rFonts w:ascii="Noto Sans" w:hAnsi="Noto Sans" w:cs="Noto Sans"/>
                <w:b/>
                <w:sz w:val="20"/>
              </w:rPr>
              <w:t>xxxxxxxx</w:t>
            </w:r>
            <w:proofErr w:type="spellEnd"/>
          </w:p>
        </w:tc>
      </w:tr>
      <w:tr w:rsidR="00E43084" w:rsidRPr="004B773F" w:rsidTr="00E43084">
        <w:tc>
          <w:tcPr>
            <w:tcW w:w="4962" w:type="dxa"/>
          </w:tcPr>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ind w:left="142" w:right="368"/>
              <w:jc w:val="center"/>
              <w:rPr>
                <w:rFonts w:ascii="Noto Sans" w:hAnsi="Noto Sans" w:cs="Noto Sans"/>
                <w:b/>
                <w:sz w:val="20"/>
              </w:rPr>
            </w:pPr>
            <w:r w:rsidRPr="004B773F">
              <w:rPr>
                <w:rFonts w:ascii="Noto Sans" w:hAnsi="Noto Sans" w:cs="Noto Sans"/>
                <w:b/>
                <w:sz w:val="20"/>
              </w:rPr>
              <w:t>DOCTOR LUIS RAFAEL LÓPEZ OCAÑA</w:t>
            </w:r>
          </w:p>
          <w:p w:rsidR="00E43084" w:rsidRPr="004B773F" w:rsidRDefault="00E43084" w:rsidP="00E43084">
            <w:pPr>
              <w:ind w:left="142" w:right="368"/>
              <w:jc w:val="center"/>
              <w:rPr>
                <w:rFonts w:ascii="Noto Sans" w:hAnsi="Noto Sans" w:cs="Noto Sans"/>
                <w:sz w:val="16"/>
                <w:szCs w:val="16"/>
              </w:rPr>
            </w:pPr>
            <w:r w:rsidRPr="004B773F">
              <w:rPr>
                <w:rFonts w:ascii="Noto Sans" w:hAnsi="Noto Sans" w:cs="Noto Sans"/>
                <w:sz w:val="16"/>
                <w:szCs w:val="16"/>
              </w:rPr>
              <w:t>TITULAR DEL ÓRGANO DE OPERACIÓN ADMINISTRATIVA DESCONCENTRADA SUR DEL DISTRITO FEDERAL.</w:t>
            </w:r>
          </w:p>
        </w:tc>
        <w:tc>
          <w:tcPr>
            <w:tcW w:w="4677" w:type="dxa"/>
          </w:tcPr>
          <w:p w:rsidR="00E43084" w:rsidRPr="004B773F" w:rsidRDefault="00E43084" w:rsidP="00E43084">
            <w:pPr>
              <w:ind w:left="142" w:right="368"/>
              <w:jc w:val="center"/>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ind w:left="142" w:right="368"/>
              <w:jc w:val="center"/>
              <w:rPr>
                <w:rFonts w:ascii="Noto Sans" w:hAnsi="Noto Sans" w:cs="Noto Sans"/>
                <w:b/>
                <w:bCs/>
                <w:sz w:val="20"/>
              </w:rPr>
            </w:pPr>
            <w:r w:rsidRPr="004B773F">
              <w:rPr>
                <w:rFonts w:ascii="Noto Sans" w:hAnsi="Noto Sans" w:cs="Noto Sans"/>
                <w:b/>
                <w:sz w:val="20"/>
              </w:rPr>
              <w:t>C</w:t>
            </w:r>
            <w:r w:rsidRPr="004B773F">
              <w:rPr>
                <w:rFonts w:ascii="Noto Sans" w:hAnsi="Noto Sans" w:cs="Noto Sans"/>
                <w:sz w:val="20"/>
              </w:rPr>
              <w:t xml:space="preserve">. </w:t>
            </w:r>
            <w:r>
              <w:rPr>
                <w:rFonts w:ascii="Noto Sans" w:hAnsi="Noto Sans" w:cs="Noto Sans"/>
                <w:b/>
                <w:bCs/>
                <w:sz w:val="20"/>
              </w:rPr>
              <w:t>XXXXXX</w:t>
            </w:r>
          </w:p>
          <w:p w:rsidR="00E43084" w:rsidRPr="004B773F" w:rsidRDefault="00E43084" w:rsidP="00E43084">
            <w:pPr>
              <w:ind w:left="142" w:right="368"/>
              <w:jc w:val="center"/>
              <w:rPr>
                <w:rFonts w:ascii="Noto Sans" w:hAnsi="Noto Sans" w:cs="Noto Sans"/>
                <w:sz w:val="18"/>
                <w:szCs w:val="18"/>
              </w:rPr>
            </w:pPr>
          </w:p>
        </w:tc>
      </w:tr>
      <w:tr w:rsidR="00E43084" w:rsidRPr="004B773F" w:rsidTr="00E43084">
        <w:trPr>
          <w:trHeight w:val="80"/>
        </w:trPr>
        <w:tc>
          <w:tcPr>
            <w:tcW w:w="4962" w:type="dxa"/>
          </w:tcPr>
          <w:p w:rsidR="00E43084" w:rsidRPr="004B773F" w:rsidRDefault="00E43084" w:rsidP="00E43084">
            <w:pPr>
              <w:ind w:left="142" w:right="368"/>
              <w:rPr>
                <w:rFonts w:ascii="Noto Sans" w:hAnsi="Noto Sans" w:cs="Noto Sans"/>
                <w:b/>
                <w:sz w:val="20"/>
              </w:rPr>
            </w:pPr>
          </w:p>
          <w:p w:rsidR="00E43084" w:rsidRPr="004B773F" w:rsidRDefault="00E43084" w:rsidP="00E43084">
            <w:pPr>
              <w:ind w:left="142" w:right="368"/>
              <w:jc w:val="center"/>
              <w:rPr>
                <w:rFonts w:ascii="Noto Sans" w:hAnsi="Noto Sans" w:cs="Noto Sans"/>
                <w:b/>
                <w:sz w:val="20"/>
              </w:rPr>
            </w:pPr>
            <w:r w:rsidRPr="004B773F">
              <w:rPr>
                <w:rFonts w:ascii="Noto Sans" w:hAnsi="Noto Sans" w:cs="Noto Sans"/>
                <w:b/>
                <w:sz w:val="20"/>
              </w:rPr>
              <w:t>“RATIFICA EL CONTENIDO DEL CONTRATO”</w:t>
            </w:r>
          </w:p>
        </w:tc>
        <w:tc>
          <w:tcPr>
            <w:tcW w:w="4677" w:type="dxa"/>
          </w:tcPr>
          <w:p w:rsidR="00E43084" w:rsidRPr="004B773F" w:rsidRDefault="00E43084" w:rsidP="00E43084">
            <w:pPr>
              <w:ind w:left="142" w:right="368"/>
              <w:rPr>
                <w:rFonts w:ascii="Noto Sans" w:hAnsi="Noto Sans" w:cs="Noto Sans"/>
                <w:b/>
                <w:sz w:val="20"/>
              </w:rPr>
            </w:pPr>
          </w:p>
          <w:p w:rsidR="00E43084" w:rsidRPr="004B773F" w:rsidRDefault="00E43084" w:rsidP="00E43084">
            <w:pPr>
              <w:ind w:left="142" w:right="368"/>
              <w:jc w:val="center"/>
              <w:rPr>
                <w:rFonts w:ascii="Noto Sans" w:hAnsi="Noto Sans" w:cs="Noto Sans"/>
                <w:b/>
                <w:sz w:val="20"/>
              </w:rPr>
            </w:pPr>
            <w:r w:rsidRPr="004B773F">
              <w:rPr>
                <w:rFonts w:ascii="Noto Sans" w:hAnsi="Noto Sans" w:cs="Noto Sans"/>
                <w:b/>
                <w:sz w:val="20"/>
              </w:rPr>
              <w:t xml:space="preserve">“EL ÁREA </w:t>
            </w:r>
            <w:r w:rsidRPr="004B773F">
              <w:rPr>
                <w:rFonts w:ascii="Noto Sans" w:hAnsi="Noto Sans" w:cs="Noto Sans"/>
                <w:b/>
                <w:bCs/>
                <w:sz w:val="20"/>
              </w:rPr>
              <w:t>CONTRATANTE</w:t>
            </w:r>
            <w:r w:rsidRPr="004B773F">
              <w:rPr>
                <w:rFonts w:ascii="Noto Sans" w:hAnsi="Noto Sans" w:cs="Noto Sans"/>
                <w:b/>
                <w:sz w:val="20"/>
              </w:rPr>
              <w:t>”</w:t>
            </w:r>
          </w:p>
        </w:tc>
      </w:tr>
      <w:tr w:rsidR="00E43084" w:rsidRPr="004B773F" w:rsidTr="00E43084">
        <w:trPr>
          <w:trHeight w:val="656"/>
        </w:trPr>
        <w:tc>
          <w:tcPr>
            <w:tcW w:w="4962" w:type="dxa"/>
          </w:tcPr>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ind w:left="142" w:right="368"/>
              <w:jc w:val="center"/>
              <w:rPr>
                <w:rFonts w:ascii="Noto Sans" w:hAnsi="Noto Sans" w:cs="Noto Sans"/>
                <w:sz w:val="20"/>
              </w:rPr>
            </w:pPr>
            <w:r w:rsidRPr="004B773F">
              <w:rPr>
                <w:rFonts w:ascii="Noto Sans" w:hAnsi="Noto Sans" w:cs="Noto Sans"/>
                <w:b/>
                <w:sz w:val="20"/>
              </w:rPr>
              <w:t>MTRO. ANTONIO RODRÍGUEZ VELÁZQUEZ.</w:t>
            </w:r>
          </w:p>
          <w:p w:rsidR="00E43084" w:rsidRPr="004B773F" w:rsidRDefault="00E43084" w:rsidP="00E43084">
            <w:pPr>
              <w:ind w:left="142" w:right="368"/>
              <w:jc w:val="center"/>
              <w:rPr>
                <w:rFonts w:ascii="Noto Sans" w:hAnsi="Noto Sans" w:cs="Noto Sans"/>
              </w:rPr>
            </w:pPr>
            <w:r w:rsidRPr="004B773F">
              <w:rPr>
                <w:rFonts w:ascii="Noto Sans" w:hAnsi="Noto Sans" w:cs="Noto Sans"/>
                <w:sz w:val="18"/>
                <w:szCs w:val="18"/>
              </w:rPr>
              <w:t>TITULAR  DE LA JEFATURA DE SERVICIOS ADMINISTRATIVOS</w:t>
            </w:r>
            <w:r w:rsidRPr="004B773F">
              <w:rPr>
                <w:rFonts w:ascii="Noto Sans" w:hAnsi="Noto Sans" w:cs="Noto Sans"/>
              </w:rPr>
              <w:t>.</w:t>
            </w:r>
          </w:p>
          <w:p w:rsidR="00E43084" w:rsidRPr="004B773F" w:rsidRDefault="00E43084" w:rsidP="00E43084">
            <w:pPr>
              <w:ind w:left="142" w:right="368"/>
              <w:jc w:val="both"/>
              <w:rPr>
                <w:rFonts w:ascii="Noto Sans" w:hAnsi="Noto Sans" w:cs="Noto Sans"/>
              </w:rPr>
            </w:pPr>
            <w:r w:rsidRPr="004B773F">
              <w:rPr>
                <w:rFonts w:ascii="Noto Sans" w:hAnsi="Noto Sans" w:cs="Noto Sans"/>
                <w:sz w:val="14"/>
                <w:szCs w:val="14"/>
              </w:rPr>
              <w:t>DE CONFORMIDAD AL NUMERAL 7.1  DEL MANUAL DE ORGANIZACIÓN DE LA JEFATURA DE SERVICIOS ADMINISTRATIVOS</w:t>
            </w:r>
            <w:r w:rsidRPr="004B773F">
              <w:rPr>
                <w:rFonts w:ascii="Noto Sans" w:hAnsi="Noto Sans" w:cs="Noto Sans"/>
                <w:sz w:val="18"/>
              </w:rPr>
              <w:t>.</w:t>
            </w:r>
          </w:p>
        </w:tc>
        <w:tc>
          <w:tcPr>
            <w:tcW w:w="4677" w:type="dxa"/>
          </w:tcPr>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pBdr>
                <w:bottom w:val="single" w:sz="12" w:space="1" w:color="auto"/>
              </w:pBdr>
              <w:ind w:left="142" w:right="368"/>
              <w:rPr>
                <w:rFonts w:ascii="Noto Sans" w:hAnsi="Noto Sans" w:cs="Noto Sans"/>
                <w:b/>
              </w:rPr>
            </w:pPr>
          </w:p>
          <w:p w:rsidR="00E43084" w:rsidRPr="004B773F" w:rsidRDefault="00E43084" w:rsidP="00E43084">
            <w:pPr>
              <w:ind w:left="142" w:right="368"/>
              <w:jc w:val="center"/>
              <w:rPr>
                <w:rFonts w:ascii="Noto Sans" w:hAnsi="Noto Sans" w:cs="Noto Sans"/>
                <w:b/>
                <w:sz w:val="20"/>
                <w:lang w:eastAsia="es-ES"/>
              </w:rPr>
            </w:pPr>
            <w:r w:rsidRPr="004B773F">
              <w:rPr>
                <w:rFonts w:ascii="Noto Sans" w:hAnsi="Noto Sans" w:cs="Noto Sans"/>
                <w:b/>
                <w:sz w:val="20"/>
                <w:lang w:eastAsia="es-ES"/>
              </w:rPr>
              <w:t>LIC. HÉCTOR CRUZ WINTERGERST.</w:t>
            </w:r>
          </w:p>
          <w:p w:rsidR="00E43084" w:rsidRPr="004B773F" w:rsidRDefault="00E43084" w:rsidP="00E43084">
            <w:pPr>
              <w:ind w:left="142" w:right="368"/>
              <w:jc w:val="center"/>
              <w:rPr>
                <w:rFonts w:ascii="Noto Sans" w:hAnsi="Noto Sans" w:cs="Noto Sans"/>
                <w:b/>
                <w:bCs/>
                <w:lang w:eastAsia="es-ES"/>
              </w:rPr>
            </w:pPr>
            <w:r w:rsidRPr="004B773F">
              <w:rPr>
                <w:rFonts w:ascii="Noto Sans" w:hAnsi="Noto Sans" w:cs="Noto Sans"/>
                <w:sz w:val="18"/>
                <w:szCs w:val="18"/>
                <w:lang w:eastAsia="es-ES"/>
              </w:rPr>
              <w:t>TITULAR DE LA COORDINACION DE ABASTECIMIENTO Y EQUIPAMIENTO</w:t>
            </w:r>
            <w:r w:rsidRPr="004B773F">
              <w:rPr>
                <w:rFonts w:ascii="Noto Sans" w:hAnsi="Noto Sans" w:cs="Noto Sans"/>
                <w:b/>
                <w:bCs/>
                <w:lang w:eastAsia="es-ES"/>
              </w:rPr>
              <w:t>.</w:t>
            </w:r>
          </w:p>
          <w:p w:rsidR="00E43084" w:rsidRPr="004B773F" w:rsidRDefault="00E43084" w:rsidP="00E43084">
            <w:pPr>
              <w:ind w:left="142" w:right="368"/>
              <w:jc w:val="both"/>
              <w:rPr>
                <w:rFonts w:ascii="Noto Sans" w:hAnsi="Noto Sans" w:cs="Noto Sans"/>
              </w:rPr>
            </w:pPr>
            <w:r w:rsidRPr="004B773F">
              <w:rPr>
                <w:rFonts w:ascii="Noto Sans" w:hAnsi="Noto Sans" w:cs="Noto Sans"/>
                <w:sz w:val="14"/>
                <w:szCs w:val="14"/>
                <w:lang w:eastAsia="es-ES"/>
              </w:rPr>
              <w:t xml:space="preserve">DE CONFORMIDAD CON LO PREVISTO EN EL ARTICULO </w:t>
            </w:r>
            <w:r w:rsidRPr="004B773F">
              <w:rPr>
                <w:rFonts w:ascii="Noto Sans" w:hAnsi="Noto Sans" w:cs="Noto Sans"/>
                <w:b/>
                <w:sz w:val="14"/>
                <w:szCs w:val="14"/>
                <w:lang w:eastAsia="es-ES"/>
              </w:rPr>
              <w:t>2 FRACCIÓN I</w:t>
            </w:r>
            <w:r w:rsidRPr="004B773F">
              <w:rPr>
                <w:rFonts w:ascii="Noto Sans" w:hAnsi="Noto Sans" w:cs="Noto Sans"/>
                <w:sz w:val="14"/>
                <w:szCs w:val="14"/>
                <w:lang w:eastAsia="es-ES"/>
              </w:rPr>
              <w:t xml:space="preserve"> DEL REGLAMENTO DE LA LEY DE ADQUISICIONES, ARRENDAMIENTOS Y SERVICIOS DEL SECTOR PÚBLICO</w:t>
            </w:r>
            <w:r w:rsidRPr="004B773F">
              <w:rPr>
                <w:rFonts w:ascii="Noto Sans" w:hAnsi="Noto Sans" w:cs="Noto Sans"/>
                <w:sz w:val="16"/>
                <w:lang w:eastAsia="es-ES"/>
              </w:rPr>
              <w:t>.</w:t>
            </w:r>
          </w:p>
        </w:tc>
      </w:tr>
    </w:tbl>
    <w:p w:rsidR="00E43084" w:rsidRPr="004B773F" w:rsidRDefault="00E43084" w:rsidP="00E43084">
      <w:pPr>
        <w:spacing w:line="240" w:lineRule="atLeast"/>
        <w:ind w:left="142" w:right="368"/>
        <w:jc w:val="both"/>
        <w:rPr>
          <w:rFonts w:ascii="Noto Sans" w:hAnsi="Noto Sans" w:cs="Noto Sans"/>
          <w:sz w:val="20"/>
        </w:rPr>
      </w:pPr>
    </w:p>
    <w:p w:rsidR="00E43084" w:rsidRPr="004B773F" w:rsidRDefault="00E43084" w:rsidP="00E43084">
      <w:pPr>
        <w:spacing w:line="240" w:lineRule="atLeast"/>
        <w:ind w:left="142"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2541E3" w:rsidRPr="004B773F" w:rsidTr="002541E3">
        <w:trPr>
          <w:trHeight w:val="266"/>
        </w:trPr>
        <w:tc>
          <w:tcPr>
            <w:tcW w:w="5775" w:type="dxa"/>
          </w:tcPr>
          <w:p w:rsidR="002541E3" w:rsidRPr="004B773F" w:rsidRDefault="002541E3" w:rsidP="00E43084">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r>
      <w:tr w:rsidR="002541E3" w:rsidRPr="004B773F" w:rsidTr="002541E3">
        <w:trPr>
          <w:trHeight w:val="2550"/>
        </w:trPr>
        <w:tc>
          <w:tcPr>
            <w:tcW w:w="5775" w:type="dxa"/>
            <w:vAlign w:val="center"/>
          </w:tcPr>
          <w:p w:rsidR="002541E3" w:rsidRPr="004B773F" w:rsidRDefault="002541E3" w:rsidP="00E43084">
            <w:pPr>
              <w:pBdr>
                <w:bottom w:val="single" w:sz="12" w:space="1" w:color="auto"/>
              </w:pBdr>
              <w:ind w:left="142" w:right="368"/>
              <w:jc w:val="center"/>
              <w:rPr>
                <w:rFonts w:ascii="Noto Sans" w:hAnsi="Noto Sans" w:cs="Noto Sans"/>
                <w:b/>
                <w:sz w:val="20"/>
              </w:rPr>
            </w:pPr>
          </w:p>
          <w:p w:rsidR="002541E3" w:rsidRPr="004B773F" w:rsidRDefault="002541E3" w:rsidP="00E43084">
            <w:pPr>
              <w:pBdr>
                <w:bottom w:val="single" w:sz="12" w:space="1" w:color="auto"/>
              </w:pBdr>
              <w:ind w:left="142" w:right="368"/>
              <w:jc w:val="center"/>
              <w:rPr>
                <w:rFonts w:ascii="Noto Sans" w:hAnsi="Noto Sans" w:cs="Noto Sans"/>
                <w:b/>
                <w:sz w:val="20"/>
              </w:rPr>
            </w:pPr>
          </w:p>
          <w:p w:rsidR="002541E3" w:rsidRPr="004B773F" w:rsidRDefault="002541E3" w:rsidP="00E43084">
            <w:pPr>
              <w:spacing w:line="240" w:lineRule="atLeast"/>
              <w:ind w:left="142" w:right="368"/>
              <w:jc w:val="center"/>
              <w:rPr>
                <w:rFonts w:ascii="Noto Sans" w:hAnsi="Noto Sans" w:cs="Noto Sans"/>
                <w:bCs/>
                <w:lang w:eastAsia="es-MX"/>
              </w:rPr>
            </w:pPr>
            <w:r w:rsidRPr="004B773F">
              <w:rPr>
                <w:rFonts w:ascii="Noto Sans" w:hAnsi="Noto Sans" w:cs="Noto Sans"/>
                <w:b/>
                <w:bCs/>
                <w:sz w:val="20"/>
                <w:lang w:eastAsia="es-MX"/>
              </w:rPr>
              <w:t>DRA. VERÓNICA OROZCO URIBE</w:t>
            </w:r>
            <w:r w:rsidRPr="004B773F">
              <w:rPr>
                <w:rFonts w:ascii="Noto Sans" w:hAnsi="Noto Sans" w:cs="Noto Sans"/>
                <w:bCs/>
                <w:lang w:eastAsia="es-MX"/>
              </w:rPr>
              <w:t>.</w:t>
            </w:r>
          </w:p>
          <w:p w:rsidR="002541E3" w:rsidRPr="004B773F" w:rsidRDefault="002541E3" w:rsidP="00E43084">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2541E3" w:rsidRPr="004B773F" w:rsidRDefault="002541E3" w:rsidP="00E43084">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2541E3" w:rsidRPr="004B773F" w:rsidRDefault="002541E3" w:rsidP="00E43084">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2541E3" w:rsidRPr="004B773F" w:rsidRDefault="002541E3" w:rsidP="002541E3">
            <w:pPr>
              <w:ind w:left="142" w:right="368"/>
              <w:jc w:val="both"/>
              <w:rPr>
                <w:rFonts w:ascii="Noto Sans" w:hAnsi="Noto Sans" w:cs="Noto Sans"/>
                <w:sz w:val="16"/>
                <w:szCs w:val="16"/>
              </w:rPr>
            </w:pPr>
            <w:r w:rsidRPr="004B773F">
              <w:rPr>
                <w:rFonts w:ascii="Noto Sans" w:hAnsi="Noto Sans" w:cs="Noto Sans"/>
                <w:bCs/>
                <w:sz w:val="12"/>
                <w:szCs w:val="12"/>
              </w:rPr>
              <w:t>LA LEY DE ADQUISICIONES</w:t>
            </w:r>
            <w:r>
              <w:rPr>
                <w:rFonts w:ascii="Noto Sans" w:hAnsi="Noto Sans" w:cs="Noto Sans"/>
                <w:bCs/>
                <w:sz w:val="12"/>
                <w:szCs w:val="12"/>
              </w:rPr>
              <w:t xml:space="preserve">, ARRENDAMIENTOS Y SERVICIOS DEL </w:t>
            </w:r>
            <w:r w:rsidRPr="004B773F">
              <w:rPr>
                <w:rFonts w:ascii="Noto Sans" w:hAnsi="Noto Sans" w:cs="Noto Sans"/>
                <w:bCs/>
                <w:sz w:val="12"/>
                <w:szCs w:val="12"/>
              </w:rPr>
              <w:t>SECTOR PÚBLICO.</w:t>
            </w:r>
          </w:p>
        </w:tc>
      </w:tr>
    </w:tbl>
    <w:p w:rsidR="00E43084" w:rsidRDefault="00E43084" w:rsidP="00E43084">
      <w:pPr>
        <w:spacing w:line="240" w:lineRule="atLeast"/>
        <w:ind w:right="368"/>
        <w:jc w:val="both"/>
        <w:rPr>
          <w:rFonts w:ascii="Noto Sans" w:hAnsi="Noto Sans" w:cs="Noto Sans"/>
          <w:sz w:val="20"/>
        </w:rPr>
      </w:pPr>
    </w:p>
    <w:p w:rsidR="00E43084" w:rsidRDefault="00E43084"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p w:rsidR="002541E3" w:rsidRDefault="002541E3" w:rsidP="00E43084">
      <w:pPr>
        <w:spacing w:line="240" w:lineRule="atLeast"/>
        <w:ind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E43084" w:rsidRPr="004B773F" w:rsidTr="00E43084">
        <w:trPr>
          <w:trHeight w:val="266"/>
        </w:trPr>
        <w:tc>
          <w:tcPr>
            <w:tcW w:w="5775" w:type="dxa"/>
          </w:tcPr>
          <w:p w:rsidR="00E43084" w:rsidRPr="004B773F" w:rsidRDefault="00E43084" w:rsidP="00E43084">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c>
          <w:tcPr>
            <w:tcW w:w="4731" w:type="dxa"/>
          </w:tcPr>
          <w:p w:rsidR="00E43084" w:rsidRPr="004B773F" w:rsidRDefault="00E43084" w:rsidP="00AE426F">
            <w:pPr>
              <w:ind w:left="142" w:right="368"/>
              <w:jc w:val="center"/>
              <w:rPr>
                <w:rFonts w:ascii="Noto Sans" w:hAnsi="Noto Sans" w:cs="Noto Sans"/>
                <w:b/>
                <w:sz w:val="20"/>
              </w:rPr>
            </w:pPr>
            <w:r w:rsidRPr="004B773F">
              <w:rPr>
                <w:rFonts w:ascii="Noto Sans" w:hAnsi="Noto Sans" w:cs="Noto Sans"/>
                <w:b/>
                <w:sz w:val="20"/>
              </w:rPr>
              <w:t>“</w:t>
            </w:r>
            <w:r w:rsidR="00AE426F" w:rsidRPr="004B773F">
              <w:rPr>
                <w:rFonts w:ascii="Noto Sans" w:hAnsi="Noto Sans" w:cs="Noto Sans"/>
                <w:b/>
                <w:sz w:val="20"/>
              </w:rPr>
              <w:t xml:space="preserve"> POR EL AREA </w:t>
            </w:r>
            <w:r w:rsidR="00AE426F">
              <w:rPr>
                <w:rFonts w:ascii="Noto Sans" w:hAnsi="Noto Sans" w:cs="Noto Sans"/>
                <w:b/>
                <w:sz w:val="20"/>
              </w:rPr>
              <w:t xml:space="preserve">ADMINISTRADORA </w:t>
            </w:r>
            <w:r w:rsidR="00AE426F" w:rsidRPr="004B773F">
              <w:rPr>
                <w:rFonts w:ascii="Noto Sans" w:hAnsi="Noto Sans" w:cs="Noto Sans"/>
                <w:b/>
                <w:sz w:val="20"/>
              </w:rPr>
              <w:t xml:space="preserve"> DEL CONTRATO</w:t>
            </w:r>
            <w:r w:rsidR="00AE426F" w:rsidRPr="004B773F">
              <w:rPr>
                <w:rFonts w:ascii="Noto Sans" w:hAnsi="Noto Sans" w:cs="Noto Sans"/>
                <w:b/>
                <w:color w:val="000000"/>
                <w:sz w:val="20"/>
              </w:rPr>
              <w:t xml:space="preserve"> ”</w:t>
            </w:r>
          </w:p>
        </w:tc>
      </w:tr>
      <w:tr w:rsidR="00E43084" w:rsidRPr="004B773F" w:rsidTr="00E43084">
        <w:trPr>
          <w:trHeight w:val="2550"/>
        </w:trPr>
        <w:tc>
          <w:tcPr>
            <w:tcW w:w="5775" w:type="dxa"/>
            <w:vAlign w:val="center"/>
          </w:tcPr>
          <w:p w:rsidR="00E43084" w:rsidRPr="004B773F" w:rsidRDefault="00E43084" w:rsidP="00E43084">
            <w:pPr>
              <w:pBdr>
                <w:bottom w:val="single" w:sz="12" w:space="1" w:color="auto"/>
              </w:pBdr>
              <w:ind w:left="142" w:right="368"/>
              <w:jc w:val="center"/>
              <w:rPr>
                <w:rFonts w:ascii="Noto Sans" w:hAnsi="Noto Sans" w:cs="Noto Sans"/>
                <w:b/>
                <w:sz w:val="20"/>
              </w:rPr>
            </w:pPr>
          </w:p>
          <w:p w:rsidR="00E43084" w:rsidRPr="004B773F" w:rsidRDefault="00E43084" w:rsidP="00E43084">
            <w:pPr>
              <w:pBdr>
                <w:bottom w:val="single" w:sz="12" w:space="1" w:color="auto"/>
              </w:pBdr>
              <w:ind w:left="142" w:right="368"/>
              <w:jc w:val="center"/>
              <w:rPr>
                <w:rFonts w:ascii="Noto Sans" w:hAnsi="Noto Sans" w:cs="Noto Sans"/>
                <w:b/>
                <w:sz w:val="20"/>
              </w:rPr>
            </w:pPr>
          </w:p>
          <w:p w:rsidR="00E43084" w:rsidRPr="00730062" w:rsidRDefault="00AE426F" w:rsidP="00E43084">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INGENIERO GUSTAVO ADOLFO MARTÍNEZ CHÁVEZ</w:t>
            </w:r>
          </w:p>
          <w:p w:rsidR="00AE426F" w:rsidRDefault="00AE426F" w:rsidP="00E43084">
            <w:pPr>
              <w:ind w:left="142" w:right="368"/>
              <w:jc w:val="center"/>
              <w:rPr>
                <w:rFonts w:ascii="Noto Sans" w:hAnsi="Noto Sans" w:cs="Noto Sans"/>
                <w:bC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bCs/>
                <w:sz w:val="12"/>
                <w:szCs w:val="12"/>
              </w:rPr>
              <w:t xml:space="preserve"> </w:t>
            </w:r>
          </w:p>
          <w:p w:rsidR="00E43084" w:rsidRPr="004B773F" w:rsidRDefault="00E43084" w:rsidP="00E43084">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E43084" w:rsidRPr="004B773F" w:rsidRDefault="00E43084" w:rsidP="00E43084">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E43084" w:rsidRPr="004B773F" w:rsidRDefault="00E43084" w:rsidP="00E43084">
            <w:pPr>
              <w:ind w:left="142" w:right="368"/>
              <w:jc w:val="center"/>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E43084" w:rsidRPr="004B773F" w:rsidRDefault="00E43084" w:rsidP="00E43084">
            <w:pPr>
              <w:pBdr>
                <w:bottom w:val="single" w:sz="12" w:space="1" w:color="auto"/>
              </w:pBdr>
              <w:ind w:left="142" w:right="368"/>
              <w:rPr>
                <w:rFonts w:ascii="Noto Sans" w:hAnsi="Noto Sans" w:cs="Noto Sans"/>
                <w:b/>
                <w:sz w:val="20"/>
              </w:rPr>
            </w:pPr>
          </w:p>
          <w:p w:rsidR="00E43084" w:rsidRPr="004B773F" w:rsidRDefault="00E43084" w:rsidP="00E43084">
            <w:pPr>
              <w:pBdr>
                <w:bottom w:val="single" w:sz="12" w:space="1" w:color="auto"/>
              </w:pBdr>
              <w:ind w:left="142" w:right="368"/>
              <w:rPr>
                <w:rFonts w:ascii="Noto Sans" w:hAnsi="Noto Sans" w:cs="Noto Sans"/>
                <w:b/>
                <w:sz w:val="20"/>
              </w:rPr>
            </w:pPr>
          </w:p>
          <w:p w:rsidR="00E43084" w:rsidRPr="004B773F" w:rsidRDefault="00E43084" w:rsidP="00E43084">
            <w:pPr>
              <w:pBdr>
                <w:bottom w:val="single" w:sz="12" w:space="1" w:color="auto"/>
              </w:pBdr>
              <w:ind w:left="142" w:right="368"/>
              <w:rPr>
                <w:rFonts w:ascii="Noto Sans" w:hAnsi="Noto Sans" w:cs="Noto Sans"/>
                <w:b/>
                <w:sz w:val="20"/>
              </w:rPr>
            </w:pPr>
          </w:p>
          <w:p w:rsidR="00AE426F" w:rsidRPr="00730062" w:rsidRDefault="00AE426F" w:rsidP="00AE426F">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INGENIERO GUSTAVO ADOLFO MARTÍNEZ CHÁVEZ</w:t>
            </w:r>
          </w:p>
          <w:p w:rsidR="00AE426F" w:rsidRDefault="00AE426F" w:rsidP="00E43084">
            <w:pPr>
              <w:ind w:left="142" w:right="368"/>
              <w:jc w:val="center"/>
              <w:rPr>
                <w:rFonts w:ascii="Noto Sans" w:hAnsi="Noto Sans" w:cs="Noto San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sz w:val="12"/>
                <w:szCs w:val="12"/>
              </w:rPr>
              <w:t xml:space="preserve"> </w:t>
            </w:r>
          </w:p>
          <w:p w:rsidR="00E43084" w:rsidRPr="004B773F" w:rsidRDefault="00E43084" w:rsidP="00E43084">
            <w:pPr>
              <w:ind w:left="142" w:right="368"/>
              <w:jc w:val="center"/>
              <w:rPr>
                <w:rFonts w:ascii="Noto Sans" w:hAnsi="Noto Sans" w:cs="Noto Sans"/>
                <w:sz w:val="12"/>
                <w:szCs w:val="12"/>
              </w:rPr>
            </w:pPr>
            <w:r w:rsidRPr="004B773F">
              <w:rPr>
                <w:rFonts w:ascii="Noto Sans" w:hAnsi="Noto Sans" w:cs="Noto Sans"/>
                <w:sz w:val="12"/>
                <w:szCs w:val="12"/>
              </w:rPr>
              <w:t>EN TERMIN</w:t>
            </w:r>
            <w:r w:rsidR="00AE426F">
              <w:rPr>
                <w:rFonts w:ascii="Noto Sans" w:hAnsi="Noto Sans" w:cs="Noto Sans"/>
                <w:sz w:val="12"/>
                <w:szCs w:val="12"/>
              </w:rPr>
              <w:t xml:space="preserve">OS DEL ARTICULO 2 FRACCIÓN III BIS </w:t>
            </w:r>
            <w:r w:rsidRPr="004B773F">
              <w:rPr>
                <w:rFonts w:ascii="Noto Sans" w:hAnsi="Noto Sans" w:cs="Noto Sans"/>
                <w:sz w:val="12"/>
                <w:szCs w:val="12"/>
              </w:rPr>
              <w:t>DEL REGLAMENTO DE LA LEY DE ADQUISICIONES, ARRENDAMIENTOS Y SERVICIOS DEL SECTOR PUBLICO.</w:t>
            </w:r>
          </w:p>
        </w:tc>
      </w:tr>
    </w:tbl>
    <w:p w:rsidR="00E43084" w:rsidRPr="004B773F" w:rsidRDefault="00E43084" w:rsidP="00E43084">
      <w:pPr>
        <w:ind w:right="368"/>
        <w:jc w:val="both"/>
        <w:rPr>
          <w:rFonts w:ascii="Noto Sans" w:hAnsi="Noto Sans" w:cs="Noto Sans"/>
          <w:b/>
          <w:sz w:val="20"/>
        </w:rPr>
      </w:pPr>
    </w:p>
    <w:p w:rsidR="00E43084" w:rsidRDefault="00E43084" w:rsidP="00E43084">
      <w:pPr>
        <w:ind w:left="142" w:right="368"/>
        <w:jc w:val="both"/>
        <w:rPr>
          <w:rFonts w:ascii="Noto Sans" w:hAnsi="Noto Sans" w:cs="Noto Sans"/>
          <w:b/>
          <w:sz w:val="20"/>
        </w:rPr>
      </w:pPr>
    </w:p>
    <w:p w:rsidR="00AE426F" w:rsidRPr="004B773F" w:rsidRDefault="00AE426F" w:rsidP="00E43084">
      <w:pPr>
        <w:ind w:left="142" w:right="368"/>
        <w:jc w:val="both"/>
        <w:rPr>
          <w:rFonts w:ascii="Noto Sans" w:hAnsi="Noto Sans" w:cs="Noto Sans"/>
          <w:b/>
          <w:sz w:val="20"/>
        </w:rPr>
      </w:pPr>
    </w:p>
    <w:p w:rsidR="00E43084" w:rsidRPr="004B773F" w:rsidRDefault="00E43084" w:rsidP="00E43084">
      <w:pPr>
        <w:ind w:left="142" w:right="368"/>
        <w:jc w:val="both"/>
        <w:rPr>
          <w:rFonts w:ascii="Noto Sans" w:hAnsi="Noto Sans" w:cs="Noto Sans"/>
          <w:sz w:val="20"/>
          <w:lang w:val="es-ES_tradnl"/>
        </w:rPr>
      </w:pPr>
      <w:r w:rsidRPr="004B773F">
        <w:rPr>
          <w:rFonts w:ascii="Noto Sans" w:hAnsi="Noto Sans" w:cs="Noto Sans"/>
          <w:b/>
          <w:sz w:val="20"/>
        </w:rPr>
        <w:t xml:space="preserve">LAS FIRMAS QUE ANTECEDEN RATIFICAN Y FORMAN PARTE DEL CONTRATO </w:t>
      </w:r>
      <w:r w:rsidR="00AE426F">
        <w:rPr>
          <w:rFonts w:ascii="Noto Sans" w:hAnsi="Noto Sans" w:cs="Noto Sans"/>
          <w:b/>
          <w:sz w:val="20"/>
        </w:rPr>
        <w:t>CERRADO</w:t>
      </w:r>
      <w:r w:rsidRPr="004B773F">
        <w:rPr>
          <w:rFonts w:ascii="Noto Sans" w:hAnsi="Noto Sans" w:cs="Noto Sans"/>
          <w:b/>
          <w:sz w:val="20"/>
        </w:rPr>
        <w:t xml:space="preserve"> DE NÚMERO</w:t>
      </w:r>
      <w:r w:rsidRPr="004B773F">
        <w:rPr>
          <w:rFonts w:ascii="Noto Sans" w:eastAsia="Arial" w:hAnsi="Noto Sans" w:cs="Noto Sans"/>
          <w:b/>
          <w:sz w:val="20"/>
        </w:rPr>
        <w:t xml:space="preserve"> </w:t>
      </w:r>
      <w:r>
        <w:rPr>
          <w:rFonts w:ascii="Noto Sans" w:eastAsia="Arial" w:hAnsi="Noto Sans" w:cs="Noto Sans"/>
          <w:b/>
          <w:sz w:val="20"/>
        </w:rPr>
        <w:t>XXXXX</w:t>
      </w:r>
      <w:r w:rsidRPr="004B773F">
        <w:rPr>
          <w:rFonts w:ascii="Noto Sans" w:eastAsia="Arial" w:hAnsi="Noto Sans" w:cs="Noto Sans"/>
          <w:b/>
          <w:sz w:val="20"/>
        </w:rPr>
        <w:t xml:space="preserve"> </w:t>
      </w:r>
      <w:r w:rsidRPr="004B773F">
        <w:rPr>
          <w:rFonts w:ascii="Noto Sans" w:hAnsi="Noto Sans" w:cs="Noto Sans"/>
          <w:b/>
          <w:sz w:val="20"/>
        </w:rPr>
        <w:t xml:space="preserve">PARA </w:t>
      </w:r>
      <w:r w:rsidR="00AE426F">
        <w:rPr>
          <w:rFonts w:ascii="Noto Sans" w:hAnsi="Noto Sans" w:cs="Noto Sans"/>
          <w:b/>
          <w:sz w:val="20"/>
        </w:rPr>
        <w:t>EL PROGRAMA DE ADQUISICIÓN DE EQUIPAMIENTO PARA UNA NUEVA SALA DE HEMODINAMIA EN EL HOSPITAL GENERAL DE ZONA N° 1, CARLOS MC GREGOR, CIUDAD DE MÉXICO SUR DURANTE EL EJERCICIO 2025.</w:t>
      </w:r>
      <w:r w:rsidRPr="004B773F">
        <w:rPr>
          <w:rFonts w:ascii="Noto Sans" w:hAnsi="Noto Sans" w:cs="Noto Sans"/>
          <w:b/>
          <w:sz w:val="20"/>
        </w:rPr>
        <w:t xml:space="preserve">, CELEBRADO ENTRE EL INSTITUTO MEXICANO DEL SEGURO SOCIAL Y LA </w:t>
      </w:r>
      <w:r>
        <w:rPr>
          <w:rFonts w:ascii="Noto Sans" w:hAnsi="Noto Sans" w:cs="Noto Sans"/>
          <w:b/>
          <w:sz w:val="20"/>
        </w:rPr>
        <w:t>XXXXXXXX</w:t>
      </w:r>
    </w:p>
    <w:p w:rsidR="00E43084" w:rsidRPr="004B773F" w:rsidRDefault="00E43084" w:rsidP="00E43084">
      <w:pPr>
        <w:ind w:left="142" w:right="368"/>
        <w:jc w:val="both"/>
        <w:rPr>
          <w:rFonts w:ascii="Noto Sans" w:hAnsi="Noto Sans" w:cs="Noto Sans"/>
          <w:sz w:val="20"/>
          <w:lang w:val="es-ES_tradnl"/>
        </w:rPr>
      </w:pPr>
    </w:p>
    <w:p w:rsidR="00E43084" w:rsidRPr="004B773F" w:rsidRDefault="00E43084" w:rsidP="00E43084">
      <w:pPr>
        <w:spacing w:line="240" w:lineRule="atLeast"/>
        <w:ind w:left="142" w:right="368"/>
        <w:jc w:val="both"/>
        <w:rPr>
          <w:rFonts w:ascii="Noto Sans" w:hAnsi="Noto Sans" w:cs="Noto Sans"/>
          <w:sz w:val="16"/>
          <w:szCs w:val="16"/>
        </w:rPr>
      </w:pPr>
    </w:p>
    <w:p w:rsidR="00E43084" w:rsidRPr="004B773F" w:rsidRDefault="00E43084" w:rsidP="00E43084">
      <w:pPr>
        <w:spacing w:line="240" w:lineRule="atLeast"/>
        <w:ind w:left="142" w:right="368"/>
        <w:jc w:val="both"/>
        <w:rPr>
          <w:rFonts w:ascii="Noto Sans" w:hAnsi="Noto Sans" w:cs="Noto Sans"/>
          <w:sz w:val="16"/>
          <w:szCs w:val="16"/>
        </w:rPr>
      </w:pPr>
    </w:p>
    <w:p w:rsidR="00E43084" w:rsidRDefault="00E43084" w:rsidP="00E43084">
      <w:pPr>
        <w:widowControl w:val="0"/>
        <w:ind w:right="49"/>
        <w:jc w:val="center"/>
        <w:rPr>
          <w:rFonts w:ascii="Noto Sans" w:hAnsi="Noto Sans" w:cs="Noto Sans"/>
          <w:b/>
          <w:sz w:val="20"/>
        </w:rPr>
      </w:pPr>
    </w:p>
    <w:p w:rsidR="00E43084" w:rsidRDefault="00E43084" w:rsidP="00E43084">
      <w:pPr>
        <w:widowControl w:val="0"/>
        <w:ind w:right="49"/>
        <w:jc w:val="center"/>
        <w:rPr>
          <w:rFonts w:ascii="Noto Sans" w:hAnsi="Noto Sans" w:cs="Noto Sans"/>
          <w:b/>
          <w:sz w:val="20"/>
        </w:rPr>
      </w:pPr>
    </w:p>
    <w:p w:rsidR="00E43084" w:rsidRDefault="00E43084" w:rsidP="00E43084">
      <w:pPr>
        <w:widowControl w:val="0"/>
        <w:ind w:right="49"/>
        <w:jc w:val="center"/>
        <w:rPr>
          <w:rFonts w:ascii="Noto Sans" w:hAnsi="Noto Sans" w:cs="Noto Sans"/>
          <w:b/>
          <w:sz w:val="20"/>
        </w:rPr>
      </w:pPr>
    </w:p>
    <w:p w:rsidR="00E43084" w:rsidRDefault="00E43084" w:rsidP="00E43084">
      <w:pPr>
        <w:widowControl w:val="0"/>
        <w:ind w:right="49"/>
        <w:jc w:val="center"/>
        <w:rPr>
          <w:rFonts w:ascii="Noto Sans" w:hAnsi="Noto Sans" w:cs="Noto Sans"/>
          <w:b/>
          <w:sz w:val="20"/>
        </w:rPr>
      </w:pPr>
    </w:p>
    <w:p w:rsidR="00E43084" w:rsidRDefault="00E43084" w:rsidP="00E43084">
      <w:pPr>
        <w:widowControl w:val="0"/>
        <w:ind w:right="49"/>
        <w:jc w:val="center"/>
        <w:rPr>
          <w:rFonts w:ascii="Noto Sans" w:hAnsi="Noto Sans" w:cs="Noto Sans"/>
          <w:b/>
          <w:sz w:val="20"/>
        </w:rPr>
      </w:pPr>
    </w:p>
    <w:p w:rsidR="00E43084" w:rsidRDefault="00E43084" w:rsidP="00E43084">
      <w:pPr>
        <w:widowControl w:val="0"/>
        <w:ind w:right="49"/>
        <w:jc w:val="center"/>
        <w:rPr>
          <w:rFonts w:ascii="Noto Sans" w:hAnsi="Noto Sans" w:cs="Noto Sans"/>
          <w:b/>
          <w:sz w:val="20"/>
        </w:rPr>
      </w:pPr>
    </w:p>
    <w:p w:rsidR="00E43084" w:rsidRDefault="00E43084" w:rsidP="00E43084">
      <w:pPr>
        <w:widowControl w:val="0"/>
        <w:ind w:right="49"/>
        <w:jc w:val="center"/>
        <w:rPr>
          <w:rFonts w:ascii="Noto Sans" w:hAnsi="Noto Sans" w:cs="Noto Sans"/>
          <w:b/>
          <w:sz w:val="20"/>
        </w:rPr>
      </w:pPr>
    </w:p>
    <w:p w:rsidR="00AE426F" w:rsidRPr="004B773F" w:rsidRDefault="00AE426F" w:rsidP="00896823">
      <w:pPr>
        <w:widowControl w:val="0"/>
        <w:ind w:right="49"/>
        <w:rPr>
          <w:rFonts w:ascii="Noto Sans" w:hAnsi="Noto Sans" w:cs="Noto Sans"/>
          <w:b/>
          <w:sz w:val="20"/>
        </w:rPr>
      </w:pPr>
    </w:p>
    <w:p w:rsidR="00E43084" w:rsidRPr="004B773F" w:rsidRDefault="00E43084" w:rsidP="00E43084">
      <w:pPr>
        <w:widowControl w:val="0"/>
        <w:ind w:right="49"/>
        <w:jc w:val="center"/>
        <w:rPr>
          <w:rFonts w:ascii="Noto Sans" w:hAnsi="Noto Sans" w:cs="Noto Sans"/>
          <w:b/>
          <w:sz w:val="20"/>
        </w:rPr>
      </w:pPr>
      <w:r w:rsidRPr="004B773F">
        <w:rPr>
          <w:rFonts w:ascii="Noto Sans" w:hAnsi="Noto Sans" w:cs="Noto Sans"/>
          <w:b/>
          <w:sz w:val="20"/>
        </w:rPr>
        <w:t>ANEXO 19</w:t>
      </w:r>
    </w:p>
    <w:p w:rsidR="00E43084" w:rsidRPr="004B773F" w:rsidRDefault="00E43084" w:rsidP="00E43084">
      <w:pPr>
        <w:rPr>
          <w:rFonts w:ascii="Noto Sans" w:hAnsi="Noto Sans" w:cs="Noto Sans"/>
          <w:sz w:val="16"/>
          <w:szCs w:val="16"/>
        </w:rPr>
      </w:pPr>
    </w:p>
    <w:p w:rsidR="00E43084" w:rsidRPr="004B773F" w:rsidRDefault="00E43084" w:rsidP="00E43084">
      <w:pPr>
        <w:tabs>
          <w:tab w:val="left" w:pos="785"/>
        </w:tabs>
        <w:ind w:left="-142"/>
        <w:jc w:val="center"/>
        <w:rPr>
          <w:rFonts w:ascii="Noto Sans" w:hAnsi="Noto Sans" w:cs="Noto Sans"/>
          <w:b/>
          <w:sz w:val="16"/>
          <w:szCs w:val="16"/>
          <w:lang w:eastAsia="en-US"/>
        </w:rPr>
      </w:pPr>
      <w:r w:rsidRPr="004B773F">
        <w:rPr>
          <w:rFonts w:ascii="Noto Sans" w:hAnsi="Noto Sans" w:cs="Noto Sans"/>
          <w:b/>
          <w:sz w:val="16"/>
          <w:szCs w:val="16"/>
          <w:lang w:eastAsia="en-US"/>
        </w:rPr>
        <w:t xml:space="preserve">Escrito  de Manifestación de Interés en Participar en la </w:t>
      </w:r>
      <w:r w:rsidR="00AE426F">
        <w:rPr>
          <w:rFonts w:ascii="Noto Sans" w:hAnsi="Noto Sans" w:cs="Noto Sans"/>
          <w:b/>
          <w:sz w:val="16"/>
          <w:szCs w:val="16"/>
          <w:lang w:eastAsia="en-US"/>
        </w:rPr>
        <w:t xml:space="preserve">Licitación Pública </w:t>
      </w:r>
    </w:p>
    <w:p w:rsidR="00E43084" w:rsidRPr="004B773F" w:rsidRDefault="00E43084" w:rsidP="00E43084">
      <w:pPr>
        <w:ind w:left="-142"/>
        <w:jc w:val="right"/>
        <w:rPr>
          <w:rFonts w:ascii="Noto Sans" w:hAnsi="Noto Sans" w:cs="Noto Sans"/>
          <w:sz w:val="16"/>
          <w:szCs w:val="16"/>
          <w:lang w:eastAsia="en-US"/>
        </w:rPr>
      </w:pPr>
    </w:p>
    <w:p w:rsidR="00E43084" w:rsidRPr="004B773F" w:rsidRDefault="00E43084" w:rsidP="00E43084">
      <w:pPr>
        <w:ind w:left="-142"/>
        <w:jc w:val="right"/>
        <w:rPr>
          <w:rFonts w:ascii="Noto Sans" w:hAnsi="Noto Sans" w:cs="Noto Sans"/>
          <w:sz w:val="16"/>
          <w:szCs w:val="16"/>
          <w:lang w:eastAsia="en-US"/>
        </w:rPr>
      </w:pPr>
    </w:p>
    <w:p w:rsidR="00E43084" w:rsidRPr="004B773F" w:rsidRDefault="00E43084" w:rsidP="00E43084">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Registro Federal de Contribuyente:</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Domicilio:</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Calle y Número:</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Código Postal:                                          Entidad federativa:</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lastRenderedPageBreak/>
        <w:t>Teléfonos:                                                  Fax:</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Correo electrónico:</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Nombre, número y lugar del Notario Público ante el cual se protocolizo la misma:</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Relación de socios:</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Apellido Paterno         Apellido materno          Nombres</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Descripción del objeto social:</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Reformas del acta constitutiva:</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Nombres del apoderado legal o representante:</w:t>
      </w:r>
    </w:p>
    <w:p w:rsidR="00E43084" w:rsidRPr="004B773F" w:rsidRDefault="00E43084" w:rsidP="00E43084">
      <w:pPr>
        <w:rPr>
          <w:rFonts w:ascii="Noto Sans" w:hAnsi="Noto Sans" w:cs="Noto Sans"/>
          <w:sz w:val="16"/>
          <w:szCs w:val="16"/>
        </w:rPr>
      </w:pPr>
    </w:p>
    <w:p w:rsidR="00E43084" w:rsidRPr="004B773F" w:rsidRDefault="00E43084" w:rsidP="00E43084">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E43084" w:rsidRPr="004B773F" w:rsidRDefault="00E43084" w:rsidP="00E43084">
      <w:pPr>
        <w:rPr>
          <w:rFonts w:ascii="Noto Sans" w:hAnsi="Noto Sans" w:cs="Noto Sans"/>
          <w:sz w:val="16"/>
          <w:szCs w:val="16"/>
        </w:rPr>
      </w:pPr>
    </w:p>
    <w:p w:rsidR="00E43084" w:rsidRPr="004B773F" w:rsidRDefault="00E43084" w:rsidP="00E43084">
      <w:pPr>
        <w:jc w:val="center"/>
        <w:rPr>
          <w:rFonts w:ascii="Noto Sans" w:hAnsi="Noto Sans" w:cs="Noto Sans"/>
          <w:sz w:val="16"/>
          <w:szCs w:val="16"/>
        </w:rPr>
      </w:pPr>
      <w:r w:rsidRPr="004B773F">
        <w:rPr>
          <w:rFonts w:ascii="Noto Sans" w:hAnsi="Noto Sans" w:cs="Noto Sans"/>
          <w:sz w:val="16"/>
          <w:szCs w:val="16"/>
        </w:rPr>
        <w:t>(Lugar y fecha)</w:t>
      </w:r>
    </w:p>
    <w:p w:rsidR="00E43084" w:rsidRPr="004B773F" w:rsidRDefault="00E43084" w:rsidP="00E43084">
      <w:pPr>
        <w:jc w:val="center"/>
        <w:rPr>
          <w:rFonts w:ascii="Noto Sans" w:hAnsi="Noto Sans" w:cs="Noto Sans"/>
          <w:sz w:val="16"/>
          <w:szCs w:val="16"/>
        </w:rPr>
      </w:pPr>
    </w:p>
    <w:p w:rsidR="00E43084" w:rsidRPr="004B773F" w:rsidRDefault="00E43084" w:rsidP="00E43084">
      <w:pPr>
        <w:jc w:val="center"/>
        <w:rPr>
          <w:rFonts w:ascii="Noto Sans" w:hAnsi="Noto Sans" w:cs="Noto Sans"/>
          <w:sz w:val="16"/>
          <w:szCs w:val="16"/>
        </w:rPr>
      </w:pPr>
      <w:r w:rsidRPr="004B773F">
        <w:rPr>
          <w:rFonts w:ascii="Noto Sans" w:hAnsi="Noto Sans" w:cs="Noto Sans"/>
          <w:sz w:val="16"/>
          <w:szCs w:val="16"/>
        </w:rPr>
        <w:t>Protesto lo necesario</w:t>
      </w:r>
    </w:p>
    <w:p w:rsidR="00E43084" w:rsidRPr="004B773F" w:rsidRDefault="00E43084" w:rsidP="00E43084">
      <w:pPr>
        <w:rPr>
          <w:rFonts w:ascii="Noto Sans" w:hAnsi="Noto Sans" w:cs="Noto Sans"/>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sz w:val="20"/>
        </w:rPr>
      </w:pPr>
    </w:p>
    <w:p w:rsidR="00E43084" w:rsidRPr="004B773F" w:rsidRDefault="00E43084" w:rsidP="00E43084">
      <w:pPr>
        <w:rPr>
          <w:rFonts w:ascii="Noto Sans" w:hAnsi="Noto Sans" w:cs="Noto Sans"/>
        </w:rPr>
      </w:pPr>
    </w:p>
    <w:p w:rsidR="00E43084" w:rsidRDefault="00E43084" w:rsidP="00E43084"/>
    <w:p w:rsidR="00E43084" w:rsidRDefault="00E43084" w:rsidP="00E43084"/>
    <w:p w:rsidR="00E43084" w:rsidRDefault="00E43084" w:rsidP="00E43084"/>
    <w:p w:rsidR="00C978FC" w:rsidRPr="002F15AE" w:rsidRDefault="00C978FC" w:rsidP="00C978FC">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20</w:t>
      </w:r>
    </w:p>
    <w:p w:rsidR="00C978FC" w:rsidRDefault="00C978FC" w:rsidP="00C978FC">
      <w:pPr>
        <w:rPr>
          <w:rFonts w:ascii="Montserrat" w:hAnsi="Montserrat" w:cs="Arial"/>
          <w:b/>
          <w:bCs/>
          <w:sz w:val="22"/>
          <w:szCs w:val="22"/>
          <w:u w:val="single"/>
        </w:rPr>
      </w:pPr>
    </w:p>
    <w:p w:rsidR="00C978FC" w:rsidRPr="00E52D9B" w:rsidRDefault="00C978FC" w:rsidP="00E52D9B">
      <w:pPr>
        <w:pStyle w:val="Prrafodelista"/>
        <w:autoSpaceDN w:val="0"/>
        <w:jc w:val="center"/>
        <w:rPr>
          <w:rFonts w:ascii="Noto Sans" w:hAnsi="Noto Sans" w:cs="Noto Sans"/>
          <w:b/>
          <w:bCs/>
          <w:sz w:val="40"/>
          <w:szCs w:val="40"/>
          <w:lang w:eastAsia="es-ES"/>
        </w:rPr>
      </w:pPr>
      <w:r w:rsidRPr="00E52D9B">
        <w:rPr>
          <w:rFonts w:ascii="Noto Sans" w:hAnsi="Noto Sans" w:cs="Noto Sans"/>
          <w:b/>
          <w:bCs/>
          <w:sz w:val="40"/>
          <w:szCs w:val="40"/>
          <w:lang w:eastAsia="es-ES"/>
        </w:rPr>
        <w:t>LISTA DE VERIFICACIÓN PARA LA RECEPCIÓN DE BIENES</w:t>
      </w:r>
    </w:p>
    <w:p w:rsidR="00C978FC" w:rsidRDefault="00C978FC" w:rsidP="00C978FC">
      <w:pPr>
        <w:jc w:val="center"/>
        <w:rPr>
          <w:rFonts w:ascii="Montserrat" w:hAnsi="Montserrat" w:cs="Arial"/>
          <w:b/>
          <w:bCs/>
          <w:sz w:val="22"/>
          <w:szCs w:val="22"/>
          <w:u w:val="single"/>
        </w:rPr>
      </w:pPr>
    </w:p>
    <w:p w:rsidR="00C978FC" w:rsidRPr="00AD4430" w:rsidRDefault="00C978FC" w:rsidP="00C978FC">
      <w:pPr>
        <w:jc w:val="center"/>
        <w:rPr>
          <w:rFonts w:ascii="Montserrat" w:hAnsi="Montserrat" w:cs="Arial"/>
          <w:b/>
          <w:bCs/>
          <w:sz w:val="22"/>
          <w:szCs w:val="22"/>
          <w:u w:val="single"/>
        </w:rPr>
      </w:pPr>
    </w:p>
    <w:tbl>
      <w:tblPr>
        <w:tblW w:w="10632" w:type="dxa"/>
        <w:jc w:val="center"/>
        <w:tblLayout w:type="fixed"/>
        <w:tblCellMar>
          <w:left w:w="70" w:type="dxa"/>
          <w:right w:w="70" w:type="dxa"/>
        </w:tblCellMar>
        <w:tblLook w:val="0000" w:firstRow="0" w:lastRow="0" w:firstColumn="0" w:lastColumn="0" w:noHBand="0" w:noVBand="0"/>
      </w:tblPr>
      <w:tblGrid>
        <w:gridCol w:w="706"/>
        <w:gridCol w:w="13"/>
        <w:gridCol w:w="1975"/>
        <w:gridCol w:w="50"/>
        <w:gridCol w:w="4846"/>
        <w:gridCol w:w="146"/>
        <w:gridCol w:w="422"/>
        <w:gridCol w:w="157"/>
        <w:gridCol w:w="412"/>
        <w:gridCol w:w="167"/>
        <w:gridCol w:w="1538"/>
        <w:gridCol w:w="200"/>
      </w:tblGrid>
      <w:tr w:rsidR="00C978FC" w:rsidRPr="00364375" w:rsidTr="0055066B">
        <w:trPr>
          <w:trHeight w:hRule="exact" w:val="1222"/>
          <w:jc w:val="center"/>
        </w:trPr>
        <w:tc>
          <w:tcPr>
            <w:tcW w:w="10632" w:type="dxa"/>
            <w:gridSpan w:val="12"/>
            <w:tcBorders>
              <w:top w:val="single" w:sz="4" w:space="0" w:color="000000"/>
              <w:left w:val="single" w:sz="4" w:space="0" w:color="000000"/>
              <w:bottom w:val="single" w:sz="4" w:space="0" w:color="000000"/>
              <w:right w:val="single" w:sz="4" w:space="0" w:color="000000"/>
            </w:tcBorders>
            <w:vAlign w:val="center"/>
          </w:tcPr>
          <w:p w:rsidR="00C978FC" w:rsidRPr="00364375" w:rsidRDefault="00C978FC" w:rsidP="00EC68C3">
            <w:pPr>
              <w:snapToGrid w:val="0"/>
              <w:jc w:val="center"/>
              <w:rPr>
                <w:rFonts w:ascii="Montserrat Medium" w:hAnsi="Montserrat Medium" w:cs="Arial"/>
                <w:b/>
                <w:bCs/>
                <w:sz w:val="20"/>
                <w:szCs w:val="16"/>
                <w:lang w:val="es-MX"/>
              </w:rPr>
            </w:pPr>
            <w:r>
              <w:rPr>
                <w:noProof/>
                <w:lang w:val="es-MX" w:eastAsia="es-MX"/>
              </w:rPr>
              <mc:AlternateContent>
                <mc:Choice Requires="wps">
                  <w:drawing>
                    <wp:anchor distT="0" distB="0" distL="114300" distR="114300" simplePos="0" relativeHeight="251665408" behindDoc="0" locked="0" layoutInCell="1" allowOverlap="1" wp14:anchorId="06189BC0" wp14:editId="791BB7E3">
                      <wp:simplePos x="0" y="0"/>
                      <wp:positionH relativeFrom="column">
                        <wp:posOffset>4269740</wp:posOffset>
                      </wp:positionH>
                      <wp:positionV relativeFrom="paragraph">
                        <wp:posOffset>177165</wp:posOffset>
                      </wp:positionV>
                      <wp:extent cx="984250" cy="461010"/>
                      <wp:effectExtent l="0" t="0" r="25400" b="15240"/>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461010"/>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 o:spid="_x0000_s1026" style="position:absolute;margin-left:336.2pt;margin-top:13.95pt;width:77.5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" strokeweight=".26mm">
                      <v:stroke joinstyle="miter"/>
                    </v:roundrec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376A86F0" wp14:editId="0CC76840">
                      <wp:simplePos x="0" y="0"/>
                      <wp:positionH relativeFrom="column">
                        <wp:posOffset>3126740</wp:posOffset>
                      </wp:positionH>
                      <wp:positionV relativeFrom="paragraph">
                        <wp:posOffset>181610</wp:posOffset>
                      </wp:positionV>
                      <wp:extent cx="1143000" cy="448945"/>
                      <wp:effectExtent l="0" t="0" r="19050" b="27305"/>
                      <wp:wrapNone/>
                      <wp:docPr id="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4894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6" style="position:absolute;margin-left:246.2pt;margin-top:14.3pt;width:90pt;height:3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" strokeweight=".26mm">
                      <v:stroke joinstyle="miter"/>
                    </v:roundrec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58F72887" wp14:editId="1CDAB59C">
                      <wp:simplePos x="0" y="0"/>
                      <wp:positionH relativeFrom="column">
                        <wp:posOffset>-67310</wp:posOffset>
                      </wp:positionH>
                      <wp:positionV relativeFrom="paragraph">
                        <wp:posOffset>190500</wp:posOffset>
                      </wp:positionV>
                      <wp:extent cx="3194050" cy="432435"/>
                      <wp:effectExtent l="0" t="0" r="25400" b="24765"/>
                      <wp:wrapNone/>
                      <wp:docPr id="11"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0" cy="43243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1" o:spid="_x0000_s1026" style="position:absolute;margin-left:-5.3pt;margin-top:15pt;width:251.5pt;height:3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" strokeweight=".26mm">
                      <v:stroke joinstyle="miter"/>
                    </v:roundrect>
                  </w:pict>
                </mc:Fallback>
              </mc:AlternateContent>
            </w:r>
            <w:r>
              <w:rPr>
                <w:noProof/>
                <w:lang w:val="es-MX" w:eastAsia="es-MX"/>
              </w:rPr>
              <mc:AlternateContent>
                <mc:Choice Requires="wps">
                  <w:drawing>
                    <wp:anchor distT="0" distB="0" distL="114935" distR="114935" simplePos="0" relativeHeight="251662336" behindDoc="0" locked="0" layoutInCell="1" allowOverlap="1" wp14:anchorId="0D75F119" wp14:editId="00AF143E">
                      <wp:simplePos x="0" y="0"/>
                      <wp:positionH relativeFrom="column">
                        <wp:posOffset>827405</wp:posOffset>
                      </wp:positionH>
                      <wp:positionV relativeFrom="paragraph">
                        <wp:posOffset>11430</wp:posOffset>
                      </wp:positionV>
                      <wp:extent cx="1596390" cy="167005"/>
                      <wp:effectExtent l="0" t="0" r="3810" b="444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9D5" w:rsidRDefault="00E359D5" w:rsidP="00C978FC">
                                  <w:pPr>
                                    <w:rPr>
                                      <w:b/>
                                      <w:sz w:val="16"/>
                                      <w:szCs w:val="16"/>
                                    </w:rPr>
                                  </w:pPr>
                                  <w:r>
                                    <w:rPr>
                                      <w:b/>
                                      <w:sz w:val="16"/>
                                      <w:szCs w:val="16"/>
                                    </w:rPr>
                                    <w:t>NOMBRE DEL PROVEEDOR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left:0;text-align:left;margin-left:65.15pt;margin-top:.9pt;width:125.7pt;height:13.1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" stroked="f">
                      <v:textbox inset="0,0,0,0">
                        <w:txbxContent>
                          <w:p w:rsidR="000742DF" w:rsidRDefault="000742DF" w:rsidP="00C978FC">
                            <w:pPr>
                              <w:rPr>
                                <w:b/>
                                <w:sz w:val="16"/>
                                <w:szCs w:val="16"/>
                              </w:rPr>
                            </w:pPr>
                            <w:r>
                              <w:rPr>
                                <w:b/>
                                <w:sz w:val="16"/>
                                <w:szCs w:val="16"/>
                              </w:rPr>
                              <w:t>NOMBRE DEL PROVEEDOR</w:t>
                            </w:r>
                          </w:p>
                        </w:txbxContent>
                      </v:textbox>
                    </v:shape>
                  </w:pict>
                </mc:Fallback>
              </mc:AlternateContent>
            </w:r>
            <w:r>
              <w:rPr>
                <w:noProof/>
                <w:lang w:val="es-MX" w:eastAsia="es-MX"/>
              </w:rPr>
              <w:drawing>
                <wp:anchor distT="0" distB="0" distL="114935" distR="114935" simplePos="0" relativeHeight="251659264" behindDoc="0" locked="0" layoutInCell="1" allowOverlap="1" wp14:anchorId="57A83EED" wp14:editId="6C82F0F9">
                  <wp:simplePos x="0" y="0"/>
                  <wp:positionH relativeFrom="column">
                    <wp:posOffset>6350</wp:posOffset>
                  </wp:positionH>
                  <wp:positionV relativeFrom="paragraph">
                    <wp:posOffset>24130</wp:posOffset>
                  </wp:positionV>
                  <wp:extent cx="542290" cy="60896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290" cy="608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935" distR="114935" simplePos="0" relativeHeight="251660288" behindDoc="0" locked="0" layoutInCell="1" allowOverlap="1" wp14:anchorId="766374D1" wp14:editId="60857993">
                      <wp:simplePos x="0" y="0"/>
                      <wp:positionH relativeFrom="column">
                        <wp:posOffset>3186430</wp:posOffset>
                      </wp:positionH>
                      <wp:positionV relativeFrom="paragraph">
                        <wp:posOffset>24765</wp:posOffset>
                      </wp:positionV>
                      <wp:extent cx="1056640" cy="227965"/>
                      <wp:effectExtent l="0" t="0" r="0" b="63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9D5" w:rsidRDefault="00E359D5" w:rsidP="00C978FC">
                                  <w:pPr>
                                    <w:rPr>
                                      <w:b/>
                                      <w:sz w:val="16"/>
                                      <w:szCs w:val="16"/>
                                    </w:rPr>
                                  </w:pPr>
                                  <w:r>
                                    <w:rPr>
                                      <w:b/>
                                      <w:sz w:val="16"/>
                                      <w:szCs w:val="16"/>
                                    </w:rPr>
                                    <w:t>NO.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 o:spid="_x0000_s1027" type="#_x0000_t202" style="position:absolute;left:0;text-align:left;margin-left:250.9pt;margin-top:1.95pt;width:83.2pt;height:17.9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" stroked="f">
                      <v:textbox inset="0,0,0,0">
                        <w:txbxContent>
                          <w:p w:rsidR="000742DF" w:rsidRDefault="000742DF" w:rsidP="00C978FC">
                            <w:pPr>
                              <w:rPr>
                                <w:b/>
                                <w:sz w:val="16"/>
                                <w:szCs w:val="16"/>
                              </w:rPr>
                            </w:pPr>
                            <w:r>
                              <w:rPr>
                                <w:b/>
                                <w:sz w:val="16"/>
                                <w:szCs w:val="16"/>
                              </w:rPr>
                              <w:t>NO. CONTRATO</w:t>
                            </w:r>
                          </w:p>
                        </w:txbxContent>
                      </v:textbox>
                    </v:shape>
                  </w:pict>
                </mc:Fallback>
              </mc:AlternateContent>
            </w:r>
            <w:r>
              <w:rPr>
                <w:noProof/>
                <w:lang w:val="es-MX" w:eastAsia="es-MX"/>
              </w:rPr>
              <mc:AlternateContent>
                <mc:Choice Requires="wps">
                  <w:drawing>
                    <wp:anchor distT="0" distB="0" distL="114935" distR="114935" simplePos="0" relativeHeight="251664384" behindDoc="0" locked="0" layoutInCell="1" allowOverlap="1" wp14:anchorId="7B95DBC8" wp14:editId="3F1D90A0">
                      <wp:simplePos x="0" y="0"/>
                      <wp:positionH relativeFrom="column">
                        <wp:posOffset>4484370</wp:posOffset>
                      </wp:positionH>
                      <wp:positionV relativeFrom="paragraph">
                        <wp:posOffset>24765</wp:posOffset>
                      </wp:positionV>
                      <wp:extent cx="640715" cy="227965"/>
                      <wp:effectExtent l="0" t="0" r="6985" b="63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9D5" w:rsidRDefault="00E359D5" w:rsidP="00C978FC">
                                  <w:pPr>
                                    <w:rPr>
                                      <w:b/>
                                      <w:sz w:val="16"/>
                                      <w:szCs w:val="16"/>
                                    </w:rPr>
                                  </w:pPr>
                                  <w:r>
                                    <w:rPr>
                                      <w:b/>
                                      <w:sz w:val="16"/>
                                      <w:szCs w:val="16"/>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 o:spid="_x0000_s1028" type="#_x0000_t202" style="position:absolute;left:0;text-align:left;margin-left:353.1pt;margin-top:1.95pt;width:50.45pt;height:17.9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" stroked="f">
                      <v:textbox inset="0,0,0,0">
                        <w:txbxContent>
                          <w:p w:rsidR="000742DF" w:rsidRDefault="000742DF" w:rsidP="00C978FC">
                            <w:pPr>
                              <w:rPr>
                                <w:b/>
                                <w:sz w:val="16"/>
                                <w:szCs w:val="16"/>
                              </w:rPr>
                            </w:pPr>
                            <w:r>
                              <w:rPr>
                                <w:b/>
                                <w:sz w:val="16"/>
                                <w:szCs w:val="16"/>
                              </w:rPr>
                              <w:t>FECHA</w:t>
                            </w:r>
                          </w:p>
                        </w:txbxContent>
                      </v:textbox>
                    </v:shape>
                  </w:pict>
                </mc:Fallback>
              </mc:AlternateContent>
            </w:r>
          </w:p>
        </w:tc>
      </w:tr>
      <w:tr w:rsidR="00C978FC" w:rsidRPr="00364375" w:rsidTr="0055066B">
        <w:trPr>
          <w:cantSplit/>
          <w:trHeight w:val="400"/>
          <w:jc w:val="center"/>
        </w:trPr>
        <w:tc>
          <w:tcPr>
            <w:tcW w:w="10632" w:type="dxa"/>
            <w:gridSpan w:val="12"/>
            <w:tcBorders>
              <w:top w:val="single" w:sz="4" w:space="0" w:color="000000"/>
              <w:left w:val="single" w:sz="4" w:space="0" w:color="000000"/>
              <w:right w:val="single" w:sz="4" w:space="0" w:color="000000"/>
            </w:tcBorders>
            <w:shd w:val="clear" w:color="auto" w:fill="F3F3F3"/>
            <w:vAlign w:val="center"/>
          </w:tcPr>
          <w:p w:rsidR="00C978FC" w:rsidRPr="00584A8E" w:rsidRDefault="00C978FC" w:rsidP="00EC68C3">
            <w:pPr>
              <w:snapToGrid w:val="0"/>
              <w:rPr>
                <w:rFonts w:ascii="Montserrat" w:hAnsi="Montserrat" w:cs="Arial"/>
                <w:b/>
                <w:bCs/>
                <w:sz w:val="18"/>
                <w:szCs w:val="18"/>
              </w:rPr>
            </w:pPr>
            <w:r w:rsidRPr="00584A8E">
              <w:rPr>
                <w:rFonts w:ascii="Montserrat" w:hAnsi="Montserrat" w:cs="Arial"/>
                <w:b/>
                <w:bCs/>
                <w:sz w:val="18"/>
                <w:szCs w:val="18"/>
              </w:rPr>
              <w:t xml:space="preserve">Unidad Destino: </w:t>
            </w:r>
          </w:p>
        </w:tc>
      </w:tr>
      <w:tr w:rsidR="00C978FC" w:rsidRPr="00364375" w:rsidTr="0055066B">
        <w:trPr>
          <w:cantSplit/>
          <w:trHeight w:val="400"/>
          <w:jc w:val="center"/>
        </w:trPr>
        <w:tc>
          <w:tcPr>
            <w:tcW w:w="10632" w:type="dxa"/>
            <w:gridSpan w:val="12"/>
            <w:tcBorders>
              <w:top w:val="single" w:sz="4" w:space="0" w:color="000000"/>
              <w:left w:val="single" w:sz="4" w:space="0" w:color="000000"/>
              <w:right w:val="single" w:sz="4" w:space="0" w:color="000000"/>
            </w:tcBorders>
            <w:shd w:val="clear" w:color="auto" w:fill="F3F3F3"/>
            <w:vAlign w:val="center"/>
          </w:tcPr>
          <w:p w:rsidR="00C978FC" w:rsidRPr="00584A8E" w:rsidRDefault="00C978FC" w:rsidP="00EC68C3">
            <w:pPr>
              <w:snapToGrid w:val="0"/>
              <w:rPr>
                <w:rFonts w:ascii="Montserrat" w:hAnsi="Montserrat" w:cs="Arial"/>
                <w:b/>
                <w:bCs/>
                <w:sz w:val="18"/>
                <w:szCs w:val="18"/>
              </w:rPr>
            </w:pPr>
            <w:r w:rsidRPr="00584A8E">
              <w:rPr>
                <w:rFonts w:ascii="Montserrat" w:hAnsi="Montserrat" w:cs="Arial"/>
                <w:b/>
                <w:bCs/>
                <w:sz w:val="18"/>
                <w:szCs w:val="18"/>
              </w:rPr>
              <w:t xml:space="preserve">Descripción del Equipo:                                                              </w:t>
            </w:r>
          </w:p>
        </w:tc>
      </w:tr>
      <w:tr w:rsidR="00C978FC" w:rsidRPr="00364375" w:rsidTr="0055066B">
        <w:trPr>
          <w:cantSplit/>
          <w:trHeight w:val="325"/>
          <w:jc w:val="center"/>
        </w:trPr>
        <w:tc>
          <w:tcPr>
            <w:tcW w:w="10632" w:type="dxa"/>
            <w:gridSpan w:val="12"/>
            <w:tcBorders>
              <w:top w:val="single" w:sz="4" w:space="0" w:color="000000"/>
              <w:left w:val="single" w:sz="4" w:space="0" w:color="000000"/>
              <w:right w:val="single" w:sz="4" w:space="0" w:color="000000"/>
            </w:tcBorders>
            <w:shd w:val="clear" w:color="auto" w:fill="F3F3F3"/>
            <w:vAlign w:val="center"/>
          </w:tcPr>
          <w:p w:rsidR="00C978FC" w:rsidRPr="00584A8E" w:rsidRDefault="00C978FC" w:rsidP="00EC68C3">
            <w:pPr>
              <w:snapToGrid w:val="0"/>
              <w:rPr>
                <w:rFonts w:ascii="Montserrat" w:hAnsi="Montserrat" w:cs="Arial"/>
                <w:b/>
                <w:bCs/>
                <w:sz w:val="18"/>
                <w:szCs w:val="18"/>
              </w:rPr>
            </w:pPr>
            <w:r w:rsidRPr="00584A8E">
              <w:rPr>
                <w:rFonts w:ascii="Montserrat" w:hAnsi="Montserrat" w:cs="Arial"/>
                <w:b/>
                <w:bCs/>
                <w:sz w:val="18"/>
                <w:szCs w:val="18"/>
              </w:rPr>
              <w:lastRenderedPageBreak/>
              <w:t xml:space="preserve">Clave SAI:                                             Clave PREI:                                     Cantidad de Equipos: </w:t>
            </w:r>
          </w:p>
        </w:tc>
      </w:tr>
      <w:tr w:rsidR="00C978FC" w:rsidRPr="00364375" w:rsidTr="0055066B">
        <w:trPr>
          <w:cantSplit/>
          <w:trHeight w:val="284"/>
          <w:jc w:val="center"/>
        </w:trPr>
        <w:tc>
          <w:tcPr>
            <w:tcW w:w="10632" w:type="dxa"/>
            <w:gridSpan w:val="12"/>
            <w:tcBorders>
              <w:top w:val="single" w:sz="4" w:space="0" w:color="000000"/>
              <w:left w:val="single" w:sz="4" w:space="0" w:color="000000"/>
              <w:right w:val="single" w:sz="4" w:space="0" w:color="000000"/>
            </w:tcBorders>
            <w:shd w:val="clear" w:color="auto" w:fill="F3F3F3"/>
            <w:vAlign w:val="center"/>
          </w:tcPr>
          <w:p w:rsidR="00C978FC" w:rsidRPr="00584A8E" w:rsidRDefault="00C978FC" w:rsidP="00EC68C3">
            <w:pPr>
              <w:snapToGrid w:val="0"/>
              <w:rPr>
                <w:rFonts w:ascii="Montserrat" w:hAnsi="Montserrat" w:cs="Arial"/>
                <w:b/>
                <w:bCs/>
                <w:sz w:val="18"/>
                <w:szCs w:val="18"/>
              </w:rPr>
            </w:pPr>
            <w:r w:rsidRPr="00584A8E">
              <w:rPr>
                <w:rFonts w:ascii="Montserrat" w:hAnsi="Montserrat" w:cs="Arial"/>
                <w:b/>
                <w:bCs/>
                <w:sz w:val="18"/>
                <w:szCs w:val="18"/>
              </w:rPr>
              <w:t>Modelo:                                                  Marca:</w:t>
            </w:r>
          </w:p>
        </w:tc>
      </w:tr>
      <w:tr w:rsidR="00C978FC" w:rsidRPr="00364375" w:rsidTr="0055066B">
        <w:trPr>
          <w:cantSplit/>
          <w:trHeight w:val="78"/>
          <w:jc w:val="center"/>
        </w:trPr>
        <w:tc>
          <w:tcPr>
            <w:tcW w:w="7736" w:type="dxa"/>
            <w:gridSpan w:val="6"/>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RECIBE DEL PROVEEDOR</w:t>
            </w:r>
          </w:p>
        </w:tc>
        <w:tc>
          <w:tcPr>
            <w:tcW w:w="1158" w:type="dxa"/>
            <w:gridSpan w:val="4"/>
            <w:vMerge w:val="restart"/>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CUMPLE</w:t>
            </w:r>
          </w:p>
        </w:tc>
        <w:tc>
          <w:tcPr>
            <w:tcW w:w="1738" w:type="dxa"/>
            <w:gridSpan w:val="2"/>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OBSERVACIÓN</w:t>
            </w:r>
          </w:p>
        </w:tc>
      </w:tr>
      <w:tr w:rsidR="00C978FC" w:rsidRPr="00364375" w:rsidTr="0055066B">
        <w:trPr>
          <w:cantSplit/>
          <w:trHeight w:val="78"/>
          <w:jc w:val="center"/>
        </w:trPr>
        <w:tc>
          <w:tcPr>
            <w:tcW w:w="2744" w:type="dxa"/>
            <w:gridSpan w:val="4"/>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CONCEPTO</w:t>
            </w:r>
          </w:p>
        </w:tc>
        <w:tc>
          <w:tcPr>
            <w:tcW w:w="4992" w:type="dxa"/>
            <w:gridSpan w:val="2"/>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DESCRIPCIÓN DEL CONCEPTO</w:t>
            </w:r>
          </w:p>
        </w:tc>
        <w:tc>
          <w:tcPr>
            <w:tcW w:w="1158" w:type="dxa"/>
            <w:gridSpan w:val="4"/>
            <w:vMerge/>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rPr>
                <w:rFonts w:ascii="Montserrat" w:hAnsi="Montserrat"/>
                <w:sz w:val="18"/>
                <w:szCs w:val="18"/>
              </w:rPr>
            </w:pPr>
          </w:p>
        </w:tc>
        <w:tc>
          <w:tcPr>
            <w:tcW w:w="1738" w:type="dxa"/>
            <w:gridSpan w:val="2"/>
            <w:vMerge/>
            <w:tcBorders>
              <w:top w:val="single" w:sz="4" w:space="0" w:color="000000"/>
              <w:left w:val="single" w:sz="4" w:space="0" w:color="000000"/>
              <w:bottom w:val="single" w:sz="4" w:space="0" w:color="000000"/>
              <w:right w:val="single" w:sz="4" w:space="0" w:color="000000"/>
            </w:tcBorders>
            <w:shd w:val="clear" w:color="auto" w:fill="F3F3F3"/>
            <w:vAlign w:val="center"/>
          </w:tcPr>
          <w:p w:rsidR="00C978FC" w:rsidRPr="00584A8E" w:rsidRDefault="00C978FC" w:rsidP="00EC68C3">
            <w:pPr>
              <w:rPr>
                <w:rFonts w:ascii="Montserrat Medium" w:hAnsi="Montserrat Medium"/>
                <w:sz w:val="18"/>
                <w:szCs w:val="18"/>
              </w:rPr>
            </w:pPr>
          </w:p>
        </w:tc>
      </w:tr>
      <w:tr w:rsidR="00C978FC" w:rsidRPr="0015469C" w:rsidTr="0055066B">
        <w:trPr>
          <w:cantSplit/>
          <w:trHeight w:val="411"/>
          <w:jc w:val="center"/>
        </w:trPr>
        <w:tc>
          <w:tcPr>
            <w:tcW w:w="719" w:type="dxa"/>
            <w:gridSpan w:val="2"/>
            <w:vMerge w:val="restart"/>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sz w:val="18"/>
                <w:szCs w:val="18"/>
              </w:rPr>
            </w:pPr>
            <w:r w:rsidRPr="00584A8E">
              <w:rPr>
                <w:rFonts w:ascii="Montserrat" w:hAnsi="Montserrat" w:cs="Arial"/>
                <w:b/>
                <w:sz w:val="18"/>
                <w:szCs w:val="18"/>
              </w:rPr>
              <w:t>A)</w:t>
            </w:r>
          </w:p>
        </w:tc>
        <w:tc>
          <w:tcPr>
            <w:tcW w:w="2025" w:type="dxa"/>
            <w:gridSpan w:val="2"/>
            <w:vMerge w:val="restart"/>
            <w:tcBorders>
              <w:left w:val="single" w:sz="4" w:space="0" w:color="000000"/>
              <w:bottom w:val="single" w:sz="4" w:space="0" w:color="000000"/>
            </w:tcBorders>
            <w:vAlign w:val="center"/>
          </w:tcPr>
          <w:p w:rsidR="00C978FC" w:rsidRPr="00584A8E" w:rsidRDefault="00C978FC" w:rsidP="00EC68C3">
            <w:pPr>
              <w:snapToGrid w:val="0"/>
              <w:rPr>
                <w:rFonts w:ascii="Montserrat" w:hAnsi="Montserrat" w:cs="Arial"/>
                <w:sz w:val="18"/>
                <w:szCs w:val="18"/>
              </w:rPr>
            </w:pPr>
            <w:r w:rsidRPr="00584A8E">
              <w:rPr>
                <w:rFonts w:ascii="Montserrat" w:hAnsi="Montserrat" w:cs="Arial"/>
                <w:sz w:val="18"/>
                <w:szCs w:val="18"/>
              </w:rPr>
              <w:t>Equipo</w:t>
            </w:r>
          </w:p>
        </w:tc>
        <w:tc>
          <w:tcPr>
            <w:tcW w:w="4992" w:type="dxa"/>
            <w:gridSpan w:val="2"/>
            <w:vMerge w:val="restart"/>
            <w:tcBorders>
              <w:top w:val="single" w:sz="4" w:space="0" w:color="000000"/>
              <w:left w:val="single" w:sz="4" w:space="0" w:color="000000"/>
              <w:bottom w:val="single" w:sz="4" w:space="0" w:color="000000"/>
            </w:tcBorders>
            <w:vAlign w:val="center"/>
          </w:tcPr>
          <w:p w:rsidR="00C978FC" w:rsidRPr="00584A8E" w:rsidRDefault="00C978FC" w:rsidP="00EC68C3">
            <w:pPr>
              <w:snapToGrid w:val="0"/>
              <w:jc w:val="both"/>
              <w:rPr>
                <w:rFonts w:ascii="Montserrat" w:hAnsi="Montserrat" w:cs="Arial"/>
                <w:sz w:val="18"/>
                <w:szCs w:val="18"/>
                <w:highlight w:val="yellow"/>
              </w:rPr>
            </w:pPr>
            <w:r w:rsidRPr="00584A8E">
              <w:rPr>
                <w:rFonts w:ascii="Montserrat" w:hAnsi="Montserrat" w:cs="Arial"/>
                <w:sz w:val="18"/>
                <w:szCs w:val="18"/>
              </w:rPr>
              <w:t>Equipo en</w:t>
            </w:r>
            <w:r>
              <w:rPr>
                <w:rFonts w:ascii="Montserrat" w:hAnsi="Montserrat" w:cs="Arial"/>
                <w:sz w:val="18"/>
                <w:szCs w:val="18"/>
              </w:rPr>
              <w:t xml:space="preserve"> óptimas condiciones </w:t>
            </w:r>
            <w:r w:rsidRPr="00584A8E">
              <w:rPr>
                <w:rFonts w:ascii="Montserrat" w:hAnsi="Montserrat" w:cs="Arial"/>
                <w:sz w:val="18"/>
                <w:szCs w:val="18"/>
              </w:rPr>
              <w:t>que los resguarden del polvo y la humedad.</w:t>
            </w: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Medium" w:hAnsi="Montserrat Medium" w:cs="Arial"/>
                <w:sz w:val="18"/>
                <w:szCs w:val="18"/>
              </w:rPr>
            </w:pPr>
          </w:p>
        </w:tc>
        <w:tc>
          <w:tcPr>
            <w:tcW w:w="1738" w:type="dxa"/>
            <w:gridSpan w:val="2"/>
            <w:vMerge w:val="restart"/>
            <w:tcBorders>
              <w:top w:val="single" w:sz="4" w:space="0" w:color="000000"/>
              <w:left w:val="single" w:sz="4" w:space="0" w:color="000000"/>
              <w:bottom w:val="single" w:sz="4" w:space="0" w:color="000000"/>
              <w:right w:val="single" w:sz="4" w:space="0" w:color="000000"/>
            </w:tcBorders>
            <w:vAlign w:val="center"/>
          </w:tcPr>
          <w:p w:rsidR="00C978FC" w:rsidRPr="00584A8E" w:rsidRDefault="00C978FC" w:rsidP="00EC68C3">
            <w:pPr>
              <w:snapToGrid w:val="0"/>
              <w:jc w:val="center"/>
              <w:rPr>
                <w:rFonts w:ascii="Montserrat Medium" w:hAnsi="Montserrat Medium" w:cs="Arial"/>
                <w:sz w:val="18"/>
                <w:szCs w:val="18"/>
              </w:rPr>
            </w:pPr>
          </w:p>
        </w:tc>
      </w:tr>
      <w:tr w:rsidR="00C978FC" w:rsidRPr="0015469C" w:rsidTr="0055066B">
        <w:trPr>
          <w:cantSplit/>
          <w:trHeight w:val="465"/>
          <w:jc w:val="center"/>
        </w:trPr>
        <w:tc>
          <w:tcPr>
            <w:tcW w:w="719" w:type="dxa"/>
            <w:gridSpan w:val="2"/>
            <w:vMerge/>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rPr>
                <w:rFonts w:ascii="Montserrat" w:hAnsi="Montserrat" w:cs="Arial"/>
                <w:b/>
                <w:sz w:val="18"/>
                <w:szCs w:val="18"/>
              </w:rPr>
            </w:pPr>
          </w:p>
        </w:tc>
        <w:tc>
          <w:tcPr>
            <w:tcW w:w="2025" w:type="dxa"/>
            <w:gridSpan w:val="2"/>
            <w:vMerge/>
            <w:tcBorders>
              <w:left w:val="single" w:sz="4" w:space="0" w:color="000000"/>
              <w:bottom w:val="single" w:sz="4" w:space="0" w:color="000000"/>
            </w:tcBorders>
            <w:vAlign w:val="center"/>
          </w:tcPr>
          <w:p w:rsidR="00C978FC" w:rsidRPr="00584A8E" w:rsidRDefault="00C978FC" w:rsidP="00EC68C3">
            <w:pPr>
              <w:rPr>
                <w:rFonts w:ascii="Montserrat" w:hAnsi="Montserrat" w:cs="Arial"/>
                <w:sz w:val="18"/>
                <w:szCs w:val="18"/>
              </w:rPr>
            </w:pPr>
          </w:p>
        </w:tc>
        <w:tc>
          <w:tcPr>
            <w:tcW w:w="4992" w:type="dxa"/>
            <w:gridSpan w:val="2"/>
            <w:vMerge/>
            <w:tcBorders>
              <w:top w:val="single" w:sz="4" w:space="0" w:color="000000"/>
              <w:left w:val="single" w:sz="4" w:space="0" w:color="000000"/>
              <w:bottom w:val="single" w:sz="4" w:space="0" w:color="000000"/>
            </w:tcBorders>
            <w:vAlign w:val="center"/>
          </w:tcPr>
          <w:p w:rsidR="00C978FC" w:rsidRPr="00584A8E" w:rsidRDefault="00C978FC" w:rsidP="00EC68C3">
            <w:pPr>
              <w:rPr>
                <w:rFonts w:ascii="Montserrat" w:hAnsi="Montserrat" w:cs="Arial"/>
                <w:sz w:val="18"/>
                <w:szCs w:val="18"/>
                <w:highlight w:val="yellow"/>
              </w:rPr>
            </w:pP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Medium" w:hAnsi="Montserrat Medium" w:cs="Arial"/>
                <w:sz w:val="18"/>
                <w:szCs w:val="18"/>
              </w:rPr>
            </w:pPr>
          </w:p>
        </w:tc>
        <w:tc>
          <w:tcPr>
            <w:tcW w:w="1738" w:type="dxa"/>
            <w:gridSpan w:val="2"/>
            <w:vMerge/>
            <w:tcBorders>
              <w:left w:val="single" w:sz="4" w:space="0" w:color="000000"/>
              <w:bottom w:val="single" w:sz="4" w:space="0" w:color="000000"/>
              <w:right w:val="single" w:sz="4" w:space="0" w:color="000000"/>
            </w:tcBorders>
            <w:vAlign w:val="center"/>
          </w:tcPr>
          <w:p w:rsidR="00C978FC" w:rsidRPr="00584A8E" w:rsidRDefault="00C978FC" w:rsidP="00EC68C3">
            <w:pPr>
              <w:jc w:val="center"/>
              <w:rPr>
                <w:rFonts w:ascii="Montserrat Medium" w:hAnsi="Montserrat Medium" w:cs="Arial"/>
                <w:sz w:val="18"/>
                <w:szCs w:val="18"/>
              </w:rPr>
            </w:pPr>
          </w:p>
        </w:tc>
      </w:tr>
      <w:tr w:rsidR="00C978FC" w:rsidRPr="0015469C" w:rsidTr="0055066B">
        <w:trPr>
          <w:cantSplit/>
          <w:trHeight w:val="614"/>
          <w:jc w:val="center"/>
        </w:trPr>
        <w:tc>
          <w:tcPr>
            <w:tcW w:w="719" w:type="dxa"/>
            <w:gridSpan w:val="2"/>
            <w:vMerge w:val="restart"/>
            <w:tcBorders>
              <w:top w:val="single" w:sz="4" w:space="0" w:color="000000"/>
              <w:left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sz w:val="18"/>
                <w:szCs w:val="18"/>
              </w:rPr>
            </w:pPr>
            <w:r w:rsidRPr="00584A8E">
              <w:rPr>
                <w:rFonts w:ascii="Montserrat" w:hAnsi="Montserrat" w:cs="Arial"/>
                <w:b/>
                <w:sz w:val="18"/>
                <w:szCs w:val="18"/>
              </w:rPr>
              <w:t>B)</w:t>
            </w:r>
          </w:p>
        </w:tc>
        <w:tc>
          <w:tcPr>
            <w:tcW w:w="2025" w:type="dxa"/>
            <w:gridSpan w:val="2"/>
            <w:vMerge w:val="restart"/>
            <w:tcBorders>
              <w:left w:val="single" w:sz="4" w:space="0" w:color="000000"/>
            </w:tcBorders>
            <w:vAlign w:val="center"/>
          </w:tcPr>
          <w:p w:rsidR="00C978FC" w:rsidRPr="00584A8E" w:rsidRDefault="00C978FC" w:rsidP="00EC68C3">
            <w:pPr>
              <w:rPr>
                <w:rFonts w:ascii="Montserrat" w:hAnsi="Montserrat" w:cs="Arial"/>
                <w:sz w:val="18"/>
                <w:szCs w:val="18"/>
              </w:rPr>
            </w:pPr>
            <w:r w:rsidRPr="00584A8E">
              <w:rPr>
                <w:rFonts w:ascii="Montserrat" w:hAnsi="Montserrat" w:cs="Arial"/>
                <w:sz w:val="18"/>
                <w:szCs w:val="18"/>
              </w:rPr>
              <w:t>Equipo (Suministro)</w:t>
            </w:r>
          </w:p>
        </w:tc>
        <w:tc>
          <w:tcPr>
            <w:tcW w:w="4992" w:type="dxa"/>
            <w:gridSpan w:val="2"/>
            <w:vMerge w:val="restart"/>
            <w:tcBorders>
              <w:top w:val="single" w:sz="4" w:space="0" w:color="000000"/>
              <w:left w:val="single" w:sz="4" w:space="0" w:color="000000"/>
            </w:tcBorders>
            <w:vAlign w:val="center"/>
          </w:tcPr>
          <w:p w:rsidR="00C978FC" w:rsidRPr="00584A8E" w:rsidRDefault="00C978FC" w:rsidP="00EC68C3">
            <w:pPr>
              <w:pStyle w:val="Encabezado"/>
              <w:jc w:val="both"/>
              <w:rPr>
                <w:rFonts w:ascii="Montserrat" w:hAnsi="Montserrat"/>
                <w:sz w:val="18"/>
                <w:szCs w:val="18"/>
              </w:rPr>
            </w:pPr>
            <w:r w:rsidRPr="00584A8E">
              <w:rPr>
                <w:rFonts w:ascii="Montserrat" w:hAnsi="Montserrat"/>
                <w:sz w:val="18"/>
                <w:szCs w:val="18"/>
              </w:rPr>
              <w:t>Acreditar</w:t>
            </w:r>
            <w:r>
              <w:rPr>
                <w:rFonts w:ascii="Montserrat" w:hAnsi="Montserrat"/>
                <w:sz w:val="18"/>
                <w:szCs w:val="18"/>
              </w:rPr>
              <w:t xml:space="preserve"> y cumplir con</w:t>
            </w:r>
            <w:r w:rsidRPr="00584A8E">
              <w:rPr>
                <w:rFonts w:ascii="Montserrat" w:hAnsi="Montserrat"/>
                <w:sz w:val="18"/>
                <w:szCs w:val="18"/>
              </w:rPr>
              <w:t xml:space="preserve"> las características técnicas del </w:t>
            </w:r>
            <w:r>
              <w:rPr>
                <w:rFonts w:ascii="Montserrat" w:hAnsi="Montserrat"/>
                <w:b/>
                <w:sz w:val="18"/>
                <w:szCs w:val="18"/>
              </w:rPr>
              <w:t>Anexo 4(cuatro)</w:t>
            </w:r>
            <w:r w:rsidRPr="00584A8E">
              <w:rPr>
                <w:rFonts w:ascii="Montserrat" w:hAnsi="Montserrat"/>
                <w:b/>
                <w:sz w:val="18"/>
                <w:szCs w:val="18"/>
              </w:rPr>
              <w:t xml:space="preserve"> </w:t>
            </w:r>
            <w:r w:rsidRPr="00584A8E">
              <w:rPr>
                <w:rFonts w:ascii="Montserrat" w:hAnsi="Montserrat"/>
                <w:sz w:val="18"/>
                <w:szCs w:val="18"/>
              </w:rPr>
              <w:t>de</w:t>
            </w:r>
            <w:r>
              <w:rPr>
                <w:rFonts w:ascii="Montserrat" w:hAnsi="Montserrat"/>
                <w:sz w:val="18"/>
                <w:szCs w:val="18"/>
              </w:rPr>
              <w:t xml:space="preserve"> la</w:t>
            </w:r>
            <w:r w:rsidRPr="00584A8E">
              <w:rPr>
                <w:rFonts w:ascii="Montserrat" w:hAnsi="Montserrat"/>
                <w:sz w:val="18"/>
                <w:szCs w:val="18"/>
              </w:rPr>
              <w:t xml:space="preserve"> </w:t>
            </w:r>
            <w:r w:rsidRPr="00BA1B90">
              <w:rPr>
                <w:rFonts w:ascii="Montserrat" w:hAnsi="Montserrat"/>
                <w:b/>
              </w:rPr>
              <w:t xml:space="preserve">“Cédula de Descripción </w:t>
            </w:r>
            <w:r>
              <w:rPr>
                <w:rFonts w:ascii="Montserrat" w:hAnsi="Montserrat"/>
                <w:b/>
              </w:rPr>
              <w:t>del Artículo</w:t>
            </w:r>
            <w:r w:rsidRPr="00584A8E">
              <w:rPr>
                <w:rFonts w:ascii="Montserrat" w:hAnsi="Montserrat"/>
                <w:sz w:val="18"/>
                <w:szCs w:val="18"/>
              </w:rPr>
              <w:t>.</w:t>
            </w: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Medium" w:hAnsi="Montserrat Medium" w:cs="Arial"/>
                <w:sz w:val="18"/>
                <w:szCs w:val="18"/>
              </w:rPr>
            </w:pPr>
          </w:p>
        </w:tc>
        <w:tc>
          <w:tcPr>
            <w:tcW w:w="1738" w:type="dxa"/>
            <w:gridSpan w:val="2"/>
            <w:vMerge w:val="restart"/>
            <w:tcBorders>
              <w:left w:val="single" w:sz="4" w:space="0" w:color="000000"/>
              <w:right w:val="single" w:sz="4" w:space="0" w:color="000000"/>
            </w:tcBorders>
            <w:vAlign w:val="center"/>
          </w:tcPr>
          <w:p w:rsidR="00C978FC" w:rsidRPr="00584A8E" w:rsidRDefault="00C978FC" w:rsidP="00EC68C3">
            <w:pPr>
              <w:jc w:val="center"/>
              <w:rPr>
                <w:rFonts w:ascii="Montserrat Medium" w:hAnsi="Montserrat Medium" w:cs="Arial"/>
                <w:sz w:val="18"/>
                <w:szCs w:val="18"/>
              </w:rPr>
            </w:pPr>
          </w:p>
        </w:tc>
      </w:tr>
      <w:tr w:rsidR="00C978FC" w:rsidRPr="0015469C" w:rsidTr="0055066B">
        <w:trPr>
          <w:cantSplit/>
          <w:trHeight w:val="623"/>
          <w:jc w:val="center"/>
        </w:trPr>
        <w:tc>
          <w:tcPr>
            <w:tcW w:w="719" w:type="dxa"/>
            <w:gridSpan w:val="2"/>
            <w:vMerge/>
            <w:tcBorders>
              <w:left w:val="single" w:sz="4" w:space="0" w:color="000000"/>
              <w:bottom w:val="single" w:sz="4" w:space="0" w:color="000000"/>
            </w:tcBorders>
            <w:shd w:val="clear" w:color="auto" w:fill="F3F3F3"/>
            <w:vAlign w:val="center"/>
          </w:tcPr>
          <w:p w:rsidR="00C978FC" w:rsidRPr="00584A8E" w:rsidRDefault="00C978FC" w:rsidP="00EC68C3">
            <w:pPr>
              <w:rPr>
                <w:rFonts w:ascii="Montserrat" w:hAnsi="Montserrat" w:cs="Arial"/>
                <w:b/>
                <w:sz w:val="18"/>
                <w:szCs w:val="18"/>
              </w:rPr>
            </w:pPr>
          </w:p>
        </w:tc>
        <w:tc>
          <w:tcPr>
            <w:tcW w:w="2025" w:type="dxa"/>
            <w:gridSpan w:val="2"/>
            <w:vMerge/>
            <w:tcBorders>
              <w:left w:val="single" w:sz="4" w:space="0" w:color="000000"/>
              <w:bottom w:val="single" w:sz="4" w:space="0" w:color="000000"/>
            </w:tcBorders>
            <w:vAlign w:val="center"/>
          </w:tcPr>
          <w:p w:rsidR="00C978FC" w:rsidRPr="00584A8E" w:rsidRDefault="00C978FC" w:rsidP="00EC68C3">
            <w:pPr>
              <w:rPr>
                <w:rFonts w:ascii="Montserrat" w:hAnsi="Montserrat" w:cs="Arial"/>
                <w:sz w:val="18"/>
                <w:szCs w:val="18"/>
              </w:rPr>
            </w:pPr>
          </w:p>
        </w:tc>
        <w:tc>
          <w:tcPr>
            <w:tcW w:w="4992" w:type="dxa"/>
            <w:gridSpan w:val="2"/>
            <w:vMerge/>
            <w:tcBorders>
              <w:left w:val="single" w:sz="4" w:space="0" w:color="000000"/>
              <w:bottom w:val="single" w:sz="4" w:space="0" w:color="000000"/>
            </w:tcBorders>
            <w:vAlign w:val="center"/>
          </w:tcPr>
          <w:p w:rsidR="00C978FC" w:rsidRPr="00584A8E" w:rsidRDefault="00C978FC" w:rsidP="00EC68C3">
            <w:pPr>
              <w:rPr>
                <w:rFonts w:ascii="Montserrat" w:hAnsi="Montserrat" w:cs="Arial"/>
                <w:sz w:val="18"/>
                <w:szCs w:val="18"/>
                <w:highlight w:val="yellow"/>
              </w:rPr>
            </w:pP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Medium" w:hAnsi="Montserrat Medium" w:cs="Arial"/>
                <w:sz w:val="18"/>
                <w:szCs w:val="18"/>
              </w:rPr>
            </w:pPr>
          </w:p>
        </w:tc>
        <w:tc>
          <w:tcPr>
            <w:tcW w:w="1738" w:type="dxa"/>
            <w:gridSpan w:val="2"/>
            <w:vMerge/>
            <w:tcBorders>
              <w:left w:val="single" w:sz="4" w:space="0" w:color="000000"/>
              <w:bottom w:val="single" w:sz="4" w:space="0" w:color="000000"/>
              <w:right w:val="single" w:sz="4" w:space="0" w:color="000000"/>
            </w:tcBorders>
            <w:vAlign w:val="center"/>
          </w:tcPr>
          <w:p w:rsidR="00C978FC" w:rsidRPr="00584A8E" w:rsidRDefault="00C978FC" w:rsidP="00EC68C3">
            <w:pPr>
              <w:jc w:val="center"/>
              <w:rPr>
                <w:rFonts w:ascii="Montserrat Medium" w:hAnsi="Montserrat Medium" w:cs="Arial"/>
                <w:sz w:val="18"/>
                <w:szCs w:val="18"/>
              </w:rPr>
            </w:pPr>
          </w:p>
        </w:tc>
      </w:tr>
      <w:tr w:rsidR="00C978FC" w:rsidRPr="0015469C" w:rsidTr="0055066B">
        <w:trPr>
          <w:cantSplit/>
          <w:trHeight w:val="633"/>
          <w:jc w:val="center"/>
        </w:trPr>
        <w:tc>
          <w:tcPr>
            <w:tcW w:w="719" w:type="dxa"/>
            <w:gridSpan w:val="2"/>
            <w:vMerge w:val="restart"/>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sz w:val="18"/>
                <w:szCs w:val="18"/>
              </w:rPr>
            </w:pPr>
            <w:r w:rsidRPr="00584A8E">
              <w:rPr>
                <w:rFonts w:ascii="Montserrat" w:hAnsi="Montserrat" w:cs="Arial"/>
                <w:b/>
                <w:sz w:val="18"/>
                <w:szCs w:val="18"/>
              </w:rPr>
              <w:t>C)</w:t>
            </w:r>
          </w:p>
        </w:tc>
        <w:tc>
          <w:tcPr>
            <w:tcW w:w="2025" w:type="dxa"/>
            <w:gridSpan w:val="2"/>
            <w:vMerge w:val="restart"/>
            <w:tcBorders>
              <w:left w:val="single" w:sz="4" w:space="0" w:color="000000"/>
              <w:bottom w:val="single" w:sz="4" w:space="0" w:color="000000"/>
            </w:tcBorders>
            <w:vAlign w:val="center"/>
          </w:tcPr>
          <w:p w:rsidR="00C978FC" w:rsidRPr="004E13E5" w:rsidRDefault="00C978FC" w:rsidP="00EC68C3">
            <w:pPr>
              <w:snapToGrid w:val="0"/>
              <w:rPr>
                <w:rFonts w:ascii="Montserrat" w:hAnsi="Montserrat" w:cs="Arial"/>
                <w:color w:val="000000"/>
                <w:sz w:val="18"/>
                <w:szCs w:val="18"/>
              </w:rPr>
            </w:pPr>
            <w:r w:rsidRPr="00584A8E">
              <w:rPr>
                <w:rFonts w:ascii="Montserrat" w:hAnsi="Montserrat" w:cs="Arial"/>
                <w:sz w:val="18"/>
                <w:szCs w:val="18"/>
              </w:rPr>
              <w:t>Equipo (</w:t>
            </w:r>
            <w:r w:rsidRPr="004E13E5">
              <w:rPr>
                <w:rFonts w:ascii="Montserrat" w:hAnsi="Montserrat" w:cs="Arial"/>
                <w:color w:val="000000"/>
                <w:sz w:val="18"/>
                <w:szCs w:val="18"/>
              </w:rPr>
              <w:t>Instalación</w:t>
            </w:r>
            <w:r w:rsidRPr="00584A8E">
              <w:rPr>
                <w:rFonts w:ascii="Montserrat" w:hAnsi="Montserrat" w:cs="Arial"/>
                <w:sz w:val="18"/>
                <w:szCs w:val="18"/>
              </w:rPr>
              <w:t>)</w:t>
            </w:r>
          </w:p>
          <w:p w:rsidR="00C978FC" w:rsidRPr="004E13E5" w:rsidRDefault="00C978FC" w:rsidP="00EC68C3">
            <w:pPr>
              <w:snapToGrid w:val="0"/>
              <w:rPr>
                <w:rFonts w:ascii="Montserrat" w:hAnsi="Montserrat" w:cs="Arial"/>
                <w:color w:val="000000"/>
                <w:sz w:val="18"/>
                <w:szCs w:val="18"/>
              </w:rPr>
            </w:pPr>
          </w:p>
        </w:tc>
        <w:tc>
          <w:tcPr>
            <w:tcW w:w="4992" w:type="dxa"/>
            <w:gridSpan w:val="2"/>
            <w:vMerge w:val="restart"/>
            <w:tcBorders>
              <w:top w:val="single" w:sz="4" w:space="0" w:color="000000"/>
              <w:left w:val="single" w:sz="4" w:space="0" w:color="000000"/>
              <w:bottom w:val="single" w:sz="4" w:space="0" w:color="000000"/>
            </w:tcBorders>
            <w:vAlign w:val="center"/>
          </w:tcPr>
          <w:p w:rsidR="00C978FC" w:rsidRPr="00584A8E" w:rsidRDefault="00C978FC" w:rsidP="00EC68C3">
            <w:pPr>
              <w:pStyle w:val="Encabezado"/>
              <w:jc w:val="both"/>
              <w:rPr>
                <w:rFonts w:ascii="Montserrat" w:hAnsi="Montserrat"/>
                <w:sz w:val="18"/>
                <w:szCs w:val="18"/>
              </w:rPr>
            </w:pPr>
            <w:r w:rsidRPr="00584A8E">
              <w:rPr>
                <w:rFonts w:ascii="Montserrat" w:hAnsi="Montserrat"/>
                <w:sz w:val="18"/>
                <w:szCs w:val="18"/>
              </w:rPr>
              <w:t xml:space="preserve">Cumplimiento a las características técnicas del </w:t>
            </w:r>
            <w:r>
              <w:rPr>
                <w:rFonts w:ascii="Montserrat" w:hAnsi="Montserrat"/>
                <w:b/>
                <w:sz w:val="18"/>
                <w:szCs w:val="18"/>
              </w:rPr>
              <w:t>Anexo 4(cuatro)</w:t>
            </w:r>
            <w:r w:rsidRPr="00584A8E">
              <w:rPr>
                <w:rFonts w:ascii="Montserrat" w:hAnsi="Montserrat"/>
                <w:b/>
                <w:sz w:val="18"/>
                <w:szCs w:val="18"/>
              </w:rPr>
              <w:t xml:space="preserve"> </w:t>
            </w:r>
            <w:r w:rsidRPr="00584A8E">
              <w:rPr>
                <w:rFonts w:ascii="Montserrat" w:hAnsi="Montserrat"/>
                <w:sz w:val="18"/>
                <w:szCs w:val="18"/>
              </w:rPr>
              <w:t>de</w:t>
            </w:r>
            <w:r>
              <w:rPr>
                <w:rFonts w:ascii="Montserrat" w:hAnsi="Montserrat"/>
                <w:sz w:val="18"/>
                <w:szCs w:val="18"/>
              </w:rPr>
              <w:t xml:space="preserve"> la</w:t>
            </w:r>
            <w:r w:rsidRPr="00584A8E">
              <w:rPr>
                <w:rFonts w:ascii="Montserrat" w:hAnsi="Montserrat"/>
                <w:sz w:val="18"/>
                <w:szCs w:val="18"/>
              </w:rPr>
              <w:t xml:space="preserve"> </w:t>
            </w:r>
            <w:r w:rsidRPr="00BA1B90">
              <w:rPr>
                <w:rFonts w:ascii="Montserrat" w:hAnsi="Montserrat"/>
                <w:b/>
              </w:rPr>
              <w:t xml:space="preserve">“Cédula de Descripción </w:t>
            </w:r>
            <w:r>
              <w:rPr>
                <w:rFonts w:ascii="Montserrat" w:hAnsi="Montserrat"/>
                <w:b/>
              </w:rPr>
              <w:t>del Artículo</w:t>
            </w:r>
            <w:r w:rsidRPr="00BA1B90">
              <w:rPr>
                <w:rFonts w:ascii="Montserrat" w:hAnsi="Montserrat"/>
                <w:b/>
              </w:rPr>
              <w:t>”</w:t>
            </w:r>
            <w:r w:rsidRPr="00584A8E">
              <w:rPr>
                <w:rFonts w:ascii="Montserrat" w:hAnsi="Montserrat"/>
                <w:sz w:val="18"/>
                <w:szCs w:val="18"/>
              </w:rPr>
              <w:t>.</w:t>
            </w: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79" w:type="dxa"/>
            <w:gridSpan w:val="2"/>
            <w:tcBorders>
              <w:left w:val="single" w:sz="4" w:space="0" w:color="000000"/>
              <w:bottom w:val="single" w:sz="4" w:space="0" w:color="000000"/>
            </w:tcBorders>
            <w:vAlign w:val="center"/>
          </w:tcPr>
          <w:p w:rsidR="00C978FC" w:rsidRPr="00584A8E" w:rsidRDefault="00C978FC" w:rsidP="00EC68C3">
            <w:pPr>
              <w:snapToGrid w:val="0"/>
              <w:jc w:val="center"/>
              <w:rPr>
                <w:rFonts w:ascii="Montserrat Medium" w:hAnsi="Montserrat Medium" w:cs="Arial"/>
                <w:sz w:val="18"/>
                <w:szCs w:val="18"/>
              </w:rPr>
            </w:pPr>
          </w:p>
        </w:tc>
        <w:tc>
          <w:tcPr>
            <w:tcW w:w="1738" w:type="dxa"/>
            <w:gridSpan w:val="2"/>
            <w:vMerge w:val="restart"/>
            <w:tcBorders>
              <w:top w:val="single" w:sz="4" w:space="0" w:color="000000"/>
              <w:left w:val="single" w:sz="4" w:space="0" w:color="000000"/>
              <w:bottom w:val="single" w:sz="4" w:space="0" w:color="000000"/>
              <w:right w:val="single" w:sz="4" w:space="0" w:color="000000"/>
            </w:tcBorders>
            <w:vAlign w:val="center"/>
          </w:tcPr>
          <w:p w:rsidR="00C978FC" w:rsidRPr="00584A8E" w:rsidRDefault="00C978FC" w:rsidP="00EC68C3">
            <w:pPr>
              <w:snapToGrid w:val="0"/>
              <w:jc w:val="center"/>
              <w:rPr>
                <w:rFonts w:ascii="Montserrat Medium" w:hAnsi="Montserrat Medium" w:cs="Arial"/>
                <w:sz w:val="18"/>
                <w:szCs w:val="18"/>
              </w:rPr>
            </w:pPr>
          </w:p>
        </w:tc>
      </w:tr>
      <w:tr w:rsidR="00C978FC" w:rsidRPr="0015469C" w:rsidTr="0055066B">
        <w:trPr>
          <w:cantSplit/>
          <w:trHeight w:val="610"/>
          <w:jc w:val="center"/>
        </w:trPr>
        <w:tc>
          <w:tcPr>
            <w:tcW w:w="719" w:type="dxa"/>
            <w:gridSpan w:val="2"/>
            <w:vMerge/>
            <w:tcBorders>
              <w:top w:val="single" w:sz="4" w:space="0" w:color="000000"/>
              <w:left w:val="single" w:sz="4" w:space="0" w:color="000000"/>
              <w:bottom w:val="single" w:sz="4" w:space="0" w:color="auto"/>
            </w:tcBorders>
            <w:shd w:val="clear" w:color="auto" w:fill="F3F3F3"/>
            <w:vAlign w:val="center"/>
          </w:tcPr>
          <w:p w:rsidR="00C978FC" w:rsidRPr="00584A8E" w:rsidRDefault="00C978FC" w:rsidP="00EC68C3">
            <w:pPr>
              <w:rPr>
                <w:rFonts w:ascii="Montserrat" w:hAnsi="Montserrat" w:cs="Arial"/>
                <w:b/>
                <w:sz w:val="18"/>
                <w:szCs w:val="18"/>
              </w:rPr>
            </w:pPr>
          </w:p>
        </w:tc>
        <w:tc>
          <w:tcPr>
            <w:tcW w:w="2025" w:type="dxa"/>
            <w:gridSpan w:val="2"/>
            <w:vMerge/>
            <w:tcBorders>
              <w:left w:val="single" w:sz="4" w:space="0" w:color="000000"/>
              <w:bottom w:val="single" w:sz="4" w:space="0" w:color="auto"/>
            </w:tcBorders>
            <w:vAlign w:val="center"/>
          </w:tcPr>
          <w:p w:rsidR="00C978FC" w:rsidRPr="00584A8E" w:rsidRDefault="00C978FC" w:rsidP="00EC68C3">
            <w:pPr>
              <w:rPr>
                <w:rFonts w:ascii="Montserrat" w:hAnsi="Montserrat" w:cs="Arial"/>
                <w:sz w:val="18"/>
                <w:szCs w:val="18"/>
              </w:rPr>
            </w:pPr>
          </w:p>
        </w:tc>
        <w:tc>
          <w:tcPr>
            <w:tcW w:w="4992" w:type="dxa"/>
            <w:gridSpan w:val="2"/>
            <w:vMerge/>
            <w:tcBorders>
              <w:top w:val="single" w:sz="4" w:space="0" w:color="000000"/>
              <w:left w:val="single" w:sz="4" w:space="0" w:color="000000"/>
              <w:bottom w:val="single" w:sz="4" w:space="0" w:color="auto"/>
            </w:tcBorders>
            <w:vAlign w:val="center"/>
          </w:tcPr>
          <w:p w:rsidR="00C978FC" w:rsidRPr="00584A8E" w:rsidRDefault="00C978FC" w:rsidP="00EC68C3">
            <w:pPr>
              <w:rPr>
                <w:rFonts w:ascii="Montserrat" w:hAnsi="Montserrat" w:cs="Arial"/>
                <w:sz w:val="18"/>
                <w:szCs w:val="18"/>
                <w:highlight w:val="yellow"/>
              </w:rPr>
            </w:pPr>
          </w:p>
        </w:tc>
        <w:tc>
          <w:tcPr>
            <w:tcW w:w="579" w:type="dxa"/>
            <w:gridSpan w:val="2"/>
            <w:tcBorders>
              <w:left w:val="single" w:sz="4" w:space="0" w:color="000000"/>
              <w:bottom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79" w:type="dxa"/>
            <w:gridSpan w:val="2"/>
            <w:tcBorders>
              <w:left w:val="single" w:sz="4" w:space="0" w:color="000000"/>
              <w:bottom w:val="single" w:sz="4" w:space="0" w:color="auto"/>
            </w:tcBorders>
            <w:vAlign w:val="center"/>
          </w:tcPr>
          <w:p w:rsidR="00C978FC" w:rsidRPr="00584A8E" w:rsidRDefault="00C978FC" w:rsidP="00EC68C3">
            <w:pPr>
              <w:snapToGrid w:val="0"/>
              <w:jc w:val="center"/>
              <w:rPr>
                <w:rFonts w:ascii="Montserrat Medium" w:hAnsi="Montserrat Medium" w:cs="Arial"/>
                <w:sz w:val="18"/>
                <w:szCs w:val="18"/>
              </w:rPr>
            </w:pPr>
          </w:p>
        </w:tc>
        <w:tc>
          <w:tcPr>
            <w:tcW w:w="1738" w:type="dxa"/>
            <w:gridSpan w:val="2"/>
            <w:vMerge/>
            <w:tcBorders>
              <w:left w:val="single" w:sz="4" w:space="0" w:color="000000"/>
              <w:bottom w:val="single" w:sz="4" w:space="0" w:color="auto"/>
              <w:right w:val="single" w:sz="4" w:space="0" w:color="000000"/>
            </w:tcBorders>
            <w:vAlign w:val="center"/>
          </w:tcPr>
          <w:p w:rsidR="00C978FC" w:rsidRPr="00584A8E" w:rsidRDefault="00C978FC" w:rsidP="00EC68C3">
            <w:pPr>
              <w:jc w:val="center"/>
              <w:rPr>
                <w:rFonts w:ascii="Montserrat Medium" w:hAnsi="Montserrat Medium" w:cs="Arial"/>
                <w:sz w:val="18"/>
                <w:szCs w:val="18"/>
              </w:rPr>
            </w:pPr>
          </w:p>
        </w:tc>
      </w:tr>
      <w:tr w:rsidR="00C978FC" w:rsidRPr="0015469C" w:rsidTr="0055066B">
        <w:trPr>
          <w:cantSplit/>
          <w:trHeight w:val="462"/>
          <w:jc w:val="center"/>
        </w:trPr>
        <w:tc>
          <w:tcPr>
            <w:tcW w:w="719" w:type="dxa"/>
            <w:gridSpan w:val="2"/>
            <w:vMerge w:val="restart"/>
            <w:tcBorders>
              <w:top w:val="single" w:sz="4" w:space="0" w:color="auto"/>
              <w:left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b/>
                <w:sz w:val="18"/>
                <w:szCs w:val="18"/>
              </w:rPr>
            </w:pPr>
            <w:r w:rsidRPr="00584A8E">
              <w:rPr>
                <w:rFonts w:ascii="Montserrat" w:hAnsi="Montserrat" w:cs="Arial"/>
                <w:b/>
                <w:sz w:val="18"/>
                <w:szCs w:val="18"/>
              </w:rPr>
              <w:t>D)</w:t>
            </w:r>
          </w:p>
        </w:tc>
        <w:tc>
          <w:tcPr>
            <w:tcW w:w="2025" w:type="dxa"/>
            <w:gridSpan w:val="2"/>
            <w:vMerge w:val="restart"/>
            <w:tcBorders>
              <w:left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r w:rsidRPr="00584A8E">
              <w:rPr>
                <w:rFonts w:ascii="Montserrat" w:hAnsi="Montserrat" w:cs="Arial"/>
                <w:sz w:val="18"/>
                <w:szCs w:val="18"/>
              </w:rPr>
              <w:t>Equipo (Operación)</w:t>
            </w:r>
          </w:p>
          <w:p w:rsidR="00C978FC" w:rsidRPr="00584A8E" w:rsidRDefault="00C978FC" w:rsidP="00EC68C3">
            <w:pPr>
              <w:snapToGrid w:val="0"/>
              <w:rPr>
                <w:rFonts w:ascii="Montserrat" w:hAnsi="Montserrat" w:cs="Arial"/>
                <w:sz w:val="18"/>
                <w:szCs w:val="18"/>
              </w:rPr>
            </w:pPr>
          </w:p>
        </w:tc>
        <w:tc>
          <w:tcPr>
            <w:tcW w:w="4992"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pStyle w:val="Encabezado"/>
              <w:jc w:val="both"/>
              <w:rPr>
                <w:rFonts w:ascii="Montserrat" w:hAnsi="Montserrat"/>
                <w:sz w:val="18"/>
                <w:szCs w:val="18"/>
              </w:rPr>
            </w:pPr>
            <w:r w:rsidRPr="00584A8E">
              <w:rPr>
                <w:rFonts w:ascii="Montserrat" w:hAnsi="Montserrat"/>
                <w:b/>
                <w:sz w:val="18"/>
                <w:szCs w:val="18"/>
              </w:rPr>
              <w:t>P</w:t>
            </w:r>
            <w:r>
              <w:rPr>
                <w:rFonts w:ascii="Montserrat" w:hAnsi="Montserrat"/>
                <w:b/>
                <w:sz w:val="18"/>
                <w:szCs w:val="18"/>
              </w:rPr>
              <w:t>UESTA</w:t>
            </w:r>
            <w:r w:rsidRPr="00584A8E">
              <w:rPr>
                <w:rFonts w:ascii="Montserrat" w:hAnsi="Montserrat"/>
                <w:b/>
                <w:sz w:val="18"/>
                <w:szCs w:val="18"/>
              </w:rPr>
              <w:t xml:space="preserve"> E</w:t>
            </w:r>
            <w:r>
              <w:rPr>
                <w:rFonts w:ascii="Montserrat" w:hAnsi="Montserrat"/>
                <w:b/>
                <w:sz w:val="18"/>
                <w:szCs w:val="18"/>
              </w:rPr>
              <w:t>N</w:t>
            </w:r>
            <w:r w:rsidRPr="00584A8E">
              <w:rPr>
                <w:rFonts w:ascii="Montserrat" w:hAnsi="Montserrat"/>
                <w:b/>
                <w:sz w:val="18"/>
                <w:szCs w:val="18"/>
              </w:rPr>
              <w:t xml:space="preserve"> OPERACIÓN</w:t>
            </w:r>
          </w:p>
        </w:tc>
        <w:tc>
          <w:tcPr>
            <w:tcW w:w="2896" w:type="dxa"/>
            <w:gridSpan w:val="6"/>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15469C" w:rsidTr="0055066B">
        <w:trPr>
          <w:cantSplit/>
          <w:trHeight w:val="942"/>
          <w:jc w:val="center"/>
        </w:trPr>
        <w:tc>
          <w:tcPr>
            <w:tcW w:w="719" w:type="dxa"/>
            <w:gridSpan w:val="2"/>
            <w:vMerge/>
            <w:tcBorders>
              <w:left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sz w:val="18"/>
                <w:szCs w:val="18"/>
              </w:rPr>
            </w:pPr>
          </w:p>
        </w:tc>
        <w:tc>
          <w:tcPr>
            <w:tcW w:w="2025" w:type="dxa"/>
            <w:gridSpan w:val="2"/>
            <w:vMerge/>
            <w:tcBorders>
              <w:left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p>
        </w:tc>
        <w:tc>
          <w:tcPr>
            <w:tcW w:w="4992" w:type="dxa"/>
            <w:gridSpan w:val="2"/>
            <w:vMerge w:val="restart"/>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pStyle w:val="Encabezado"/>
              <w:jc w:val="both"/>
              <w:rPr>
                <w:rFonts w:ascii="Montserrat" w:hAnsi="Montserrat"/>
                <w:sz w:val="18"/>
                <w:szCs w:val="18"/>
                <w:highlight w:val="yellow"/>
              </w:rPr>
            </w:pPr>
            <w:r>
              <w:rPr>
                <w:rFonts w:ascii="Montserrat" w:hAnsi="Montserrat"/>
                <w:sz w:val="18"/>
                <w:szCs w:val="18"/>
              </w:rPr>
              <w:t>E</w:t>
            </w:r>
            <w:r w:rsidRPr="00584A8E">
              <w:rPr>
                <w:rFonts w:ascii="Montserrat" w:hAnsi="Montserrat"/>
                <w:sz w:val="18"/>
                <w:szCs w:val="18"/>
              </w:rPr>
              <w:t xml:space="preserve">l proveedor deberá </w:t>
            </w:r>
            <w:r>
              <w:rPr>
                <w:rFonts w:ascii="Montserrat" w:hAnsi="Montserrat"/>
                <w:sz w:val="18"/>
                <w:szCs w:val="18"/>
              </w:rPr>
              <w:t>el</w:t>
            </w:r>
            <w:r w:rsidRPr="00584A8E">
              <w:rPr>
                <w:rFonts w:ascii="Montserrat" w:hAnsi="Montserrat"/>
                <w:sz w:val="18"/>
                <w:szCs w:val="18"/>
              </w:rPr>
              <w:t xml:space="preserve"> funcionamiento; así como los ajustes específicos determinados; para cual deberá integrar tanto en forma digital como impresa el documento denominado: </w:t>
            </w:r>
            <w:r>
              <w:rPr>
                <w:rFonts w:ascii="Montserrat" w:hAnsi="Montserrat"/>
                <w:b/>
                <w:sz w:val="18"/>
                <w:szCs w:val="18"/>
              </w:rPr>
              <w:t>informe técnico.</w:t>
            </w:r>
          </w:p>
        </w:tc>
        <w:tc>
          <w:tcPr>
            <w:tcW w:w="57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7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Medium" w:hAnsi="Montserrat Medium" w:cs="Arial"/>
                <w:sz w:val="18"/>
                <w:szCs w:val="18"/>
              </w:rPr>
            </w:pP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Medium" w:hAnsi="Montserrat Medium"/>
                <w:sz w:val="18"/>
                <w:szCs w:val="18"/>
              </w:rPr>
            </w:pPr>
          </w:p>
        </w:tc>
      </w:tr>
      <w:tr w:rsidR="00C978FC" w:rsidRPr="0015469C" w:rsidTr="0055066B">
        <w:trPr>
          <w:cantSplit/>
          <w:trHeight w:val="781"/>
          <w:jc w:val="center"/>
        </w:trPr>
        <w:tc>
          <w:tcPr>
            <w:tcW w:w="719" w:type="dxa"/>
            <w:gridSpan w:val="2"/>
            <w:vMerge/>
            <w:tcBorders>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sz w:val="18"/>
                <w:szCs w:val="18"/>
              </w:rPr>
            </w:pPr>
          </w:p>
        </w:tc>
        <w:tc>
          <w:tcPr>
            <w:tcW w:w="2025" w:type="dxa"/>
            <w:gridSpan w:val="2"/>
            <w:vMerge/>
            <w:tcBorders>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p>
        </w:tc>
        <w:tc>
          <w:tcPr>
            <w:tcW w:w="4992" w:type="dxa"/>
            <w:gridSpan w:val="2"/>
            <w:vMerge/>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pStyle w:val="Sinespaciado"/>
              <w:jc w:val="both"/>
              <w:rPr>
                <w:rFonts w:cs="Arial"/>
                <w:b/>
                <w:sz w:val="18"/>
                <w:szCs w:val="18"/>
                <w:highlight w:val="yellow"/>
              </w:rPr>
            </w:pPr>
          </w:p>
        </w:tc>
        <w:tc>
          <w:tcPr>
            <w:tcW w:w="57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7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Medium" w:hAnsi="Montserrat Medium" w:cs="Arial"/>
                <w:sz w:val="18"/>
                <w:szCs w:val="18"/>
              </w:rPr>
            </w:pP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Medium" w:hAnsi="Montserrat Medium"/>
                <w:sz w:val="18"/>
                <w:szCs w:val="18"/>
              </w:rPr>
            </w:pPr>
          </w:p>
        </w:tc>
      </w:tr>
      <w:tr w:rsidR="00C978FC" w:rsidRPr="0015469C" w:rsidTr="0055066B">
        <w:trPr>
          <w:cantSplit/>
          <w:trHeight w:val="619"/>
          <w:jc w:val="center"/>
        </w:trPr>
        <w:tc>
          <w:tcPr>
            <w:tcW w:w="719" w:type="dxa"/>
            <w:gridSpan w:val="2"/>
            <w:vMerge w:val="restart"/>
            <w:tcBorders>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b/>
                <w:sz w:val="18"/>
                <w:szCs w:val="18"/>
              </w:rPr>
            </w:pPr>
            <w:r w:rsidRPr="00584A8E">
              <w:rPr>
                <w:rFonts w:ascii="Montserrat" w:hAnsi="Montserrat" w:cs="Arial"/>
                <w:b/>
                <w:sz w:val="18"/>
                <w:szCs w:val="18"/>
              </w:rPr>
              <w:t>E)</w:t>
            </w:r>
          </w:p>
        </w:tc>
        <w:tc>
          <w:tcPr>
            <w:tcW w:w="2025" w:type="dxa"/>
            <w:gridSpan w:val="2"/>
            <w:vMerge w:val="restart"/>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pStyle w:val="Encabezado"/>
              <w:rPr>
                <w:rFonts w:ascii="Montserrat" w:hAnsi="Montserrat"/>
                <w:sz w:val="18"/>
                <w:szCs w:val="18"/>
              </w:rPr>
            </w:pPr>
            <w:r w:rsidRPr="00584A8E">
              <w:rPr>
                <w:rFonts w:ascii="Montserrat" w:hAnsi="Montserrat"/>
                <w:sz w:val="18"/>
                <w:szCs w:val="18"/>
              </w:rPr>
              <w:t>Equipo (Capacitación)</w:t>
            </w:r>
          </w:p>
        </w:tc>
        <w:tc>
          <w:tcPr>
            <w:tcW w:w="4992" w:type="dxa"/>
            <w:gridSpan w:val="2"/>
            <w:vMerge w:val="restart"/>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pStyle w:val="Encabezado"/>
              <w:jc w:val="both"/>
              <w:rPr>
                <w:rFonts w:ascii="Montserrat" w:hAnsi="Montserrat"/>
                <w:b/>
                <w:sz w:val="18"/>
                <w:szCs w:val="18"/>
                <w:highlight w:val="yellow"/>
              </w:rPr>
            </w:pPr>
            <w:r w:rsidRPr="00584A8E">
              <w:rPr>
                <w:rFonts w:ascii="Montserrat" w:hAnsi="Montserrat"/>
                <w:sz w:val="18"/>
                <w:szCs w:val="18"/>
              </w:rPr>
              <w:t>Cumplimiento a los req</w:t>
            </w:r>
            <w:r>
              <w:rPr>
                <w:rFonts w:ascii="Montserrat" w:hAnsi="Montserrat"/>
                <w:sz w:val="18"/>
                <w:szCs w:val="18"/>
              </w:rPr>
              <w:t>uisitos solicitados en el apartado de</w:t>
            </w:r>
            <w:r w:rsidRPr="00584A8E">
              <w:rPr>
                <w:rFonts w:ascii="Montserrat" w:hAnsi="Montserrat"/>
                <w:sz w:val="18"/>
                <w:szCs w:val="18"/>
              </w:rPr>
              <w:t xml:space="preserve"> </w:t>
            </w:r>
            <w:r w:rsidRPr="00584A8E">
              <w:rPr>
                <w:rFonts w:ascii="Montserrat" w:hAnsi="Montserrat"/>
                <w:b/>
                <w:sz w:val="18"/>
                <w:szCs w:val="18"/>
              </w:rPr>
              <w:t xml:space="preserve">CAPACITACION </w:t>
            </w:r>
            <w:r w:rsidRPr="004F1B8E">
              <w:rPr>
                <w:rFonts w:ascii="Montserrat" w:hAnsi="Montserrat"/>
                <w:sz w:val="18"/>
                <w:szCs w:val="18"/>
              </w:rPr>
              <w:t>de los Términos y Condiciones</w:t>
            </w:r>
          </w:p>
        </w:tc>
        <w:tc>
          <w:tcPr>
            <w:tcW w:w="57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7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Medium" w:hAnsi="Montserrat Medium"/>
                <w:sz w:val="18"/>
                <w:szCs w:val="18"/>
              </w:rPr>
            </w:pP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Medium" w:hAnsi="Montserrat Medium"/>
                <w:sz w:val="18"/>
                <w:szCs w:val="18"/>
              </w:rPr>
            </w:pPr>
          </w:p>
        </w:tc>
      </w:tr>
      <w:tr w:rsidR="00C978FC" w:rsidRPr="0015469C" w:rsidTr="0055066B">
        <w:trPr>
          <w:cantSplit/>
          <w:trHeight w:val="625"/>
          <w:jc w:val="center"/>
        </w:trPr>
        <w:tc>
          <w:tcPr>
            <w:tcW w:w="719" w:type="dxa"/>
            <w:gridSpan w:val="2"/>
            <w:vMerge/>
            <w:tcBorders>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sz w:val="18"/>
                <w:szCs w:val="18"/>
              </w:rPr>
            </w:pPr>
          </w:p>
        </w:tc>
        <w:tc>
          <w:tcPr>
            <w:tcW w:w="2025" w:type="dxa"/>
            <w:gridSpan w:val="2"/>
            <w:vMerge/>
            <w:tcBorders>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p>
        </w:tc>
        <w:tc>
          <w:tcPr>
            <w:tcW w:w="4992" w:type="dxa"/>
            <w:gridSpan w:val="2"/>
            <w:vMerge/>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pStyle w:val="Sinespaciado"/>
              <w:jc w:val="both"/>
              <w:rPr>
                <w:rFonts w:cs="Arial"/>
                <w:sz w:val="18"/>
                <w:szCs w:val="18"/>
                <w:highlight w:val="yellow"/>
              </w:rPr>
            </w:pPr>
          </w:p>
        </w:tc>
        <w:tc>
          <w:tcPr>
            <w:tcW w:w="57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7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Medium" w:hAnsi="Montserrat Medium"/>
                <w:sz w:val="18"/>
                <w:szCs w:val="18"/>
              </w:rPr>
            </w:pP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Medium" w:hAnsi="Montserrat Medium"/>
                <w:sz w:val="18"/>
                <w:szCs w:val="18"/>
              </w:rPr>
            </w:pPr>
          </w:p>
        </w:tc>
      </w:tr>
      <w:tr w:rsidR="00C978FC" w:rsidRPr="00364375" w:rsidTr="0055066B">
        <w:trPr>
          <w:gridAfter w:val="1"/>
          <w:wAfter w:w="200" w:type="dxa"/>
          <w:trHeight w:hRule="exact" w:val="1197"/>
          <w:jc w:val="center"/>
        </w:trPr>
        <w:tc>
          <w:tcPr>
            <w:tcW w:w="10432" w:type="dxa"/>
            <w:gridSpan w:val="11"/>
            <w:tcBorders>
              <w:top w:val="single" w:sz="4" w:space="0" w:color="000000"/>
              <w:left w:val="single" w:sz="4" w:space="0" w:color="000000"/>
              <w:bottom w:val="single" w:sz="4" w:space="0" w:color="000000"/>
              <w:right w:val="single" w:sz="4" w:space="0" w:color="000000"/>
            </w:tcBorders>
            <w:vAlign w:val="center"/>
          </w:tcPr>
          <w:p w:rsidR="00C978FC" w:rsidRPr="00364375" w:rsidRDefault="00C978FC" w:rsidP="00EC68C3">
            <w:pPr>
              <w:snapToGrid w:val="0"/>
              <w:jc w:val="center"/>
              <w:rPr>
                <w:rFonts w:ascii="Montserrat Medium" w:hAnsi="Montserrat Medium" w:cs="Arial"/>
                <w:b/>
                <w:bCs/>
                <w:sz w:val="20"/>
                <w:szCs w:val="16"/>
                <w:lang w:val="es-MX"/>
              </w:rPr>
            </w:pPr>
            <w:r>
              <w:rPr>
                <w:noProof/>
                <w:lang w:val="es-MX" w:eastAsia="es-MX"/>
              </w:rPr>
              <mc:AlternateContent>
                <mc:Choice Requires="wps">
                  <w:drawing>
                    <wp:anchor distT="0" distB="0" distL="114300" distR="114300" simplePos="0" relativeHeight="251672576" behindDoc="0" locked="0" layoutInCell="1" allowOverlap="1" wp14:anchorId="767DFB36" wp14:editId="5A1B4B77">
                      <wp:simplePos x="0" y="0"/>
                      <wp:positionH relativeFrom="column">
                        <wp:posOffset>4269740</wp:posOffset>
                      </wp:positionH>
                      <wp:positionV relativeFrom="paragraph">
                        <wp:posOffset>177165</wp:posOffset>
                      </wp:positionV>
                      <wp:extent cx="984250" cy="461010"/>
                      <wp:effectExtent l="0" t="0" r="25400" b="15240"/>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461010"/>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4" o:spid="_x0000_s1026" style="position:absolute;margin-left:336.2pt;margin-top:13.95pt;width:77.5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" strokeweight=".26mm">
                      <v:stroke joinstyle="miter"/>
                    </v:roundrect>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642AF004" wp14:editId="5E46B6D9">
                      <wp:simplePos x="0" y="0"/>
                      <wp:positionH relativeFrom="column">
                        <wp:posOffset>3126740</wp:posOffset>
                      </wp:positionH>
                      <wp:positionV relativeFrom="paragraph">
                        <wp:posOffset>181610</wp:posOffset>
                      </wp:positionV>
                      <wp:extent cx="1143000" cy="448945"/>
                      <wp:effectExtent l="0" t="0" r="19050" b="27305"/>
                      <wp:wrapNone/>
                      <wp:docPr id="25" name="Rectángulo redondead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4894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5" o:spid="_x0000_s1026" style="position:absolute;margin-left:246.2pt;margin-top:14.3pt;width:90pt;height:3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" strokeweight=".26mm">
                      <v:stroke joinstyle="miter"/>
                    </v:roundrect>
                  </w:pict>
                </mc:Fallback>
              </mc:AlternateContent>
            </w:r>
            <w:r>
              <w:rPr>
                <w:noProof/>
                <w:lang w:val="es-MX" w:eastAsia="es-MX"/>
              </w:rPr>
              <mc:AlternateContent>
                <mc:Choice Requires="wps">
                  <w:drawing>
                    <wp:anchor distT="0" distB="0" distL="114300" distR="114300" simplePos="0" relativeHeight="251668480" behindDoc="0" locked="0" layoutInCell="1" allowOverlap="1" wp14:anchorId="59E1842A" wp14:editId="3B981739">
                      <wp:simplePos x="0" y="0"/>
                      <wp:positionH relativeFrom="column">
                        <wp:posOffset>-67310</wp:posOffset>
                      </wp:positionH>
                      <wp:positionV relativeFrom="paragraph">
                        <wp:posOffset>190500</wp:posOffset>
                      </wp:positionV>
                      <wp:extent cx="3194050" cy="432435"/>
                      <wp:effectExtent l="0" t="0" r="25400" b="24765"/>
                      <wp:wrapNone/>
                      <wp:docPr id="26"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0" cy="43243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6" o:spid="_x0000_s1026" style="position:absolute;margin-left:-5.3pt;margin-top:15pt;width:251.5pt;height:3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" strokeweight=".26mm">
                      <v:stroke joinstyle="miter"/>
                    </v:roundrect>
                  </w:pict>
                </mc:Fallback>
              </mc:AlternateContent>
            </w:r>
            <w:r>
              <w:rPr>
                <w:noProof/>
                <w:lang w:val="es-MX" w:eastAsia="es-MX"/>
              </w:rPr>
              <mc:AlternateContent>
                <mc:Choice Requires="wps">
                  <w:drawing>
                    <wp:anchor distT="0" distB="0" distL="114935" distR="114935" simplePos="0" relativeHeight="251669504" behindDoc="0" locked="0" layoutInCell="1" allowOverlap="1" wp14:anchorId="54BFC8FC" wp14:editId="5C8E5F3C">
                      <wp:simplePos x="0" y="0"/>
                      <wp:positionH relativeFrom="column">
                        <wp:posOffset>827405</wp:posOffset>
                      </wp:positionH>
                      <wp:positionV relativeFrom="paragraph">
                        <wp:posOffset>11430</wp:posOffset>
                      </wp:positionV>
                      <wp:extent cx="1596390" cy="167005"/>
                      <wp:effectExtent l="0" t="0" r="3810" b="444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9D5" w:rsidRDefault="00E359D5" w:rsidP="00C978FC">
                                  <w:pPr>
                                    <w:rPr>
                                      <w:b/>
                                      <w:sz w:val="16"/>
                                      <w:szCs w:val="16"/>
                                    </w:rPr>
                                  </w:pPr>
                                  <w:r>
                                    <w:rPr>
                                      <w:b/>
                                      <w:sz w:val="16"/>
                                      <w:szCs w:val="16"/>
                                    </w:rPr>
                                    <w:t>NOMBRE DEL PROVEEDOR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 o:spid="_x0000_s1029" type="#_x0000_t202" style="position:absolute;left:0;text-align:left;margin-left:65.15pt;margin-top:.9pt;width:125.7pt;height:13.1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" stroked="f">
                      <v:textbox inset="0,0,0,0">
                        <w:txbxContent>
                          <w:p w:rsidR="000742DF" w:rsidRDefault="000742DF" w:rsidP="00C978FC">
                            <w:pPr>
                              <w:rPr>
                                <w:b/>
                                <w:sz w:val="16"/>
                                <w:szCs w:val="16"/>
                              </w:rPr>
                            </w:pPr>
                            <w:r>
                              <w:rPr>
                                <w:b/>
                                <w:sz w:val="16"/>
                                <w:szCs w:val="16"/>
                              </w:rPr>
                              <w:t>NOMBRE DEL PROVEEDOR</w:t>
                            </w:r>
                          </w:p>
                        </w:txbxContent>
                      </v:textbox>
                    </v:shape>
                  </w:pict>
                </mc:Fallback>
              </mc:AlternateContent>
            </w:r>
            <w:r>
              <w:rPr>
                <w:noProof/>
                <w:lang w:val="es-MX" w:eastAsia="es-MX"/>
              </w:rPr>
              <w:drawing>
                <wp:anchor distT="0" distB="0" distL="114935" distR="114935" simplePos="0" relativeHeight="251666432" behindDoc="0" locked="0" layoutInCell="1" allowOverlap="1" wp14:anchorId="5CE86C05" wp14:editId="5B84D2E2">
                  <wp:simplePos x="0" y="0"/>
                  <wp:positionH relativeFrom="column">
                    <wp:posOffset>6350</wp:posOffset>
                  </wp:positionH>
                  <wp:positionV relativeFrom="paragraph">
                    <wp:posOffset>24130</wp:posOffset>
                  </wp:positionV>
                  <wp:extent cx="542290" cy="608965"/>
                  <wp:effectExtent l="0" t="0" r="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290" cy="608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935" distR="114935" simplePos="0" relativeHeight="251667456" behindDoc="0" locked="0" layoutInCell="1" allowOverlap="1" wp14:anchorId="119B047E" wp14:editId="030807D4">
                      <wp:simplePos x="0" y="0"/>
                      <wp:positionH relativeFrom="column">
                        <wp:posOffset>3186430</wp:posOffset>
                      </wp:positionH>
                      <wp:positionV relativeFrom="paragraph">
                        <wp:posOffset>24765</wp:posOffset>
                      </wp:positionV>
                      <wp:extent cx="1056640" cy="227965"/>
                      <wp:effectExtent l="0" t="0" r="0" b="63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9D5" w:rsidRDefault="00E359D5" w:rsidP="00C978FC">
                                  <w:pPr>
                                    <w:rPr>
                                      <w:b/>
                                      <w:sz w:val="16"/>
                                      <w:szCs w:val="16"/>
                                    </w:rPr>
                                  </w:pPr>
                                  <w:r>
                                    <w:rPr>
                                      <w:b/>
                                      <w:sz w:val="16"/>
                                      <w:szCs w:val="16"/>
                                    </w:rPr>
                                    <w:t>NO.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8" o:spid="_x0000_s1030" type="#_x0000_t202" style="position:absolute;left:0;text-align:left;margin-left:250.9pt;margin-top:1.95pt;width:83.2pt;height:17.9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" stroked="f">
                      <v:textbox inset="0,0,0,0">
                        <w:txbxContent>
                          <w:p w:rsidR="000742DF" w:rsidRDefault="000742DF" w:rsidP="00C978FC">
                            <w:pPr>
                              <w:rPr>
                                <w:b/>
                                <w:sz w:val="16"/>
                                <w:szCs w:val="16"/>
                              </w:rPr>
                            </w:pPr>
                            <w:r>
                              <w:rPr>
                                <w:b/>
                                <w:sz w:val="16"/>
                                <w:szCs w:val="16"/>
                              </w:rPr>
                              <w:t>NO. CONTRATO</w:t>
                            </w:r>
                          </w:p>
                        </w:txbxContent>
                      </v:textbox>
                    </v:shape>
                  </w:pict>
                </mc:Fallback>
              </mc:AlternateContent>
            </w:r>
            <w:r>
              <w:rPr>
                <w:noProof/>
                <w:lang w:val="es-MX" w:eastAsia="es-MX"/>
              </w:rPr>
              <mc:AlternateContent>
                <mc:Choice Requires="wps">
                  <w:drawing>
                    <wp:anchor distT="0" distB="0" distL="114935" distR="114935" simplePos="0" relativeHeight="251671552" behindDoc="0" locked="0" layoutInCell="1" allowOverlap="1" wp14:anchorId="66211061" wp14:editId="1D7E3435">
                      <wp:simplePos x="0" y="0"/>
                      <wp:positionH relativeFrom="column">
                        <wp:posOffset>4484370</wp:posOffset>
                      </wp:positionH>
                      <wp:positionV relativeFrom="paragraph">
                        <wp:posOffset>24765</wp:posOffset>
                      </wp:positionV>
                      <wp:extent cx="640715" cy="227965"/>
                      <wp:effectExtent l="0" t="0" r="6985" b="63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9D5" w:rsidRDefault="00E359D5" w:rsidP="00C978FC">
                                  <w:pPr>
                                    <w:rPr>
                                      <w:b/>
                                      <w:sz w:val="16"/>
                                      <w:szCs w:val="16"/>
                                    </w:rPr>
                                  </w:pPr>
                                  <w:r>
                                    <w:rPr>
                                      <w:b/>
                                      <w:sz w:val="16"/>
                                      <w:szCs w:val="16"/>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 o:spid="_x0000_s1031" type="#_x0000_t202" style="position:absolute;left:0;text-align:left;margin-left:353.1pt;margin-top:1.95pt;width:50.45pt;height:17.9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" stroked="f">
                      <v:textbox inset="0,0,0,0">
                        <w:txbxContent>
                          <w:p w:rsidR="000742DF" w:rsidRDefault="000742DF" w:rsidP="00C978FC">
                            <w:pPr>
                              <w:rPr>
                                <w:b/>
                                <w:sz w:val="16"/>
                                <w:szCs w:val="16"/>
                              </w:rPr>
                            </w:pPr>
                            <w:r>
                              <w:rPr>
                                <w:b/>
                                <w:sz w:val="16"/>
                                <w:szCs w:val="16"/>
                              </w:rPr>
                              <w:t>FECHA</w:t>
                            </w:r>
                          </w:p>
                        </w:txbxContent>
                      </v:textbox>
                    </v:shape>
                  </w:pict>
                </mc:Fallback>
              </mc:AlternateContent>
            </w:r>
          </w:p>
        </w:tc>
      </w:tr>
      <w:tr w:rsidR="00C978FC" w:rsidRPr="00584A8E" w:rsidTr="0055066B">
        <w:trPr>
          <w:gridAfter w:val="1"/>
          <w:wAfter w:w="200" w:type="dxa"/>
          <w:cantSplit/>
          <w:trHeight w:val="392"/>
          <w:jc w:val="center"/>
        </w:trPr>
        <w:tc>
          <w:tcPr>
            <w:tcW w:w="10432" w:type="dxa"/>
            <w:gridSpan w:val="11"/>
            <w:tcBorders>
              <w:top w:val="single" w:sz="4" w:space="0" w:color="000000"/>
              <w:left w:val="single" w:sz="4" w:space="0" w:color="000000"/>
              <w:right w:val="single" w:sz="4" w:space="0" w:color="000000"/>
            </w:tcBorders>
            <w:shd w:val="clear" w:color="auto" w:fill="F3F3F3"/>
            <w:vAlign w:val="center"/>
          </w:tcPr>
          <w:p w:rsidR="00C978FC" w:rsidRPr="00584A8E" w:rsidRDefault="00C978FC" w:rsidP="00EC68C3">
            <w:pPr>
              <w:snapToGrid w:val="0"/>
              <w:rPr>
                <w:rFonts w:ascii="Montserrat" w:hAnsi="Montserrat" w:cs="Arial"/>
                <w:b/>
                <w:bCs/>
                <w:sz w:val="18"/>
                <w:szCs w:val="18"/>
              </w:rPr>
            </w:pPr>
            <w:r w:rsidRPr="00584A8E">
              <w:rPr>
                <w:rFonts w:ascii="Montserrat" w:hAnsi="Montserrat" w:cs="Arial"/>
                <w:b/>
                <w:bCs/>
                <w:sz w:val="18"/>
                <w:szCs w:val="18"/>
              </w:rPr>
              <w:t xml:space="preserve">Unidad Destino: </w:t>
            </w:r>
          </w:p>
        </w:tc>
      </w:tr>
      <w:tr w:rsidR="00C978FC" w:rsidRPr="00584A8E" w:rsidTr="0055066B">
        <w:trPr>
          <w:gridAfter w:val="1"/>
          <w:wAfter w:w="200" w:type="dxa"/>
          <w:cantSplit/>
          <w:trHeight w:val="392"/>
          <w:jc w:val="center"/>
        </w:trPr>
        <w:tc>
          <w:tcPr>
            <w:tcW w:w="10432" w:type="dxa"/>
            <w:gridSpan w:val="11"/>
            <w:tcBorders>
              <w:top w:val="single" w:sz="4" w:space="0" w:color="000000"/>
              <w:left w:val="single" w:sz="4" w:space="0" w:color="000000"/>
              <w:right w:val="single" w:sz="4" w:space="0" w:color="000000"/>
            </w:tcBorders>
            <w:shd w:val="clear" w:color="auto" w:fill="F3F3F3"/>
            <w:vAlign w:val="center"/>
          </w:tcPr>
          <w:p w:rsidR="00C978FC" w:rsidRPr="00584A8E" w:rsidRDefault="00C978FC" w:rsidP="00EC68C3">
            <w:pPr>
              <w:snapToGrid w:val="0"/>
              <w:rPr>
                <w:rFonts w:ascii="Montserrat" w:hAnsi="Montserrat" w:cs="Arial"/>
                <w:b/>
                <w:bCs/>
                <w:sz w:val="18"/>
                <w:szCs w:val="18"/>
              </w:rPr>
            </w:pPr>
            <w:r w:rsidRPr="00584A8E">
              <w:rPr>
                <w:rFonts w:ascii="Montserrat" w:hAnsi="Montserrat" w:cs="Arial"/>
                <w:b/>
                <w:bCs/>
                <w:sz w:val="18"/>
                <w:szCs w:val="18"/>
              </w:rPr>
              <w:t xml:space="preserve">Descripción del Equipo:                                                              </w:t>
            </w:r>
          </w:p>
        </w:tc>
      </w:tr>
      <w:tr w:rsidR="00C978FC" w:rsidRPr="00584A8E" w:rsidTr="0055066B">
        <w:trPr>
          <w:gridAfter w:val="1"/>
          <w:wAfter w:w="200" w:type="dxa"/>
          <w:cantSplit/>
          <w:trHeight w:val="319"/>
          <w:jc w:val="center"/>
        </w:trPr>
        <w:tc>
          <w:tcPr>
            <w:tcW w:w="10432" w:type="dxa"/>
            <w:gridSpan w:val="11"/>
            <w:tcBorders>
              <w:top w:val="single" w:sz="4" w:space="0" w:color="000000"/>
              <w:left w:val="single" w:sz="4" w:space="0" w:color="000000"/>
              <w:right w:val="single" w:sz="4" w:space="0" w:color="000000"/>
            </w:tcBorders>
            <w:shd w:val="clear" w:color="auto" w:fill="F3F3F3"/>
            <w:vAlign w:val="center"/>
          </w:tcPr>
          <w:p w:rsidR="00C978FC" w:rsidRPr="00584A8E" w:rsidRDefault="00C978FC" w:rsidP="00EC68C3">
            <w:pPr>
              <w:snapToGrid w:val="0"/>
              <w:rPr>
                <w:rFonts w:ascii="Montserrat" w:hAnsi="Montserrat" w:cs="Arial"/>
                <w:b/>
                <w:bCs/>
                <w:sz w:val="18"/>
                <w:szCs w:val="18"/>
              </w:rPr>
            </w:pPr>
            <w:r w:rsidRPr="00584A8E">
              <w:rPr>
                <w:rFonts w:ascii="Montserrat" w:hAnsi="Montserrat" w:cs="Arial"/>
                <w:b/>
                <w:bCs/>
                <w:sz w:val="18"/>
                <w:szCs w:val="18"/>
              </w:rPr>
              <w:t xml:space="preserve">Clave SAI:                                             Clave PREI:                                     Cantidad de Equipos: </w:t>
            </w:r>
          </w:p>
        </w:tc>
      </w:tr>
      <w:tr w:rsidR="00C978FC" w:rsidRPr="00584A8E" w:rsidTr="0055066B">
        <w:trPr>
          <w:gridAfter w:val="1"/>
          <w:wAfter w:w="200" w:type="dxa"/>
          <w:cantSplit/>
          <w:trHeight w:val="277"/>
          <w:jc w:val="center"/>
        </w:trPr>
        <w:tc>
          <w:tcPr>
            <w:tcW w:w="10432" w:type="dxa"/>
            <w:gridSpan w:val="11"/>
            <w:tcBorders>
              <w:top w:val="single" w:sz="4" w:space="0" w:color="000000"/>
              <w:left w:val="single" w:sz="4" w:space="0" w:color="000000"/>
              <w:right w:val="single" w:sz="4" w:space="0" w:color="000000"/>
            </w:tcBorders>
            <w:shd w:val="clear" w:color="auto" w:fill="F3F3F3"/>
            <w:vAlign w:val="center"/>
          </w:tcPr>
          <w:p w:rsidR="00C978FC" w:rsidRPr="00584A8E" w:rsidRDefault="00C978FC" w:rsidP="00EC68C3">
            <w:pPr>
              <w:snapToGrid w:val="0"/>
              <w:rPr>
                <w:rFonts w:ascii="Montserrat" w:hAnsi="Montserrat" w:cs="Arial"/>
                <w:b/>
                <w:bCs/>
                <w:sz w:val="18"/>
                <w:szCs w:val="18"/>
              </w:rPr>
            </w:pPr>
            <w:r w:rsidRPr="00584A8E">
              <w:rPr>
                <w:rFonts w:ascii="Montserrat" w:hAnsi="Montserrat" w:cs="Arial"/>
                <w:b/>
                <w:bCs/>
                <w:sz w:val="18"/>
                <w:szCs w:val="18"/>
              </w:rPr>
              <w:t>Modelo:                                                  Marca:</w:t>
            </w:r>
          </w:p>
        </w:tc>
      </w:tr>
      <w:tr w:rsidR="00C978FC" w:rsidRPr="00584A8E" w:rsidTr="0055066B">
        <w:trPr>
          <w:gridAfter w:val="1"/>
          <w:wAfter w:w="200" w:type="dxa"/>
          <w:cantSplit/>
          <w:trHeight w:val="76"/>
          <w:jc w:val="center"/>
        </w:trPr>
        <w:tc>
          <w:tcPr>
            <w:tcW w:w="7590" w:type="dxa"/>
            <w:gridSpan w:val="5"/>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RECIBE DEL PROVEEDOR</w:t>
            </w:r>
          </w:p>
        </w:tc>
        <w:tc>
          <w:tcPr>
            <w:tcW w:w="1137" w:type="dxa"/>
            <w:gridSpan w:val="4"/>
            <w:vMerge w:val="restart"/>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CUMPLE</w:t>
            </w:r>
          </w:p>
        </w:tc>
        <w:tc>
          <w:tcPr>
            <w:tcW w:w="1705" w:type="dxa"/>
            <w:gridSpan w:val="2"/>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OBSERVACIÓN</w:t>
            </w:r>
          </w:p>
        </w:tc>
      </w:tr>
      <w:tr w:rsidR="00C978FC" w:rsidRPr="00584A8E" w:rsidTr="0055066B">
        <w:trPr>
          <w:gridAfter w:val="1"/>
          <w:wAfter w:w="200" w:type="dxa"/>
          <w:cantSplit/>
          <w:trHeight w:val="76"/>
          <w:jc w:val="center"/>
        </w:trPr>
        <w:tc>
          <w:tcPr>
            <w:tcW w:w="2694" w:type="dxa"/>
            <w:gridSpan w:val="3"/>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CONCEPTO</w:t>
            </w:r>
          </w:p>
        </w:tc>
        <w:tc>
          <w:tcPr>
            <w:tcW w:w="4896" w:type="dxa"/>
            <w:gridSpan w:val="2"/>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snapToGrid w:val="0"/>
              <w:jc w:val="center"/>
              <w:rPr>
                <w:rFonts w:ascii="Montserrat" w:hAnsi="Montserrat" w:cs="Arial"/>
                <w:b/>
                <w:bCs/>
                <w:sz w:val="18"/>
                <w:szCs w:val="18"/>
              </w:rPr>
            </w:pPr>
            <w:r w:rsidRPr="00584A8E">
              <w:rPr>
                <w:rFonts w:ascii="Montserrat" w:hAnsi="Montserrat" w:cs="Arial"/>
                <w:b/>
                <w:bCs/>
                <w:sz w:val="18"/>
                <w:szCs w:val="18"/>
              </w:rPr>
              <w:t>DESCRIPCIÓN DEL CONCEPTO</w:t>
            </w:r>
          </w:p>
        </w:tc>
        <w:tc>
          <w:tcPr>
            <w:tcW w:w="1137" w:type="dxa"/>
            <w:gridSpan w:val="4"/>
            <w:vMerge/>
            <w:tcBorders>
              <w:top w:val="single" w:sz="4" w:space="0" w:color="000000"/>
              <w:left w:val="single" w:sz="4" w:space="0" w:color="000000"/>
              <w:bottom w:val="single" w:sz="4" w:space="0" w:color="000000"/>
            </w:tcBorders>
            <w:shd w:val="clear" w:color="auto" w:fill="F3F3F3"/>
            <w:vAlign w:val="center"/>
          </w:tcPr>
          <w:p w:rsidR="00C978FC" w:rsidRPr="00584A8E" w:rsidRDefault="00C978FC" w:rsidP="00EC68C3">
            <w:pPr>
              <w:rPr>
                <w:rFonts w:ascii="Montserrat" w:hAnsi="Montserrat"/>
                <w:sz w:val="18"/>
                <w:szCs w:val="18"/>
              </w:rPr>
            </w:pPr>
          </w:p>
        </w:tc>
        <w:tc>
          <w:tcPr>
            <w:tcW w:w="1705" w:type="dxa"/>
            <w:gridSpan w:val="2"/>
            <w:vMerge/>
            <w:tcBorders>
              <w:top w:val="single" w:sz="4" w:space="0" w:color="000000"/>
              <w:left w:val="single" w:sz="4" w:space="0" w:color="000000"/>
              <w:bottom w:val="single" w:sz="4" w:space="0" w:color="000000"/>
              <w:right w:val="single" w:sz="4" w:space="0" w:color="000000"/>
            </w:tcBorders>
            <w:shd w:val="clear" w:color="auto" w:fill="F3F3F3"/>
            <w:vAlign w:val="center"/>
          </w:tcPr>
          <w:p w:rsidR="00C978FC" w:rsidRPr="00584A8E" w:rsidRDefault="00C978FC" w:rsidP="00EC68C3">
            <w:pPr>
              <w:rPr>
                <w:rFonts w:ascii="Montserrat" w:hAnsi="Montserrat"/>
                <w:sz w:val="18"/>
                <w:szCs w:val="18"/>
              </w:rPr>
            </w:pPr>
          </w:p>
        </w:tc>
      </w:tr>
      <w:tr w:rsidR="00C978FC" w:rsidRPr="00584A8E" w:rsidTr="0055066B">
        <w:trPr>
          <w:gridAfter w:val="1"/>
          <w:wAfter w:w="200" w:type="dxa"/>
          <w:cantSplit/>
          <w:trHeight w:val="522"/>
          <w:jc w:val="center"/>
        </w:trPr>
        <w:tc>
          <w:tcPr>
            <w:tcW w:w="706"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b/>
                <w:sz w:val="18"/>
                <w:szCs w:val="18"/>
              </w:rPr>
            </w:pPr>
            <w:r w:rsidRPr="00584A8E">
              <w:rPr>
                <w:rFonts w:ascii="Montserrat" w:hAnsi="Montserrat" w:cs="Arial"/>
                <w:b/>
                <w:sz w:val="18"/>
                <w:szCs w:val="18"/>
              </w:rPr>
              <w:t>G)</w:t>
            </w:r>
          </w:p>
        </w:tc>
        <w:tc>
          <w:tcPr>
            <w:tcW w:w="1988" w:type="dxa"/>
            <w:gridSpan w:val="2"/>
            <w:vMerge w:val="restart"/>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r w:rsidRPr="00584A8E">
              <w:rPr>
                <w:rFonts w:ascii="Montserrat" w:hAnsi="Montserrat" w:cs="Arial"/>
                <w:sz w:val="18"/>
                <w:szCs w:val="18"/>
              </w:rPr>
              <w:t>Garantía de los Bienes</w:t>
            </w:r>
          </w:p>
        </w:tc>
        <w:tc>
          <w:tcPr>
            <w:tcW w:w="4896" w:type="dxa"/>
            <w:gridSpan w:val="2"/>
            <w:vMerge w:val="restart"/>
            <w:tcBorders>
              <w:top w:val="single" w:sz="4" w:space="0" w:color="auto"/>
              <w:left w:val="single" w:sz="4" w:space="0" w:color="auto"/>
              <w:right w:val="single" w:sz="4" w:space="0" w:color="auto"/>
            </w:tcBorders>
            <w:vAlign w:val="center"/>
          </w:tcPr>
          <w:p w:rsidR="00C978FC" w:rsidRPr="00584A8E" w:rsidRDefault="00C978FC" w:rsidP="00EC68C3">
            <w:pPr>
              <w:snapToGrid w:val="0"/>
              <w:jc w:val="both"/>
              <w:rPr>
                <w:rFonts w:ascii="Montserrat" w:hAnsi="Montserrat" w:cs="Arial"/>
                <w:sz w:val="18"/>
                <w:szCs w:val="18"/>
              </w:rPr>
            </w:pPr>
            <w:r w:rsidRPr="00584A8E">
              <w:rPr>
                <w:rFonts w:ascii="Montserrat" w:hAnsi="Montserrat" w:cs="Arial"/>
                <w:sz w:val="18"/>
                <w:szCs w:val="18"/>
              </w:rPr>
              <w:t>Original y 2 Copias de la Carta Garantía que respalde los equipos.</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1705"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584A8E" w:rsidTr="0055066B">
        <w:trPr>
          <w:gridAfter w:val="1"/>
          <w:wAfter w:w="200" w:type="dxa"/>
          <w:cantSplit/>
          <w:trHeight w:val="453"/>
          <w:jc w:val="center"/>
        </w:trPr>
        <w:tc>
          <w:tcPr>
            <w:tcW w:w="706"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sz w:val="18"/>
                <w:szCs w:val="18"/>
              </w:rPr>
            </w:pPr>
          </w:p>
        </w:tc>
        <w:tc>
          <w:tcPr>
            <w:tcW w:w="1988" w:type="dxa"/>
            <w:gridSpan w:val="2"/>
            <w:vMerge/>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p>
        </w:tc>
        <w:tc>
          <w:tcPr>
            <w:tcW w:w="4896" w:type="dxa"/>
            <w:gridSpan w:val="2"/>
            <w:vMerge/>
            <w:tcBorders>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1705"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584A8E" w:rsidTr="0055066B">
        <w:trPr>
          <w:gridAfter w:val="1"/>
          <w:wAfter w:w="200" w:type="dxa"/>
          <w:cantSplit/>
          <w:trHeight w:val="383"/>
          <w:jc w:val="center"/>
        </w:trPr>
        <w:tc>
          <w:tcPr>
            <w:tcW w:w="706"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sz w:val="18"/>
                <w:szCs w:val="18"/>
              </w:rPr>
            </w:pPr>
          </w:p>
        </w:tc>
        <w:tc>
          <w:tcPr>
            <w:tcW w:w="1988" w:type="dxa"/>
            <w:gridSpan w:val="2"/>
            <w:vMerge/>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p>
        </w:tc>
        <w:tc>
          <w:tcPr>
            <w:tcW w:w="4896" w:type="dxa"/>
            <w:gridSpan w:val="2"/>
            <w:vMerge w:val="restart"/>
            <w:tcBorders>
              <w:top w:val="single" w:sz="4" w:space="0" w:color="auto"/>
              <w:left w:val="single" w:sz="4" w:space="0" w:color="auto"/>
              <w:right w:val="single" w:sz="4" w:space="0" w:color="auto"/>
            </w:tcBorders>
            <w:vAlign w:val="center"/>
          </w:tcPr>
          <w:p w:rsidR="00C978FC" w:rsidRPr="00584A8E" w:rsidRDefault="00C978FC" w:rsidP="00EC68C3">
            <w:pPr>
              <w:snapToGrid w:val="0"/>
              <w:jc w:val="both"/>
              <w:rPr>
                <w:rFonts w:ascii="Montserrat" w:hAnsi="Montserrat" w:cs="Arial"/>
                <w:sz w:val="18"/>
                <w:szCs w:val="18"/>
              </w:rPr>
            </w:pPr>
            <w:r w:rsidRPr="00584A8E">
              <w:rPr>
                <w:rFonts w:ascii="Montserrat" w:hAnsi="Montserrat" w:cs="Arial"/>
                <w:sz w:val="18"/>
                <w:szCs w:val="18"/>
              </w:rPr>
              <w:t>Original y copia del Programa de mantenimiento durante la vigencia de la garantía.</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1705"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584A8E" w:rsidTr="0055066B">
        <w:trPr>
          <w:gridAfter w:val="1"/>
          <w:wAfter w:w="200" w:type="dxa"/>
          <w:cantSplit/>
          <w:trHeight w:val="383"/>
          <w:jc w:val="center"/>
        </w:trPr>
        <w:tc>
          <w:tcPr>
            <w:tcW w:w="706"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sz w:val="18"/>
                <w:szCs w:val="18"/>
              </w:rPr>
            </w:pPr>
          </w:p>
        </w:tc>
        <w:tc>
          <w:tcPr>
            <w:tcW w:w="1988" w:type="dxa"/>
            <w:gridSpan w:val="2"/>
            <w:vMerge/>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p>
        </w:tc>
        <w:tc>
          <w:tcPr>
            <w:tcW w:w="4896" w:type="dxa"/>
            <w:gridSpan w:val="2"/>
            <w:vMerge/>
            <w:tcBorders>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1705"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584A8E" w:rsidTr="0055066B">
        <w:trPr>
          <w:gridAfter w:val="1"/>
          <w:wAfter w:w="200" w:type="dxa"/>
          <w:cantSplit/>
          <w:trHeight w:val="458"/>
          <w:jc w:val="center"/>
        </w:trPr>
        <w:tc>
          <w:tcPr>
            <w:tcW w:w="706"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b/>
                <w:sz w:val="18"/>
                <w:szCs w:val="18"/>
              </w:rPr>
            </w:pPr>
            <w:r w:rsidRPr="00584A8E">
              <w:rPr>
                <w:rFonts w:ascii="Montserrat" w:hAnsi="Montserrat" w:cs="Arial"/>
                <w:b/>
                <w:sz w:val="18"/>
                <w:szCs w:val="18"/>
              </w:rPr>
              <w:t>H)</w:t>
            </w:r>
          </w:p>
        </w:tc>
        <w:tc>
          <w:tcPr>
            <w:tcW w:w="1988" w:type="dxa"/>
            <w:gridSpan w:val="2"/>
            <w:vMerge w:val="restart"/>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r w:rsidRPr="00584A8E">
              <w:rPr>
                <w:rFonts w:ascii="Montserrat" w:hAnsi="Montserrat" w:cs="Arial"/>
                <w:sz w:val="18"/>
                <w:szCs w:val="18"/>
              </w:rPr>
              <w:t>Remisión del Pedido</w:t>
            </w:r>
          </w:p>
        </w:tc>
        <w:tc>
          <w:tcPr>
            <w:tcW w:w="4896" w:type="dxa"/>
            <w:gridSpan w:val="2"/>
            <w:vMerge w:val="restart"/>
            <w:tcBorders>
              <w:top w:val="single" w:sz="4" w:space="0" w:color="auto"/>
              <w:left w:val="single" w:sz="4" w:space="0" w:color="auto"/>
              <w:right w:val="single" w:sz="4" w:space="0" w:color="auto"/>
            </w:tcBorders>
            <w:vAlign w:val="center"/>
          </w:tcPr>
          <w:p w:rsidR="00C978FC" w:rsidRPr="00584A8E" w:rsidRDefault="00C978FC" w:rsidP="00EC68C3">
            <w:pPr>
              <w:snapToGrid w:val="0"/>
              <w:jc w:val="both"/>
              <w:rPr>
                <w:rFonts w:ascii="Montserrat" w:hAnsi="Montserrat" w:cs="Arial"/>
                <w:sz w:val="18"/>
                <w:szCs w:val="18"/>
              </w:rPr>
            </w:pPr>
            <w:r w:rsidRPr="00584A8E">
              <w:rPr>
                <w:rFonts w:ascii="Montserrat" w:hAnsi="Montserrat" w:cs="Arial"/>
                <w:sz w:val="18"/>
                <w:szCs w:val="18"/>
              </w:rPr>
              <w:t>Original y copia</w:t>
            </w:r>
            <w:r>
              <w:rPr>
                <w:rFonts w:ascii="Montserrat" w:hAnsi="Montserrat" w:cs="Arial"/>
                <w:sz w:val="18"/>
                <w:szCs w:val="18"/>
              </w:rPr>
              <w:t xml:space="preserve"> </w:t>
            </w:r>
            <w:r w:rsidRPr="00584A8E">
              <w:rPr>
                <w:rFonts w:ascii="Montserrat" w:hAnsi="Montserrat" w:cs="Arial"/>
                <w:sz w:val="18"/>
                <w:szCs w:val="18"/>
              </w:rPr>
              <w:t>de la Remisión</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1705" w:type="dxa"/>
            <w:gridSpan w:val="2"/>
            <w:vMerge w:val="restart"/>
            <w:tcBorders>
              <w:top w:val="single" w:sz="4" w:space="0" w:color="auto"/>
              <w:left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584A8E" w:rsidTr="0055066B">
        <w:trPr>
          <w:gridAfter w:val="1"/>
          <w:wAfter w:w="200" w:type="dxa"/>
          <w:cantSplit/>
          <w:trHeight w:val="493"/>
          <w:jc w:val="center"/>
        </w:trPr>
        <w:tc>
          <w:tcPr>
            <w:tcW w:w="706"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sz w:val="18"/>
                <w:szCs w:val="18"/>
              </w:rPr>
            </w:pPr>
          </w:p>
        </w:tc>
        <w:tc>
          <w:tcPr>
            <w:tcW w:w="1988" w:type="dxa"/>
            <w:gridSpan w:val="2"/>
            <w:vMerge/>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p>
        </w:tc>
        <w:tc>
          <w:tcPr>
            <w:tcW w:w="4896" w:type="dxa"/>
            <w:gridSpan w:val="2"/>
            <w:vMerge/>
            <w:tcBorders>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1705" w:type="dxa"/>
            <w:gridSpan w:val="2"/>
            <w:vMerge/>
            <w:tcBorders>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584A8E" w:rsidTr="0055066B">
        <w:trPr>
          <w:gridAfter w:val="1"/>
          <w:wAfter w:w="200" w:type="dxa"/>
          <w:cantSplit/>
          <w:trHeight w:val="410"/>
          <w:jc w:val="center"/>
        </w:trPr>
        <w:tc>
          <w:tcPr>
            <w:tcW w:w="706"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b/>
                <w:sz w:val="18"/>
                <w:szCs w:val="18"/>
              </w:rPr>
            </w:pPr>
            <w:r w:rsidRPr="00584A8E">
              <w:rPr>
                <w:rFonts w:ascii="Montserrat" w:hAnsi="Montserrat" w:cs="Arial"/>
                <w:b/>
                <w:sz w:val="18"/>
                <w:szCs w:val="18"/>
              </w:rPr>
              <w:t>I)</w:t>
            </w:r>
          </w:p>
        </w:tc>
        <w:tc>
          <w:tcPr>
            <w:tcW w:w="1988" w:type="dxa"/>
            <w:gridSpan w:val="2"/>
            <w:vMerge w:val="restart"/>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rPr>
                <w:rFonts w:ascii="Montserrat" w:hAnsi="Montserrat" w:cs="Arial"/>
                <w:sz w:val="18"/>
                <w:szCs w:val="18"/>
              </w:rPr>
            </w:pPr>
            <w:r w:rsidRPr="00584A8E">
              <w:rPr>
                <w:rFonts w:ascii="Montserrat" w:hAnsi="Montserrat" w:cs="Arial"/>
                <w:sz w:val="18"/>
                <w:szCs w:val="18"/>
              </w:rPr>
              <w:t>Contrato</w:t>
            </w:r>
          </w:p>
        </w:tc>
        <w:tc>
          <w:tcPr>
            <w:tcW w:w="4896" w:type="dxa"/>
            <w:gridSpan w:val="2"/>
            <w:vMerge w:val="restart"/>
            <w:tcBorders>
              <w:top w:val="single" w:sz="4" w:space="0" w:color="auto"/>
              <w:left w:val="single" w:sz="4" w:space="0" w:color="auto"/>
              <w:right w:val="single" w:sz="4" w:space="0" w:color="auto"/>
            </w:tcBorders>
            <w:vAlign w:val="center"/>
          </w:tcPr>
          <w:p w:rsidR="00C978FC" w:rsidRPr="00584A8E" w:rsidRDefault="00C978FC" w:rsidP="00EC68C3">
            <w:pPr>
              <w:snapToGrid w:val="0"/>
              <w:jc w:val="both"/>
              <w:rPr>
                <w:rFonts w:ascii="Montserrat" w:hAnsi="Montserrat" w:cs="Arial"/>
                <w:sz w:val="18"/>
                <w:szCs w:val="18"/>
              </w:rPr>
            </w:pPr>
            <w:r w:rsidRPr="00584A8E">
              <w:rPr>
                <w:rFonts w:ascii="Montserrat" w:hAnsi="Montserrat" w:cs="Arial"/>
                <w:sz w:val="18"/>
                <w:szCs w:val="18"/>
              </w:rPr>
              <w:t>Copia del Contrato incluyendo la totalidad de sus anexos</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SI</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1705" w:type="dxa"/>
            <w:gridSpan w:val="2"/>
            <w:vMerge w:val="restart"/>
            <w:tcBorders>
              <w:top w:val="single" w:sz="4" w:space="0" w:color="auto"/>
              <w:left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584A8E" w:rsidTr="0055066B">
        <w:trPr>
          <w:gridAfter w:val="1"/>
          <w:wAfter w:w="200" w:type="dxa"/>
          <w:cantSplit/>
          <w:trHeight w:val="488"/>
          <w:jc w:val="center"/>
        </w:trPr>
        <w:tc>
          <w:tcPr>
            <w:tcW w:w="706"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C978FC" w:rsidRPr="00584A8E" w:rsidRDefault="00C978FC" w:rsidP="00EC68C3">
            <w:pPr>
              <w:snapToGrid w:val="0"/>
              <w:jc w:val="center"/>
              <w:rPr>
                <w:rFonts w:ascii="Montserrat" w:hAnsi="Montserrat" w:cs="Arial"/>
                <w:sz w:val="18"/>
                <w:szCs w:val="18"/>
              </w:rPr>
            </w:pPr>
          </w:p>
        </w:tc>
        <w:tc>
          <w:tcPr>
            <w:tcW w:w="1988" w:type="dxa"/>
            <w:gridSpan w:val="2"/>
            <w:vMerge/>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4896" w:type="dxa"/>
            <w:gridSpan w:val="2"/>
            <w:vMerge/>
            <w:tcBorders>
              <w:left w:val="single" w:sz="4" w:space="0" w:color="auto"/>
              <w:bottom w:val="single" w:sz="4" w:space="0" w:color="auto"/>
              <w:right w:val="single" w:sz="4" w:space="0" w:color="auto"/>
            </w:tcBorders>
            <w:vAlign w:val="center"/>
          </w:tcPr>
          <w:p w:rsidR="00C978FC" w:rsidRPr="00584A8E" w:rsidRDefault="00C978FC" w:rsidP="00EC68C3">
            <w:pPr>
              <w:snapToGrid w:val="0"/>
              <w:jc w:val="both"/>
              <w:rPr>
                <w:rFonts w:ascii="Montserrat" w:hAnsi="Montserrat" w:cs="Arial"/>
                <w:sz w:val="18"/>
                <w:szCs w:val="18"/>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r w:rsidRPr="00584A8E">
              <w:rPr>
                <w:rFonts w:ascii="Montserrat" w:hAnsi="Montserrat" w:cs="Arial"/>
                <w:sz w:val="18"/>
                <w:szCs w:val="18"/>
              </w:rPr>
              <w:t>NO</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C978FC" w:rsidRPr="00584A8E" w:rsidRDefault="00C978FC" w:rsidP="00EC68C3">
            <w:pPr>
              <w:snapToGrid w:val="0"/>
              <w:jc w:val="center"/>
              <w:rPr>
                <w:rFonts w:ascii="Montserrat" w:hAnsi="Montserrat" w:cs="Arial"/>
                <w:sz w:val="18"/>
                <w:szCs w:val="18"/>
              </w:rPr>
            </w:pPr>
          </w:p>
        </w:tc>
        <w:tc>
          <w:tcPr>
            <w:tcW w:w="1705" w:type="dxa"/>
            <w:gridSpan w:val="2"/>
            <w:vMerge/>
            <w:tcBorders>
              <w:left w:val="single" w:sz="4" w:space="0" w:color="auto"/>
              <w:bottom w:val="single" w:sz="4" w:space="0" w:color="auto"/>
              <w:right w:val="single" w:sz="4" w:space="0" w:color="auto"/>
            </w:tcBorders>
            <w:vAlign w:val="center"/>
          </w:tcPr>
          <w:p w:rsidR="00C978FC" w:rsidRPr="00584A8E" w:rsidRDefault="00C978FC" w:rsidP="00EC68C3">
            <w:pPr>
              <w:jc w:val="center"/>
              <w:rPr>
                <w:rFonts w:ascii="Montserrat" w:hAnsi="Montserrat"/>
                <w:sz w:val="18"/>
                <w:szCs w:val="18"/>
              </w:rPr>
            </w:pPr>
          </w:p>
        </w:tc>
      </w:tr>
      <w:tr w:rsidR="00C978FC" w:rsidRPr="0015469C" w:rsidTr="0055066B">
        <w:trPr>
          <w:gridAfter w:val="1"/>
          <w:wAfter w:w="200" w:type="dxa"/>
          <w:cantSplit/>
          <w:trHeight w:val="383"/>
          <w:jc w:val="center"/>
        </w:trPr>
        <w:tc>
          <w:tcPr>
            <w:tcW w:w="10432" w:type="dxa"/>
            <w:gridSpan w:val="11"/>
            <w:tcBorders>
              <w:left w:val="single" w:sz="4" w:space="0" w:color="auto"/>
              <w:bottom w:val="single" w:sz="4" w:space="0" w:color="auto"/>
              <w:right w:val="single" w:sz="4" w:space="0" w:color="auto"/>
            </w:tcBorders>
            <w:shd w:val="clear" w:color="auto" w:fill="F3F3F3"/>
            <w:vAlign w:val="center"/>
          </w:tcPr>
          <w:p w:rsidR="00C978FC" w:rsidRPr="002A3E6A" w:rsidRDefault="00C978FC" w:rsidP="00EC68C3">
            <w:pPr>
              <w:snapToGrid w:val="0"/>
              <w:jc w:val="both"/>
              <w:rPr>
                <w:rFonts w:ascii="Montserrat" w:hAnsi="Montserrat" w:cs="Arial"/>
                <w:sz w:val="16"/>
                <w:szCs w:val="18"/>
              </w:rPr>
            </w:pPr>
            <w:r w:rsidRPr="002A3E6A">
              <w:rPr>
                <w:rFonts w:ascii="Montserrat" w:hAnsi="Montserrat" w:cs="Arial"/>
                <w:sz w:val="16"/>
                <w:szCs w:val="18"/>
              </w:rPr>
              <w:t>En caso de ser incorrecta la información contenida en algunos de los documentos entregados proceda al rechazo del bien o los bienes y documéntelo en el "Acta Administrativa Circunstanciada de rechazo de Bienes", anexe el original a la presente lista y entregue copia al proveedor, solicitando acuse de Recibo.</w:t>
            </w:r>
          </w:p>
          <w:p w:rsidR="00C978FC" w:rsidRPr="002A3E6A" w:rsidRDefault="00C978FC" w:rsidP="00EC68C3">
            <w:pPr>
              <w:jc w:val="both"/>
              <w:rPr>
                <w:rFonts w:ascii="Montserrat" w:hAnsi="Montserrat"/>
                <w:sz w:val="20"/>
              </w:rPr>
            </w:pPr>
            <w:r w:rsidRPr="002A3E6A">
              <w:rPr>
                <w:rFonts w:ascii="Montserrat" w:hAnsi="Montserrat"/>
                <w:sz w:val="16"/>
                <w:szCs w:val="18"/>
              </w:rPr>
              <w:t>*En el caso que aplique</w:t>
            </w:r>
          </w:p>
        </w:tc>
      </w:tr>
    </w:tbl>
    <w:p w:rsidR="00C978FC" w:rsidRPr="00584A8E" w:rsidRDefault="00C978FC" w:rsidP="00C978FC">
      <w:pPr>
        <w:pStyle w:val="Ttulo"/>
        <w:jc w:val="both"/>
        <w:rPr>
          <w:rFonts w:cs="Arial"/>
          <w:b w:val="0"/>
          <w:sz w:val="22"/>
        </w:rPr>
      </w:pPr>
    </w:p>
    <w:p w:rsidR="00C978FC" w:rsidRPr="002F15AE" w:rsidRDefault="00C978FC" w:rsidP="00C978FC"/>
    <w:p w:rsidR="0055066B" w:rsidRDefault="0055066B" w:rsidP="0055066B">
      <w:pPr>
        <w:pStyle w:val="Prrafodelista"/>
        <w:autoSpaceDN w:val="0"/>
        <w:jc w:val="center"/>
        <w:rPr>
          <w:rFonts w:ascii="Noto Sans" w:hAnsi="Noto Sans" w:cs="Noto Sans"/>
          <w:b/>
          <w:bCs/>
          <w:sz w:val="40"/>
          <w:szCs w:val="40"/>
          <w:lang w:eastAsia="es-ES"/>
        </w:rPr>
      </w:pPr>
    </w:p>
    <w:p w:rsidR="0055066B" w:rsidRDefault="0055066B" w:rsidP="0055066B">
      <w:pPr>
        <w:pStyle w:val="Prrafodelista"/>
        <w:autoSpaceDN w:val="0"/>
        <w:jc w:val="center"/>
        <w:rPr>
          <w:rFonts w:ascii="Noto Sans" w:hAnsi="Noto Sans" w:cs="Noto Sans"/>
          <w:b/>
          <w:bCs/>
          <w:sz w:val="40"/>
          <w:szCs w:val="40"/>
          <w:lang w:eastAsia="es-ES"/>
        </w:rPr>
      </w:pPr>
    </w:p>
    <w:p w:rsidR="0055066B" w:rsidRDefault="0055066B" w:rsidP="0055066B">
      <w:pPr>
        <w:pStyle w:val="Prrafodelista"/>
        <w:autoSpaceDN w:val="0"/>
        <w:jc w:val="center"/>
        <w:rPr>
          <w:rFonts w:ascii="Noto Sans" w:hAnsi="Noto Sans" w:cs="Noto Sans"/>
          <w:b/>
          <w:bCs/>
          <w:sz w:val="40"/>
          <w:szCs w:val="40"/>
          <w:lang w:eastAsia="es-ES"/>
        </w:rPr>
      </w:pPr>
    </w:p>
    <w:p w:rsidR="0055066B" w:rsidRDefault="0055066B" w:rsidP="0055066B">
      <w:pPr>
        <w:pStyle w:val="Prrafodelista"/>
        <w:autoSpaceDN w:val="0"/>
        <w:jc w:val="center"/>
        <w:rPr>
          <w:rFonts w:ascii="Noto Sans" w:hAnsi="Noto Sans" w:cs="Noto Sans"/>
          <w:b/>
          <w:bCs/>
          <w:sz w:val="40"/>
          <w:szCs w:val="40"/>
          <w:lang w:eastAsia="es-ES"/>
        </w:rPr>
      </w:pPr>
    </w:p>
    <w:p w:rsidR="0055066B" w:rsidRDefault="0055066B" w:rsidP="0055066B">
      <w:pPr>
        <w:pStyle w:val="Prrafodelista"/>
        <w:autoSpaceDN w:val="0"/>
        <w:jc w:val="center"/>
        <w:rPr>
          <w:rFonts w:ascii="Noto Sans" w:hAnsi="Noto Sans" w:cs="Noto Sans"/>
          <w:b/>
          <w:bCs/>
          <w:sz w:val="40"/>
          <w:szCs w:val="40"/>
          <w:lang w:eastAsia="es-ES"/>
        </w:rPr>
      </w:pPr>
    </w:p>
    <w:p w:rsidR="0055066B" w:rsidRPr="009871AD" w:rsidRDefault="0055066B" w:rsidP="0055066B">
      <w:pPr>
        <w:pStyle w:val="Prrafodelista"/>
        <w:autoSpaceDN w:val="0"/>
        <w:jc w:val="center"/>
        <w:rPr>
          <w:rFonts w:ascii="Noto Sans" w:hAnsi="Noto Sans" w:cs="Noto Sans"/>
          <w:b/>
          <w:bCs/>
          <w:sz w:val="40"/>
          <w:szCs w:val="40"/>
          <w:lang w:val="es-ES_tradnl" w:eastAsia="es-ES"/>
        </w:rPr>
      </w:pPr>
      <w:r w:rsidRPr="009871AD">
        <w:rPr>
          <w:rFonts w:ascii="Noto Sans" w:hAnsi="Noto Sans" w:cs="Noto Sans"/>
          <w:b/>
          <w:bCs/>
          <w:sz w:val="40"/>
          <w:szCs w:val="40"/>
          <w:lang w:eastAsia="es-ES"/>
        </w:rPr>
        <w:t xml:space="preserve">ANEXO </w:t>
      </w:r>
      <w:r>
        <w:rPr>
          <w:rFonts w:ascii="Noto Sans" w:hAnsi="Noto Sans" w:cs="Noto Sans"/>
          <w:b/>
          <w:bCs/>
          <w:sz w:val="40"/>
          <w:szCs w:val="40"/>
          <w:lang w:eastAsia="es-ES"/>
        </w:rPr>
        <w:t>21</w:t>
      </w:r>
    </w:p>
    <w:p w:rsidR="0055066B" w:rsidRDefault="0055066B" w:rsidP="0055066B">
      <w:pPr>
        <w:pStyle w:val="Prrafodelista"/>
        <w:autoSpaceDN w:val="0"/>
        <w:jc w:val="center"/>
        <w:rPr>
          <w:rFonts w:ascii="Noto Sans" w:hAnsi="Noto Sans" w:cs="Noto Sans"/>
          <w:b/>
          <w:bCs/>
          <w:sz w:val="40"/>
          <w:szCs w:val="40"/>
          <w:lang w:eastAsia="es-ES"/>
        </w:rPr>
      </w:pPr>
      <w:r w:rsidRPr="009871AD">
        <w:rPr>
          <w:rFonts w:ascii="Noto Sans" w:hAnsi="Noto Sans" w:cs="Noto Sans"/>
          <w:b/>
          <w:bCs/>
          <w:sz w:val="40"/>
          <w:szCs w:val="40"/>
          <w:lang w:eastAsia="es-ES"/>
        </w:rPr>
        <w:t>REMISIÓN DEL PEDIDO</w:t>
      </w:r>
    </w:p>
    <w:p w:rsidR="0055066B" w:rsidRPr="009871AD" w:rsidRDefault="0055066B" w:rsidP="0055066B">
      <w:pPr>
        <w:pStyle w:val="Prrafodelista"/>
        <w:autoSpaceDN w:val="0"/>
        <w:jc w:val="center"/>
        <w:rPr>
          <w:rFonts w:ascii="Noto Sans" w:hAnsi="Noto Sans" w:cs="Noto Sans"/>
          <w:b/>
          <w:bCs/>
          <w:sz w:val="40"/>
          <w:szCs w:val="40"/>
          <w:lang w:eastAsia="es-ES"/>
        </w:rPr>
      </w:pPr>
      <w:r>
        <w:rPr>
          <w:noProof/>
          <w:lang w:val="es-MX" w:eastAsia="es-MX"/>
        </w:rPr>
        <w:lastRenderedPageBreak/>
        <w:drawing>
          <wp:anchor distT="0" distB="0" distL="114300" distR="114300" simplePos="0" relativeHeight="251674624" behindDoc="0" locked="0" layoutInCell="1" allowOverlap="1" wp14:anchorId="6A65A217" wp14:editId="580838C7">
            <wp:simplePos x="0" y="0"/>
            <wp:positionH relativeFrom="column">
              <wp:posOffset>92710</wp:posOffset>
            </wp:positionH>
            <wp:positionV relativeFrom="paragraph">
              <wp:posOffset>381000</wp:posOffset>
            </wp:positionV>
            <wp:extent cx="6426835" cy="7315200"/>
            <wp:effectExtent l="19050" t="19050" r="12065" b="19050"/>
            <wp:wrapSquare wrapText="r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b="3012"/>
                    <a:stretch>
                      <a:fillRect/>
                    </a:stretch>
                  </pic:blipFill>
                  <pic:spPr bwMode="auto">
                    <a:xfrm>
                      <a:off x="0" y="0"/>
                      <a:ext cx="6426835" cy="7315200"/>
                    </a:xfrm>
                    <a:prstGeom prst="rect">
                      <a:avLst/>
                    </a:prstGeom>
                    <a:noFill/>
                    <a:ln w="6350" algn="ctr">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0136" w:rsidRDefault="00162D56" w:rsidP="0055066B">
      <w:pPr>
        <w:jc w:val="center"/>
        <w:rPr>
          <w:rFonts w:ascii="Arial" w:hAnsi="Arial" w:cs="Arial"/>
          <w:b/>
          <w:noProof/>
          <w:u w:val="single"/>
          <w:lang w:val="es-MX" w:eastAsia="es-MX"/>
        </w:rPr>
      </w:pPr>
      <w:r>
        <w:rPr>
          <w:rFonts w:ascii="Arial" w:hAnsi="Arial" w:cs="Arial"/>
          <w:b/>
          <w:noProof/>
          <w:u w:val="single"/>
          <w:lang w:val="es-MX" w:eastAsia="es-MX"/>
        </w:rPr>
        <w:lastRenderedPageBreak/>
        <w:drawing>
          <wp:inline distT="0" distB="0" distL="0" distR="0" wp14:anchorId="4E76FDC3" wp14:editId="45F20904">
            <wp:extent cx="5961380" cy="7255510"/>
            <wp:effectExtent l="0" t="0" r="127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l="4530" t="12361" r="1418" b="3101"/>
                    <a:stretch>
                      <a:fillRect/>
                    </a:stretch>
                  </pic:blipFill>
                  <pic:spPr bwMode="auto">
                    <a:xfrm>
                      <a:off x="0" y="0"/>
                      <a:ext cx="5961380" cy="7255510"/>
                    </a:xfrm>
                    <a:prstGeom prst="rect">
                      <a:avLst/>
                    </a:prstGeom>
                    <a:noFill/>
                    <a:ln>
                      <a:noFill/>
                    </a:ln>
                  </pic:spPr>
                </pic:pic>
              </a:graphicData>
            </a:graphic>
          </wp:inline>
        </w:drawing>
      </w:r>
    </w:p>
    <w:p w:rsidR="00162D56" w:rsidRDefault="00E52D9B" w:rsidP="00162D56">
      <w:pPr>
        <w:jc w:val="center"/>
        <w:rPr>
          <w:rFonts w:ascii="Noto Sans" w:hAnsi="Noto Sans" w:cs="Noto Sans"/>
          <w:b/>
          <w:bCs/>
          <w:sz w:val="40"/>
          <w:szCs w:val="40"/>
          <w:lang w:eastAsia="es-ES"/>
        </w:rPr>
      </w:pPr>
      <w:r>
        <w:rPr>
          <w:rFonts w:ascii="Noto Sans" w:hAnsi="Noto Sans" w:cs="Noto Sans"/>
          <w:b/>
          <w:bCs/>
          <w:sz w:val="40"/>
          <w:szCs w:val="40"/>
          <w:lang w:eastAsia="es-ES"/>
        </w:rPr>
        <w:lastRenderedPageBreak/>
        <w:t>ANEXO 22</w:t>
      </w:r>
    </w:p>
    <w:p w:rsidR="00162D56" w:rsidRPr="001A7CEA" w:rsidRDefault="00162D56" w:rsidP="00162D56">
      <w:pPr>
        <w:jc w:val="center"/>
        <w:rPr>
          <w:rFonts w:ascii="Noto Sans" w:hAnsi="Noto Sans" w:cs="Noto Sans"/>
          <w:b/>
          <w:bCs/>
          <w:sz w:val="40"/>
          <w:szCs w:val="40"/>
          <w:lang w:eastAsia="es-ES"/>
        </w:rPr>
      </w:pPr>
      <w:r w:rsidRPr="001A7CEA">
        <w:rPr>
          <w:rFonts w:ascii="Noto Sans" w:hAnsi="Noto Sans" w:cs="Noto Sans"/>
          <w:b/>
          <w:bCs/>
          <w:sz w:val="40"/>
          <w:szCs w:val="40"/>
          <w:lang w:eastAsia="es-ES"/>
        </w:rPr>
        <w:t xml:space="preserve">EVALAUCION DE PUNTOS Y PORCENTAJES </w:t>
      </w: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162D56">
      <w:pPr>
        <w:jc w:val="center"/>
        <w:rPr>
          <w:rFonts w:ascii="Noto Sans" w:hAnsi="Noto Sans" w:cs="Noto Sans"/>
          <w:sz w:val="40"/>
          <w:szCs w:val="40"/>
          <w:lang w:eastAsia="es-MX"/>
        </w:rPr>
      </w:pPr>
    </w:p>
    <w:p w:rsidR="00162D56" w:rsidRDefault="00162D56" w:rsidP="0055066B">
      <w:pPr>
        <w:jc w:val="center"/>
        <w:sectPr w:rsidR="00162D56" w:rsidSect="007F5F2B">
          <w:headerReference w:type="even" r:id="rId20"/>
          <w:headerReference w:type="default" r:id="rId21"/>
          <w:footerReference w:type="default" r:id="rId22"/>
          <w:footnotePr>
            <w:pos w:val="beneathText"/>
          </w:footnotePr>
          <w:pgSz w:w="12240" w:h="15840" w:code="1"/>
          <w:pgMar w:top="2095" w:right="900" w:bottom="1985" w:left="907" w:header="5" w:footer="0" w:gutter="0"/>
          <w:cols w:space="720"/>
          <w:docGrid w:linePitch="360"/>
        </w:sectPr>
      </w:pPr>
    </w:p>
    <w:p w:rsidR="00162D56" w:rsidRDefault="00162D56" w:rsidP="0055066B">
      <w:pPr>
        <w:jc w:val="center"/>
      </w:pPr>
    </w:p>
    <w:tbl>
      <w:tblPr>
        <w:tblpPr w:leftFromText="141" w:rightFromText="141" w:vertAnchor="page" w:horzAnchor="margin" w:tblpY="19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997"/>
        <w:gridCol w:w="1364"/>
        <w:gridCol w:w="2326"/>
        <w:gridCol w:w="2397"/>
        <w:gridCol w:w="1371"/>
        <w:gridCol w:w="715"/>
        <w:gridCol w:w="1438"/>
      </w:tblGrid>
      <w:tr w:rsidR="00162D56" w:rsidRPr="00221DC3" w:rsidTr="00162D56">
        <w:trPr>
          <w:trHeight w:val="480"/>
        </w:trPr>
        <w:tc>
          <w:tcPr>
            <w:tcW w:w="544" w:type="pct"/>
            <w:shd w:val="clear" w:color="000000" w:fill="A6A6A6"/>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Rubro</w:t>
            </w:r>
          </w:p>
        </w:tc>
        <w:tc>
          <w:tcPr>
            <w:tcW w:w="419" w:type="pct"/>
            <w:shd w:val="clear" w:color="000000" w:fill="A6A6A6"/>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Puntuación</w:t>
            </w:r>
          </w:p>
        </w:tc>
        <w:tc>
          <w:tcPr>
            <w:tcW w:w="573" w:type="pct"/>
            <w:shd w:val="clear" w:color="000000" w:fill="A6A6A6"/>
            <w:vAlign w:val="center"/>
            <w:hideMark/>
          </w:tcPr>
          <w:p w:rsidR="00162D56" w:rsidRPr="00221DC3" w:rsidRDefault="00162D56" w:rsidP="00467699">
            <w:pPr>
              <w:jc w:val="center"/>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Subrubro</w:t>
            </w:r>
            <w:proofErr w:type="spellEnd"/>
          </w:p>
        </w:tc>
        <w:tc>
          <w:tcPr>
            <w:tcW w:w="977" w:type="pct"/>
            <w:shd w:val="clear" w:color="000000" w:fill="A6A6A6"/>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Descripción</w:t>
            </w:r>
          </w:p>
        </w:tc>
        <w:tc>
          <w:tcPr>
            <w:tcW w:w="1006" w:type="pct"/>
            <w:shd w:val="clear" w:color="000000" w:fill="A6A6A6"/>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Requisito</w:t>
            </w:r>
          </w:p>
        </w:tc>
        <w:tc>
          <w:tcPr>
            <w:tcW w:w="576" w:type="pct"/>
            <w:shd w:val="clear" w:color="000000" w:fill="A6A6A6"/>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Unitario</w:t>
            </w:r>
          </w:p>
        </w:tc>
        <w:tc>
          <w:tcPr>
            <w:tcW w:w="300" w:type="pct"/>
            <w:shd w:val="clear" w:color="000000" w:fill="A6A6A6"/>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Mínimo</w:t>
            </w:r>
          </w:p>
        </w:tc>
        <w:tc>
          <w:tcPr>
            <w:tcW w:w="604" w:type="pct"/>
            <w:shd w:val="clear" w:color="000000" w:fill="A6A6A6"/>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Puntaje Máximo</w:t>
            </w:r>
          </w:p>
        </w:tc>
      </w:tr>
      <w:tr w:rsidR="00162D56" w:rsidRPr="00702461" w:rsidTr="00162D56">
        <w:trPr>
          <w:trHeight w:val="699"/>
        </w:trPr>
        <w:tc>
          <w:tcPr>
            <w:tcW w:w="544" w:type="pct"/>
            <w:shd w:val="clear" w:color="auto" w:fill="auto"/>
            <w:hideMark/>
          </w:tcPr>
          <w:p w:rsidR="00162D56" w:rsidRPr="00702461" w:rsidRDefault="00162D56" w:rsidP="00162D56">
            <w:pPr>
              <w:jc w:val="both"/>
              <w:rPr>
                <w:rFonts w:ascii="Noto Sans" w:hAnsi="Noto Sans" w:cs="Noto Sans"/>
                <w:b/>
                <w:bCs/>
                <w:sz w:val="16"/>
                <w:szCs w:val="16"/>
                <w:lang w:val="es-MX" w:eastAsia="es-MX"/>
              </w:rPr>
            </w:pPr>
            <w:r w:rsidRPr="00702461">
              <w:rPr>
                <w:rFonts w:ascii="Noto Sans" w:hAnsi="Noto Sans" w:cs="Noto Sans"/>
                <w:b/>
                <w:bCs/>
                <w:sz w:val="16"/>
                <w:szCs w:val="16"/>
                <w:lang w:val="es-MX" w:eastAsia="es-MX"/>
              </w:rPr>
              <w:t>I. Características del bien(es) objeto de la propuesta técnica</w:t>
            </w:r>
          </w:p>
        </w:tc>
        <w:tc>
          <w:tcPr>
            <w:tcW w:w="419" w:type="pct"/>
            <w:shd w:val="clear" w:color="auto" w:fill="auto"/>
            <w:hideMark/>
          </w:tcPr>
          <w:p w:rsidR="00162D56" w:rsidRPr="00702461" w:rsidRDefault="00162D56" w:rsidP="00467699">
            <w:pPr>
              <w:jc w:val="center"/>
              <w:rPr>
                <w:rFonts w:ascii="Noto Sans" w:hAnsi="Noto Sans" w:cs="Noto Sans"/>
                <w:b/>
                <w:bCs/>
                <w:sz w:val="16"/>
                <w:szCs w:val="16"/>
                <w:lang w:val="es-MX" w:eastAsia="es-MX"/>
              </w:rPr>
            </w:pPr>
            <w:r w:rsidRPr="00702461">
              <w:rPr>
                <w:rFonts w:ascii="Noto Sans" w:hAnsi="Noto Sans" w:cs="Noto Sans"/>
                <w:b/>
                <w:bCs/>
                <w:sz w:val="16"/>
                <w:szCs w:val="16"/>
                <w:lang w:val="es-MX" w:eastAsia="es-MX"/>
              </w:rPr>
              <w:t>22.50</w:t>
            </w:r>
          </w:p>
        </w:tc>
        <w:tc>
          <w:tcPr>
            <w:tcW w:w="573" w:type="pct"/>
            <w:shd w:val="clear" w:color="auto" w:fill="auto"/>
            <w:hideMark/>
          </w:tcPr>
          <w:p w:rsidR="00162D56" w:rsidRPr="00702461" w:rsidRDefault="00162D56" w:rsidP="00162D56">
            <w:pPr>
              <w:jc w:val="both"/>
              <w:rPr>
                <w:rFonts w:ascii="Noto Sans" w:hAnsi="Noto Sans" w:cs="Noto Sans"/>
                <w:b/>
                <w:bCs/>
                <w:sz w:val="16"/>
                <w:szCs w:val="16"/>
                <w:lang w:val="es-MX" w:eastAsia="es-MX"/>
              </w:rPr>
            </w:pPr>
            <w:proofErr w:type="spellStart"/>
            <w:r w:rsidRPr="00702461">
              <w:rPr>
                <w:rFonts w:ascii="Noto Sans" w:hAnsi="Noto Sans" w:cs="Noto Sans"/>
                <w:b/>
                <w:bCs/>
                <w:sz w:val="16"/>
                <w:szCs w:val="16"/>
                <w:lang w:val="es-MX" w:eastAsia="es-MX"/>
              </w:rPr>
              <w:t>I.a</w:t>
            </w:r>
            <w:proofErr w:type="spellEnd"/>
            <w:r w:rsidRPr="00702461">
              <w:rPr>
                <w:rFonts w:ascii="Noto Sans" w:hAnsi="Noto Sans" w:cs="Noto Sans"/>
                <w:b/>
                <w:bCs/>
                <w:sz w:val="16"/>
                <w:szCs w:val="16"/>
                <w:lang w:val="es-MX" w:eastAsia="es-MX"/>
              </w:rPr>
              <w:t>.- Características de los bienes objeto de la propuesta técnica</w:t>
            </w:r>
          </w:p>
        </w:tc>
        <w:tc>
          <w:tcPr>
            <w:tcW w:w="977" w:type="pct"/>
            <w:shd w:val="clear" w:color="auto" w:fill="auto"/>
            <w:hideMark/>
          </w:tcPr>
          <w:p w:rsidR="00162D56" w:rsidRDefault="00162D56" w:rsidP="00467699">
            <w:pPr>
              <w:jc w:val="both"/>
              <w:rPr>
                <w:rFonts w:ascii="Noto Sans" w:hAnsi="Noto Sans" w:cs="Noto Sans"/>
                <w:sz w:val="16"/>
                <w:szCs w:val="16"/>
                <w:lang w:val="es-MX" w:eastAsia="es-MX"/>
              </w:rPr>
            </w:pPr>
            <w:r w:rsidRPr="00702461">
              <w:rPr>
                <w:rFonts w:ascii="Noto Sans" w:hAnsi="Noto Sans" w:cs="Noto Sans"/>
                <w:b/>
                <w:bCs/>
                <w:sz w:val="16"/>
                <w:szCs w:val="16"/>
                <w:lang w:val="es-MX" w:eastAsia="es-MX"/>
              </w:rPr>
              <w:t>I.a.1 Propuesta técnica.</w:t>
            </w:r>
            <w:r w:rsidRPr="00702461">
              <w:rPr>
                <w:rFonts w:ascii="Noto Sans" w:hAnsi="Noto Sans" w:cs="Noto Sans"/>
                <w:sz w:val="16"/>
                <w:szCs w:val="16"/>
                <w:lang w:val="es-MX" w:eastAsia="es-MX"/>
              </w:rPr>
              <w:br/>
            </w:r>
            <w:r w:rsidRPr="00702461">
              <w:rPr>
                <w:rFonts w:ascii="Noto Sans" w:hAnsi="Noto Sans" w:cs="Noto Sans"/>
                <w:sz w:val="16"/>
                <w:szCs w:val="16"/>
                <w:lang w:val="es-MX" w:eastAsia="es-MX"/>
              </w:rPr>
              <w:br/>
              <w:t xml:space="preserve">Para la obtención de los puntos señalados, </w:t>
            </w:r>
            <w:r>
              <w:rPr>
                <w:rFonts w:ascii="Noto Sans" w:hAnsi="Noto Sans" w:cs="Noto Sans"/>
                <w:sz w:val="16"/>
                <w:szCs w:val="16"/>
                <w:lang w:val="es-MX" w:eastAsia="es-MX"/>
              </w:rPr>
              <w:t>el participante podrá</w:t>
            </w:r>
            <w:r w:rsidRPr="00702461">
              <w:rPr>
                <w:rFonts w:ascii="Noto Sans" w:hAnsi="Noto Sans" w:cs="Noto Sans"/>
                <w:sz w:val="16"/>
                <w:szCs w:val="16"/>
                <w:lang w:val="es-MX" w:eastAsia="es-MX"/>
              </w:rPr>
              <w:t xml:space="preserve"> acreditar </w:t>
            </w:r>
            <w:r>
              <w:rPr>
                <w:rFonts w:ascii="Noto Sans" w:hAnsi="Noto Sans" w:cs="Noto Sans"/>
                <w:sz w:val="16"/>
                <w:szCs w:val="16"/>
                <w:lang w:val="es-MX" w:eastAsia="es-MX"/>
              </w:rPr>
              <w:t>especificaciones cuyas sean superiores  a las i</w:t>
            </w:r>
            <w:r w:rsidRPr="00702461">
              <w:rPr>
                <w:rFonts w:ascii="Noto Sans" w:hAnsi="Noto Sans" w:cs="Noto Sans"/>
                <w:sz w:val="16"/>
                <w:szCs w:val="16"/>
                <w:lang w:val="es-MX" w:eastAsia="es-MX"/>
              </w:rPr>
              <w:t>ndicadas en el Anexo 4 Céd</w:t>
            </w:r>
            <w:r>
              <w:rPr>
                <w:rFonts w:ascii="Noto Sans" w:hAnsi="Noto Sans" w:cs="Noto Sans"/>
                <w:sz w:val="16"/>
                <w:szCs w:val="16"/>
                <w:lang w:val="es-MX" w:eastAsia="es-MX"/>
              </w:rPr>
              <w:t xml:space="preserve">ula de Descripción de Artículo, conforme a lo siguiente.  </w:t>
            </w:r>
            <w:r w:rsidRPr="00702461">
              <w:rPr>
                <w:rFonts w:ascii="Noto Sans" w:hAnsi="Noto Sans" w:cs="Noto Sans"/>
                <w:sz w:val="16"/>
                <w:szCs w:val="16"/>
                <w:lang w:val="es-MX" w:eastAsia="es-MX"/>
              </w:rPr>
              <w:br/>
            </w:r>
          </w:p>
          <w:p w:rsidR="00162D56"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t xml:space="preserve">1.- Generación de informes </w:t>
            </w: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t>2.-  Herramientas que permitan el análisis remoto ( a través de la conectividad de un software y/o hardware)</w:t>
            </w: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Pr="00702461"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t xml:space="preserve">3.- Registro y control de monitorización (calidad de señal de imagen PACS, control de polígrafo desde la sala exploración </w:t>
            </w:r>
            <w:proofErr w:type="spellStart"/>
            <w:r>
              <w:rPr>
                <w:rFonts w:ascii="Noto Sans" w:hAnsi="Noto Sans" w:cs="Noto Sans"/>
                <w:sz w:val="16"/>
                <w:szCs w:val="16"/>
                <w:lang w:val="es-MX" w:eastAsia="es-MX"/>
              </w:rPr>
              <w:t>etc</w:t>
            </w:r>
            <w:proofErr w:type="spellEnd"/>
            <w:r>
              <w:rPr>
                <w:rFonts w:ascii="Noto Sans" w:hAnsi="Noto Sans" w:cs="Noto Sans"/>
                <w:sz w:val="16"/>
                <w:szCs w:val="16"/>
                <w:lang w:val="es-MX" w:eastAsia="es-MX"/>
              </w:rPr>
              <w:t xml:space="preserve">) </w:t>
            </w:r>
            <w:r w:rsidRPr="00702461">
              <w:rPr>
                <w:rFonts w:ascii="Noto Sans" w:hAnsi="Noto Sans" w:cs="Noto Sans"/>
                <w:sz w:val="16"/>
                <w:szCs w:val="16"/>
                <w:lang w:val="es-MX" w:eastAsia="es-MX"/>
              </w:rPr>
              <w:br/>
            </w:r>
          </w:p>
        </w:tc>
        <w:tc>
          <w:tcPr>
            <w:tcW w:w="1006" w:type="pct"/>
            <w:shd w:val="clear" w:color="auto" w:fill="auto"/>
            <w:vAlign w:val="center"/>
            <w:hideMark/>
          </w:tcPr>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t xml:space="preserve">1.- Al licitante que en su propuesta técnica presente las herramientas informáticas que desarrollen gráficos de editables de cardiopatías.  </w:t>
            </w: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t>2.-  Al licitante que en su propuesta técnica presente las herramientas informáticas que permitan la conectividad remota del equipo mediante software, hardware y/o licencia)</w:t>
            </w: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Default="00162D56" w:rsidP="00467699">
            <w:pPr>
              <w:jc w:val="both"/>
              <w:rPr>
                <w:rFonts w:ascii="Noto Sans" w:hAnsi="Noto Sans" w:cs="Noto Sans"/>
                <w:sz w:val="16"/>
                <w:szCs w:val="16"/>
                <w:lang w:val="es-MX" w:eastAsia="es-MX"/>
              </w:rPr>
            </w:pPr>
          </w:p>
          <w:p w:rsidR="00162D56" w:rsidRPr="00702461"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t>3.-  Al licitante que en su propuesta técnica presente las herramientas informáticas que permitan la conexión funcional con el equipo de angiografía y los sistemas de información hospitalaria y PACS</w:t>
            </w:r>
          </w:p>
        </w:tc>
        <w:tc>
          <w:tcPr>
            <w:tcW w:w="576" w:type="pct"/>
            <w:shd w:val="clear" w:color="auto" w:fill="auto"/>
            <w:noWrap/>
            <w:vAlign w:val="center"/>
            <w:hideMark/>
          </w:tcPr>
          <w:p w:rsidR="00162D56" w:rsidRDefault="00162D56" w:rsidP="00467699">
            <w:pP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p>
          <w:p w:rsidR="00162D56" w:rsidRDefault="00162D56" w:rsidP="00467699">
            <w:pPr>
              <w:jc w:val="center"/>
              <w:rPr>
                <w:rFonts w:ascii="Noto Sans" w:hAnsi="Noto Sans" w:cs="Noto Sans"/>
                <w:b/>
                <w:sz w:val="16"/>
                <w:szCs w:val="16"/>
                <w:lang w:val="es-MX" w:eastAsia="es-MX"/>
              </w:rPr>
            </w:pPr>
          </w:p>
          <w:p w:rsidR="00162D56" w:rsidRDefault="00162D56" w:rsidP="00467699">
            <w:pPr>
              <w:rPr>
                <w:rFonts w:ascii="Noto Sans" w:hAnsi="Noto Sans" w:cs="Noto Sans"/>
                <w:b/>
                <w:sz w:val="16"/>
                <w:szCs w:val="16"/>
                <w:lang w:val="es-MX" w:eastAsia="es-MX"/>
              </w:rPr>
            </w:pPr>
            <w:r>
              <w:rPr>
                <w:rFonts w:ascii="Noto Sans" w:hAnsi="Noto Sans" w:cs="Noto Sans"/>
                <w:b/>
                <w:sz w:val="16"/>
                <w:szCs w:val="16"/>
                <w:lang w:val="es-MX" w:eastAsia="es-MX"/>
              </w:rPr>
              <w:t xml:space="preserve">6 puntos </w:t>
            </w:r>
          </w:p>
          <w:p w:rsidR="00162D56" w:rsidRPr="00702461" w:rsidRDefault="00162D56" w:rsidP="00467699">
            <w:pPr>
              <w:jc w:val="center"/>
              <w:rPr>
                <w:rFonts w:ascii="Noto Sans" w:hAnsi="Noto Sans" w:cs="Noto Sans"/>
                <w:b/>
                <w:sz w:val="16"/>
                <w:szCs w:val="16"/>
                <w:lang w:val="es-MX" w:eastAsia="es-MX"/>
              </w:rPr>
            </w:pPr>
          </w:p>
        </w:tc>
        <w:tc>
          <w:tcPr>
            <w:tcW w:w="300" w:type="pct"/>
            <w:shd w:val="clear" w:color="auto" w:fill="auto"/>
            <w:noWrap/>
            <w:vAlign w:val="center"/>
            <w:hideMark/>
          </w:tcPr>
          <w:p w:rsidR="00162D56" w:rsidRPr="00702461" w:rsidRDefault="00162D56" w:rsidP="00467699">
            <w:pPr>
              <w:jc w:val="center"/>
              <w:rPr>
                <w:rFonts w:ascii="Noto Sans" w:hAnsi="Noto Sans" w:cs="Noto Sans"/>
                <w:sz w:val="16"/>
                <w:szCs w:val="16"/>
                <w:lang w:val="es-MX" w:eastAsia="es-MX"/>
              </w:rPr>
            </w:pPr>
            <w:r w:rsidRPr="00702461">
              <w:rPr>
                <w:rFonts w:ascii="Noto Sans" w:hAnsi="Noto Sans" w:cs="Noto Sans"/>
                <w:sz w:val="16"/>
                <w:szCs w:val="16"/>
                <w:lang w:val="es-MX" w:eastAsia="es-MX"/>
              </w:rPr>
              <w:t>0.00</w:t>
            </w:r>
          </w:p>
        </w:tc>
        <w:tc>
          <w:tcPr>
            <w:tcW w:w="604" w:type="pct"/>
            <w:shd w:val="clear" w:color="auto" w:fill="auto"/>
            <w:noWrap/>
            <w:vAlign w:val="center"/>
            <w:hideMark/>
          </w:tcPr>
          <w:p w:rsidR="00162D56" w:rsidRPr="00702461" w:rsidRDefault="00162D56" w:rsidP="00467699">
            <w:pPr>
              <w:jc w:val="center"/>
              <w:rPr>
                <w:rFonts w:ascii="Noto Sans" w:hAnsi="Noto Sans" w:cs="Noto Sans"/>
                <w:sz w:val="16"/>
                <w:szCs w:val="16"/>
                <w:lang w:val="es-MX" w:eastAsia="es-MX"/>
              </w:rPr>
            </w:pPr>
            <w:r w:rsidRPr="00702461">
              <w:rPr>
                <w:rFonts w:ascii="Noto Sans" w:hAnsi="Noto Sans" w:cs="Noto Sans"/>
                <w:sz w:val="16"/>
                <w:szCs w:val="16"/>
                <w:lang w:val="es-MX" w:eastAsia="es-MX"/>
              </w:rPr>
              <w:t>18.00</w:t>
            </w:r>
          </w:p>
        </w:tc>
      </w:tr>
      <w:tr w:rsidR="00162D56" w:rsidRPr="00221DC3" w:rsidTr="00162D56">
        <w:trPr>
          <w:trHeight w:val="945"/>
        </w:trPr>
        <w:tc>
          <w:tcPr>
            <w:tcW w:w="544" w:type="pct"/>
            <w:vMerge w:val="restart"/>
            <w:shd w:val="clear" w:color="auto" w:fill="auto"/>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419" w:type="pct"/>
            <w:vMerge w:val="restart"/>
            <w:shd w:val="clear" w:color="auto" w:fill="auto"/>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573" w:type="pct"/>
            <w:vMerge w:val="restart"/>
            <w:shd w:val="clear" w:color="auto" w:fill="auto"/>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977" w:type="pct"/>
            <w:vMerge w:val="restart"/>
            <w:shd w:val="clear" w:color="000000" w:fill="FFFFFF"/>
            <w:vAlign w:val="center"/>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I.a.2 Durabilidad o vida útil del bien.</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Para la obtención de estos </w:t>
            </w:r>
            <w:r w:rsidRPr="00221DC3">
              <w:rPr>
                <w:rFonts w:ascii="Noto Sans" w:hAnsi="Noto Sans" w:cs="Noto Sans"/>
                <w:sz w:val="16"/>
                <w:szCs w:val="16"/>
                <w:lang w:val="es-MX" w:eastAsia="es-MX"/>
              </w:rPr>
              <w:lastRenderedPageBreak/>
              <w:t>puntos deberá presentar los siguientes documentos:</w:t>
            </w:r>
            <w:r w:rsidRPr="00221DC3">
              <w:rPr>
                <w:rFonts w:ascii="Noto Sans" w:hAnsi="Noto Sans" w:cs="Noto Sans"/>
                <w:sz w:val="16"/>
                <w:szCs w:val="16"/>
                <w:lang w:val="es-MX" w:eastAsia="es-MX"/>
              </w:rPr>
              <w:br/>
              <w:t xml:space="preserve">1.- Documento membretado del fabricante firmado por el representante legal, en el que se manifieste la </w:t>
            </w:r>
            <w:r>
              <w:rPr>
                <w:rFonts w:ascii="Noto Sans" w:hAnsi="Noto Sans" w:cs="Noto Sans"/>
                <w:sz w:val="16"/>
                <w:szCs w:val="16"/>
                <w:lang w:val="es-MX" w:eastAsia="es-MX"/>
              </w:rPr>
              <w:t xml:space="preserve">garantía de los bienes </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r>
          </w:p>
        </w:tc>
        <w:tc>
          <w:tcPr>
            <w:tcW w:w="1006" w:type="pct"/>
            <w:shd w:val="clear" w:color="000000" w:fill="FFFFFF"/>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 xml:space="preserve">Al licitante que acredite la </w:t>
            </w:r>
            <w:r>
              <w:rPr>
                <w:rFonts w:ascii="Noto Sans" w:hAnsi="Noto Sans" w:cs="Noto Sans"/>
                <w:sz w:val="16"/>
                <w:szCs w:val="16"/>
                <w:lang w:val="es-MX" w:eastAsia="es-MX"/>
              </w:rPr>
              <w:t>garantía del fabricante de 24 meses.</w:t>
            </w:r>
          </w:p>
        </w:tc>
        <w:tc>
          <w:tcPr>
            <w:tcW w:w="576" w:type="pct"/>
            <w:shd w:val="clear" w:color="000000" w:fill="FFFFF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restar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r>
      <w:tr w:rsidR="00162D56" w:rsidRPr="00221DC3" w:rsidTr="00162D56">
        <w:trPr>
          <w:trHeight w:val="1020"/>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shd w:val="clear" w:color="000000" w:fill="FFFFFF"/>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la </w:t>
            </w:r>
            <w:r>
              <w:rPr>
                <w:rFonts w:ascii="Noto Sans" w:hAnsi="Noto Sans" w:cs="Noto Sans"/>
                <w:sz w:val="16"/>
                <w:szCs w:val="16"/>
                <w:lang w:val="es-MX" w:eastAsia="es-MX"/>
              </w:rPr>
              <w:t>garantía del fabricante de 18 meses.</w:t>
            </w:r>
          </w:p>
        </w:tc>
        <w:tc>
          <w:tcPr>
            <w:tcW w:w="576" w:type="pct"/>
            <w:shd w:val="clear" w:color="000000" w:fill="FFFFF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2.25</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1320"/>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shd w:val="clear" w:color="000000" w:fill="FFFFFF"/>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la durabilidad o vida útil de los equipos, menor o igual a 10 años </w:t>
            </w:r>
          </w:p>
        </w:tc>
        <w:tc>
          <w:tcPr>
            <w:tcW w:w="576" w:type="pct"/>
            <w:shd w:val="clear" w:color="000000" w:fill="FFFFF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270"/>
        </w:trPr>
        <w:tc>
          <w:tcPr>
            <w:tcW w:w="3520" w:type="pct"/>
            <w:gridSpan w:val="5"/>
            <w:shd w:val="clear" w:color="000000" w:fill="BFBFBF"/>
            <w:vAlign w:val="center"/>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Total Características del Bien. </w:t>
            </w:r>
          </w:p>
        </w:tc>
        <w:tc>
          <w:tcPr>
            <w:tcW w:w="576" w:type="pct"/>
            <w:shd w:val="clear" w:color="000000" w:fill="BFBFB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00" w:type="pct"/>
            <w:shd w:val="clear" w:color="000000" w:fill="BFBFBF"/>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604" w:type="pct"/>
            <w:shd w:val="clear" w:color="000000" w:fill="BFBFBF"/>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22.50</w:t>
            </w:r>
          </w:p>
        </w:tc>
      </w:tr>
      <w:tr w:rsidR="00162D56" w:rsidRPr="00221DC3" w:rsidTr="00162D56">
        <w:trPr>
          <w:trHeight w:val="765"/>
        </w:trPr>
        <w:tc>
          <w:tcPr>
            <w:tcW w:w="544" w:type="pct"/>
            <w:vMerge w:val="restart"/>
            <w:shd w:val="clear" w:color="auto" w:fill="auto"/>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w:t>
            </w:r>
            <w:r w:rsidRPr="00221DC3">
              <w:rPr>
                <w:rFonts w:ascii="Noto Sans" w:hAnsi="Noto Sans" w:cs="Noto Sans"/>
                <w:b/>
                <w:bCs/>
                <w:sz w:val="16"/>
                <w:szCs w:val="16"/>
                <w:lang w:val="es-MX" w:eastAsia="es-MX"/>
              </w:rPr>
              <w:br w:type="page"/>
              <w:t xml:space="preserve">Capacidad del Licitante. </w:t>
            </w:r>
          </w:p>
        </w:tc>
        <w:tc>
          <w:tcPr>
            <w:tcW w:w="419" w:type="pct"/>
            <w:vMerge w:val="restart"/>
            <w:shd w:val="clear" w:color="auto" w:fill="auto"/>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c>
          <w:tcPr>
            <w:tcW w:w="573" w:type="pct"/>
            <w:vMerge w:val="restart"/>
            <w:shd w:val="clear" w:color="auto" w:fill="auto"/>
            <w:hideMark/>
          </w:tcPr>
          <w:p w:rsidR="00162D56" w:rsidRPr="00221DC3" w:rsidRDefault="00162D56" w:rsidP="00467699">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II.a</w:t>
            </w:r>
            <w:proofErr w:type="spellEnd"/>
            <w:r w:rsidRPr="00221DC3">
              <w:rPr>
                <w:rFonts w:ascii="Noto Sans" w:hAnsi="Noto Sans" w:cs="Noto Sans"/>
                <w:b/>
                <w:bCs/>
                <w:sz w:val="16"/>
                <w:szCs w:val="16"/>
                <w:lang w:val="es-MX" w:eastAsia="es-MX"/>
              </w:rPr>
              <w:t>.-</w:t>
            </w:r>
            <w:r w:rsidRPr="00221DC3">
              <w:rPr>
                <w:rFonts w:ascii="Noto Sans" w:hAnsi="Noto Sans" w:cs="Noto Sans"/>
                <w:b/>
                <w:bCs/>
                <w:sz w:val="16"/>
                <w:szCs w:val="16"/>
                <w:lang w:val="es-MX" w:eastAsia="es-MX"/>
              </w:rPr>
              <w:br w:type="page"/>
              <w:t>Capacidad de recursos económicos, técnicos y de equipamiento del licitante</w:t>
            </w:r>
          </w:p>
        </w:tc>
        <w:tc>
          <w:tcPr>
            <w:tcW w:w="977" w:type="pct"/>
            <w:vMerge w:val="restart"/>
            <w:shd w:val="clear" w:color="auto" w:fill="auto"/>
            <w:vAlign w:val="center"/>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II.a.-1 Capacidad económica.</w:t>
            </w:r>
            <w:r w:rsidRPr="00221DC3">
              <w:rPr>
                <w:rFonts w:ascii="Noto Sans" w:hAnsi="Noto Sans" w:cs="Noto Sans"/>
                <w:b/>
                <w:bCs/>
                <w:sz w:val="16"/>
                <w:szCs w:val="16"/>
                <w:lang w:val="es-MX" w:eastAsia="es-MX"/>
              </w:rPr>
              <w:br w:type="page"/>
            </w:r>
            <w:r w:rsidRPr="00221DC3">
              <w:rPr>
                <w:rFonts w:ascii="Noto Sans" w:hAnsi="Noto Sans" w:cs="Noto Sans"/>
                <w:b/>
                <w:bCs/>
                <w:sz w:val="16"/>
                <w:szCs w:val="16"/>
                <w:lang w:val="es-MX" w:eastAsia="es-MX"/>
              </w:rPr>
              <w:br w:type="page"/>
            </w:r>
          </w:p>
          <w:p w:rsidR="00162D56"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Deberán presentar su última declaración fiscal anual y la última declaración provisional del impuesto sobre la renta, presentadas ante la Secretaria de Hacienda y Crédito Público, de acuerdo al régimen fiscal en el que se encuentren inscritos.</w:t>
            </w:r>
          </w:p>
          <w:p w:rsidR="00162D56" w:rsidRPr="00221DC3" w:rsidRDefault="00162D56" w:rsidP="00467699">
            <w:pPr>
              <w:jc w:val="both"/>
              <w:rPr>
                <w:rFonts w:ascii="Noto Sans" w:hAnsi="Noto Sans" w:cs="Noto Sans"/>
                <w:b/>
                <w:bCs/>
                <w:sz w:val="16"/>
                <w:szCs w:val="16"/>
                <w:lang w:val="es-MX" w:eastAsia="es-MX"/>
              </w:rPr>
            </w:pPr>
          </w:p>
        </w:tc>
        <w:tc>
          <w:tcPr>
            <w:tcW w:w="1006" w:type="pct"/>
            <w:shd w:val="clear" w:color="auto" w:fill="auto"/>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Al licitante que demuestre  que sus ingresos nom</w:t>
            </w:r>
            <w:r>
              <w:rPr>
                <w:rFonts w:ascii="Noto Sans" w:hAnsi="Noto Sans" w:cs="Noto Sans"/>
                <w:sz w:val="16"/>
                <w:szCs w:val="16"/>
                <w:lang w:val="es-MX" w:eastAsia="es-MX"/>
              </w:rPr>
              <w:t>inales son equivalentes del 11</w:t>
            </w:r>
            <w:r w:rsidRPr="00221DC3">
              <w:rPr>
                <w:rFonts w:ascii="Noto Sans" w:hAnsi="Noto Sans" w:cs="Noto Sans"/>
                <w:sz w:val="16"/>
                <w:szCs w:val="16"/>
                <w:lang w:val="es-MX" w:eastAsia="es-MX"/>
              </w:rPr>
              <w:t>% al 20% del monto total de la propuesta económica con IVA.</w:t>
            </w:r>
          </w:p>
        </w:tc>
        <w:tc>
          <w:tcPr>
            <w:tcW w:w="576"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1.50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restar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1.50</w:t>
            </w:r>
          </w:p>
        </w:tc>
      </w:tr>
      <w:tr w:rsidR="00162D56" w:rsidRPr="00221DC3" w:rsidTr="00162D56">
        <w:trPr>
          <w:trHeight w:val="76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shd w:val="clear" w:color="auto" w:fill="auto"/>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Al licitante que demuestre  que sus ingresos n</w:t>
            </w:r>
            <w:r>
              <w:rPr>
                <w:rFonts w:ascii="Noto Sans" w:hAnsi="Noto Sans" w:cs="Noto Sans"/>
                <w:sz w:val="16"/>
                <w:szCs w:val="16"/>
                <w:lang w:val="es-MX" w:eastAsia="es-MX"/>
              </w:rPr>
              <w:t>ominales son equivalentes del 5% al 10</w:t>
            </w:r>
            <w:r w:rsidRPr="00221DC3">
              <w:rPr>
                <w:rFonts w:ascii="Noto Sans" w:hAnsi="Noto Sans" w:cs="Noto Sans"/>
                <w:sz w:val="16"/>
                <w:szCs w:val="16"/>
                <w:lang w:val="es-MX" w:eastAsia="es-MX"/>
              </w:rPr>
              <w:t>% del monto total de la propuesta económica con IVA.</w:t>
            </w:r>
          </w:p>
        </w:tc>
        <w:tc>
          <w:tcPr>
            <w:tcW w:w="576"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2971"/>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shd w:val="clear" w:color="000000" w:fill="FFFFFF"/>
            <w:hideMark/>
          </w:tcPr>
          <w:p w:rsidR="00162D56"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II.a.2. Recursos técnicos.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Para tal efecto deberá  presentar Documento en papel membretado del licitante, firmado por el representante legal del mismo en el que relacione los Ingenieros Especialistas y técnicos calificados para los equipos solicitados.</w:t>
            </w:r>
            <w:r w:rsidRPr="00221DC3">
              <w:rPr>
                <w:rFonts w:ascii="Noto Sans" w:hAnsi="Noto Sans" w:cs="Noto Sans"/>
                <w:sz w:val="16"/>
                <w:szCs w:val="16"/>
                <w:lang w:val="es-MX" w:eastAsia="es-MX"/>
              </w:rPr>
              <w:br/>
            </w:r>
          </w:p>
          <w:p w:rsidR="00162D56" w:rsidRDefault="00162D56" w:rsidP="001D4C79">
            <w:pPr>
              <w:numPr>
                <w:ilvl w:val="0"/>
                <w:numId w:val="43"/>
              </w:numPr>
              <w:tabs>
                <w:tab w:val="left" w:pos="334"/>
              </w:tabs>
              <w:suppressAutoHyphens w:val="0"/>
              <w:ind w:left="192" w:firstLine="7"/>
              <w:jc w:val="both"/>
              <w:rPr>
                <w:rFonts w:ascii="Noto Sans" w:hAnsi="Noto Sans" w:cs="Noto Sans"/>
                <w:sz w:val="16"/>
                <w:szCs w:val="16"/>
                <w:lang w:val="es-MX" w:eastAsia="es-MX"/>
              </w:rPr>
            </w:pPr>
            <w:r>
              <w:rPr>
                <w:rFonts w:ascii="Noto Sans" w:hAnsi="Noto Sans" w:cs="Noto Sans"/>
                <w:sz w:val="16"/>
                <w:szCs w:val="16"/>
                <w:lang w:val="es-MX" w:eastAsia="es-MX"/>
              </w:rPr>
              <w:t xml:space="preserve">2 </w:t>
            </w:r>
            <w:r w:rsidRPr="00221DC3">
              <w:rPr>
                <w:rFonts w:ascii="Noto Sans" w:hAnsi="Noto Sans" w:cs="Noto Sans"/>
                <w:sz w:val="16"/>
                <w:szCs w:val="16"/>
                <w:lang w:val="es-MX" w:eastAsia="es-MX"/>
              </w:rPr>
              <w:t>Ingeniero</w:t>
            </w:r>
            <w:r>
              <w:rPr>
                <w:rFonts w:ascii="Noto Sans" w:hAnsi="Noto Sans" w:cs="Noto Sans"/>
                <w:sz w:val="16"/>
                <w:szCs w:val="16"/>
                <w:lang w:val="es-MX" w:eastAsia="es-MX"/>
              </w:rPr>
              <w:t xml:space="preserve">s Biomédicos </w:t>
            </w:r>
          </w:p>
          <w:p w:rsidR="00162D56" w:rsidRDefault="00162D56" w:rsidP="001D4C79">
            <w:pPr>
              <w:numPr>
                <w:ilvl w:val="0"/>
                <w:numId w:val="43"/>
              </w:numPr>
              <w:tabs>
                <w:tab w:val="left" w:pos="334"/>
              </w:tabs>
              <w:suppressAutoHyphens w:val="0"/>
              <w:ind w:left="192" w:firstLine="7"/>
              <w:jc w:val="both"/>
              <w:rPr>
                <w:rFonts w:ascii="Noto Sans" w:hAnsi="Noto Sans" w:cs="Noto Sans"/>
                <w:sz w:val="16"/>
                <w:szCs w:val="16"/>
                <w:lang w:val="es-MX" w:eastAsia="es-MX"/>
              </w:rPr>
            </w:pPr>
            <w:r>
              <w:rPr>
                <w:rFonts w:ascii="Noto Sans" w:hAnsi="Noto Sans" w:cs="Noto Sans"/>
                <w:sz w:val="16"/>
                <w:szCs w:val="16"/>
                <w:lang w:val="es-MX" w:eastAsia="es-MX"/>
              </w:rPr>
              <w:t xml:space="preserve">1 Ingeniero en electrónica, </w:t>
            </w:r>
            <w:proofErr w:type="spellStart"/>
            <w:r>
              <w:rPr>
                <w:rFonts w:ascii="Noto Sans" w:hAnsi="Noto Sans" w:cs="Noto Sans"/>
                <w:sz w:val="16"/>
                <w:szCs w:val="16"/>
                <w:lang w:val="es-MX" w:eastAsia="es-MX"/>
              </w:rPr>
              <w:t>mecatronico</w:t>
            </w:r>
            <w:proofErr w:type="spellEnd"/>
            <w:r>
              <w:rPr>
                <w:rFonts w:ascii="Noto Sans" w:hAnsi="Noto Sans" w:cs="Noto Sans"/>
                <w:sz w:val="16"/>
                <w:szCs w:val="16"/>
                <w:lang w:val="es-MX" w:eastAsia="es-MX"/>
              </w:rPr>
              <w:t xml:space="preserve"> y/o carreras afines  </w:t>
            </w:r>
          </w:p>
          <w:p w:rsidR="00162D56" w:rsidRDefault="00162D56" w:rsidP="00467699">
            <w:pPr>
              <w:jc w:val="both"/>
              <w:rPr>
                <w:rFonts w:ascii="Noto Sans" w:hAnsi="Noto Sans" w:cs="Noto Sans"/>
                <w:sz w:val="16"/>
                <w:szCs w:val="16"/>
                <w:lang w:val="es-MX" w:eastAsia="es-MX"/>
              </w:rPr>
            </w:pPr>
          </w:p>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Deberá presentar: </w:t>
            </w:r>
          </w:p>
          <w:p w:rsidR="00162D56" w:rsidRDefault="00162D56" w:rsidP="00467699">
            <w:pPr>
              <w:jc w:val="both"/>
              <w:rPr>
                <w:rFonts w:ascii="Noto Sans" w:hAnsi="Noto Sans" w:cs="Noto Sans"/>
                <w:sz w:val="16"/>
                <w:szCs w:val="16"/>
                <w:lang w:val="es-MX" w:eastAsia="es-MX"/>
              </w:rPr>
            </w:pPr>
          </w:p>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1.- Cédula profesional o título profesional.</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r>
            <w:r w:rsidRPr="00F56890">
              <w:rPr>
                <w:rFonts w:ascii="Noto Sans" w:hAnsi="Noto Sans" w:cs="Noto Sans"/>
                <w:sz w:val="16"/>
                <w:szCs w:val="16"/>
                <w:lang w:val="es-MX" w:eastAsia="es-MX"/>
              </w:rPr>
              <w:lastRenderedPageBreak/>
              <w:t>1.- Constancia o certificado que compruebe que cuenta con el conocimiento  para llevar a cabo los trabajos de suministro,   funcionamiento y seguridad del bien objeto de la contratación.</w:t>
            </w:r>
          </w:p>
        </w:tc>
        <w:tc>
          <w:tcPr>
            <w:tcW w:w="1006" w:type="pct"/>
            <w:shd w:val="clear" w:color="auto" w:fill="auto"/>
            <w:noWrap/>
            <w:vAlign w:val="bottom"/>
            <w:hideMark/>
          </w:tcPr>
          <w:p w:rsidR="00162D56" w:rsidRPr="00221DC3" w:rsidRDefault="00162D56" w:rsidP="00467699">
            <w:pPr>
              <w:rPr>
                <w:rFonts w:ascii="Noto Sans" w:hAnsi="Noto Sans" w:cs="Noto Sans"/>
                <w:color w:val="000000"/>
                <w:sz w:val="16"/>
                <w:szCs w:val="16"/>
                <w:lang w:val="es-MX" w:eastAsia="es-MX"/>
              </w:rPr>
            </w:pPr>
          </w:p>
          <w:p w:rsidR="00162D56" w:rsidRPr="00221DC3" w:rsidRDefault="00162D56" w:rsidP="00467699">
            <w:pPr>
              <w:rPr>
                <w:rFonts w:ascii="Noto Sans" w:hAnsi="Noto Sans" w:cs="Noto Sans"/>
                <w:color w:val="000000"/>
                <w:sz w:val="16"/>
                <w:szCs w:val="16"/>
                <w:lang w:val="es-MX" w:eastAsia="es-MX"/>
              </w:rPr>
            </w:pPr>
          </w:p>
        </w:tc>
        <w:tc>
          <w:tcPr>
            <w:tcW w:w="576" w:type="pct"/>
            <w:shd w:val="clear" w:color="auto" w:fill="auto"/>
            <w:noWrap/>
            <w:vAlign w:val="center"/>
            <w:hideMark/>
          </w:tcPr>
          <w:p w:rsidR="00162D56" w:rsidRPr="00221DC3" w:rsidRDefault="00D57CC4" w:rsidP="00467699">
            <w:pPr>
              <w:jc w:val="center"/>
              <w:rPr>
                <w:rFonts w:ascii="Noto Sans" w:hAnsi="Noto Sans" w:cs="Noto Sans"/>
                <w:sz w:val="16"/>
                <w:szCs w:val="16"/>
                <w:lang w:val="es-MX" w:eastAsia="es-MX"/>
              </w:rPr>
            </w:pPr>
            <w:r>
              <w:rPr>
                <w:rFonts w:ascii="Noto Sans" w:hAnsi="Noto Sans" w:cs="Noto Sans"/>
                <w:sz w:val="16"/>
                <w:szCs w:val="16"/>
                <w:lang w:val="es-MX" w:eastAsia="es-MX"/>
              </w:rPr>
              <w:t>4.5</w:t>
            </w:r>
            <w:r w:rsidR="00162D56" w:rsidRPr="00221DC3">
              <w:rPr>
                <w:rFonts w:ascii="Noto Sans" w:hAnsi="Noto Sans" w:cs="Noto Sans"/>
                <w:sz w:val="16"/>
                <w:szCs w:val="16"/>
                <w:lang w:val="es-MX" w:eastAsia="es-MX"/>
              </w:rPr>
              <w:t>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4.5</w:t>
            </w:r>
          </w:p>
        </w:tc>
      </w:tr>
      <w:tr w:rsidR="00162D56" w:rsidRPr="00221DC3" w:rsidTr="00162D56">
        <w:trPr>
          <w:trHeight w:val="79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shd w:val="clear" w:color="auto" w:fill="auto"/>
            <w:hideMark/>
          </w:tcPr>
          <w:p w:rsidR="00162D56" w:rsidRPr="00221DC3" w:rsidRDefault="00162D56" w:rsidP="00467699">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II.b</w:t>
            </w:r>
            <w:proofErr w:type="spellEnd"/>
            <w:r w:rsidRPr="00221DC3">
              <w:rPr>
                <w:rFonts w:ascii="Noto Sans" w:hAnsi="Noto Sans" w:cs="Noto Sans"/>
                <w:b/>
                <w:bCs/>
                <w:sz w:val="16"/>
                <w:szCs w:val="16"/>
                <w:lang w:val="es-MX" w:eastAsia="es-MX"/>
              </w:rPr>
              <w:t>.- Discapacitados</w:t>
            </w:r>
          </w:p>
        </w:tc>
        <w:tc>
          <w:tcPr>
            <w:tcW w:w="977" w:type="pct"/>
            <w:shd w:val="clear" w:color="auto" w:fill="auto"/>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II.b.1 Participación de discapacitados.</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br/>
              <w:t>Aviso de alta al régimen obligatorio del Instituto Mexicano del Seguro Social cuya antigüedad no sea inferior a seis meses anteriores a la fecha de presentación de proposiciones.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Para el caso de que la empresa no cuente con trabajadores con discapacidad no se le asignaran puntos en este rubro.</w:t>
            </w:r>
          </w:p>
        </w:tc>
        <w:tc>
          <w:tcPr>
            <w:tcW w:w="1006" w:type="pct"/>
            <w:shd w:val="clear" w:color="auto" w:fill="auto"/>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A la empresa que  cuente con trabajadores con discapacidad en una proporción igual o mayor al 5% cuando menos de la totalidad de su planta de empleados, con una antigüedad mayor a seis meses.</w:t>
            </w:r>
          </w:p>
        </w:tc>
        <w:tc>
          <w:tcPr>
            <w:tcW w:w="576" w:type="pct"/>
            <w:shd w:val="clear" w:color="auto" w:fill="auto"/>
            <w:noWrap/>
            <w:vAlign w:val="center"/>
            <w:hideMark/>
          </w:tcPr>
          <w:p w:rsidR="00162D56" w:rsidRPr="00221DC3" w:rsidRDefault="00D57CC4" w:rsidP="00467699">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r>
      <w:tr w:rsidR="00162D56" w:rsidRPr="00221DC3" w:rsidTr="00162D56">
        <w:trPr>
          <w:trHeight w:val="1510"/>
        </w:trPr>
        <w:tc>
          <w:tcPr>
            <w:tcW w:w="544" w:type="pct"/>
            <w:vMerge w:val="restart"/>
            <w:shd w:val="clear" w:color="auto" w:fill="auto"/>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w:t>
            </w:r>
            <w:r w:rsidRPr="00221DC3">
              <w:rPr>
                <w:rFonts w:ascii="Noto Sans" w:hAnsi="Noto Sans" w:cs="Noto Sans"/>
                <w:b/>
                <w:bCs/>
                <w:sz w:val="16"/>
                <w:szCs w:val="16"/>
                <w:lang w:val="es-MX" w:eastAsia="es-MX"/>
              </w:rPr>
              <w:br/>
              <w:t xml:space="preserve">Capacidad del Licitante. </w:t>
            </w:r>
          </w:p>
        </w:tc>
        <w:tc>
          <w:tcPr>
            <w:tcW w:w="419" w:type="pct"/>
            <w:vMerge w:val="restart"/>
            <w:shd w:val="clear" w:color="auto" w:fill="auto"/>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573" w:type="pct"/>
            <w:shd w:val="clear" w:color="auto" w:fill="auto"/>
            <w:hideMark/>
          </w:tcPr>
          <w:p w:rsidR="00162D56" w:rsidRPr="00221DC3" w:rsidRDefault="00162D56" w:rsidP="00467699">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II.c</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MIPYMES con innovación tecnológica.</w:t>
            </w:r>
          </w:p>
        </w:tc>
        <w:tc>
          <w:tcPr>
            <w:tcW w:w="977" w:type="pct"/>
            <w:shd w:val="clear" w:color="auto" w:fill="auto"/>
            <w:hideMark/>
          </w:tcPr>
          <w:p w:rsidR="00162D56" w:rsidRPr="000A328D" w:rsidRDefault="00162D56" w:rsidP="00467699">
            <w:pPr>
              <w:jc w:val="both"/>
              <w:rPr>
                <w:rFonts w:ascii="Noto Sans" w:hAnsi="Noto Sans" w:cs="Noto Sans"/>
                <w:i/>
                <w:sz w:val="16"/>
                <w:szCs w:val="16"/>
              </w:rPr>
            </w:pPr>
            <w:r w:rsidRPr="00221DC3">
              <w:rPr>
                <w:rFonts w:ascii="Noto Sans" w:hAnsi="Noto Sans" w:cs="Noto Sans"/>
                <w:b/>
                <w:bCs/>
                <w:sz w:val="16"/>
                <w:szCs w:val="16"/>
                <w:lang w:val="es-MX" w:eastAsia="es-MX"/>
              </w:rPr>
              <w:t>II.c.1 Participación de MIPYMES.</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F4161E">
              <w:rPr>
                <w:rFonts w:ascii="Noto Sans" w:hAnsi="Noto Sans" w:cs="Noto Sans"/>
                <w:sz w:val="16"/>
                <w:szCs w:val="16"/>
              </w:rPr>
              <w:t xml:space="preserve"> </w:t>
            </w:r>
            <w:r w:rsidRPr="000A328D">
              <w:rPr>
                <w:rFonts w:ascii="Noto Sans" w:hAnsi="Noto Sans" w:cs="Noto Sans"/>
                <w:i/>
                <w:sz w:val="16"/>
                <w:szCs w:val="16"/>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162D56" w:rsidRPr="000A328D" w:rsidRDefault="00162D56" w:rsidP="00467699">
            <w:pPr>
              <w:jc w:val="both"/>
              <w:rPr>
                <w:rFonts w:ascii="Noto Sans" w:hAnsi="Noto Sans" w:cs="Noto Sans"/>
                <w:i/>
                <w:sz w:val="16"/>
                <w:szCs w:val="16"/>
              </w:rPr>
            </w:pPr>
          </w:p>
          <w:p w:rsidR="00162D56" w:rsidRPr="000A328D" w:rsidRDefault="00162D56" w:rsidP="00467699">
            <w:pPr>
              <w:tabs>
                <w:tab w:val="num" w:pos="1560"/>
                <w:tab w:val="num" w:pos="2160"/>
              </w:tabs>
              <w:jc w:val="both"/>
              <w:rPr>
                <w:rFonts w:ascii="Noto Sans" w:hAnsi="Noto Sans" w:cs="Noto Sans"/>
                <w:i/>
                <w:sz w:val="16"/>
                <w:szCs w:val="16"/>
              </w:rPr>
            </w:pPr>
            <w:r w:rsidRPr="000A328D">
              <w:rPr>
                <w:rFonts w:ascii="Noto Sans" w:hAnsi="Noto Sans" w:cs="Noto Sans"/>
                <w:bCs/>
                <w:i/>
                <w:sz w:val="16"/>
                <w:szCs w:val="16"/>
              </w:rPr>
              <w:lastRenderedPageBreak/>
              <w:t>El licitante deberá incorporar a su Propuesta Técnica la c</w:t>
            </w:r>
            <w:r w:rsidRPr="000A328D">
              <w:rPr>
                <w:rFonts w:ascii="Noto Sans" w:hAnsi="Noto Sans" w:cs="Noto Sans"/>
                <w:i/>
                <w:sz w:val="16"/>
                <w:szCs w:val="16"/>
              </w:rPr>
              <w:t>onstancia emitida por el Instituto Mexicano de la Propiedad Industrial, la cual no podrá tener una vigencia mayor a cinco años.</w:t>
            </w:r>
          </w:p>
          <w:p w:rsidR="00162D56" w:rsidRPr="000A328D" w:rsidRDefault="00162D56" w:rsidP="00467699">
            <w:pPr>
              <w:tabs>
                <w:tab w:val="num" w:pos="1560"/>
                <w:tab w:val="num" w:pos="2160"/>
              </w:tabs>
              <w:jc w:val="both"/>
              <w:rPr>
                <w:rFonts w:ascii="Noto Sans" w:hAnsi="Noto Sans" w:cs="Noto Sans"/>
                <w:i/>
                <w:sz w:val="16"/>
                <w:szCs w:val="16"/>
              </w:rPr>
            </w:pPr>
          </w:p>
          <w:p w:rsidR="00162D56" w:rsidRPr="00221DC3" w:rsidRDefault="00162D56" w:rsidP="00467699">
            <w:pPr>
              <w:jc w:val="both"/>
              <w:rPr>
                <w:rFonts w:ascii="Noto Sans" w:hAnsi="Noto Sans" w:cs="Noto Sans"/>
                <w:b/>
                <w:bCs/>
                <w:sz w:val="16"/>
                <w:szCs w:val="16"/>
                <w:lang w:val="es-MX" w:eastAsia="es-MX"/>
              </w:rPr>
            </w:pPr>
            <w:r w:rsidRPr="000A328D">
              <w:rPr>
                <w:rFonts w:ascii="Noto Sans" w:hAnsi="Noto Sans" w:cs="Noto Sans"/>
                <w:i/>
                <w:sz w:val="16"/>
                <w:szCs w:val="16"/>
              </w:rPr>
              <w:t xml:space="preserve">Si el licitante presenta constancia emitida por el Instituto Mexicano de la Propiedad Industrial, se le otorgarán </w:t>
            </w:r>
            <w:r w:rsidRPr="000A328D">
              <w:rPr>
                <w:rFonts w:ascii="Noto Sans" w:hAnsi="Noto Sans" w:cs="Noto Sans"/>
                <w:b/>
                <w:i/>
                <w:sz w:val="16"/>
                <w:szCs w:val="16"/>
              </w:rPr>
              <w:t>1.0 de puntos</w:t>
            </w:r>
            <w:r w:rsidRPr="000A328D">
              <w:rPr>
                <w:rFonts w:ascii="Noto Sans" w:hAnsi="Noto Sans" w:cs="Noto Sans"/>
                <w:i/>
                <w:sz w:val="16"/>
                <w:szCs w:val="16"/>
              </w:rPr>
              <w:t>. Si el licitante no presenta constancia emitida por el Instituto Mexicano de la Propiedad Industrial, se le otorgarán 0.00 puntos.</w:t>
            </w:r>
          </w:p>
        </w:tc>
        <w:tc>
          <w:tcPr>
            <w:tcW w:w="1006" w:type="pct"/>
            <w:shd w:val="clear" w:color="auto" w:fill="auto"/>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La empresa que acredite que es MIPYME</w:t>
            </w:r>
          </w:p>
          <w:p w:rsidR="00162D56" w:rsidRPr="00221DC3" w:rsidRDefault="00162D56" w:rsidP="00467699">
            <w:pPr>
              <w:jc w:val="both"/>
              <w:rPr>
                <w:rFonts w:ascii="Noto Sans" w:hAnsi="Noto Sans" w:cs="Noto Sans"/>
                <w:sz w:val="16"/>
                <w:szCs w:val="16"/>
                <w:lang w:val="es-MX" w:eastAsia="es-MX"/>
              </w:rPr>
            </w:pPr>
          </w:p>
        </w:tc>
        <w:tc>
          <w:tcPr>
            <w:tcW w:w="576" w:type="pct"/>
            <w:shd w:val="clear" w:color="auto" w:fill="auto"/>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604"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r>
      <w:tr w:rsidR="00162D56" w:rsidRPr="00221DC3" w:rsidTr="00162D56">
        <w:trPr>
          <w:trHeight w:val="5750"/>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shd w:val="clear" w:color="auto" w:fill="auto"/>
            <w:hideMark/>
          </w:tcPr>
          <w:p w:rsidR="00162D56" w:rsidRPr="00221DC3" w:rsidRDefault="00162D56" w:rsidP="00467699">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II.d</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Políticas y Prácticas de Igualdad de Género</w:t>
            </w:r>
          </w:p>
        </w:tc>
        <w:tc>
          <w:tcPr>
            <w:tcW w:w="977" w:type="pct"/>
            <w:shd w:val="clear" w:color="auto" w:fill="auto"/>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II.d.1 Políticas y Prácticas de Igualdad de Género.</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Certificado emitido </w:t>
            </w:r>
            <w:r w:rsidRPr="00221DC3">
              <w:rPr>
                <w:rFonts w:ascii="Noto Sans" w:hAnsi="Noto Sans" w:cs="Noto Sans"/>
                <w:color w:val="FF0000"/>
                <w:sz w:val="16"/>
                <w:szCs w:val="16"/>
                <w:lang w:val="es-MX" w:eastAsia="es-MX"/>
              </w:rPr>
              <w:t xml:space="preserve"> </w:t>
            </w:r>
            <w:r w:rsidRPr="00221DC3">
              <w:rPr>
                <w:rFonts w:ascii="Noto Sans" w:hAnsi="Noto Sans" w:cs="Noto Sans"/>
                <w:sz w:val="16"/>
                <w:szCs w:val="16"/>
                <w:lang w:val="es-MX" w:eastAsia="es-MX"/>
              </w:rPr>
              <w:t xml:space="preserve">por las autoridades y organismos facultados para tal efecto, por una Entidad u Organismo </w:t>
            </w:r>
            <w:r>
              <w:rPr>
                <w:rFonts w:ascii="Noto Sans" w:hAnsi="Noto Sans" w:cs="Noto Sans"/>
                <w:sz w:val="16"/>
                <w:szCs w:val="16"/>
                <w:lang w:val="es-MX" w:eastAsia="es-MX"/>
              </w:rPr>
              <w:t xml:space="preserve">que acredite que el </w:t>
            </w:r>
            <w:r w:rsidRPr="00221DC3">
              <w:rPr>
                <w:rFonts w:ascii="Noto Sans" w:hAnsi="Noto Sans" w:cs="Noto Sans"/>
                <w:sz w:val="16"/>
                <w:szCs w:val="16"/>
                <w:lang w:val="es-MX" w:eastAsia="es-MX"/>
              </w:rPr>
              <w:t>Licitante que tenga implementadas Políticas y Prácticas de Igualdad de Género, de conformidad y en cumplimiento con la norma NMX-R-025-SCFI-2015 En Igualdad Laboral y No Discriminación.</w:t>
            </w:r>
          </w:p>
        </w:tc>
        <w:tc>
          <w:tcPr>
            <w:tcW w:w="1006" w:type="pct"/>
            <w:shd w:val="clear" w:color="auto" w:fill="auto"/>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En caso de acreditar con certificado otorgado al Licitante que tenga implementadas Políticas y Prácticas de Igualdad de Género, de conformidad y en cumplimiento con la norma NMX-R-025-SCFI-2015 En Igualdad Laboral y No Discriminación, se le asignará:</w:t>
            </w:r>
          </w:p>
        </w:tc>
        <w:tc>
          <w:tcPr>
            <w:tcW w:w="576" w:type="pct"/>
            <w:shd w:val="clear" w:color="auto" w:fill="auto"/>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p>
        </w:tc>
        <w:tc>
          <w:tcPr>
            <w:tcW w:w="604" w:type="pct"/>
            <w:shd w:val="clear" w:color="auto" w:fill="auto"/>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1.0</w:t>
            </w:r>
          </w:p>
        </w:tc>
      </w:tr>
      <w:tr w:rsidR="00162D56" w:rsidRPr="00221DC3" w:rsidTr="00162D56">
        <w:trPr>
          <w:trHeight w:val="130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shd w:val="clear" w:color="auto" w:fill="auto"/>
            <w:hideMark/>
          </w:tcPr>
          <w:p w:rsidR="00162D56" w:rsidRPr="00221DC3" w:rsidRDefault="00162D56" w:rsidP="00467699">
            <w:pPr>
              <w:jc w:val="both"/>
              <w:rPr>
                <w:rFonts w:ascii="Noto Sans" w:hAnsi="Noto Sans" w:cs="Noto Sans"/>
                <w:b/>
                <w:bCs/>
                <w:sz w:val="16"/>
                <w:szCs w:val="16"/>
                <w:lang w:val="es-MX" w:eastAsia="es-MX"/>
              </w:rPr>
            </w:pPr>
            <w:proofErr w:type="spellStart"/>
            <w:r>
              <w:rPr>
                <w:rFonts w:ascii="Noto Sans" w:hAnsi="Noto Sans" w:cs="Noto Sans"/>
                <w:b/>
                <w:bCs/>
                <w:sz w:val="16"/>
                <w:szCs w:val="16"/>
                <w:lang w:val="es-MX" w:eastAsia="es-MX"/>
              </w:rPr>
              <w:t>IIe</w:t>
            </w:r>
            <w:proofErr w:type="spellEnd"/>
            <w:r>
              <w:rPr>
                <w:rFonts w:ascii="Noto Sans" w:hAnsi="Noto Sans" w:cs="Noto Sans"/>
                <w:b/>
                <w:bCs/>
                <w:sz w:val="16"/>
                <w:szCs w:val="16"/>
                <w:lang w:val="es-MX" w:eastAsia="es-MX"/>
              </w:rPr>
              <w:t>. Organismos del Sector Social.</w:t>
            </w:r>
          </w:p>
        </w:tc>
        <w:tc>
          <w:tcPr>
            <w:tcW w:w="977" w:type="pct"/>
            <w:shd w:val="clear" w:color="auto" w:fill="auto"/>
            <w:hideMark/>
          </w:tcPr>
          <w:p w:rsidR="00162D56" w:rsidRPr="00221DC3" w:rsidRDefault="00162D56" w:rsidP="00467699">
            <w:pPr>
              <w:spacing w:after="240"/>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II.e.1.- </w:t>
            </w:r>
            <w:r>
              <w:rPr>
                <w:rFonts w:ascii="Noto Sans" w:hAnsi="Noto Sans" w:cs="Noto Sans"/>
                <w:b/>
                <w:bCs/>
                <w:sz w:val="16"/>
                <w:szCs w:val="16"/>
                <w:lang w:val="es-MX" w:eastAsia="es-MX"/>
              </w:rPr>
              <w:t xml:space="preserve"> Organismos del Sector Social.</w:t>
            </w:r>
          </w:p>
        </w:tc>
        <w:tc>
          <w:tcPr>
            <w:tcW w:w="1006" w:type="pct"/>
            <w:shd w:val="clear" w:color="auto" w:fill="auto"/>
            <w:vAlign w:val="center"/>
            <w:hideMark/>
          </w:tcPr>
          <w:p w:rsidR="00162D56" w:rsidRPr="00221DC3"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t xml:space="preserve">Al licitante que acredite con certificado del Instituto Nacional de la Economía Social que correspondan a Empresas con Policitas de Inclusión Laboral de Mujeres y Personas vulnerables, y las constituidas por grupos de atención prioritaria. </w:t>
            </w:r>
          </w:p>
        </w:tc>
        <w:tc>
          <w:tcPr>
            <w:tcW w:w="576"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r>
      <w:tr w:rsidR="00162D56" w:rsidRPr="00221DC3" w:rsidTr="00162D56">
        <w:trPr>
          <w:trHeight w:val="1560"/>
        </w:trPr>
        <w:tc>
          <w:tcPr>
            <w:tcW w:w="544" w:type="pct"/>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Align w:val="center"/>
            <w:hideMark/>
          </w:tcPr>
          <w:p w:rsidR="00162D56" w:rsidRPr="00221DC3" w:rsidRDefault="00162D56" w:rsidP="00467699">
            <w:pPr>
              <w:rPr>
                <w:rFonts w:ascii="Noto Sans" w:hAnsi="Noto Sans" w:cs="Noto Sans"/>
                <w:b/>
                <w:bCs/>
                <w:sz w:val="16"/>
                <w:szCs w:val="16"/>
                <w:lang w:val="es-MX" w:eastAsia="es-MX"/>
              </w:rPr>
            </w:pPr>
            <w:r>
              <w:rPr>
                <w:rFonts w:ascii="Noto Sans" w:hAnsi="Noto Sans" w:cs="Noto Sans"/>
                <w:b/>
                <w:bCs/>
                <w:sz w:val="16"/>
                <w:szCs w:val="16"/>
                <w:lang w:val="es-MX" w:eastAsia="es-MX"/>
              </w:rPr>
              <w:t>II.F</w:t>
            </w:r>
          </w:p>
        </w:tc>
        <w:tc>
          <w:tcPr>
            <w:tcW w:w="977" w:type="pct"/>
            <w:vAlign w:val="center"/>
            <w:hideMark/>
          </w:tcPr>
          <w:p w:rsidR="00162D56" w:rsidRPr="00221DC3" w:rsidRDefault="00162D56" w:rsidP="00467699">
            <w:pPr>
              <w:rPr>
                <w:rFonts w:ascii="Noto Sans" w:hAnsi="Noto Sans" w:cs="Noto Sans"/>
                <w:b/>
                <w:bCs/>
                <w:sz w:val="16"/>
                <w:szCs w:val="16"/>
                <w:lang w:val="es-MX" w:eastAsia="es-MX"/>
              </w:rPr>
            </w:pPr>
            <w:r>
              <w:rPr>
                <w:rFonts w:ascii="Noto Sans" w:hAnsi="Noto Sans" w:cs="Noto Sans"/>
                <w:b/>
                <w:bCs/>
                <w:sz w:val="16"/>
                <w:szCs w:val="16"/>
                <w:lang w:val="es-MX" w:eastAsia="es-MX"/>
              </w:rPr>
              <w:t xml:space="preserve">II.F. Sociedades Cooperativas </w:t>
            </w:r>
          </w:p>
        </w:tc>
        <w:tc>
          <w:tcPr>
            <w:tcW w:w="1006" w:type="pct"/>
            <w:shd w:val="clear" w:color="000000" w:fill="FFFFFF"/>
            <w:vAlign w:val="center"/>
            <w:hideMark/>
          </w:tcPr>
          <w:p w:rsidR="00162D56" w:rsidRPr="00221DC3"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t xml:space="preserve">Al licitante que acredite con ser una Sociedad Cooperativa </w:t>
            </w:r>
          </w:p>
        </w:tc>
        <w:tc>
          <w:tcPr>
            <w:tcW w:w="576" w:type="pct"/>
            <w:shd w:val="clear" w:color="000000" w:fill="FFFFFF"/>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Align w:val="center"/>
            <w:hideMark/>
          </w:tcPr>
          <w:p w:rsidR="00162D56" w:rsidRPr="00221DC3" w:rsidRDefault="00162D56" w:rsidP="00467699">
            <w:pPr>
              <w:jc w:val="center"/>
              <w:rPr>
                <w:rFonts w:ascii="Noto Sans" w:hAnsi="Noto Sans" w:cs="Noto Sans"/>
                <w:sz w:val="16"/>
                <w:szCs w:val="16"/>
                <w:lang w:val="es-MX" w:eastAsia="es-MX"/>
              </w:rPr>
            </w:pPr>
            <w:r>
              <w:rPr>
                <w:rFonts w:ascii="Noto Sans" w:hAnsi="Noto Sans" w:cs="Noto Sans"/>
                <w:sz w:val="16"/>
                <w:szCs w:val="16"/>
                <w:lang w:val="es-MX" w:eastAsia="es-MX"/>
              </w:rPr>
              <w:t>0.5</w:t>
            </w:r>
          </w:p>
        </w:tc>
      </w:tr>
      <w:tr w:rsidR="00162D56" w:rsidRPr="00221DC3" w:rsidTr="00162D56">
        <w:trPr>
          <w:trHeight w:val="300"/>
        </w:trPr>
        <w:tc>
          <w:tcPr>
            <w:tcW w:w="3520" w:type="pct"/>
            <w:gridSpan w:val="5"/>
            <w:shd w:val="clear" w:color="000000" w:fill="BFBFBF"/>
            <w:vAlign w:val="center"/>
            <w:hideMark/>
          </w:tcPr>
          <w:p w:rsidR="00162D56" w:rsidRPr="00221DC3" w:rsidRDefault="00162D56" w:rsidP="00467699">
            <w:pPr>
              <w:rPr>
                <w:rFonts w:ascii="Noto Sans" w:hAnsi="Noto Sans" w:cs="Noto Sans"/>
                <w:b/>
                <w:bCs/>
                <w:sz w:val="16"/>
                <w:szCs w:val="16"/>
                <w:lang w:val="es-MX" w:eastAsia="es-MX"/>
              </w:rPr>
            </w:pPr>
            <w:r w:rsidRPr="00221DC3">
              <w:rPr>
                <w:rFonts w:ascii="Noto Sans" w:hAnsi="Noto Sans" w:cs="Noto Sans"/>
                <w:b/>
                <w:bCs/>
                <w:sz w:val="16"/>
                <w:szCs w:val="16"/>
                <w:lang w:val="es-MX" w:eastAsia="es-MX"/>
              </w:rPr>
              <w:t>Total Capacidad del Licitante.</w:t>
            </w:r>
          </w:p>
        </w:tc>
        <w:tc>
          <w:tcPr>
            <w:tcW w:w="576" w:type="pct"/>
            <w:shd w:val="clear" w:color="000000" w:fill="BFBFB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00" w:type="pct"/>
            <w:shd w:val="clear" w:color="000000" w:fill="BFBFBF"/>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604" w:type="pct"/>
            <w:shd w:val="clear" w:color="000000" w:fill="BFBFBF"/>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r>
      <w:tr w:rsidR="00162D56" w:rsidRPr="00221DC3" w:rsidTr="00162D56">
        <w:trPr>
          <w:trHeight w:val="1125"/>
        </w:trPr>
        <w:tc>
          <w:tcPr>
            <w:tcW w:w="544" w:type="pct"/>
            <w:vMerge w:val="restart"/>
            <w:shd w:val="clear" w:color="000000" w:fill="FFFFFF"/>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 Experiencia y Especialidad del Licitante.</w:t>
            </w:r>
          </w:p>
        </w:tc>
        <w:tc>
          <w:tcPr>
            <w:tcW w:w="419" w:type="pct"/>
            <w:vMerge w:val="restart"/>
            <w:shd w:val="clear" w:color="000000" w:fill="FFFFFF"/>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7.50</w:t>
            </w:r>
          </w:p>
        </w:tc>
        <w:tc>
          <w:tcPr>
            <w:tcW w:w="573" w:type="pct"/>
            <w:vMerge w:val="restart"/>
            <w:shd w:val="clear" w:color="000000" w:fill="FFFFFF"/>
            <w:hideMark/>
          </w:tcPr>
          <w:p w:rsidR="00162D56" w:rsidRPr="00221DC3" w:rsidRDefault="00162D56" w:rsidP="00467699">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III.a</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ype="page"/>
              <w:t>Experiencia y Especialidad.</w:t>
            </w:r>
          </w:p>
        </w:tc>
        <w:tc>
          <w:tcPr>
            <w:tcW w:w="977" w:type="pct"/>
            <w:vMerge w:val="restart"/>
            <w:shd w:val="clear" w:color="000000" w:fill="FFFFFF"/>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III.a.1.- Experiencia.</w:t>
            </w:r>
            <w:r w:rsidRPr="00221DC3">
              <w:rPr>
                <w:rFonts w:ascii="Noto Sans" w:hAnsi="Noto Sans" w:cs="Noto Sans"/>
                <w:b/>
                <w:bCs/>
                <w:sz w:val="16"/>
                <w:szCs w:val="16"/>
                <w:lang w:val="es-MX" w:eastAsia="es-MX"/>
              </w:rPr>
              <w:br w:type="page"/>
            </w:r>
            <w:r w:rsidRPr="00221DC3">
              <w:rPr>
                <w:rFonts w:ascii="Noto Sans" w:hAnsi="Noto Sans" w:cs="Noto Sans"/>
                <w:b/>
                <w:bCs/>
                <w:sz w:val="16"/>
                <w:szCs w:val="16"/>
                <w:lang w:val="es-MX" w:eastAsia="es-MX"/>
              </w:rPr>
              <w:br w:type="page"/>
            </w:r>
            <w:r w:rsidRPr="00221DC3">
              <w:rPr>
                <w:rFonts w:ascii="Noto Sans" w:hAnsi="Noto Sans" w:cs="Noto Sans"/>
                <w:sz w:val="16"/>
                <w:szCs w:val="16"/>
                <w:lang w:val="es-MX" w:eastAsia="es-MX"/>
              </w:rPr>
              <w:t>Para acreditar la experiencia, la convocante cuantificará con los contratos o facturas, el tiempo en años, en que el licitante ha suministrado a cualquier dependencia o Institución pública o privada,  bienes de iguales o de la misma naturaleza de los ofertados.</w:t>
            </w:r>
          </w:p>
        </w:tc>
        <w:tc>
          <w:tcPr>
            <w:tcW w:w="1006" w:type="pct"/>
            <w:shd w:val="clear" w:color="000000" w:fill="FFFFFF"/>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Al licitante que acredite con contratos o facturas formalizadas y </w:t>
            </w:r>
            <w:proofErr w:type="gramStart"/>
            <w:r w:rsidRPr="00221DC3">
              <w:rPr>
                <w:rFonts w:ascii="Noto Sans" w:hAnsi="Noto Sans" w:cs="Noto Sans"/>
                <w:sz w:val="16"/>
                <w:szCs w:val="16"/>
                <w:lang w:val="es-MX" w:eastAsia="es-MX"/>
              </w:rPr>
              <w:t>co</w:t>
            </w:r>
            <w:r>
              <w:rPr>
                <w:rFonts w:ascii="Noto Sans" w:hAnsi="Noto Sans" w:cs="Noto Sans"/>
                <w:sz w:val="16"/>
                <w:szCs w:val="16"/>
                <w:lang w:val="es-MX" w:eastAsia="es-MX"/>
              </w:rPr>
              <w:t>ncluidos</w:t>
            </w:r>
            <w:proofErr w:type="gramEnd"/>
            <w:r>
              <w:rPr>
                <w:rFonts w:ascii="Noto Sans" w:hAnsi="Noto Sans" w:cs="Noto Sans"/>
                <w:sz w:val="16"/>
                <w:szCs w:val="16"/>
                <w:lang w:val="es-MX" w:eastAsia="es-MX"/>
              </w:rPr>
              <w:t xml:space="preserve"> de 4</w:t>
            </w:r>
            <w:r w:rsidRPr="00221DC3">
              <w:rPr>
                <w:rFonts w:ascii="Noto Sans" w:hAnsi="Noto Sans" w:cs="Noto Sans"/>
                <w:sz w:val="16"/>
                <w:szCs w:val="16"/>
                <w:lang w:val="es-MX" w:eastAsia="es-MX"/>
              </w:rPr>
              <w:t xml:space="preserve"> años o más de experiencia, co</w:t>
            </w:r>
            <w:r>
              <w:rPr>
                <w:rFonts w:ascii="Noto Sans" w:hAnsi="Noto Sans" w:cs="Noto Sans"/>
                <w:sz w:val="16"/>
                <w:szCs w:val="16"/>
                <w:lang w:val="es-MX" w:eastAsia="es-MX"/>
              </w:rPr>
              <w:t>mprendidos de 2021, 2022, 2023 y 2024.</w:t>
            </w:r>
          </w:p>
        </w:tc>
        <w:tc>
          <w:tcPr>
            <w:tcW w:w="576" w:type="pct"/>
            <w:shd w:val="clear" w:color="000000" w:fill="FFFFF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restar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4.50</w:t>
            </w:r>
          </w:p>
        </w:tc>
      </w:tr>
      <w:tr w:rsidR="00162D56" w:rsidRPr="00221DC3" w:rsidTr="00162D56">
        <w:trPr>
          <w:trHeight w:val="780"/>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restart"/>
            <w:shd w:val="clear" w:color="000000" w:fill="FFFFFF"/>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 xml:space="preserve">Se asignara la mayor puntuación al licitante o licitantes que acrediten el </w:t>
            </w:r>
            <w:r>
              <w:rPr>
                <w:rFonts w:ascii="Noto Sans" w:hAnsi="Noto Sans" w:cs="Noto Sans"/>
                <w:sz w:val="16"/>
                <w:szCs w:val="16"/>
                <w:lang w:val="es-MX" w:eastAsia="es-MX"/>
              </w:rPr>
              <w:t>máximo de experiencia (4</w:t>
            </w:r>
            <w:r w:rsidRPr="00221DC3">
              <w:rPr>
                <w:rFonts w:ascii="Noto Sans" w:hAnsi="Noto Sans" w:cs="Noto Sans"/>
                <w:sz w:val="16"/>
                <w:szCs w:val="16"/>
                <w:lang w:val="es-MX" w:eastAsia="es-MX"/>
              </w:rPr>
              <w:t xml:space="preserve"> años) y se distribuirá de manera proporcional la puntuación o unidades porcentuales a los demás licitantes, aplicando para ello una regla de tres.</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Nota: Se hace hincapié que el número de años constituye el requisito a cumplir, y no así el número de contratos, cuya cantidad no conlleva a otorgar más o menos puntuación o unidades porcentuales.</w:t>
            </w:r>
          </w:p>
        </w:tc>
        <w:tc>
          <w:tcPr>
            <w:tcW w:w="576" w:type="pct"/>
            <w:vMerge w:val="restart"/>
            <w:shd w:val="clear" w:color="000000" w:fill="FFFFFF"/>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SE ASIGNARAN DE FORMA PROPORCIONAL POR REGLA SIMPLE DE TRES</w:t>
            </w:r>
          </w:p>
        </w:tc>
        <w:tc>
          <w:tcPr>
            <w:tcW w:w="300" w:type="pct"/>
            <w:vMerge w:val="restar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112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ign w:val="center"/>
            <w:hideMark/>
          </w:tcPr>
          <w:p w:rsidR="00162D56" w:rsidRPr="00221DC3" w:rsidRDefault="00162D56" w:rsidP="00467699">
            <w:pPr>
              <w:rPr>
                <w:rFonts w:ascii="Noto Sans" w:hAnsi="Noto Sans" w:cs="Noto Sans"/>
                <w:sz w:val="16"/>
                <w:szCs w:val="16"/>
                <w:lang w:val="es-MX" w:eastAsia="es-MX"/>
              </w:rPr>
            </w:pPr>
          </w:p>
        </w:tc>
        <w:tc>
          <w:tcPr>
            <w:tcW w:w="576" w:type="pct"/>
            <w:vMerge/>
            <w:vAlign w:val="center"/>
            <w:hideMark/>
          </w:tcPr>
          <w:p w:rsidR="00162D56" w:rsidRPr="00221DC3" w:rsidRDefault="00162D56" w:rsidP="00467699">
            <w:pPr>
              <w:rPr>
                <w:rFonts w:ascii="Noto Sans" w:hAnsi="Noto Sans" w:cs="Noto Sans"/>
                <w:sz w:val="16"/>
                <w:szCs w:val="16"/>
                <w:lang w:val="es-MX" w:eastAsia="es-MX"/>
              </w:rPr>
            </w:pPr>
          </w:p>
        </w:tc>
        <w:tc>
          <w:tcPr>
            <w:tcW w:w="300" w:type="pct"/>
            <w:vMerge/>
            <w:vAlign w:val="center"/>
            <w:hideMark/>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73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ign w:val="center"/>
            <w:hideMark/>
          </w:tcPr>
          <w:p w:rsidR="00162D56" w:rsidRPr="00221DC3" w:rsidRDefault="00162D56" w:rsidP="00467699">
            <w:pPr>
              <w:rPr>
                <w:rFonts w:ascii="Noto Sans" w:hAnsi="Noto Sans" w:cs="Noto Sans"/>
                <w:sz w:val="16"/>
                <w:szCs w:val="16"/>
                <w:lang w:val="es-MX" w:eastAsia="es-MX"/>
              </w:rPr>
            </w:pPr>
          </w:p>
        </w:tc>
        <w:tc>
          <w:tcPr>
            <w:tcW w:w="576" w:type="pct"/>
            <w:vMerge/>
            <w:vAlign w:val="center"/>
            <w:hideMark/>
          </w:tcPr>
          <w:p w:rsidR="00162D56" w:rsidRPr="00221DC3" w:rsidRDefault="00162D56" w:rsidP="00467699">
            <w:pPr>
              <w:rPr>
                <w:rFonts w:ascii="Noto Sans" w:hAnsi="Noto Sans" w:cs="Noto Sans"/>
                <w:sz w:val="16"/>
                <w:szCs w:val="16"/>
                <w:lang w:val="es-MX" w:eastAsia="es-MX"/>
              </w:rPr>
            </w:pPr>
          </w:p>
        </w:tc>
        <w:tc>
          <w:tcPr>
            <w:tcW w:w="300" w:type="pct"/>
            <w:vMerge/>
            <w:vAlign w:val="center"/>
            <w:hideMark/>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103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restart"/>
            <w:shd w:val="clear" w:color="000000" w:fill="FFFFFF"/>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III.a.2.- Especialidad</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Para acreditar la especialidad, la convocante cuantificará con el número </w:t>
            </w:r>
            <w:r w:rsidRPr="00221DC3">
              <w:rPr>
                <w:rFonts w:ascii="Noto Sans" w:hAnsi="Noto Sans" w:cs="Noto Sans"/>
                <w:sz w:val="16"/>
                <w:szCs w:val="16"/>
                <w:lang w:val="es-MX" w:eastAsia="es-MX"/>
              </w:rPr>
              <w:lastRenderedPageBreak/>
              <w:t xml:space="preserve">de contratos o facturas, en los que se demuestre que el licitante ha suministrado  a cualquier dependencia o institución </w:t>
            </w:r>
            <w:proofErr w:type="spellStart"/>
            <w:proofErr w:type="gramStart"/>
            <w:r w:rsidRPr="00221DC3">
              <w:rPr>
                <w:rFonts w:ascii="Noto Sans" w:hAnsi="Noto Sans" w:cs="Noto Sans"/>
                <w:sz w:val="16"/>
                <w:szCs w:val="16"/>
                <w:lang w:val="es-MX" w:eastAsia="es-MX"/>
              </w:rPr>
              <w:t>publica</w:t>
            </w:r>
            <w:proofErr w:type="spellEnd"/>
            <w:proofErr w:type="gramEnd"/>
            <w:r w:rsidRPr="00221DC3">
              <w:rPr>
                <w:rFonts w:ascii="Noto Sans" w:hAnsi="Noto Sans" w:cs="Noto Sans"/>
                <w:sz w:val="16"/>
                <w:szCs w:val="16"/>
                <w:lang w:val="es-MX" w:eastAsia="es-MX"/>
              </w:rPr>
              <w:t xml:space="preserve"> o privada  bienes iguales o de la misma naturaleza de los ofertados.</w:t>
            </w:r>
          </w:p>
        </w:tc>
        <w:tc>
          <w:tcPr>
            <w:tcW w:w="1006" w:type="pct"/>
            <w:shd w:val="clear" w:color="000000" w:fill="FFFFFF"/>
            <w:hideMark/>
          </w:tcPr>
          <w:p w:rsidR="00162D56" w:rsidRPr="00221DC3" w:rsidRDefault="00162D56" w:rsidP="00467699">
            <w:pPr>
              <w:jc w:val="both"/>
              <w:rPr>
                <w:rFonts w:ascii="Noto Sans" w:hAnsi="Noto Sans" w:cs="Noto Sans"/>
                <w:sz w:val="16"/>
                <w:szCs w:val="16"/>
                <w:lang w:val="es-MX" w:eastAsia="es-MX"/>
              </w:rPr>
            </w:pPr>
            <w:r>
              <w:rPr>
                <w:rFonts w:ascii="Noto Sans" w:hAnsi="Noto Sans" w:cs="Noto Sans"/>
                <w:sz w:val="16"/>
                <w:szCs w:val="16"/>
                <w:lang w:val="es-MX" w:eastAsia="es-MX"/>
              </w:rPr>
              <w:lastRenderedPageBreak/>
              <w:t>Al licitante que presente 4</w:t>
            </w:r>
            <w:r w:rsidRPr="00221DC3">
              <w:rPr>
                <w:rFonts w:ascii="Noto Sans" w:hAnsi="Noto Sans" w:cs="Noto Sans"/>
                <w:sz w:val="16"/>
                <w:szCs w:val="16"/>
                <w:lang w:val="es-MX" w:eastAsia="es-MX"/>
              </w:rPr>
              <w:t xml:space="preserve"> o más contratos o facturas formalizados  y que correspondan a los ejercicios fiscales de </w:t>
            </w:r>
            <w:r>
              <w:rPr>
                <w:rFonts w:ascii="Noto Sans" w:hAnsi="Noto Sans" w:cs="Noto Sans"/>
                <w:sz w:val="16"/>
                <w:szCs w:val="16"/>
                <w:lang w:val="es-MX" w:eastAsia="es-MX"/>
              </w:rPr>
              <w:t>2021</w:t>
            </w:r>
            <w:r w:rsidRPr="00221DC3">
              <w:rPr>
                <w:rFonts w:ascii="Noto Sans" w:hAnsi="Noto Sans" w:cs="Noto Sans"/>
                <w:sz w:val="16"/>
                <w:szCs w:val="16"/>
                <w:lang w:val="es-MX" w:eastAsia="es-MX"/>
              </w:rPr>
              <w:t xml:space="preserve"> a 2024, cuyo </w:t>
            </w:r>
            <w:r w:rsidRPr="00221DC3">
              <w:rPr>
                <w:rFonts w:ascii="Noto Sans" w:hAnsi="Noto Sans" w:cs="Noto Sans"/>
                <w:sz w:val="16"/>
                <w:szCs w:val="16"/>
                <w:lang w:val="es-MX" w:eastAsia="es-MX"/>
              </w:rPr>
              <w:lastRenderedPageBreak/>
              <w:t>objeto sea respecto a la adquisición de bienes similares al objeto de la presente licitación</w:t>
            </w:r>
          </w:p>
        </w:tc>
        <w:tc>
          <w:tcPr>
            <w:tcW w:w="576" w:type="pct"/>
            <w:shd w:val="clear" w:color="000000" w:fill="FFFFF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3.00</w:t>
            </w:r>
          </w:p>
        </w:tc>
        <w:tc>
          <w:tcPr>
            <w:tcW w:w="300" w:type="pc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restar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3.00</w:t>
            </w:r>
          </w:p>
        </w:tc>
      </w:tr>
      <w:tr w:rsidR="00162D56" w:rsidRPr="00221DC3" w:rsidTr="00162D56">
        <w:trPr>
          <w:trHeight w:val="360"/>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restart"/>
            <w:shd w:val="clear" w:color="000000" w:fill="FFFFFF"/>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t>Se asignara la mayor puntuación al licitante o licitantes que acred</w:t>
            </w:r>
            <w:r>
              <w:rPr>
                <w:rFonts w:ascii="Noto Sans" w:hAnsi="Noto Sans" w:cs="Noto Sans"/>
                <w:sz w:val="16"/>
                <w:szCs w:val="16"/>
                <w:lang w:val="es-MX" w:eastAsia="es-MX"/>
              </w:rPr>
              <w:t>iten el máximo de experiencia (4</w:t>
            </w:r>
            <w:r w:rsidRPr="00221DC3">
              <w:rPr>
                <w:rFonts w:ascii="Noto Sans" w:hAnsi="Noto Sans" w:cs="Noto Sans"/>
                <w:sz w:val="16"/>
                <w:szCs w:val="16"/>
                <w:lang w:val="es-MX" w:eastAsia="es-MX"/>
              </w:rPr>
              <w:t xml:space="preserve"> año</w:t>
            </w:r>
            <w:r>
              <w:rPr>
                <w:rFonts w:ascii="Noto Sans" w:hAnsi="Noto Sans" w:cs="Noto Sans"/>
                <w:sz w:val="16"/>
                <w:szCs w:val="16"/>
                <w:lang w:val="es-MX" w:eastAsia="es-MX"/>
              </w:rPr>
              <w:t xml:space="preserve">s) y se </w:t>
            </w:r>
            <w:r w:rsidRPr="00221DC3">
              <w:rPr>
                <w:rFonts w:ascii="Noto Sans" w:hAnsi="Noto Sans" w:cs="Noto Sans"/>
                <w:sz w:val="16"/>
                <w:szCs w:val="16"/>
                <w:lang w:val="es-MX" w:eastAsia="es-MX"/>
              </w:rPr>
              <w:t>distribuirá de manera proporcional la puntuación o unidades porcentuales a los demás licitantes, aplicando para ello una regla de tres</w:t>
            </w:r>
          </w:p>
        </w:tc>
        <w:tc>
          <w:tcPr>
            <w:tcW w:w="576" w:type="pct"/>
            <w:vMerge w:val="restart"/>
            <w:shd w:val="clear" w:color="000000" w:fill="FFFFFF"/>
            <w:vAlign w:val="center"/>
          </w:tcPr>
          <w:p w:rsidR="00162D56" w:rsidRPr="00221DC3" w:rsidRDefault="00162D56" w:rsidP="00467699">
            <w:pPr>
              <w:jc w:val="center"/>
              <w:rPr>
                <w:rFonts w:ascii="Noto Sans" w:hAnsi="Noto Sans" w:cs="Noto Sans"/>
                <w:sz w:val="16"/>
                <w:szCs w:val="16"/>
                <w:lang w:val="es-MX" w:eastAsia="es-MX"/>
              </w:rPr>
            </w:pPr>
          </w:p>
        </w:tc>
        <w:tc>
          <w:tcPr>
            <w:tcW w:w="300" w:type="pct"/>
            <w:vMerge w:val="restart"/>
            <w:shd w:val="clear" w:color="auto" w:fill="auto"/>
            <w:noWrap/>
            <w:vAlign w:val="center"/>
          </w:tcPr>
          <w:p w:rsidR="00162D56" w:rsidRPr="00221DC3" w:rsidRDefault="00162D56" w:rsidP="00467699">
            <w:pPr>
              <w:jc w:val="cente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52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ign w:val="center"/>
            <w:hideMark/>
          </w:tcPr>
          <w:p w:rsidR="00162D56" w:rsidRPr="00221DC3" w:rsidRDefault="00162D56" w:rsidP="00467699">
            <w:pPr>
              <w:rPr>
                <w:rFonts w:ascii="Noto Sans" w:hAnsi="Noto Sans" w:cs="Noto Sans"/>
                <w:sz w:val="16"/>
                <w:szCs w:val="16"/>
                <w:lang w:val="es-MX" w:eastAsia="es-MX"/>
              </w:rPr>
            </w:pPr>
          </w:p>
        </w:tc>
        <w:tc>
          <w:tcPr>
            <w:tcW w:w="576" w:type="pct"/>
            <w:vMerge/>
            <w:vAlign w:val="center"/>
          </w:tcPr>
          <w:p w:rsidR="00162D56" w:rsidRPr="00221DC3" w:rsidRDefault="00162D56" w:rsidP="00467699">
            <w:pPr>
              <w:rPr>
                <w:rFonts w:ascii="Noto Sans" w:hAnsi="Noto Sans" w:cs="Noto Sans"/>
                <w:sz w:val="16"/>
                <w:szCs w:val="16"/>
                <w:lang w:val="es-MX" w:eastAsia="es-MX"/>
              </w:rPr>
            </w:pPr>
          </w:p>
        </w:tc>
        <w:tc>
          <w:tcPr>
            <w:tcW w:w="300" w:type="pct"/>
            <w:vMerge/>
            <w:vAlign w:val="center"/>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52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ign w:val="center"/>
            <w:hideMark/>
          </w:tcPr>
          <w:p w:rsidR="00162D56" w:rsidRPr="00221DC3" w:rsidRDefault="00162D56" w:rsidP="00467699">
            <w:pPr>
              <w:rPr>
                <w:rFonts w:ascii="Noto Sans" w:hAnsi="Noto Sans" w:cs="Noto Sans"/>
                <w:sz w:val="16"/>
                <w:szCs w:val="16"/>
                <w:lang w:val="es-MX" w:eastAsia="es-MX"/>
              </w:rPr>
            </w:pPr>
          </w:p>
        </w:tc>
        <w:tc>
          <w:tcPr>
            <w:tcW w:w="576" w:type="pct"/>
            <w:vMerge/>
            <w:vAlign w:val="center"/>
          </w:tcPr>
          <w:p w:rsidR="00162D56" w:rsidRPr="00221DC3" w:rsidRDefault="00162D56" w:rsidP="00467699">
            <w:pPr>
              <w:rPr>
                <w:rFonts w:ascii="Noto Sans" w:hAnsi="Noto Sans" w:cs="Noto Sans"/>
                <w:sz w:val="16"/>
                <w:szCs w:val="16"/>
                <w:lang w:val="es-MX" w:eastAsia="es-MX"/>
              </w:rPr>
            </w:pPr>
          </w:p>
        </w:tc>
        <w:tc>
          <w:tcPr>
            <w:tcW w:w="300" w:type="pct"/>
            <w:vMerge/>
            <w:vAlign w:val="center"/>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390"/>
        </w:trPr>
        <w:tc>
          <w:tcPr>
            <w:tcW w:w="3520" w:type="pct"/>
            <w:gridSpan w:val="5"/>
            <w:shd w:val="clear" w:color="000000" w:fill="BFBFBF"/>
            <w:vAlign w:val="center"/>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 xml:space="preserve">Total Experiencia y Especialidad </w:t>
            </w:r>
          </w:p>
        </w:tc>
        <w:tc>
          <w:tcPr>
            <w:tcW w:w="576" w:type="pct"/>
            <w:shd w:val="clear" w:color="000000" w:fill="BFBFB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 </w:t>
            </w:r>
          </w:p>
        </w:tc>
        <w:tc>
          <w:tcPr>
            <w:tcW w:w="300" w:type="pct"/>
            <w:shd w:val="clear" w:color="000000" w:fill="BFBFBF"/>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604" w:type="pct"/>
            <w:shd w:val="clear" w:color="000000" w:fill="BFBFBF"/>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7.50</w:t>
            </w:r>
          </w:p>
        </w:tc>
      </w:tr>
      <w:tr w:rsidR="00162D56" w:rsidRPr="00221DC3" w:rsidTr="00162D56">
        <w:trPr>
          <w:trHeight w:val="1815"/>
        </w:trPr>
        <w:tc>
          <w:tcPr>
            <w:tcW w:w="544" w:type="pct"/>
            <w:vMerge w:val="restart"/>
            <w:shd w:val="clear" w:color="000000" w:fill="FFFFFF"/>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IV.</w:t>
            </w:r>
            <w:r w:rsidRPr="00221DC3">
              <w:rPr>
                <w:rFonts w:ascii="Noto Sans" w:hAnsi="Noto Sans" w:cs="Noto Sans"/>
                <w:b/>
                <w:bCs/>
                <w:sz w:val="16"/>
                <w:szCs w:val="16"/>
                <w:lang w:val="es-MX" w:eastAsia="es-MX"/>
              </w:rPr>
              <w:br/>
              <w:t>Cumplimiento de Contratos.</w:t>
            </w:r>
          </w:p>
        </w:tc>
        <w:tc>
          <w:tcPr>
            <w:tcW w:w="419" w:type="pct"/>
            <w:vMerge w:val="restart"/>
            <w:shd w:val="clear" w:color="000000" w:fill="FFFFFF"/>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c>
          <w:tcPr>
            <w:tcW w:w="573" w:type="pct"/>
            <w:vMerge w:val="restart"/>
            <w:shd w:val="clear" w:color="000000" w:fill="FFFFFF"/>
            <w:hideMark/>
          </w:tcPr>
          <w:p w:rsidR="00162D56" w:rsidRPr="00221DC3" w:rsidRDefault="00162D56" w:rsidP="00467699">
            <w:pPr>
              <w:jc w:val="both"/>
              <w:rPr>
                <w:rFonts w:ascii="Noto Sans" w:hAnsi="Noto Sans" w:cs="Noto Sans"/>
                <w:b/>
                <w:bCs/>
                <w:sz w:val="16"/>
                <w:szCs w:val="16"/>
                <w:lang w:val="es-MX" w:eastAsia="es-MX"/>
              </w:rPr>
            </w:pPr>
            <w:proofErr w:type="spellStart"/>
            <w:r w:rsidRPr="00221DC3">
              <w:rPr>
                <w:rFonts w:ascii="Noto Sans" w:hAnsi="Noto Sans" w:cs="Noto Sans"/>
                <w:b/>
                <w:bCs/>
                <w:sz w:val="16"/>
                <w:szCs w:val="16"/>
                <w:lang w:val="es-MX" w:eastAsia="es-MX"/>
              </w:rPr>
              <w:t>IV.a</w:t>
            </w:r>
            <w:proofErr w:type="spellEnd"/>
            <w:r w:rsidRPr="00221DC3">
              <w:rPr>
                <w:rFonts w:ascii="Noto Sans" w:hAnsi="Noto Sans" w:cs="Noto Sans"/>
                <w:b/>
                <w:bCs/>
                <w:sz w:val="16"/>
                <w:szCs w:val="16"/>
                <w:lang w:val="es-MX" w:eastAsia="es-MX"/>
              </w:rPr>
              <w:t xml:space="preserve">.- </w:t>
            </w:r>
            <w:r w:rsidRPr="00221DC3">
              <w:rPr>
                <w:rFonts w:ascii="Noto Sans" w:hAnsi="Noto Sans" w:cs="Noto Sans"/>
                <w:b/>
                <w:bCs/>
                <w:sz w:val="16"/>
                <w:szCs w:val="16"/>
                <w:lang w:val="es-MX" w:eastAsia="es-MX"/>
              </w:rPr>
              <w:br/>
              <w:t>Liberación de la Fianzas.</w:t>
            </w:r>
          </w:p>
        </w:tc>
        <w:tc>
          <w:tcPr>
            <w:tcW w:w="977" w:type="pct"/>
            <w:vMerge w:val="restart"/>
            <w:shd w:val="clear" w:color="000000" w:fill="FFFFFF"/>
            <w:hideMark/>
          </w:tcPr>
          <w:p w:rsidR="00162D56" w:rsidRPr="00221DC3" w:rsidRDefault="00162D56" w:rsidP="00467699">
            <w:pPr>
              <w:jc w:val="both"/>
              <w:rPr>
                <w:rFonts w:ascii="Noto Sans" w:hAnsi="Noto Sans" w:cs="Noto Sans"/>
                <w:b/>
                <w:bCs/>
                <w:sz w:val="16"/>
                <w:szCs w:val="16"/>
                <w:lang w:val="es-MX" w:eastAsia="es-MX"/>
              </w:rPr>
            </w:pPr>
            <w:r w:rsidRPr="00221DC3">
              <w:rPr>
                <w:rFonts w:ascii="Noto Sans" w:hAnsi="Noto Sans" w:cs="Noto Sans"/>
                <w:b/>
                <w:bCs/>
                <w:sz w:val="16"/>
                <w:szCs w:val="16"/>
                <w:lang w:val="es-MX" w:eastAsia="es-MX"/>
              </w:rPr>
              <w:t>IV.a.1.- Liberación de la Fianza.</w:t>
            </w:r>
            <w:r w:rsidRPr="00221DC3">
              <w:rPr>
                <w:rFonts w:ascii="Noto Sans" w:hAnsi="Noto Sans" w:cs="Noto Sans"/>
                <w:b/>
                <w:bCs/>
                <w:sz w:val="16"/>
                <w:szCs w:val="16"/>
                <w:lang w:val="es-MX" w:eastAsia="es-MX"/>
              </w:rPr>
              <w:br/>
            </w:r>
            <w:r w:rsidRPr="00221DC3">
              <w:rPr>
                <w:rFonts w:ascii="Noto Sans" w:hAnsi="Noto Sans" w:cs="Noto Sans"/>
                <w:b/>
                <w:bCs/>
                <w:sz w:val="16"/>
                <w:szCs w:val="16"/>
                <w:lang w:val="es-MX" w:eastAsia="es-MX"/>
              </w:rPr>
              <w:br/>
            </w:r>
            <w:r w:rsidRPr="00221DC3">
              <w:rPr>
                <w:rFonts w:ascii="Noto Sans" w:hAnsi="Noto Sans" w:cs="Noto Sans"/>
                <w:sz w:val="16"/>
                <w:szCs w:val="16"/>
                <w:lang w:val="es-MX" w:eastAsia="es-MX"/>
              </w:rPr>
              <w:t xml:space="preserve">Se deberá acreditar mediante escrito emitido por la contratante (el o los clientes del licitante), en el que conste la liberación de la garantía de cumplimiento correspondientes o la manifestación expresa del cliente sobre el cumplimiento total de los contratos o factura de venta firmada y sellada de </w:t>
            </w:r>
            <w:proofErr w:type="spellStart"/>
            <w:r w:rsidRPr="00221DC3">
              <w:rPr>
                <w:rFonts w:ascii="Noto Sans" w:hAnsi="Noto Sans" w:cs="Noto Sans"/>
                <w:sz w:val="16"/>
                <w:szCs w:val="16"/>
                <w:lang w:val="es-MX" w:eastAsia="es-MX"/>
              </w:rPr>
              <w:t>recepcion</w:t>
            </w:r>
            <w:proofErr w:type="spellEnd"/>
            <w:r w:rsidRPr="00221DC3">
              <w:rPr>
                <w:rFonts w:ascii="Noto Sans" w:hAnsi="Noto Sans" w:cs="Noto Sans"/>
                <w:sz w:val="16"/>
                <w:szCs w:val="16"/>
                <w:lang w:val="es-MX" w:eastAsia="es-MX"/>
              </w:rPr>
              <w:t xml:space="preserve"> del bien por una institución privada cuando aplique, lo anterior de los contratos presentados en el rubro “Experiencia y Especialidad del Licitante”.</w:t>
            </w:r>
            <w:r w:rsidRPr="00221DC3">
              <w:rPr>
                <w:rFonts w:ascii="Noto Sans" w:hAnsi="Noto Sans" w:cs="Noto Sans"/>
                <w:sz w:val="16"/>
                <w:szCs w:val="16"/>
                <w:lang w:val="es-MX" w:eastAsia="es-MX"/>
              </w:rPr>
              <w:br/>
            </w:r>
            <w:r w:rsidRPr="00221DC3">
              <w:rPr>
                <w:rFonts w:ascii="Noto Sans" w:hAnsi="Noto Sans" w:cs="Noto Sans"/>
                <w:sz w:val="16"/>
                <w:szCs w:val="16"/>
                <w:lang w:val="es-MX" w:eastAsia="es-MX"/>
              </w:rPr>
              <w:br/>
              <w:t xml:space="preserve">Es importante señalar que las liberaciones de las garantías de cumplimiento, así como las facturas de </w:t>
            </w:r>
            <w:r w:rsidRPr="00221DC3">
              <w:rPr>
                <w:rFonts w:ascii="Noto Sans" w:hAnsi="Noto Sans" w:cs="Noto Sans"/>
                <w:sz w:val="16"/>
                <w:szCs w:val="16"/>
                <w:lang w:val="es-MX" w:eastAsia="es-MX"/>
              </w:rPr>
              <w:lastRenderedPageBreak/>
              <w:t>venta emitidas por una institución privada, tienen que estar relacionadas con el objeto de la presente contratación.</w:t>
            </w:r>
          </w:p>
        </w:tc>
        <w:tc>
          <w:tcPr>
            <w:tcW w:w="1006" w:type="pct"/>
            <w:shd w:val="clear" w:color="auto" w:fill="auto"/>
            <w:vAlign w:val="center"/>
            <w:hideMark/>
          </w:tcPr>
          <w:p w:rsidR="00162D56" w:rsidRPr="00221DC3" w:rsidRDefault="00162D56" w:rsidP="00467699">
            <w:pPr>
              <w:jc w:val="both"/>
              <w:rPr>
                <w:rFonts w:ascii="Noto Sans" w:hAnsi="Noto Sans" w:cs="Noto Sans"/>
                <w:sz w:val="16"/>
                <w:szCs w:val="16"/>
                <w:lang w:val="es-MX" w:eastAsia="es-MX"/>
              </w:rPr>
            </w:pPr>
            <w:r w:rsidRPr="00221DC3">
              <w:rPr>
                <w:rFonts w:ascii="Noto Sans" w:hAnsi="Noto Sans" w:cs="Noto Sans"/>
                <w:sz w:val="16"/>
                <w:szCs w:val="16"/>
                <w:lang w:val="es-MX" w:eastAsia="es-MX"/>
              </w:rPr>
              <w:lastRenderedPageBreak/>
              <w:t>Al licitante que demuestre mediante escrito emitido por la contratante (el o los clientes del licitante), en el que conste la liberación de la garantía de cumplimiento correspondiente o la manifestación expresa de la contratante sobre el cumplimiento total de los contratos presentados en el rubro “Experiencia y Especialidad del Li</w:t>
            </w:r>
            <w:r>
              <w:rPr>
                <w:rFonts w:ascii="Noto Sans" w:hAnsi="Noto Sans" w:cs="Noto Sans"/>
                <w:sz w:val="16"/>
                <w:szCs w:val="16"/>
                <w:lang w:val="es-MX" w:eastAsia="es-MX"/>
              </w:rPr>
              <w:t>citante” cuando aplique, tener 4</w:t>
            </w:r>
            <w:r w:rsidRPr="00221DC3">
              <w:rPr>
                <w:rFonts w:ascii="Noto Sans" w:hAnsi="Noto Sans" w:cs="Noto Sans"/>
                <w:sz w:val="16"/>
                <w:szCs w:val="16"/>
                <w:lang w:val="es-MX" w:eastAsia="es-MX"/>
              </w:rPr>
              <w:t xml:space="preserve"> contratos o más cumplidos satisfactoriamente establecidos en el p</w:t>
            </w:r>
            <w:r>
              <w:rPr>
                <w:rFonts w:ascii="Noto Sans" w:hAnsi="Noto Sans" w:cs="Noto Sans"/>
                <w:sz w:val="16"/>
                <w:szCs w:val="16"/>
                <w:lang w:val="es-MX" w:eastAsia="es-MX"/>
              </w:rPr>
              <w:t>eriodo de 2021</w:t>
            </w:r>
            <w:r w:rsidRPr="00221DC3">
              <w:rPr>
                <w:rFonts w:ascii="Noto Sans" w:hAnsi="Noto Sans" w:cs="Noto Sans"/>
                <w:sz w:val="16"/>
                <w:szCs w:val="16"/>
                <w:lang w:val="es-MX" w:eastAsia="es-MX"/>
              </w:rPr>
              <w:t xml:space="preserve"> a 2024.</w:t>
            </w:r>
          </w:p>
        </w:tc>
        <w:tc>
          <w:tcPr>
            <w:tcW w:w="576" w:type="pct"/>
            <w:shd w:val="clear" w:color="000000" w:fill="FFFFFF"/>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10.00</w:t>
            </w:r>
          </w:p>
        </w:tc>
        <w:tc>
          <w:tcPr>
            <w:tcW w:w="300" w:type="pct"/>
            <w:vMerge w:val="restar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604" w:type="pct"/>
            <w:vMerge w:val="restart"/>
            <w:shd w:val="clear" w:color="auto" w:fill="auto"/>
            <w:noWrap/>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10.00</w:t>
            </w:r>
          </w:p>
        </w:tc>
      </w:tr>
      <w:tr w:rsidR="00162D56" w:rsidRPr="00221DC3" w:rsidTr="00162D56">
        <w:trPr>
          <w:trHeight w:val="52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restart"/>
            <w:shd w:val="clear" w:color="auto" w:fill="auto"/>
            <w:vAlign w:val="center"/>
          </w:tcPr>
          <w:p w:rsidR="00162D56" w:rsidRPr="00221DC3" w:rsidRDefault="00162D56" w:rsidP="00467699">
            <w:pPr>
              <w:jc w:val="both"/>
              <w:rPr>
                <w:rFonts w:ascii="Noto Sans" w:hAnsi="Noto Sans" w:cs="Noto Sans"/>
                <w:sz w:val="16"/>
                <w:szCs w:val="16"/>
                <w:lang w:val="es-MX" w:eastAsia="es-MX"/>
              </w:rPr>
            </w:pPr>
          </w:p>
        </w:tc>
        <w:tc>
          <w:tcPr>
            <w:tcW w:w="576" w:type="pct"/>
            <w:vMerge w:val="restart"/>
            <w:shd w:val="clear" w:color="000000" w:fill="FFFFFF"/>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SE ASIGNARAN DE FORMA PROPORCIONAL POR REGLA SIMPLE DE TRES</w:t>
            </w:r>
          </w:p>
        </w:tc>
        <w:tc>
          <w:tcPr>
            <w:tcW w:w="300" w:type="pct"/>
            <w:vMerge/>
            <w:vAlign w:val="center"/>
            <w:hideMark/>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272"/>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ign w:val="center"/>
          </w:tcPr>
          <w:p w:rsidR="00162D56" w:rsidRPr="00221DC3" w:rsidRDefault="00162D56" w:rsidP="00467699">
            <w:pPr>
              <w:rPr>
                <w:rFonts w:ascii="Noto Sans" w:hAnsi="Noto Sans" w:cs="Noto Sans"/>
                <w:sz w:val="16"/>
                <w:szCs w:val="16"/>
                <w:lang w:val="es-MX" w:eastAsia="es-MX"/>
              </w:rPr>
            </w:pPr>
          </w:p>
        </w:tc>
        <w:tc>
          <w:tcPr>
            <w:tcW w:w="576" w:type="pct"/>
            <w:vMerge/>
            <w:vAlign w:val="center"/>
            <w:hideMark/>
          </w:tcPr>
          <w:p w:rsidR="00162D56" w:rsidRPr="00221DC3" w:rsidRDefault="00162D56" w:rsidP="00467699">
            <w:pPr>
              <w:rPr>
                <w:rFonts w:ascii="Noto Sans" w:hAnsi="Noto Sans" w:cs="Noto Sans"/>
                <w:sz w:val="16"/>
                <w:szCs w:val="16"/>
                <w:lang w:val="es-MX" w:eastAsia="es-MX"/>
              </w:rPr>
            </w:pPr>
          </w:p>
        </w:tc>
        <w:tc>
          <w:tcPr>
            <w:tcW w:w="300" w:type="pct"/>
            <w:vMerge/>
            <w:vAlign w:val="center"/>
            <w:hideMark/>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34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ign w:val="center"/>
          </w:tcPr>
          <w:p w:rsidR="00162D56" w:rsidRPr="00221DC3" w:rsidRDefault="00162D56" w:rsidP="00467699">
            <w:pPr>
              <w:rPr>
                <w:rFonts w:ascii="Noto Sans" w:hAnsi="Noto Sans" w:cs="Noto Sans"/>
                <w:sz w:val="16"/>
                <w:szCs w:val="16"/>
                <w:lang w:val="es-MX" w:eastAsia="es-MX"/>
              </w:rPr>
            </w:pPr>
          </w:p>
        </w:tc>
        <w:tc>
          <w:tcPr>
            <w:tcW w:w="576" w:type="pct"/>
            <w:vMerge/>
            <w:vAlign w:val="center"/>
            <w:hideMark/>
          </w:tcPr>
          <w:p w:rsidR="00162D56" w:rsidRPr="00221DC3" w:rsidRDefault="00162D56" w:rsidP="00467699">
            <w:pPr>
              <w:rPr>
                <w:rFonts w:ascii="Noto Sans" w:hAnsi="Noto Sans" w:cs="Noto Sans"/>
                <w:sz w:val="16"/>
                <w:szCs w:val="16"/>
                <w:lang w:val="es-MX" w:eastAsia="es-MX"/>
              </w:rPr>
            </w:pPr>
          </w:p>
        </w:tc>
        <w:tc>
          <w:tcPr>
            <w:tcW w:w="300" w:type="pct"/>
            <w:vMerge/>
            <w:vAlign w:val="center"/>
            <w:hideMark/>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570"/>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vMerge/>
            <w:vAlign w:val="center"/>
          </w:tcPr>
          <w:p w:rsidR="00162D56" w:rsidRPr="00221DC3" w:rsidRDefault="00162D56" w:rsidP="00467699">
            <w:pPr>
              <w:rPr>
                <w:rFonts w:ascii="Noto Sans" w:hAnsi="Noto Sans" w:cs="Noto Sans"/>
                <w:sz w:val="16"/>
                <w:szCs w:val="16"/>
                <w:lang w:val="es-MX" w:eastAsia="es-MX"/>
              </w:rPr>
            </w:pPr>
          </w:p>
        </w:tc>
        <w:tc>
          <w:tcPr>
            <w:tcW w:w="576" w:type="pct"/>
            <w:vMerge/>
            <w:vAlign w:val="center"/>
            <w:hideMark/>
          </w:tcPr>
          <w:p w:rsidR="00162D56" w:rsidRPr="00221DC3" w:rsidRDefault="00162D56" w:rsidP="00467699">
            <w:pPr>
              <w:rPr>
                <w:rFonts w:ascii="Noto Sans" w:hAnsi="Noto Sans" w:cs="Noto Sans"/>
                <w:sz w:val="16"/>
                <w:szCs w:val="16"/>
                <w:lang w:val="es-MX" w:eastAsia="es-MX"/>
              </w:rPr>
            </w:pPr>
          </w:p>
        </w:tc>
        <w:tc>
          <w:tcPr>
            <w:tcW w:w="300" w:type="pct"/>
            <w:vMerge/>
            <w:vAlign w:val="center"/>
            <w:hideMark/>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1425"/>
        </w:trPr>
        <w:tc>
          <w:tcPr>
            <w:tcW w:w="544"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419"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573"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977" w:type="pct"/>
            <w:vMerge/>
            <w:vAlign w:val="center"/>
            <w:hideMark/>
          </w:tcPr>
          <w:p w:rsidR="00162D56" w:rsidRPr="00221DC3" w:rsidRDefault="00162D56" w:rsidP="00467699">
            <w:pPr>
              <w:rPr>
                <w:rFonts w:ascii="Noto Sans" w:hAnsi="Noto Sans" w:cs="Noto Sans"/>
                <w:b/>
                <w:bCs/>
                <w:sz w:val="16"/>
                <w:szCs w:val="16"/>
                <w:lang w:val="es-MX" w:eastAsia="es-MX"/>
              </w:rPr>
            </w:pPr>
          </w:p>
        </w:tc>
        <w:tc>
          <w:tcPr>
            <w:tcW w:w="1006" w:type="pct"/>
            <w:shd w:val="clear" w:color="auto" w:fill="auto"/>
            <w:vAlign w:val="center"/>
          </w:tcPr>
          <w:p w:rsidR="00162D56" w:rsidRPr="00221DC3" w:rsidRDefault="00162D56" w:rsidP="00467699">
            <w:pPr>
              <w:jc w:val="both"/>
              <w:rPr>
                <w:rFonts w:ascii="Noto Sans" w:hAnsi="Noto Sans" w:cs="Noto Sans"/>
                <w:sz w:val="16"/>
                <w:szCs w:val="16"/>
                <w:lang w:val="es-MX" w:eastAsia="es-MX"/>
              </w:rPr>
            </w:pPr>
          </w:p>
        </w:tc>
        <w:tc>
          <w:tcPr>
            <w:tcW w:w="576" w:type="pct"/>
            <w:shd w:val="clear" w:color="000000" w:fill="FFFFFF"/>
            <w:vAlign w:val="center"/>
            <w:hideMark/>
          </w:tcPr>
          <w:p w:rsidR="00162D56" w:rsidRPr="00221DC3" w:rsidRDefault="00162D56" w:rsidP="00467699">
            <w:pPr>
              <w:jc w:val="center"/>
              <w:rPr>
                <w:rFonts w:ascii="Noto Sans" w:hAnsi="Noto Sans" w:cs="Noto Sans"/>
                <w:sz w:val="16"/>
                <w:szCs w:val="16"/>
                <w:lang w:val="es-MX" w:eastAsia="es-MX"/>
              </w:rPr>
            </w:pPr>
            <w:r w:rsidRPr="00221DC3">
              <w:rPr>
                <w:rFonts w:ascii="Noto Sans" w:hAnsi="Noto Sans" w:cs="Noto Sans"/>
                <w:sz w:val="16"/>
                <w:szCs w:val="16"/>
                <w:lang w:val="es-MX" w:eastAsia="es-MX"/>
              </w:rPr>
              <w:t>0.00</w:t>
            </w:r>
          </w:p>
        </w:tc>
        <w:tc>
          <w:tcPr>
            <w:tcW w:w="300" w:type="pct"/>
            <w:vMerge/>
            <w:vAlign w:val="center"/>
            <w:hideMark/>
          </w:tcPr>
          <w:p w:rsidR="00162D56" w:rsidRPr="00221DC3" w:rsidRDefault="00162D56" w:rsidP="00467699">
            <w:pPr>
              <w:rPr>
                <w:rFonts w:ascii="Noto Sans" w:hAnsi="Noto Sans" w:cs="Noto Sans"/>
                <w:sz w:val="16"/>
                <w:szCs w:val="16"/>
                <w:lang w:val="es-MX" w:eastAsia="es-MX"/>
              </w:rPr>
            </w:pPr>
          </w:p>
        </w:tc>
        <w:tc>
          <w:tcPr>
            <w:tcW w:w="604" w:type="pct"/>
            <w:vMerge/>
            <w:vAlign w:val="center"/>
            <w:hideMark/>
          </w:tcPr>
          <w:p w:rsidR="00162D56" w:rsidRPr="00221DC3" w:rsidRDefault="00162D56" w:rsidP="00467699">
            <w:pPr>
              <w:rPr>
                <w:rFonts w:ascii="Noto Sans" w:hAnsi="Noto Sans" w:cs="Noto Sans"/>
                <w:sz w:val="16"/>
                <w:szCs w:val="16"/>
                <w:lang w:val="es-MX" w:eastAsia="es-MX"/>
              </w:rPr>
            </w:pPr>
          </w:p>
        </w:tc>
      </w:tr>
      <w:tr w:rsidR="00162D56" w:rsidRPr="00221DC3" w:rsidTr="00162D56">
        <w:trPr>
          <w:trHeight w:val="300"/>
        </w:trPr>
        <w:tc>
          <w:tcPr>
            <w:tcW w:w="3520" w:type="pct"/>
            <w:gridSpan w:val="5"/>
            <w:shd w:val="clear" w:color="000000" w:fill="D9D9D9"/>
            <w:vAlign w:val="center"/>
            <w:hideMark/>
          </w:tcPr>
          <w:p w:rsidR="00162D56" w:rsidRPr="00221DC3" w:rsidRDefault="00162D56" w:rsidP="00467699">
            <w:pPr>
              <w:rPr>
                <w:rFonts w:ascii="Noto Sans" w:hAnsi="Noto Sans" w:cs="Noto Sans"/>
                <w:b/>
                <w:bCs/>
                <w:sz w:val="16"/>
                <w:szCs w:val="16"/>
                <w:lang w:val="es-MX" w:eastAsia="es-MX"/>
              </w:rPr>
            </w:pPr>
            <w:r w:rsidRPr="00221DC3">
              <w:rPr>
                <w:rFonts w:ascii="Noto Sans" w:hAnsi="Noto Sans" w:cs="Noto Sans"/>
                <w:b/>
                <w:bCs/>
                <w:sz w:val="16"/>
                <w:szCs w:val="16"/>
                <w:lang w:val="es-MX" w:eastAsia="es-MX"/>
              </w:rPr>
              <w:lastRenderedPageBreak/>
              <w:t>Total de Cumplimiento de Contratos</w:t>
            </w:r>
          </w:p>
        </w:tc>
        <w:tc>
          <w:tcPr>
            <w:tcW w:w="576" w:type="pct"/>
            <w:shd w:val="clear" w:color="000000" w:fill="D9D9D9"/>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 </w:t>
            </w:r>
          </w:p>
        </w:tc>
        <w:tc>
          <w:tcPr>
            <w:tcW w:w="300" w:type="pct"/>
            <w:shd w:val="clear" w:color="000000" w:fill="D9D9D9"/>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0.00</w:t>
            </w:r>
          </w:p>
        </w:tc>
        <w:tc>
          <w:tcPr>
            <w:tcW w:w="604" w:type="pct"/>
            <w:shd w:val="clear" w:color="000000" w:fill="D9D9D9"/>
            <w:vAlign w:val="center"/>
            <w:hideMark/>
          </w:tcPr>
          <w:p w:rsidR="00162D56" w:rsidRPr="00221DC3" w:rsidRDefault="00162D56" w:rsidP="00467699">
            <w:pPr>
              <w:jc w:val="center"/>
              <w:rPr>
                <w:rFonts w:ascii="Noto Sans" w:hAnsi="Noto Sans" w:cs="Noto Sans"/>
                <w:b/>
                <w:bCs/>
                <w:sz w:val="16"/>
                <w:szCs w:val="16"/>
                <w:lang w:val="es-MX" w:eastAsia="es-MX"/>
              </w:rPr>
            </w:pPr>
            <w:r w:rsidRPr="00221DC3">
              <w:rPr>
                <w:rFonts w:ascii="Noto Sans" w:hAnsi="Noto Sans" w:cs="Noto Sans"/>
                <w:b/>
                <w:bCs/>
                <w:sz w:val="16"/>
                <w:szCs w:val="16"/>
                <w:lang w:val="es-MX" w:eastAsia="es-MX"/>
              </w:rPr>
              <w:t>10.00</w:t>
            </w:r>
          </w:p>
        </w:tc>
      </w:tr>
    </w:tbl>
    <w:p w:rsidR="00162D56" w:rsidRDefault="00162D56" w:rsidP="0055066B">
      <w:pPr>
        <w:jc w:val="center"/>
      </w:pPr>
    </w:p>
    <w:sectPr w:rsidR="00162D56" w:rsidSect="00162D56">
      <w:footnotePr>
        <w:pos w:val="beneathText"/>
      </w:footnotePr>
      <w:pgSz w:w="15840" w:h="12240" w:orient="landscape" w:code="1"/>
      <w:pgMar w:top="907" w:right="2092" w:bottom="902" w:left="1985"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958" w:rsidRDefault="00BE1958" w:rsidP="006558D2">
      <w:r>
        <w:separator/>
      </w:r>
    </w:p>
  </w:endnote>
  <w:endnote w:type="continuationSeparator" w:id="0">
    <w:p w:rsidR="00BE1958" w:rsidRDefault="00BE1958" w:rsidP="00655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Segoe Print"/>
    <w:charset w:val="00"/>
    <w:family w:val="roman"/>
    <w:pitch w:val="variable"/>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Noto Sans">
    <w:panose1 w:val="020B0502040504020204"/>
    <w:charset w:val="00"/>
    <w:family w:val="swiss"/>
    <w:pitch w:val="variable"/>
    <w:sig w:usb0="E00002FF" w:usb1="4000201F" w:usb2="08000029" w:usb3="00000000" w:csb0="0000019F" w:csb1="00000000"/>
  </w:font>
  <w:font w:name="Geomanist">
    <w:panose1 w:val="00000000000000000000"/>
    <w:charset w:val="00"/>
    <w:family w:val="modern"/>
    <w:notTrueType/>
    <w:pitch w:val="variable"/>
    <w:sig w:usb0="A000002F" w:usb1="1000004A"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Montserra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394173"/>
      <w:docPartObj>
        <w:docPartGallery w:val="Page Numbers (Bottom of Page)"/>
        <w:docPartUnique/>
      </w:docPartObj>
    </w:sdtPr>
    <w:sdtEndPr/>
    <w:sdtContent>
      <w:p w:rsidR="00E359D5" w:rsidRDefault="00E359D5">
        <w:pPr>
          <w:pStyle w:val="Piedepgina"/>
          <w:jc w:val="center"/>
        </w:pPr>
        <w:r>
          <w:fldChar w:fldCharType="begin"/>
        </w:r>
        <w:r>
          <w:instrText>PAGE   \* MERGEFORMAT</w:instrText>
        </w:r>
        <w:r>
          <w:fldChar w:fldCharType="separate"/>
        </w:r>
        <w:r w:rsidR="00281867">
          <w:rPr>
            <w:noProof/>
          </w:rPr>
          <w:t>41</w:t>
        </w:r>
        <w:r>
          <w:fldChar w:fldCharType="end"/>
        </w:r>
      </w:p>
    </w:sdtContent>
  </w:sdt>
  <w:p w:rsidR="00E359D5" w:rsidRPr="003B22E1" w:rsidRDefault="00E359D5" w:rsidP="00E43084">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958" w:rsidRDefault="00BE1958" w:rsidP="006558D2">
      <w:r>
        <w:separator/>
      </w:r>
    </w:p>
  </w:footnote>
  <w:footnote w:type="continuationSeparator" w:id="0">
    <w:p w:rsidR="00BE1958" w:rsidRDefault="00BE1958" w:rsidP="006558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9D5" w:rsidRDefault="00BE195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9D5" w:rsidRDefault="00E359D5">
    <w:pPr>
      <w:pStyle w:val="Encabezado"/>
    </w:pPr>
    <w:r>
      <w:rPr>
        <w:noProof/>
        <w:lang w:val="es-MX" w:eastAsia="es-MX"/>
      </w:rPr>
      <w:drawing>
        <wp:anchor distT="0" distB="0" distL="114300" distR="114300" simplePos="0" relativeHeight="251656704" behindDoc="1" locked="0" layoutInCell="1" allowOverlap="1" wp14:anchorId="4D3BCB8F" wp14:editId="09FCFB54">
          <wp:simplePos x="0" y="0"/>
          <wp:positionH relativeFrom="column">
            <wp:posOffset>-603885</wp:posOffset>
          </wp:positionH>
          <wp:positionV relativeFrom="paragraph">
            <wp:posOffset>34290</wp:posOffset>
          </wp:positionV>
          <wp:extent cx="7761605" cy="1004379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7728" behindDoc="0" locked="0" layoutInCell="1" allowOverlap="1" wp14:anchorId="494278D7" wp14:editId="1622BA35">
              <wp:simplePos x="0" y="0"/>
              <wp:positionH relativeFrom="column">
                <wp:posOffset>3340100</wp:posOffset>
              </wp:positionH>
              <wp:positionV relativeFrom="paragraph">
                <wp:posOffset>64770</wp:posOffset>
              </wp:positionV>
              <wp:extent cx="3617595" cy="504825"/>
              <wp:effectExtent l="0" t="0" r="1905" b="952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504825"/>
                      </a:xfrm>
                      <a:prstGeom prst="rect">
                        <a:avLst/>
                      </a:prstGeom>
                      <a:noFill/>
                      <a:ln>
                        <a:noFill/>
                      </a:ln>
                      <a:effectLst/>
                    </wps:spPr>
                    <wps:txbx>
                      <w:txbxContent>
                        <w:p w:rsidR="00E359D5" w:rsidRPr="00BD03C0" w:rsidRDefault="00E359D5" w:rsidP="00E43084">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E359D5" w:rsidRPr="00BD03C0" w:rsidRDefault="00E359D5" w:rsidP="00E43084">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E359D5" w:rsidRPr="00BD03C0" w:rsidRDefault="00E359D5" w:rsidP="00E43084">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E359D5" w:rsidRPr="00BD03C0" w:rsidRDefault="00E359D5" w:rsidP="00E43084">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2" type="#_x0000_t202" style="position:absolute;margin-left:263pt;margin-top:5.1pt;width:284.8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" filled="f" stroked="f">
              <v:textbox inset="0,0,0,0">
                <w:txbxContent>
                  <w:p w:rsidR="000742DF" w:rsidRPr="00BD03C0" w:rsidRDefault="000742DF" w:rsidP="00E43084">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0742DF" w:rsidRPr="00BD03C0" w:rsidRDefault="000742DF" w:rsidP="00E43084">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0742DF" w:rsidRPr="00BD03C0" w:rsidRDefault="000742DF" w:rsidP="00E43084">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0742DF" w:rsidRPr="00BD03C0" w:rsidRDefault="000742DF" w:rsidP="00E43084">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0000011"/>
    <w:multiLevelType w:val="multilevel"/>
    <w:tmpl w:val="5C689D8C"/>
    <w:name w:val="WW8Num18"/>
    <w:lvl w:ilvl="0">
      <w:start w:val="1"/>
      <w:numFmt w:val="lowerLetter"/>
      <w:lvlText w:val="%1)"/>
      <w:lvlJc w:val="left"/>
      <w:pPr>
        <w:tabs>
          <w:tab w:val="num" w:pos="720"/>
        </w:tabs>
        <w:ind w:left="720" w:hanging="360"/>
      </w:pPr>
      <w:rPr>
        <w:rFonts w:ascii="Symbol" w:hAnsi="Symbo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9">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751B13"/>
    <w:multiLevelType w:val="hybridMultilevel"/>
    <w:tmpl w:val="D318C24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5">
    <w:nsid w:val="0E08072C"/>
    <w:multiLevelType w:val="hybridMultilevel"/>
    <w:tmpl w:val="DB98FF16"/>
    <w:lvl w:ilvl="0" w:tplc="8DB2621A">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7">
    <w:nsid w:val="12E80F9B"/>
    <w:multiLevelType w:val="hybridMultilevel"/>
    <w:tmpl w:val="AA7AA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1EE44685"/>
    <w:multiLevelType w:val="hybridMultilevel"/>
    <w:tmpl w:val="D518B2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267A5A95"/>
    <w:multiLevelType w:val="hybridMultilevel"/>
    <w:tmpl w:val="9A508F50"/>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6">
    <w:nsid w:val="28741F7C"/>
    <w:multiLevelType w:val="hybridMultilevel"/>
    <w:tmpl w:val="8256ABC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7">
    <w:nsid w:val="2B730481"/>
    <w:multiLevelType w:val="hybridMultilevel"/>
    <w:tmpl w:val="CE44A8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DF661F9"/>
    <w:multiLevelType w:val="hybridMultilevel"/>
    <w:tmpl w:val="71BA5F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1">
    <w:nsid w:val="39D3095E"/>
    <w:multiLevelType w:val="hybridMultilevel"/>
    <w:tmpl w:val="22C2B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B195E36"/>
    <w:multiLevelType w:val="hybridMultilevel"/>
    <w:tmpl w:val="1D162C52"/>
    <w:lvl w:ilvl="0" w:tplc="080A0001">
      <w:start w:val="1"/>
      <w:numFmt w:val="bullet"/>
      <w:lvlText w:val=""/>
      <w:lvlJc w:val="left"/>
      <w:pPr>
        <w:ind w:left="720" w:hanging="360"/>
      </w:pPr>
      <w:rPr>
        <w:rFonts w:ascii="Symbol" w:hAnsi="Symbol" w:hint="default"/>
      </w:rPr>
    </w:lvl>
    <w:lvl w:ilvl="1" w:tplc="9954A2D4">
      <w:numFmt w:val="bullet"/>
      <w:lvlText w:val="•"/>
      <w:lvlJc w:val="left"/>
      <w:pPr>
        <w:ind w:left="1785" w:hanging="705"/>
      </w:pPr>
      <w:rPr>
        <w:rFonts w:ascii="Cambria" w:eastAsia="Calibri" w:hAnsi="Cambria"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3D231D3A"/>
    <w:multiLevelType w:val="hybridMultilevel"/>
    <w:tmpl w:val="D50229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6">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nsid w:val="43374586"/>
    <w:multiLevelType w:val="hybridMultilevel"/>
    <w:tmpl w:val="3120E09C"/>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nsid w:val="479F5E47"/>
    <w:multiLevelType w:val="hybridMultilevel"/>
    <w:tmpl w:val="321A7C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1">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3">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6">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509F337E"/>
    <w:multiLevelType w:val="hybridMultilevel"/>
    <w:tmpl w:val="3668A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nsid w:val="55CE0CF2"/>
    <w:multiLevelType w:val="hybridMultilevel"/>
    <w:tmpl w:val="109EF8D0"/>
    <w:lvl w:ilvl="0" w:tplc="95A09D6E">
      <w:start w:val="1"/>
      <w:numFmt w:val="upperLetter"/>
      <w:lvlText w:val="%1."/>
      <w:lvlJc w:val="left"/>
      <w:pPr>
        <w:ind w:left="360" w:hanging="360"/>
      </w:pPr>
      <w:rPr>
        <w:rFonts w:hint="default"/>
        <w:b/>
        <w:bCs/>
        <w:color w:val="auto"/>
        <w:sz w:val="28"/>
        <w:szCs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nsid w:val="58B43893"/>
    <w:multiLevelType w:val="hybridMultilevel"/>
    <w:tmpl w:val="7848E312"/>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9F017DE"/>
    <w:multiLevelType w:val="hybridMultilevel"/>
    <w:tmpl w:val="AE906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A566D3A"/>
    <w:multiLevelType w:val="hybridMultilevel"/>
    <w:tmpl w:val="031EF38C"/>
    <w:lvl w:ilvl="0" w:tplc="CA4AFAB8">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4">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C6A28B3"/>
    <w:multiLevelType w:val="hybridMultilevel"/>
    <w:tmpl w:val="229AD5E4"/>
    <w:lvl w:ilvl="0" w:tplc="080A0001">
      <w:start w:val="1"/>
      <w:numFmt w:val="bullet"/>
      <w:lvlText w:val=""/>
      <w:lvlJc w:val="left"/>
      <w:pPr>
        <w:ind w:left="3675" w:hanging="360"/>
      </w:pPr>
      <w:rPr>
        <w:rFonts w:ascii="Symbol" w:hAnsi="Symbol" w:hint="default"/>
      </w:rPr>
    </w:lvl>
    <w:lvl w:ilvl="1" w:tplc="080A0003">
      <w:start w:val="1"/>
      <w:numFmt w:val="bullet"/>
      <w:lvlText w:val="o"/>
      <w:lvlJc w:val="left"/>
      <w:pPr>
        <w:ind w:left="4395" w:hanging="360"/>
      </w:pPr>
      <w:rPr>
        <w:rFonts w:ascii="Courier New" w:hAnsi="Courier New" w:cs="Courier New" w:hint="default"/>
      </w:rPr>
    </w:lvl>
    <w:lvl w:ilvl="2" w:tplc="080A0005">
      <w:start w:val="1"/>
      <w:numFmt w:val="bullet"/>
      <w:lvlText w:val=""/>
      <w:lvlJc w:val="left"/>
      <w:pPr>
        <w:ind w:left="5115" w:hanging="360"/>
      </w:pPr>
      <w:rPr>
        <w:rFonts w:ascii="Wingdings" w:hAnsi="Wingdings" w:hint="default"/>
      </w:rPr>
    </w:lvl>
    <w:lvl w:ilvl="3" w:tplc="080A0001">
      <w:start w:val="1"/>
      <w:numFmt w:val="bullet"/>
      <w:lvlText w:val=""/>
      <w:lvlJc w:val="left"/>
      <w:pPr>
        <w:ind w:left="5835" w:hanging="360"/>
      </w:pPr>
      <w:rPr>
        <w:rFonts w:ascii="Symbol" w:hAnsi="Symbol" w:hint="default"/>
      </w:rPr>
    </w:lvl>
    <w:lvl w:ilvl="4" w:tplc="080A0003">
      <w:start w:val="1"/>
      <w:numFmt w:val="bullet"/>
      <w:lvlText w:val="o"/>
      <w:lvlJc w:val="left"/>
      <w:pPr>
        <w:ind w:left="6555" w:hanging="360"/>
      </w:pPr>
      <w:rPr>
        <w:rFonts w:ascii="Courier New" w:hAnsi="Courier New" w:cs="Courier New" w:hint="default"/>
      </w:rPr>
    </w:lvl>
    <w:lvl w:ilvl="5" w:tplc="080A0005">
      <w:start w:val="1"/>
      <w:numFmt w:val="bullet"/>
      <w:lvlText w:val=""/>
      <w:lvlJc w:val="left"/>
      <w:pPr>
        <w:ind w:left="7275" w:hanging="360"/>
      </w:pPr>
      <w:rPr>
        <w:rFonts w:ascii="Wingdings" w:hAnsi="Wingdings" w:hint="default"/>
      </w:rPr>
    </w:lvl>
    <w:lvl w:ilvl="6" w:tplc="080A0001">
      <w:start w:val="1"/>
      <w:numFmt w:val="bullet"/>
      <w:lvlText w:val=""/>
      <w:lvlJc w:val="left"/>
      <w:pPr>
        <w:ind w:left="7995" w:hanging="360"/>
      </w:pPr>
      <w:rPr>
        <w:rFonts w:ascii="Symbol" w:hAnsi="Symbol" w:hint="default"/>
      </w:rPr>
    </w:lvl>
    <w:lvl w:ilvl="7" w:tplc="080A0003">
      <w:start w:val="1"/>
      <w:numFmt w:val="bullet"/>
      <w:lvlText w:val="o"/>
      <w:lvlJc w:val="left"/>
      <w:pPr>
        <w:ind w:left="8715" w:hanging="360"/>
      </w:pPr>
      <w:rPr>
        <w:rFonts w:ascii="Courier New" w:hAnsi="Courier New" w:cs="Courier New" w:hint="default"/>
      </w:rPr>
    </w:lvl>
    <w:lvl w:ilvl="8" w:tplc="080A0005">
      <w:start w:val="1"/>
      <w:numFmt w:val="bullet"/>
      <w:lvlText w:val=""/>
      <w:lvlJc w:val="left"/>
      <w:pPr>
        <w:ind w:left="9435" w:hanging="360"/>
      </w:pPr>
      <w:rPr>
        <w:rFonts w:ascii="Wingdings" w:hAnsi="Wingdings" w:hint="default"/>
      </w:rPr>
    </w:lvl>
  </w:abstractNum>
  <w:abstractNum w:abstractNumId="56">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7">
    <w:nsid w:val="60764D80"/>
    <w:multiLevelType w:val="hybridMultilevel"/>
    <w:tmpl w:val="B87048EA"/>
    <w:lvl w:ilvl="0" w:tplc="080A0001">
      <w:start w:val="1"/>
      <w:numFmt w:val="bullet"/>
      <w:lvlText w:val=""/>
      <w:lvlJc w:val="left"/>
      <w:pPr>
        <w:ind w:left="1548" w:hanging="360"/>
      </w:pPr>
      <w:rPr>
        <w:rFonts w:ascii="Symbol" w:hAnsi="Symbol" w:hint="default"/>
      </w:rPr>
    </w:lvl>
    <w:lvl w:ilvl="1" w:tplc="080A0019" w:tentative="1">
      <w:start w:val="1"/>
      <w:numFmt w:val="lowerLetter"/>
      <w:lvlText w:val="%2."/>
      <w:lvlJc w:val="left"/>
      <w:pPr>
        <w:ind w:left="2268" w:hanging="360"/>
      </w:pPr>
    </w:lvl>
    <w:lvl w:ilvl="2" w:tplc="080A001B" w:tentative="1">
      <w:start w:val="1"/>
      <w:numFmt w:val="lowerRoman"/>
      <w:lvlText w:val="%3."/>
      <w:lvlJc w:val="right"/>
      <w:pPr>
        <w:ind w:left="2988" w:hanging="180"/>
      </w:pPr>
    </w:lvl>
    <w:lvl w:ilvl="3" w:tplc="080A000F" w:tentative="1">
      <w:start w:val="1"/>
      <w:numFmt w:val="decimal"/>
      <w:lvlText w:val="%4."/>
      <w:lvlJc w:val="left"/>
      <w:pPr>
        <w:ind w:left="3708" w:hanging="360"/>
      </w:pPr>
    </w:lvl>
    <w:lvl w:ilvl="4" w:tplc="080A0019" w:tentative="1">
      <w:start w:val="1"/>
      <w:numFmt w:val="lowerLetter"/>
      <w:lvlText w:val="%5."/>
      <w:lvlJc w:val="left"/>
      <w:pPr>
        <w:ind w:left="4428" w:hanging="360"/>
      </w:pPr>
    </w:lvl>
    <w:lvl w:ilvl="5" w:tplc="080A001B" w:tentative="1">
      <w:start w:val="1"/>
      <w:numFmt w:val="lowerRoman"/>
      <w:lvlText w:val="%6."/>
      <w:lvlJc w:val="right"/>
      <w:pPr>
        <w:ind w:left="5148" w:hanging="180"/>
      </w:pPr>
    </w:lvl>
    <w:lvl w:ilvl="6" w:tplc="080A000F" w:tentative="1">
      <w:start w:val="1"/>
      <w:numFmt w:val="decimal"/>
      <w:lvlText w:val="%7."/>
      <w:lvlJc w:val="left"/>
      <w:pPr>
        <w:ind w:left="5868" w:hanging="360"/>
      </w:pPr>
    </w:lvl>
    <w:lvl w:ilvl="7" w:tplc="080A0019" w:tentative="1">
      <w:start w:val="1"/>
      <w:numFmt w:val="lowerLetter"/>
      <w:lvlText w:val="%8."/>
      <w:lvlJc w:val="left"/>
      <w:pPr>
        <w:ind w:left="6588" w:hanging="360"/>
      </w:pPr>
    </w:lvl>
    <w:lvl w:ilvl="8" w:tplc="080A001B" w:tentative="1">
      <w:start w:val="1"/>
      <w:numFmt w:val="lowerRoman"/>
      <w:lvlText w:val="%9."/>
      <w:lvlJc w:val="right"/>
      <w:pPr>
        <w:ind w:left="7308" w:hanging="180"/>
      </w:pPr>
    </w:lvl>
  </w:abstractNum>
  <w:abstractNum w:abstractNumId="58">
    <w:nsid w:val="62B0473D"/>
    <w:multiLevelType w:val="hybridMultilevel"/>
    <w:tmpl w:val="7A1E5370"/>
    <w:lvl w:ilvl="0" w:tplc="080A0001">
      <w:start w:val="1"/>
      <w:numFmt w:val="bullet"/>
      <w:lvlText w:val=""/>
      <w:lvlJc w:val="left"/>
      <w:pPr>
        <w:ind w:left="1494" w:hanging="360"/>
      </w:pPr>
      <w:rPr>
        <w:rFonts w:ascii="Symbol" w:hAnsi="Symbol" w:hint="default"/>
      </w:r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59">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0">
    <w:nsid w:val="68C51799"/>
    <w:multiLevelType w:val="hybridMultilevel"/>
    <w:tmpl w:val="CC60F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9CA28E8"/>
    <w:multiLevelType w:val="hybridMultilevel"/>
    <w:tmpl w:val="D78C9CBC"/>
    <w:lvl w:ilvl="0" w:tplc="8D4C0834">
      <w:start w:val="14"/>
      <w:numFmt w:val="decimal"/>
      <w:lvlText w:val="%1."/>
      <w:lvlJc w:val="left"/>
      <w:pPr>
        <w:tabs>
          <w:tab w:val="num" w:pos="786"/>
        </w:tabs>
        <w:ind w:left="786" w:hanging="360"/>
      </w:pPr>
      <w:rPr>
        <w:rFonts w:cs="Times New Roman" w:hint="default"/>
        <w:b/>
      </w:rPr>
    </w:lvl>
    <w:lvl w:ilvl="1" w:tplc="C9566564">
      <w:start w:val="1"/>
      <w:numFmt w:val="upperRoman"/>
      <w:lvlText w:val="%2."/>
      <w:lvlJc w:val="left"/>
      <w:pPr>
        <w:tabs>
          <w:tab w:val="num" w:pos="2138"/>
        </w:tabs>
        <w:ind w:left="2138" w:hanging="720"/>
      </w:pPr>
      <w:rPr>
        <w:rFonts w:cs="Times New Roman" w:hint="default"/>
      </w:rPr>
    </w:lvl>
    <w:lvl w:ilvl="2" w:tplc="5CA0D8A8">
      <w:start w:val="1"/>
      <w:numFmt w:val="lowerLetter"/>
      <w:lvlText w:val="%3)"/>
      <w:lvlJc w:val="left"/>
      <w:pPr>
        <w:tabs>
          <w:tab w:val="num" w:pos="2340"/>
        </w:tabs>
        <w:ind w:left="2340" w:hanging="36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2">
    <w:nsid w:val="6A90540B"/>
    <w:multiLevelType w:val="hybridMultilevel"/>
    <w:tmpl w:val="CD96704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3">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4">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7DD113D3"/>
    <w:multiLevelType w:val="hybridMultilevel"/>
    <w:tmpl w:val="04825236"/>
    <w:lvl w:ilvl="0" w:tplc="6FB86AC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3"/>
  </w:num>
  <w:num w:numId="3">
    <w:abstractNumId w:val="4"/>
  </w:num>
  <w:num w:numId="4">
    <w:abstractNumId w:val="5"/>
  </w:num>
  <w:num w:numId="5">
    <w:abstractNumId w:val="41"/>
  </w:num>
  <w:num w:numId="6">
    <w:abstractNumId w:val="6"/>
  </w:num>
  <w:num w:numId="7">
    <w:abstractNumId w:val="18"/>
  </w:num>
  <w:num w:numId="8">
    <w:abstractNumId w:val="8"/>
  </w:num>
  <w:num w:numId="9">
    <w:abstractNumId w:val="9"/>
  </w:num>
  <w:num w:numId="10">
    <w:abstractNumId w:val="10"/>
  </w:num>
  <w:num w:numId="11">
    <w:abstractNumId w:val="11"/>
  </w:num>
  <w:num w:numId="12">
    <w:abstractNumId w:val="19"/>
  </w:num>
  <w:num w:numId="13">
    <w:abstractNumId w:val="7"/>
  </w:num>
  <w:num w:numId="14">
    <w:abstractNumId w:val="23"/>
  </w:num>
  <w:num w:numId="15">
    <w:abstractNumId w:val="44"/>
  </w:num>
  <w:num w:numId="16">
    <w:abstractNumId w:val="36"/>
  </w:num>
  <w:num w:numId="17">
    <w:abstractNumId w:val="30"/>
  </w:num>
  <w:num w:numId="18">
    <w:abstractNumId w:val="35"/>
  </w:num>
  <w:num w:numId="19">
    <w:abstractNumId w:val="46"/>
  </w:num>
  <w:num w:numId="20">
    <w:abstractNumId w:val="49"/>
  </w:num>
  <w:num w:numId="21">
    <w:abstractNumId w:val="16"/>
  </w:num>
  <w:num w:numId="22">
    <w:abstractNumId w:val="63"/>
  </w:num>
  <w:num w:numId="23">
    <w:abstractNumId w:val="59"/>
  </w:num>
  <w:num w:numId="24">
    <w:abstractNumId w:val="14"/>
  </w:num>
  <w:num w:numId="25">
    <w:abstractNumId w:val="56"/>
  </w:num>
  <w:num w:numId="26">
    <w:abstractNumId w:val="45"/>
  </w:num>
  <w:num w:numId="27">
    <w:abstractNumId w:val="12"/>
  </w:num>
  <w:num w:numId="28">
    <w:abstractNumId w:val="21"/>
  </w:num>
  <w:num w:numId="29">
    <w:abstractNumId w:val="39"/>
  </w:num>
  <w:num w:numId="30">
    <w:abstractNumId w:val="40"/>
  </w:num>
  <w:num w:numId="31">
    <w:abstractNumId w:val="65"/>
  </w:num>
  <w:num w:numId="32">
    <w:abstractNumId w:val="64"/>
  </w:num>
  <w:num w:numId="33">
    <w:abstractNumId w:val="20"/>
  </w:num>
  <w:num w:numId="34">
    <w:abstractNumId w:val="28"/>
  </w:num>
  <w:num w:numId="35">
    <w:abstractNumId w:val="54"/>
  </w:num>
  <w:num w:numId="36">
    <w:abstractNumId w:val="47"/>
  </w:num>
  <w:num w:numId="37">
    <w:abstractNumId w:val="1"/>
  </w:num>
  <w:num w:numId="38">
    <w:abstractNumId w:val="42"/>
  </w:num>
  <w:num w:numId="39">
    <w:abstractNumId w:val="25"/>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num>
  <w:num w:numId="43">
    <w:abstractNumId w:val="52"/>
  </w:num>
  <w:num w:numId="44">
    <w:abstractNumId w:val="38"/>
  </w:num>
  <w:num w:numId="45">
    <w:abstractNumId w:val="50"/>
  </w:num>
  <w:num w:numId="46">
    <w:abstractNumId w:val="37"/>
  </w:num>
  <w:num w:numId="47">
    <w:abstractNumId w:val="22"/>
  </w:num>
  <w:num w:numId="48">
    <w:abstractNumId w:val="60"/>
  </w:num>
  <w:num w:numId="49">
    <w:abstractNumId w:val="17"/>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55"/>
  </w:num>
  <w:num w:numId="54">
    <w:abstractNumId w:val="32"/>
  </w:num>
  <w:num w:numId="55">
    <w:abstractNumId w:val="31"/>
  </w:num>
  <w:num w:numId="56">
    <w:abstractNumId w:val="27"/>
  </w:num>
  <w:num w:numId="57">
    <w:abstractNumId w:val="13"/>
  </w:num>
  <w:num w:numId="58">
    <w:abstractNumId w:val="24"/>
  </w:num>
  <w:num w:numId="59">
    <w:abstractNumId w:val="48"/>
  </w:num>
  <w:num w:numId="60">
    <w:abstractNumId w:val="51"/>
  </w:num>
  <w:num w:numId="61">
    <w:abstractNumId w:val="29"/>
  </w:num>
  <w:num w:numId="62">
    <w:abstractNumId w:val="6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num>
  <w:num w:numId="68">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084"/>
    <w:rsid w:val="00057506"/>
    <w:rsid w:val="000742DF"/>
    <w:rsid w:val="000C6874"/>
    <w:rsid w:val="000E7C51"/>
    <w:rsid w:val="00106CBE"/>
    <w:rsid w:val="00137A20"/>
    <w:rsid w:val="0015015D"/>
    <w:rsid w:val="00162D56"/>
    <w:rsid w:val="001712A9"/>
    <w:rsid w:val="001A79B7"/>
    <w:rsid w:val="001D4C79"/>
    <w:rsid w:val="002213FA"/>
    <w:rsid w:val="0023127C"/>
    <w:rsid w:val="002337AE"/>
    <w:rsid w:val="002541E3"/>
    <w:rsid w:val="00266409"/>
    <w:rsid w:val="002700EA"/>
    <w:rsid w:val="00281171"/>
    <w:rsid w:val="00281867"/>
    <w:rsid w:val="00283707"/>
    <w:rsid w:val="002B3697"/>
    <w:rsid w:val="002C7232"/>
    <w:rsid w:val="0030027B"/>
    <w:rsid w:val="003B4FB5"/>
    <w:rsid w:val="003C37B8"/>
    <w:rsid w:val="003D26EF"/>
    <w:rsid w:val="003E787C"/>
    <w:rsid w:val="004207A2"/>
    <w:rsid w:val="00456144"/>
    <w:rsid w:val="00467699"/>
    <w:rsid w:val="00496F75"/>
    <w:rsid w:val="004A32DB"/>
    <w:rsid w:val="004A621D"/>
    <w:rsid w:val="004E0880"/>
    <w:rsid w:val="00505E11"/>
    <w:rsid w:val="005339EC"/>
    <w:rsid w:val="0055066B"/>
    <w:rsid w:val="0055203F"/>
    <w:rsid w:val="00560136"/>
    <w:rsid w:val="00576B9F"/>
    <w:rsid w:val="005A303A"/>
    <w:rsid w:val="005C7CB4"/>
    <w:rsid w:val="005F44D0"/>
    <w:rsid w:val="005F5F8B"/>
    <w:rsid w:val="006558D2"/>
    <w:rsid w:val="0066295D"/>
    <w:rsid w:val="00677104"/>
    <w:rsid w:val="006B0DEE"/>
    <w:rsid w:val="0071657F"/>
    <w:rsid w:val="0074409F"/>
    <w:rsid w:val="0078010F"/>
    <w:rsid w:val="007B239D"/>
    <w:rsid w:val="007F5F2B"/>
    <w:rsid w:val="008230A2"/>
    <w:rsid w:val="00832A61"/>
    <w:rsid w:val="008723A7"/>
    <w:rsid w:val="0087785E"/>
    <w:rsid w:val="00896823"/>
    <w:rsid w:val="008C2DE4"/>
    <w:rsid w:val="0091419F"/>
    <w:rsid w:val="00921388"/>
    <w:rsid w:val="0094004A"/>
    <w:rsid w:val="0094510E"/>
    <w:rsid w:val="00994D6C"/>
    <w:rsid w:val="009C4740"/>
    <w:rsid w:val="009F448B"/>
    <w:rsid w:val="00A03B43"/>
    <w:rsid w:val="00A17193"/>
    <w:rsid w:val="00A44855"/>
    <w:rsid w:val="00A44E18"/>
    <w:rsid w:val="00A50576"/>
    <w:rsid w:val="00A62348"/>
    <w:rsid w:val="00A87C66"/>
    <w:rsid w:val="00AA62C9"/>
    <w:rsid w:val="00AD7F85"/>
    <w:rsid w:val="00AE426F"/>
    <w:rsid w:val="00B018D7"/>
    <w:rsid w:val="00B357B4"/>
    <w:rsid w:val="00B357DC"/>
    <w:rsid w:val="00B9036A"/>
    <w:rsid w:val="00B97C5F"/>
    <w:rsid w:val="00BE1958"/>
    <w:rsid w:val="00C20C86"/>
    <w:rsid w:val="00C26376"/>
    <w:rsid w:val="00C978FC"/>
    <w:rsid w:val="00CA77F0"/>
    <w:rsid w:val="00CB6D7C"/>
    <w:rsid w:val="00D16F3A"/>
    <w:rsid w:val="00D57CC4"/>
    <w:rsid w:val="00D92AB4"/>
    <w:rsid w:val="00E359D5"/>
    <w:rsid w:val="00E43084"/>
    <w:rsid w:val="00E50475"/>
    <w:rsid w:val="00E52D9B"/>
    <w:rsid w:val="00E57C5C"/>
    <w:rsid w:val="00E9713F"/>
    <w:rsid w:val="00EC373F"/>
    <w:rsid w:val="00EC68C3"/>
    <w:rsid w:val="00EF72D7"/>
    <w:rsid w:val="00F10932"/>
    <w:rsid w:val="00F1376B"/>
    <w:rsid w:val="00F342F0"/>
    <w:rsid w:val="00F37443"/>
    <w:rsid w:val="00F775AE"/>
    <w:rsid w:val="00FC79D7"/>
    <w:rsid w:val="00FD29DD"/>
    <w:rsid w:val="00FD77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EF72D7"/>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uiPriority w:val="9"/>
    <w:qFormat/>
    <w:rsid w:val="00E43084"/>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uiPriority w:val="9"/>
    <w:qFormat/>
    <w:rsid w:val="00E43084"/>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E43084"/>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E43084"/>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E43084"/>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E43084"/>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E43084"/>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E4308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E4308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uiPriority w:val="9"/>
    <w:rsid w:val="00E43084"/>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E43084"/>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E43084"/>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E4308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E4308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E4308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
    <w:rsid w:val="00E4308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E43084"/>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E43084"/>
    <w:rPr>
      <w:rFonts w:ascii="Arial" w:eastAsia="Times New Roman" w:hAnsi="Arial" w:cs="Arial"/>
      <w:lang w:val="es-ES" w:eastAsia="ar-SA"/>
    </w:rPr>
  </w:style>
  <w:style w:type="character" w:customStyle="1" w:styleId="WW8Num2z0">
    <w:name w:val="WW8Num2z0"/>
    <w:rsid w:val="00E43084"/>
    <w:rPr>
      <w:rFonts w:ascii="Arial" w:hAnsi="Arial"/>
      <w:b/>
      <w:i w:val="0"/>
      <w:sz w:val="24"/>
      <w:szCs w:val="24"/>
    </w:rPr>
  </w:style>
  <w:style w:type="character" w:customStyle="1" w:styleId="WW8Num3z1">
    <w:name w:val="WW8Num3z1"/>
    <w:rsid w:val="00E43084"/>
    <w:rPr>
      <w:b w:val="0"/>
    </w:rPr>
  </w:style>
  <w:style w:type="character" w:customStyle="1" w:styleId="WW8Num5z0">
    <w:name w:val="WW8Num5z0"/>
    <w:rsid w:val="00E43084"/>
    <w:rPr>
      <w:rFonts w:ascii="Symbol" w:hAnsi="Symbol"/>
    </w:rPr>
  </w:style>
  <w:style w:type="character" w:customStyle="1" w:styleId="WW8Num6z0">
    <w:name w:val="WW8Num6z0"/>
    <w:rsid w:val="00E43084"/>
    <w:rPr>
      <w:rFonts w:ascii="Symbol" w:hAnsi="Symbol"/>
    </w:rPr>
  </w:style>
  <w:style w:type="character" w:customStyle="1" w:styleId="WW8Num7z0">
    <w:name w:val="WW8Num7z0"/>
    <w:rsid w:val="00E43084"/>
    <w:rPr>
      <w:b/>
    </w:rPr>
  </w:style>
  <w:style w:type="character" w:customStyle="1" w:styleId="WW8Num8z0">
    <w:name w:val="WW8Num8z0"/>
    <w:rsid w:val="00E43084"/>
    <w:rPr>
      <w:rFonts w:ascii="Wingdings" w:hAnsi="Wingdings"/>
    </w:rPr>
  </w:style>
  <w:style w:type="character" w:customStyle="1" w:styleId="WW8Num9z0">
    <w:name w:val="WW8Num9z0"/>
    <w:rsid w:val="00E43084"/>
    <w:rPr>
      <w:b/>
    </w:rPr>
  </w:style>
  <w:style w:type="character" w:customStyle="1" w:styleId="WW8Num10z0">
    <w:name w:val="WW8Num10z0"/>
    <w:rsid w:val="00E43084"/>
    <w:rPr>
      <w:rFonts w:ascii="Symbol" w:hAnsi="Symbol"/>
    </w:rPr>
  </w:style>
  <w:style w:type="character" w:customStyle="1" w:styleId="WW8Num12z0">
    <w:name w:val="WW8Num12z0"/>
    <w:rsid w:val="00E43084"/>
    <w:rPr>
      <w:rFonts w:ascii="Symbol" w:hAnsi="Symbol"/>
    </w:rPr>
  </w:style>
  <w:style w:type="character" w:customStyle="1" w:styleId="WW8Num13z0">
    <w:name w:val="WW8Num13z0"/>
    <w:rsid w:val="00E43084"/>
    <w:rPr>
      <w:rFonts w:ascii="Symbol" w:hAnsi="Symbol"/>
    </w:rPr>
  </w:style>
  <w:style w:type="character" w:customStyle="1" w:styleId="WW8Num14z0">
    <w:name w:val="WW8Num14z0"/>
    <w:rsid w:val="00E43084"/>
    <w:rPr>
      <w:b w:val="0"/>
      <w:i w:val="0"/>
    </w:rPr>
  </w:style>
  <w:style w:type="character" w:customStyle="1" w:styleId="WW8Num15z0">
    <w:name w:val="WW8Num15z0"/>
    <w:rsid w:val="00E43084"/>
    <w:rPr>
      <w:rFonts w:ascii="Symbol" w:hAnsi="Symbol"/>
    </w:rPr>
  </w:style>
  <w:style w:type="character" w:customStyle="1" w:styleId="WW8Num16z0">
    <w:name w:val="WW8Num16z0"/>
    <w:rsid w:val="00E43084"/>
    <w:rPr>
      <w:b w:val="0"/>
    </w:rPr>
  </w:style>
  <w:style w:type="character" w:customStyle="1" w:styleId="WW8Num17z0">
    <w:name w:val="WW8Num17z0"/>
    <w:rsid w:val="00E43084"/>
    <w:rPr>
      <w:rFonts w:ascii="Symbol" w:hAnsi="Symbol"/>
    </w:rPr>
  </w:style>
  <w:style w:type="character" w:customStyle="1" w:styleId="WW8Num18z0">
    <w:name w:val="WW8Num18z0"/>
    <w:rsid w:val="00E43084"/>
    <w:rPr>
      <w:rFonts w:ascii="Symbol" w:hAnsi="Symbol"/>
    </w:rPr>
  </w:style>
  <w:style w:type="character" w:customStyle="1" w:styleId="WW8Num20z0">
    <w:name w:val="WW8Num20z0"/>
    <w:rsid w:val="00E43084"/>
    <w:rPr>
      <w:rFonts w:ascii="Symbol" w:hAnsi="Symbol"/>
    </w:rPr>
  </w:style>
  <w:style w:type="character" w:customStyle="1" w:styleId="WW8Num21z0">
    <w:name w:val="WW8Num21z0"/>
    <w:rsid w:val="00E43084"/>
    <w:rPr>
      <w:rFonts w:ascii="Wingdings" w:hAnsi="Wingdings"/>
    </w:rPr>
  </w:style>
  <w:style w:type="character" w:customStyle="1" w:styleId="WW8Num22z0">
    <w:name w:val="WW8Num22z0"/>
    <w:rsid w:val="00E43084"/>
    <w:rPr>
      <w:b/>
    </w:rPr>
  </w:style>
  <w:style w:type="character" w:customStyle="1" w:styleId="WW8Num24z0">
    <w:name w:val="WW8Num24z0"/>
    <w:rsid w:val="00E43084"/>
    <w:rPr>
      <w:rFonts w:ascii="Symbol" w:hAnsi="Symbol"/>
    </w:rPr>
  </w:style>
  <w:style w:type="character" w:customStyle="1" w:styleId="WW8Num25z0">
    <w:name w:val="WW8Num25z0"/>
    <w:rsid w:val="00E43084"/>
    <w:rPr>
      <w:rFonts w:ascii="Wingdings" w:hAnsi="Wingdings"/>
    </w:rPr>
  </w:style>
  <w:style w:type="character" w:customStyle="1" w:styleId="Absatz-Standardschriftart">
    <w:name w:val="Absatz-Standardschriftart"/>
    <w:rsid w:val="00E43084"/>
  </w:style>
  <w:style w:type="character" w:customStyle="1" w:styleId="WW8Num1z0">
    <w:name w:val="WW8Num1z0"/>
    <w:rsid w:val="00E43084"/>
    <w:rPr>
      <w:rFonts w:ascii="Arial" w:hAnsi="Arial"/>
      <w:b/>
      <w:i w:val="0"/>
      <w:sz w:val="24"/>
      <w:szCs w:val="24"/>
    </w:rPr>
  </w:style>
  <w:style w:type="character" w:customStyle="1" w:styleId="WW8Num2z1">
    <w:name w:val="WW8Num2z1"/>
    <w:rsid w:val="00E43084"/>
    <w:rPr>
      <w:b w:val="0"/>
    </w:rPr>
  </w:style>
  <w:style w:type="character" w:customStyle="1" w:styleId="WW8Num4z0">
    <w:name w:val="WW8Num4z0"/>
    <w:rsid w:val="00E43084"/>
    <w:rPr>
      <w:b w:val="0"/>
    </w:rPr>
  </w:style>
  <w:style w:type="character" w:customStyle="1" w:styleId="WW8Num4z1">
    <w:name w:val="WW8Num4z1"/>
    <w:rsid w:val="00E43084"/>
    <w:rPr>
      <w:rFonts w:ascii="Courier New" w:hAnsi="Courier New" w:cs="Courier New"/>
    </w:rPr>
  </w:style>
  <w:style w:type="character" w:customStyle="1" w:styleId="WW8Num4z2">
    <w:name w:val="WW8Num4z2"/>
    <w:rsid w:val="00E43084"/>
    <w:rPr>
      <w:rFonts w:ascii="Wingdings" w:hAnsi="Wingdings"/>
    </w:rPr>
  </w:style>
  <w:style w:type="character" w:customStyle="1" w:styleId="WW8Num4z3">
    <w:name w:val="WW8Num4z3"/>
    <w:rsid w:val="00E43084"/>
    <w:rPr>
      <w:rFonts w:ascii="Symbol" w:hAnsi="Symbol"/>
    </w:rPr>
  </w:style>
  <w:style w:type="character" w:customStyle="1" w:styleId="WW8Num5z1">
    <w:name w:val="WW8Num5z1"/>
    <w:rsid w:val="00E43084"/>
    <w:rPr>
      <w:rFonts w:ascii="Courier New" w:hAnsi="Courier New" w:cs="Courier New"/>
    </w:rPr>
  </w:style>
  <w:style w:type="character" w:customStyle="1" w:styleId="WW8Num5z2">
    <w:name w:val="WW8Num5z2"/>
    <w:rsid w:val="00E43084"/>
    <w:rPr>
      <w:rFonts w:ascii="Wingdings" w:hAnsi="Wingdings"/>
    </w:rPr>
  </w:style>
  <w:style w:type="character" w:customStyle="1" w:styleId="WW8Num6z1">
    <w:name w:val="WW8Num6z1"/>
    <w:rsid w:val="00E43084"/>
    <w:rPr>
      <w:rFonts w:ascii="Courier New" w:hAnsi="Courier New" w:cs="Courier New"/>
    </w:rPr>
  </w:style>
  <w:style w:type="character" w:customStyle="1" w:styleId="WW8Num6z2">
    <w:name w:val="WW8Num6z2"/>
    <w:rsid w:val="00E43084"/>
    <w:rPr>
      <w:rFonts w:ascii="Wingdings" w:hAnsi="Wingdings"/>
    </w:rPr>
  </w:style>
  <w:style w:type="character" w:customStyle="1" w:styleId="WW8Num8z1">
    <w:name w:val="WW8Num8z1"/>
    <w:rsid w:val="00E43084"/>
    <w:rPr>
      <w:rFonts w:ascii="Courier New" w:hAnsi="Courier New" w:cs="Courier New"/>
    </w:rPr>
  </w:style>
  <w:style w:type="character" w:customStyle="1" w:styleId="WW8Num8z3">
    <w:name w:val="WW8Num8z3"/>
    <w:rsid w:val="00E43084"/>
    <w:rPr>
      <w:rFonts w:ascii="Symbol" w:hAnsi="Symbol"/>
    </w:rPr>
  </w:style>
  <w:style w:type="character" w:customStyle="1" w:styleId="WW8Num10z1">
    <w:name w:val="WW8Num10z1"/>
    <w:rsid w:val="00E43084"/>
    <w:rPr>
      <w:rFonts w:ascii="Courier New" w:hAnsi="Courier New" w:cs="Courier New"/>
    </w:rPr>
  </w:style>
  <w:style w:type="character" w:customStyle="1" w:styleId="WW8Num10z2">
    <w:name w:val="WW8Num10z2"/>
    <w:rsid w:val="00E43084"/>
    <w:rPr>
      <w:rFonts w:ascii="Wingdings" w:hAnsi="Wingdings"/>
    </w:rPr>
  </w:style>
  <w:style w:type="character" w:customStyle="1" w:styleId="WW8Num11z0">
    <w:name w:val="WW8Num11z0"/>
    <w:rsid w:val="00E43084"/>
    <w:rPr>
      <w:b/>
    </w:rPr>
  </w:style>
  <w:style w:type="character" w:customStyle="1" w:styleId="WW8Num12z1">
    <w:name w:val="WW8Num12z1"/>
    <w:rsid w:val="00E43084"/>
    <w:rPr>
      <w:rFonts w:ascii="Courier New" w:hAnsi="Courier New" w:cs="Courier New"/>
    </w:rPr>
  </w:style>
  <w:style w:type="character" w:customStyle="1" w:styleId="WW8Num12z2">
    <w:name w:val="WW8Num12z2"/>
    <w:rsid w:val="00E43084"/>
    <w:rPr>
      <w:rFonts w:ascii="Wingdings" w:hAnsi="Wingdings"/>
    </w:rPr>
  </w:style>
  <w:style w:type="character" w:customStyle="1" w:styleId="WW8Num15z1">
    <w:name w:val="WW8Num15z1"/>
    <w:rsid w:val="00E43084"/>
    <w:rPr>
      <w:rFonts w:ascii="Courier New" w:hAnsi="Courier New" w:cs="Courier New"/>
    </w:rPr>
  </w:style>
  <w:style w:type="character" w:customStyle="1" w:styleId="WW8Num15z2">
    <w:name w:val="WW8Num15z2"/>
    <w:rsid w:val="00E43084"/>
    <w:rPr>
      <w:rFonts w:ascii="Wingdings" w:hAnsi="Wingdings"/>
    </w:rPr>
  </w:style>
  <w:style w:type="character" w:customStyle="1" w:styleId="WW8Num17z1">
    <w:name w:val="WW8Num17z1"/>
    <w:rsid w:val="00E43084"/>
    <w:rPr>
      <w:rFonts w:ascii="Courier New" w:hAnsi="Courier New" w:cs="Courier New"/>
    </w:rPr>
  </w:style>
  <w:style w:type="character" w:customStyle="1" w:styleId="WW8Num17z2">
    <w:name w:val="WW8Num17z2"/>
    <w:rsid w:val="00E43084"/>
    <w:rPr>
      <w:rFonts w:ascii="Wingdings" w:hAnsi="Wingdings"/>
    </w:rPr>
  </w:style>
  <w:style w:type="character" w:customStyle="1" w:styleId="WW8Num18z1">
    <w:name w:val="WW8Num18z1"/>
    <w:rsid w:val="00E43084"/>
    <w:rPr>
      <w:rFonts w:ascii="Courier New" w:hAnsi="Courier New" w:cs="Courier New"/>
    </w:rPr>
  </w:style>
  <w:style w:type="character" w:customStyle="1" w:styleId="WW8Num18z2">
    <w:name w:val="WW8Num18z2"/>
    <w:rsid w:val="00E43084"/>
    <w:rPr>
      <w:rFonts w:ascii="Wingdings" w:hAnsi="Wingdings"/>
    </w:rPr>
  </w:style>
  <w:style w:type="character" w:customStyle="1" w:styleId="WW8Num19z0">
    <w:name w:val="WW8Num19z0"/>
    <w:rsid w:val="00E43084"/>
    <w:rPr>
      <w:rFonts w:ascii="Symbol" w:hAnsi="Symbol"/>
    </w:rPr>
  </w:style>
  <w:style w:type="character" w:customStyle="1" w:styleId="WW8Num19z1">
    <w:name w:val="WW8Num19z1"/>
    <w:rsid w:val="00E43084"/>
    <w:rPr>
      <w:rFonts w:ascii="Courier New" w:hAnsi="Courier New" w:cs="Courier New"/>
    </w:rPr>
  </w:style>
  <w:style w:type="character" w:customStyle="1" w:styleId="WW8Num19z2">
    <w:name w:val="WW8Num19z2"/>
    <w:rsid w:val="00E43084"/>
    <w:rPr>
      <w:rFonts w:ascii="Wingdings" w:hAnsi="Wingdings"/>
    </w:rPr>
  </w:style>
  <w:style w:type="character" w:customStyle="1" w:styleId="WW8Num20z1">
    <w:name w:val="WW8Num20z1"/>
    <w:rsid w:val="00E43084"/>
    <w:rPr>
      <w:rFonts w:ascii="Courier New" w:hAnsi="Courier New" w:cs="Courier New"/>
    </w:rPr>
  </w:style>
  <w:style w:type="character" w:customStyle="1" w:styleId="WW8Num20z2">
    <w:name w:val="WW8Num20z2"/>
    <w:rsid w:val="00E43084"/>
    <w:rPr>
      <w:rFonts w:ascii="Wingdings" w:hAnsi="Wingdings"/>
    </w:rPr>
  </w:style>
  <w:style w:type="character" w:customStyle="1" w:styleId="WW8Num23z1">
    <w:name w:val="WW8Num23z1"/>
    <w:rsid w:val="00E43084"/>
    <w:rPr>
      <w:b/>
    </w:rPr>
  </w:style>
  <w:style w:type="character" w:customStyle="1" w:styleId="WW8Num24z1">
    <w:name w:val="WW8Num24z1"/>
    <w:rsid w:val="00E43084"/>
    <w:rPr>
      <w:rFonts w:ascii="Courier New" w:hAnsi="Courier New" w:cs="Courier New"/>
    </w:rPr>
  </w:style>
  <w:style w:type="character" w:customStyle="1" w:styleId="WW8Num24z2">
    <w:name w:val="WW8Num24z2"/>
    <w:rsid w:val="00E43084"/>
    <w:rPr>
      <w:rFonts w:ascii="Wingdings" w:hAnsi="Wingdings"/>
    </w:rPr>
  </w:style>
  <w:style w:type="character" w:customStyle="1" w:styleId="WW8Num25z1">
    <w:name w:val="WW8Num25z1"/>
    <w:rsid w:val="00E43084"/>
    <w:rPr>
      <w:rFonts w:ascii="Courier New" w:hAnsi="Courier New" w:cs="Courier New"/>
    </w:rPr>
  </w:style>
  <w:style w:type="character" w:customStyle="1" w:styleId="WW8Num25z3">
    <w:name w:val="WW8Num25z3"/>
    <w:rsid w:val="00E43084"/>
    <w:rPr>
      <w:rFonts w:ascii="Symbol" w:hAnsi="Symbol"/>
    </w:rPr>
  </w:style>
  <w:style w:type="character" w:customStyle="1" w:styleId="WW8Num26z0">
    <w:name w:val="WW8Num26z0"/>
    <w:rsid w:val="00E43084"/>
    <w:rPr>
      <w:rFonts w:ascii="Symbol" w:hAnsi="Symbol"/>
    </w:rPr>
  </w:style>
  <w:style w:type="character" w:customStyle="1" w:styleId="WW8Num26z1">
    <w:name w:val="WW8Num26z1"/>
    <w:rsid w:val="00E43084"/>
    <w:rPr>
      <w:rFonts w:ascii="Courier New" w:hAnsi="Courier New" w:cs="Courier New"/>
    </w:rPr>
  </w:style>
  <w:style w:type="character" w:customStyle="1" w:styleId="WW8Num26z2">
    <w:name w:val="WW8Num26z2"/>
    <w:rsid w:val="00E43084"/>
    <w:rPr>
      <w:rFonts w:ascii="Wingdings" w:hAnsi="Wingdings"/>
    </w:rPr>
  </w:style>
  <w:style w:type="character" w:customStyle="1" w:styleId="WW8Num28z0">
    <w:name w:val="WW8Num28z0"/>
    <w:rsid w:val="00E43084"/>
    <w:rPr>
      <w:b/>
    </w:rPr>
  </w:style>
  <w:style w:type="character" w:customStyle="1" w:styleId="WW8Num29z0">
    <w:name w:val="WW8Num29z0"/>
    <w:rsid w:val="00E43084"/>
    <w:rPr>
      <w:b/>
    </w:rPr>
  </w:style>
  <w:style w:type="character" w:customStyle="1" w:styleId="Fuentedeprrafopredeter1">
    <w:name w:val="Fuente de párrafo predeter.1"/>
    <w:rsid w:val="00E43084"/>
  </w:style>
  <w:style w:type="character" w:styleId="Hipervnculo">
    <w:name w:val="Hyperlink"/>
    <w:aliases w:val="Hipervínculo1,Hipervínculo11,Hipervínculo12,Hipervínculo13,Hipervínculo14,Hipervínculo15"/>
    <w:uiPriority w:val="99"/>
    <w:rsid w:val="00E43084"/>
    <w:rPr>
      <w:color w:val="0000FF"/>
      <w:u w:val="single"/>
    </w:rPr>
  </w:style>
  <w:style w:type="character" w:customStyle="1" w:styleId="DeltaViewInsertion">
    <w:name w:val="DeltaView Insertion"/>
    <w:rsid w:val="00E43084"/>
    <w:rPr>
      <w:color w:val="0000FF"/>
      <w:spacing w:val="0"/>
      <w:u w:val="double"/>
    </w:rPr>
  </w:style>
  <w:style w:type="character" w:styleId="Nmerodepgina">
    <w:name w:val="page number"/>
    <w:basedOn w:val="Fuentedeprrafopredeter1"/>
    <w:rsid w:val="00E43084"/>
  </w:style>
  <w:style w:type="character" w:styleId="Textoennegrita">
    <w:name w:val="Strong"/>
    <w:uiPriority w:val="22"/>
    <w:qFormat/>
    <w:rsid w:val="00E43084"/>
    <w:rPr>
      <w:b/>
      <w:bCs/>
    </w:rPr>
  </w:style>
  <w:style w:type="character" w:customStyle="1" w:styleId="Carcterdenumeracin">
    <w:name w:val="Carácter de numeración"/>
    <w:rsid w:val="00E43084"/>
  </w:style>
  <w:style w:type="paragraph" w:customStyle="1" w:styleId="Encabezado3">
    <w:name w:val="Encabezado3"/>
    <w:basedOn w:val="Normal"/>
    <w:next w:val="Textoindependiente"/>
    <w:rsid w:val="00E43084"/>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E43084"/>
    <w:pPr>
      <w:spacing w:after="120"/>
    </w:pPr>
  </w:style>
  <w:style w:type="character" w:customStyle="1" w:styleId="TextoindependienteCar">
    <w:name w:val="Texto independiente Car"/>
    <w:aliases w:val="Body Text Char Car,TITULO SECCION Car"/>
    <w:basedOn w:val="Fuentedeprrafopredeter"/>
    <w:link w:val="Textoindependiente"/>
    <w:rsid w:val="00E43084"/>
    <w:rPr>
      <w:rFonts w:ascii="Times New Roman" w:eastAsia="Times New Roman" w:hAnsi="Times New Roman" w:cs="Times New Roman"/>
      <w:sz w:val="24"/>
      <w:szCs w:val="20"/>
      <w:lang w:val="es-ES" w:eastAsia="ar-SA"/>
    </w:rPr>
  </w:style>
  <w:style w:type="paragraph" w:styleId="Lista">
    <w:name w:val="List"/>
    <w:basedOn w:val="Textoindependiente"/>
    <w:qFormat/>
    <w:rsid w:val="00E43084"/>
    <w:rPr>
      <w:rFonts w:cs="Tahoma"/>
    </w:rPr>
  </w:style>
  <w:style w:type="paragraph" w:customStyle="1" w:styleId="Etiqueta">
    <w:name w:val="Etiqueta"/>
    <w:basedOn w:val="Normal"/>
    <w:rsid w:val="00E43084"/>
    <w:pPr>
      <w:suppressLineNumbers/>
      <w:spacing w:before="120" w:after="120"/>
    </w:pPr>
    <w:rPr>
      <w:i/>
    </w:rPr>
  </w:style>
  <w:style w:type="paragraph" w:customStyle="1" w:styleId="ndice">
    <w:name w:val="Índice"/>
    <w:basedOn w:val="Normal"/>
    <w:rsid w:val="00E43084"/>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E43084"/>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E43084"/>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E43084"/>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qFormat/>
    <w:rsid w:val="00E43084"/>
    <w:rPr>
      <w:rFonts w:ascii="Arial" w:eastAsia="Times New Roman" w:hAnsi="Arial" w:cs="Arial"/>
      <w:sz w:val="20"/>
      <w:szCs w:val="20"/>
      <w:lang w:val="es-ES_tradnl" w:eastAsia="ar-SA"/>
    </w:rPr>
  </w:style>
  <w:style w:type="paragraph" w:customStyle="1" w:styleId="Encabezado2">
    <w:name w:val="Encabezado2"/>
    <w:basedOn w:val="Normal"/>
    <w:next w:val="Textonormal"/>
    <w:rsid w:val="00E43084"/>
    <w:pPr>
      <w:keepNext/>
      <w:spacing w:before="240" w:after="120"/>
    </w:pPr>
    <w:rPr>
      <w:rFonts w:ascii="Arial" w:hAnsi="Arial" w:cs="Arial"/>
      <w:sz w:val="28"/>
    </w:rPr>
  </w:style>
  <w:style w:type="paragraph" w:customStyle="1" w:styleId="Textonormal">
    <w:name w:val="Texto normal"/>
    <w:basedOn w:val="Normal"/>
    <w:rsid w:val="00E43084"/>
    <w:pPr>
      <w:spacing w:after="120"/>
    </w:pPr>
  </w:style>
  <w:style w:type="paragraph" w:customStyle="1" w:styleId="Lista21">
    <w:name w:val="Lista 21"/>
    <w:basedOn w:val="Textonormal"/>
    <w:rsid w:val="00E43084"/>
  </w:style>
  <w:style w:type="paragraph" w:customStyle="1" w:styleId="Encabezado1">
    <w:name w:val="Encabezado1"/>
    <w:basedOn w:val="Normal"/>
    <w:next w:val="Textonormal"/>
    <w:rsid w:val="00E43084"/>
    <w:pPr>
      <w:keepNext/>
      <w:spacing w:before="240" w:after="120"/>
    </w:pPr>
    <w:rPr>
      <w:rFonts w:ascii="Arial" w:hAnsi="Arial" w:cs="Arial"/>
      <w:sz w:val="28"/>
    </w:rPr>
  </w:style>
  <w:style w:type="paragraph" w:styleId="Subttulo">
    <w:name w:val="Subtitle"/>
    <w:basedOn w:val="Encabezado1"/>
    <w:next w:val="Textonormal"/>
    <w:link w:val="SubttuloCar"/>
    <w:uiPriority w:val="11"/>
    <w:qFormat/>
    <w:rsid w:val="00E43084"/>
    <w:pPr>
      <w:jc w:val="center"/>
    </w:pPr>
    <w:rPr>
      <w:i/>
    </w:rPr>
  </w:style>
  <w:style w:type="character" w:customStyle="1" w:styleId="SubttuloCar">
    <w:name w:val="Subtítulo Car"/>
    <w:basedOn w:val="Fuentedeprrafopredeter"/>
    <w:link w:val="Subttulo"/>
    <w:uiPriority w:val="11"/>
    <w:rsid w:val="00E43084"/>
    <w:rPr>
      <w:rFonts w:ascii="Arial" w:eastAsia="Times New Roman" w:hAnsi="Arial" w:cs="Arial"/>
      <w:i/>
      <w:sz w:val="28"/>
      <w:szCs w:val="20"/>
      <w:lang w:val="es-ES" w:eastAsia="ar-SA"/>
    </w:rPr>
  </w:style>
  <w:style w:type="paragraph" w:customStyle="1" w:styleId="Textodeglobo1">
    <w:name w:val="Texto de globo1"/>
    <w:basedOn w:val="Normal"/>
    <w:rsid w:val="00E43084"/>
    <w:rPr>
      <w:rFonts w:ascii="Tahoma" w:hAnsi="Tahoma" w:cs="Tahoma"/>
      <w:sz w:val="16"/>
    </w:rPr>
  </w:style>
  <w:style w:type="paragraph" w:customStyle="1" w:styleId="Contenidodelatabla">
    <w:name w:val="Contenido de la tabla"/>
    <w:basedOn w:val="Normal"/>
    <w:rsid w:val="00E43084"/>
    <w:pPr>
      <w:suppressLineNumbers/>
    </w:pPr>
  </w:style>
  <w:style w:type="paragraph" w:customStyle="1" w:styleId="Encabezadodelatabla">
    <w:name w:val="Encabezado de la tabla"/>
    <w:basedOn w:val="Contenidodelatabla"/>
    <w:rsid w:val="00E43084"/>
    <w:pPr>
      <w:jc w:val="center"/>
    </w:pPr>
    <w:rPr>
      <w:b/>
    </w:rPr>
  </w:style>
  <w:style w:type="paragraph" w:customStyle="1" w:styleId="Sangra3detindependiente1">
    <w:name w:val="Sangría 3 de t. independiente1"/>
    <w:basedOn w:val="Normal"/>
    <w:uiPriority w:val="99"/>
    <w:rsid w:val="00E4308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E43084"/>
    <w:pPr>
      <w:spacing w:after="120"/>
      <w:ind w:left="283"/>
    </w:pPr>
  </w:style>
  <w:style w:type="character" w:customStyle="1" w:styleId="SangradetextonormalCar">
    <w:name w:val="Sangría de texto normal Car"/>
    <w:basedOn w:val="Fuentedeprrafopredeter"/>
    <w:link w:val="Sangradetextonormal"/>
    <w:uiPriority w:val="99"/>
    <w:rsid w:val="00E43084"/>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E4308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E43084"/>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E4308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E43084"/>
    <w:pPr>
      <w:spacing w:after="120" w:line="480" w:lineRule="auto"/>
      <w:ind w:left="283"/>
    </w:pPr>
    <w:rPr>
      <w:szCs w:val="24"/>
    </w:rPr>
  </w:style>
  <w:style w:type="paragraph" w:customStyle="1" w:styleId="Textodecuerpo21">
    <w:name w:val="Texto de cuerpo 21"/>
    <w:basedOn w:val="Normal"/>
    <w:rsid w:val="00E43084"/>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E43084"/>
    <w:pPr>
      <w:spacing w:after="120" w:line="480" w:lineRule="auto"/>
    </w:pPr>
  </w:style>
  <w:style w:type="paragraph" w:customStyle="1" w:styleId="Textoindependiente31">
    <w:name w:val="Texto independiente 31"/>
    <w:basedOn w:val="Normal"/>
    <w:uiPriority w:val="99"/>
    <w:rsid w:val="00E43084"/>
    <w:pPr>
      <w:autoSpaceDE w:val="0"/>
      <w:jc w:val="both"/>
    </w:pPr>
    <w:rPr>
      <w:rFonts w:ascii="Arial" w:hAnsi="Arial" w:cs="Arial"/>
      <w:sz w:val="20"/>
      <w:lang w:val="es-ES_tradnl"/>
    </w:rPr>
  </w:style>
  <w:style w:type="paragraph" w:customStyle="1" w:styleId="ACUERDO">
    <w:name w:val="ACUERDO"/>
    <w:basedOn w:val="Normal"/>
    <w:rsid w:val="00E43084"/>
    <w:pPr>
      <w:widowControl w:val="0"/>
      <w:jc w:val="both"/>
    </w:pPr>
    <w:rPr>
      <w:rFonts w:ascii="Arial" w:hAnsi="Arial"/>
      <w:b/>
      <w:sz w:val="28"/>
      <w:lang w:val="en-US"/>
    </w:rPr>
  </w:style>
  <w:style w:type="paragraph" w:customStyle="1" w:styleId="Textodecuerpo31">
    <w:name w:val="Texto de cuerpo 31"/>
    <w:basedOn w:val="Normal"/>
    <w:rsid w:val="00E43084"/>
    <w:pPr>
      <w:overflowPunct w:val="0"/>
      <w:autoSpaceDE w:val="0"/>
      <w:jc w:val="both"/>
      <w:textAlignment w:val="baseline"/>
    </w:pPr>
  </w:style>
  <w:style w:type="paragraph" w:styleId="NormalWeb">
    <w:name w:val="Normal (Web)"/>
    <w:basedOn w:val="Normal"/>
    <w:uiPriority w:val="99"/>
    <w:rsid w:val="00E43084"/>
    <w:pPr>
      <w:spacing w:before="100" w:after="100"/>
    </w:pPr>
    <w:rPr>
      <w:rFonts w:ascii="Arial Unicode MS" w:eastAsia="Arial Unicode MS" w:hAnsi="Arial Unicode MS" w:cs="Arial Unicode MS"/>
      <w:szCs w:val="24"/>
    </w:rPr>
  </w:style>
  <w:style w:type="paragraph" w:customStyle="1" w:styleId="xl25">
    <w:name w:val="xl25"/>
    <w:basedOn w:val="Normal"/>
    <w:rsid w:val="00E4308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E4308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E4308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E4308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E4308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E4308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E4308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E4308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E4308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E4308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E4308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E4308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E4308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E4308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E4308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E4308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E4308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E4308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E4308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E43084"/>
    <w:pPr>
      <w:spacing w:before="100" w:after="100"/>
      <w:textAlignment w:val="center"/>
    </w:pPr>
    <w:rPr>
      <w:rFonts w:ascii="Arial" w:eastAsia="Arial Unicode MS" w:hAnsi="Arial" w:cs="Arial"/>
      <w:sz w:val="14"/>
      <w:szCs w:val="14"/>
    </w:rPr>
  </w:style>
  <w:style w:type="paragraph" w:customStyle="1" w:styleId="xl57">
    <w:name w:val="xl57"/>
    <w:basedOn w:val="Normal"/>
    <w:rsid w:val="00E4308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E4308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E4308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E4308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E4308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E4308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E4308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E4308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E4308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E4308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E43084"/>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E4308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E4308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E4308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E4308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E4308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E4308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E4308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E4308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E4308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E4308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E4308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E43084"/>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E4308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E4308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E43084"/>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E4308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E4308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E4308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E4308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E4308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E4308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E4308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E4308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E43084"/>
    <w:pPr>
      <w:spacing w:after="101" w:line="216" w:lineRule="atLeast"/>
      <w:ind w:firstLine="288"/>
      <w:jc w:val="both"/>
    </w:pPr>
    <w:rPr>
      <w:rFonts w:ascii="Arial" w:hAnsi="Arial"/>
      <w:sz w:val="18"/>
      <w:lang w:val="es-ES_tradnl"/>
    </w:rPr>
  </w:style>
  <w:style w:type="paragraph" w:customStyle="1" w:styleId="ANOTACION">
    <w:name w:val="ANOTACION"/>
    <w:basedOn w:val="Normal"/>
    <w:rsid w:val="00E43084"/>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E43084"/>
    <w:pPr>
      <w:spacing w:after="101" w:line="216" w:lineRule="exact"/>
      <w:ind w:firstLine="288"/>
      <w:jc w:val="both"/>
    </w:pPr>
    <w:rPr>
      <w:rFonts w:ascii="Arial" w:hAnsi="Arial"/>
      <w:sz w:val="18"/>
      <w:lang w:val="es-MX"/>
    </w:rPr>
  </w:style>
  <w:style w:type="paragraph" w:customStyle="1" w:styleId="Car">
    <w:name w:val="Car"/>
    <w:basedOn w:val="Normal"/>
    <w:rsid w:val="00E43084"/>
    <w:pPr>
      <w:spacing w:before="60" w:after="160" w:line="240" w:lineRule="exact"/>
    </w:pPr>
    <w:rPr>
      <w:rFonts w:ascii="Verdana" w:hAnsi="Verdana"/>
      <w:color w:val="FF00FF"/>
      <w:sz w:val="20"/>
      <w:lang w:val="en-US"/>
    </w:rPr>
  </w:style>
  <w:style w:type="paragraph" w:customStyle="1" w:styleId="CarCarCarCar">
    <w:name w:val="Car Car Car Car"/>
    <w:basedOn w:val="Normal"/>
    <w:rsid w:val="00E4308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E4308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E4308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E43084"/>
    <w:rPr>
      <w:sz w:val="20"/>
    </w:rPr>
  </w:style>
  <w:style w:type="paragraph" w:customStyle="1" w:styleId="CarCarCarCarCarCarCar">
    <w:name w:val="Car Car Car Car Car Car Car"/>
    <w:basedOn w:val="Normal"/>
    <w:rsid w:val="00E4308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E43084"/>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E43084"/>
    <w:rPr>
      <w:rFonts w:ascii="Courier New" w:hAnsi="Courier New" w:cs="Courier New"/>
      <w:sz w:val="20"/>
    </w:rPr>
  </w:style>
  <w:style w:type="paragraph" w:customStyle="1" w:styleId="Contenidodelmarco">
    <w:name w:val="Contenido del marco"/>
    <w:basedOn w:val="Textoindependiente"/>
    <w:rsid w:val="00E43084"/>
  </w:style>
  <w:style w:type="table" w:styleId="Tablaconcuadrcula">
    <w:name w:val="Table Grid"/>
    <w:basedOn w:val="Tablanormal"/>
    <w:uiPriority w:val="59"/>
    <w:rsid w:val="00E4308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E4308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43084"/>
    <w:rPr>
      <w:rFonts w:ascii="Times New Roman" w:eastAsia="Times New Roman" w:hAnsi="Times New Roman" w:cs="Times New Roman"/>
      <w:sz w:val="16"/>
      <w:szCs w:val="16"/>
      <w:lang w:val="es-ES" w:eastAsia="ar-SA"/>
    </w:rPr>
  </w:style>
  <w:style w:type="paragraph" w:styleId="Lista2">
    <w:name w:val="List 2"/>
    <w:basedOn w:val="Normal"/>
    <w:uiPriority w:val="99"/>
    <w:rsid w:val="00E43084"/>
    <w:pPr>
      <w:ind w:left="566" w:hanging="283"/>
    </w:pPr>
  </w:style>
  <w:style w:type="paragraph" w:customStyle="1" w:styleId="Textoindependiente22">
    <w:name w:val="Texto independiente 22"/>
    <w:basedOn w:val="Normal"/>
    <w:rsid w:val="00E43084"/>
    <w:pPr>
      <w:spacing w:after="120" w:line="480" w:lineRule="auto"/>
    </w:pPr>
  </w:style>
  <w:style w:type="paragraph" w:customStyle="1" w:styleId="INCISO">
    <w:name w:val="INCISO"/>
    <w:basedOn w:val="Normal"/>
    <w:rsid w:val="00E4308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43084"/>
    <w:rPr>
      <w:rFonts w:ascii="Wingdings" w:hAnsi="Wingdings"/>
    </w:rPr>
  </w:style>
  <w:style w:type="character" w:customStyle="1" w:styleId="WW8Num26z3">
    <w:name w:val="WW8Num26z3"/>
    <w:rsid w:val="00E43084"/>
    <w:rPr>
      <w:rFonts w:ascii="Symbol" w:hAnsi="Symbol"/>
    </w:rPr>
  </w:style>
  <w:style w:type="character" w:customStyle="1" w:styleId="WW8Num29z2">
    <w:name w:val="WW8Num29z2"/>
    <w:rsid w:val="00E43084"/>
    <w:rPr>
      <w:b w:val="0"/>
    </w:rPr>
  </w:style>
  <w:style w:type="character" w:customStyle="1" w:styleId="WW8Num31z0">
    <w:name w:val="WW8Num31z0"/>
    <w:rsid w:val="00E43084"/>
    <w:rPr>
      <w:rFonts w:ascii="Symbol" w:hAnsi="Symbol"/>
    </w:rPr>
  </w:style>
  <w:style w:type="character" w:customStyle="1" w:styleId="WW8Num31z1">
    <w:name w:val="WW8Num31z1"/>
    <w:rsid w:val="00E43084"/>
    <w:rPr>
      <w:rFonts w:ascii="Courier New" w:hAnsi="Courier New" w:cs="Courier New"/>
    </w:rPr>
  </w:style>
  <w:style w:type="character" w:customStyle="1" w:styleId="WW8Num31z2">
    <w:name w:val="WW8Num31z2"/>
    <w:rsid w:val="00E43084"/>
    <w:rPr>
      <w:rFonts w:ascii="Wingdings" w:hAnsi="Wingdings"/>
    </w:rPr>
  </w:style>
  <w:style w:type="character" w:customStyle="1" w:styleId="WW8Num32z0">
    <w:name w:val="WW8Num32z0"/>
    <w:rsid w:val="00E43084"/>
    <w:rPr>
      <w:rFonts w:ascii="Symbol" w:hAnsi="Symbol"/>
    </w:rPr>
  </w:style>
  <w:style w:type="character" w:customStyle="1" w:styleId="WW8Num32z1">
    <w:name w:val="WW8Num32z1"/>
    <w:rsid w:val="00E43084"/>
    <w:rPr>
      <w:rFonts w:ascii="Courier New" w:hAnsi="Courier New" w:cs="Courier New"/>
    </w:rPr>
  </w:style>
  <w:style w:type="character" w:customStyle="1" w:styleId="WW8Num32z2">
    <w:name w:val="WW8Num32z2"/>
    <w:rsid w:val="00E43084"/>
    <w:rPr>
      <w:rFonts w:ascii="Wingdings" w:hAnsi="Wingdings"/>
    </w:rPr>
  </w:style>
  <w:style w:type="character" w:customStyle="1" w:styleId="WW8Num33z0">
    <w:name w:val="WW8Num33z0"/>
    <w:rsid w:val="00E43084"/>
    <w:rPr>
      <w:rFonts w:cs="Times New Roman"/>
    </w:rPr>
  </w:style>
  <w:style w:type="character" w:customStyle="1" w:styleId="WW8Num34z0">
    <w:name w:val="WW8Num34z0"/>
    <w:rsid w:val="00E43084"/>
    <w:rPr>
      <w:rFonts w:ascii="Symbol" w:hAnsi="Symbol"/>
      <w:b/>
    </w:rPr>
  </w:style>
  <w:style w:type="character" w:customStyle="1" w:styleId="WW8Num34z1">
    <w:name w:val="WW8Num34z1"/>
    <w:rsid w:val="00E43084"/>
    <w:rPr>
      <w:rFonts w:ascii="Courier New" w:hAnsi="Courier New" w:cs="Courier New"/>
    </w:rPr>
  </w:style>
  <w:style w:type="character" w:customStyle="1" w:styleId="WW8Num34z2">
    <w:name w:val="WW8Num34z2"/>
    <w:rsid w:val="00E43084"/>
    <w:rPr>
      <w:rFonts w:ascii="Wingdings" w:hAnsi="Wingdings"/>
    </w:rPr>
  </w:style>
  <w:style w:type="character" w:customStyle="1" w:styleId="WW8Num34z3">
    <w:name w:val="WW8Num34z3"/>
    <w:rsid w:val="00E43084"/>
    <w:rPr>
      <w:rFonts w:ascii="Symbol" w:hAnsi="Symbol"/>
    </w:rPr>
  </w:style>
  <w:style w:type="character" w:customStyle="1" w:styleId="WW8Num35z0">
    <w:name w:val="WW8Num35z0"/>
    <w:rsid w:val="00E43084"/>
    <w:rPr>
      <w:rFonts w:ascii="Symbol" w:hAnsi="Symbol"/>
    </w:rPr>
  </w:style>
  <w:style w:type="character" w:customStyle="1" w:styleId="WW8Num35z1">
    <w:name w:val="WW8Num35z1"/>
    <w:rsid w:val="00E43084"/>
    <w:rPr>
      <w:rFonts w:ascii="Courier New" w:hAnsi="Courier New" w:cs="Courier New"/>
    </w:rPr>
  </w:style>
  <w:style w:type="character" w:customStyle="1" w:styleId="WW8Num35z2">
    <w:name w:val="WW8Num35z2"/>
    <w:rsid w:val="00E43084"/>
    <w:rPr>
      <w:rFonts w:ascii="Wingdings" w:hAnsi="Wingdings"/>
    </w:rPr>
  </w:style>
  <w:style w:type="character" w:customStyle="1" w:styleId="WW8Num36z0">
    <w:name w:val="WW8Num36z0"/>
    <w:rsid w:val="00E43084"/>
    <w:rPr>
      <w:b/>
    </w:rPr>
  </w:style>
  <w:style w:type="character" w:customStyle="1" w:styleId="WW8Num37z0">
    <w:name w:val="WW8Num37z0"/>
    <w:rsid w:val="00E43084"/>
    <w:rPr>
      <w:b/>
      <w:i w:val="0"/>
    </w:rPr>
  </w:style>
  <w:style w:type="character" w:customStyle="1" w:styleId="WW8Num38z0">
    <w:name w:val="WW8Num38z0"/>
    <w:rsid w:val="00E43084"/>
    <w:rPr>
      <w:rFonts w:ascii="Symbol" w:hAnsi="Symbol"/>
    </w:rPr>
  </w:style>
  <w:style w:type="character" w:customStyle="1" w:styleId="WW8Num38z1">
    <w:name w:val="WW8Num38z1"/>
    <w:rsid w:val="00E43084"/>
    <w:rPr>
      <w:rFonts w:ascii="Courier New" w:hAnsi="Courier New" w:cs="Courier New"/>
    </w:rPr>
  </w:style>
  <w:style w:type="character" w:customStyle="1" w:styleId="WW8Num38z2">
    <w:name w:val="WW8Num38z2"/>
    <w:rsid w:val="00E43084"/>
    <w:rPr>
      <w:rFonts w:ascii="Wingdings" w:hAnsi="Wingdings"/>
    </w:rPr>
  </w:style>
  <w:style w:type="character" w:customStyle="1" w:styleId="WW8Num40z0">
    <w:name w:val="WW8Num40z0"/>
    <w:rsid w:val="00E43084"/>
    <w:rPr>
      <w:rFonts w:cs="Times New Roman"/>
      <w:b/>
      <w:i w:val="0"/>
    </w:rPr>
  </w:style>
  <w:style w:type="character" w:customStyle="1" w:styleId="WW8Num45z0">
    <w:name w:val="WW8Num45z0"/>
    <w:rsid w:val="00E43084"/>
    <w:rPr>
      <w:b w:val="0"/>
    </w:rPr>
  </w:style>
  <w:style w:type="character" w:customStyle="1" w:styleId="WW8Num46z0">
    <w:name w:val="WW8Num46z0"/>
    <w:rsid w:val="00E43084"/>
    <w:rPr>
      <w:b w:val="0"/>
    </w:rPr>
  </w:style>
  <w:style w:type="character" w:customStyle="1" w:styleId="WW8Num48z0">
    <w:name w:val="WW8Num48z0"/>
    <w:rsid w:val="00E43084"/>
    <w:rPr>
      <w:rFonts w:ascii="Symbol" w:hAnsi="Symbol"/>
      <w:b/>
    </w:rPr>
  </w:style>
  <w:style w:type="character" w:customStyle="1" w:styleId="WW8Num48z1">
    <w:name w:val="WW8Num48z1"/>
    <w:rsid w:val="00E43084"/>
    <w:rPr>
      <w:rFonts w:ascii="Courier New" w:hAnsi="Courier New" w:cs="Courier New"/>
    </w:rPr>
  </w:style>
  <w:style w:type="character" w:customStyle="1" w:styleId="WW8Num48z2">
    <w:name w:val="WW8Num48z2"/>
    <w:rsid w:val="00E43084"/>
    <w:rPr>
      <w:rFonts w:ascii="Wingdings" w:hAnsi="Wingdings"/>
    </w:rPr>
  </w:style>
  <w:style w:type="character" w:customStyle="1" w:styleId="WW8Num48z3">
    <w:name w:val="WW8Num48z3"/>
    <w:rsid w:val="00E43084"/>
    <w:rPr>
      <w:rFonts w:ascii="Symbol" w:hAnsi="Symbol"/>
    </w:rPr>
  </w:style>
  <w:style w:type="character" w:customStyle="1" w:styleId="Fuentedeprrafopredeter2">
    <w:name w:val="Fuente de párrafo predeter.2"/>
    <w:rsid w:val="00E43084"/>
  </w:style>
  <w:style w:type="paragraph" w:customStyle="1" w:styleId="Encabezado4">
    <w:name w:val="Encabezado4"/>
    <w:basedOn w:val="Normal"/>
    <w:next w:val="Textoindependiente"/>
    <w:rsid w:val="00E43084"/>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43084"/>
    <w:rPr>
      <w:rFonts w:ascii="Tahoma" w:hAnsi="Tahoma" w:cs="Tahoma"/>
      <w:sz w:val="16"/>
      <w:szCs w:val="16"/>
    </w:rPr>
  </w:style>
  <w:style w:type="character" w:customStyle="1" w:styleId="TextodegloboCar">
    <w:name w:val="Texto de globo Car"/>
    <w:basedOn w:val="Fuentedeprrafopredeter"/>
    <w:link w:val="Textodeglobo"/>
    <w:uiPriority w:val="99"/>
    <w:rsid w:val="00E43084"/>
    <w:rPr>
      <w:rFonts w:ascii="Tahoma" w:eastAsia="Times New Roman" w:hAnsi="Tahoma" w:cs="Tahoma"/>
      <w:sz w:val="16"/>
      <w:szCs w:val="16"/>
      <w:lang w:val="es-ES" w:eastAsia="ar-SA"/>
    </w:rPr>
  </w:style>
  <w:style w:type="paragraph" w:customStyle="1" w:styleId="Textosinformato2">
    <w:name w:val="Texto sin formato2"/>
    <w:basedOn w:val="Normal"/>
    <w:rsid w:val="00E43084"/>
    <w:pPr>
      <w:suppressAutoHyphens w:val="0"/>
    </w:pPr>
    <w:rPr>
      <w:rFonts w:ascii="Courier New" w:hAnsi="Courier New" w:cs="Courier New"/>
      <w:sz w:val="20"/>
    </w:rPr>
  </w:style>
  <w:style w:type="paragraph" w:customStyle="1" w:styleId="Encabezado10">
    <w:name w:val="Encabezado 10"/>
    <w:basedOn w:val="Encabezado4"/>
    <w:next w:val="Textoindependiente"/>
    <w:rsid w:val="00E43084"/>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E43084"/>
    <w:pPr>
      <w:spacing w:after="120" w:line="480" w:lineRule="auto"/>
    </w:pPr>
  </w:style>
  <w:style w:type="character" w:customStyle="1" w:styleId="Textoindependiente2Car">
    <w:name w:val="Texto independiente 2 Car"/>
    <w:basedOn w:val="Fuentedeprrafopredeter"/>
    <w:link w:val="Textoindependiente2"/>
    <w:uiPriority w:val="99"/>
    <w:rsid w:val="00E43084"/>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E43084"/>
    <w:pPr>
      <w:ind w:left="708"/>
    </w:pPr>
  </w:style>
  <w:style w:type="paragraph" w:customStyle="1" w:styleId="bodytextindent3">
    <w:name w:val="bodytextindent3"/>
    <w:basedOn w:val="Normal"/>
    <w:rsid w:val="00E43084"/>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E43084"/>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E43084"/>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E43084"/>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E43084"/>
    <w:pPr>
      <w:suppressAutoHyphens w:val="0"/>
      <w:spacing w:after="324"/>
    </w:pPr>
    <w:rPr>
      <w:szCs w:val="24"/>
      <w:lang w:val="es-MX" w:eastAsia="es-MX"/>
    </w:rPr>
  </w:style>
  <w:style w:type="paragraph" w:styleId="Revisin">
    <w:name w:val="Revision"/>
    <w:hidden/>
    <w:uiPriority w:val="99"/>
    <w:semiHidden/>
    <w:rsid w:val="00E43084"/>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E43084"/>
    <w:rPr>
      <w:color w:val="800080"/>
      <w:u w:val="single"/>
    </w:rPr>
  </w:style>
  <w:style w:type="paragraph" w:customStyle="1" w:styleId="TableParagraph">
    <w:name w:val="Table Paragraph"/>
    <w:basedOn w:val="Normal"/>
    <w:uiPriority w:val="1"/>
    <w:qFormat/>
    <w:rsid w:val="00E43084"/>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E43084"/>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E43084"/>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E43084"/>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E43084"/>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E43084"/>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E43084"/>
    <w:rPr>
      <w:rFonts w:ascii="Arial" w:eastAsia="Times New Roman" w:hAnsi="Arial" w:cs="Times New Roman"/>
      <w:sz w:val="18"/>
      <w:szCs w:val="20"/>
      <w:lang w:eastAsia="es-ES"/>
    </w:rPr>
  </w:style>
  <w:style w:type="numbering" w:customStyle="1" w:styleId="1115">
    <w:name w:val="1.1.15"/>
    <w:rsid w:val="00E43084"/>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E43084"/>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E43084"/>
    <w:rPr>
      <w:rFonts w:ascii="Calibri" w:eastAsia="Calibri" w:hAnsi="Calibri" w:cs="Times New Roman"/>
    </w:rPr>
  </w:style>
  <w:style w:type="character" w:customStyle="1" w:styleId="TtuloCar1">
    <w:name w:val="Título Car1"/>
    <w:link w:val="Ttulo"/>
    <w:uiPriority w:val="10"/>
    <w:rsid w:val="00E43084"/>
    <w:rPr>
      <w:b/>
      <w:sz w:val="28"/>
      <w:lang w:val="es-ES" w:eastAsia="ar-SA"/>
    </w:rPr>
  </w:style>
  <w:style w:type="paragraph" w:customStyle="1" w:styleId="Sangra2detindependiente3">
    <w:name w:val="Sangría 2 de t. independiente3"/>
    <w:basedOn w:val="Normal"/>
    <w:rsid w:val="00E43084"/>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E43084"/>
    <w:pPr>
      <w:spacing w:after="120"/>
      <w:ind w:left="283"/>
    </w:pPr>
    <w:rPr>
      <w:sz w:val="16"/>
      <w:szCs w:val="16"/>
    </w:rPr>
  </w:style>
  <w:style w:type="paragraph" w:styleId="Ttulo">
    <w:name w:val="Title"/>
    <w:basedOn w:val="Normal"/>
    <w:next w:val="Normal"/>
    <w:link w:val="TtuloCar1"/>
    <w:uiPriority w:val="99"/>
    <w:qFormat/>
    <w:rsid w:val="00E43084"/>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E43084"/>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E43084"/>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E43084"/>
    <w:pPr>
      <w:spacing w:after="120"/>
    </w:pPr>
    <w:rPr>
      <w:sz w:val="16"/>
      <w:szCs w:val="16"/>
    </w:rPr>
  </w:style>
  <w:style w:type="character" w:customStyle="1" w:styleId="Textoindependiente3Car">
    <w:name w:val="Texto independiente 3 Car"/>
    <w:basedOn w:val="Fuentedeprrafopredeter"/>
    <w:link w:val="Textoindependiente3"/>
    <w:uiPriority w:val="99"/>
    <w:rsid w:val="00E43084"/>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E43084"/>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E43084"/>
    <w:pPr>
      <w:spacing w:after="120"/>
      <w:ind w:left="849"/>
      <w:contextualSpacing/>
    </w:pPr>
  </w:style>
  <w:style w:type="paragraph" w:styleId="Lista3">
    <w:name w:val="List 3"/>
    <w:basedOn w:val="Normal"/>
    <w:uiPriority w:val="99"/>
    <w:unhideWhenUsed/>
    <w:rsid w:val="00E43084"/>
    <w:pPr>
      <w:ind w:left="849" w:hanging="283"/>
      <w:contextualSpacing/>
    </w:pPr>
  </w:style>
  <w:style w:type="paragraph" w:styleId="Lista4">
    <w:name w:val="List 4"/>
    <w:basedOn w:val="Normal"/>
    <w:uiPriority w:val="99"/>
    <w:semiHidden/>
    <w:unhideWhenUsed/>
    <w:rsid w:val="00E43084"/>
    <w:pPr>
      <w:ind w:left="1132" w:hanging="283"/>
      <w:contextualSpacing/>
    </w:pPr>
  </w:style>
  <w:style w:type="table" w:styleId="Cuadrculamedia3-nfasis5">
    <w:name w:val="Medium Grid 3 Accent 5"/>
    <w:basedOn w:val="Tablanormal"/>
    <w:uiPriority w:val="69"/>
    <w:rsid w:val="00E43084"/>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E43084"/>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E43084"/>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E43084"/>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E43084"/>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E43084"/>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E43084"/>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E43084"/>
    <w:rPr>
      <w:sz w:val="16"/>
      <w:szCs w:val="16"/>
    </w:rPr>
  </w:style>
  <w:style w:type="paragraph" w:styleId="Textocomentario">
    <w:name w:val="annotation text"/>
    <w:aliases w:val="Comment Text Char1"/>
    <w:basedOn w:val="Normal"/>
    <w:link w:val="TextocomentarioCar"/>
    <w:uiPriority w:val="99"/>
    <w:unhideWhenUsed/>
    <w:rsid w:val="00E43084"/>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E43084"/>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E43084"/>
    <w:rPr>
      <w:b/>
      <w:bCs/>
    </w:rPr>
  </w:style>
  <w:style w:type="character" w:customStyle="1" w:styleId="AsuntodelcomentarioCar">
    <w:name w:val="Asunto del comentario Car"/>
    <w:basedOn w:val="TextocomentarioCar"/>
    <w:link w:val="Asuntodelcomentario"/>
    <w:uiPriority w:val="99"/>
    <w:semiHidden/>
    <w:rsid w:val="00E43084"/>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E43084"/>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E43084"/>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E43084"/>
    <w:pPr>
      <w:suppressAutoHyphens w:val="0"/>
      <w:spacing w:line="259" w:lineRule="auto"/>
    </w:pPr>
    <w:rPr>
      <w:szCs w:val="24"/>
      <w:lang w:val="es-ES_tradnl" w:eastAsia="es-ES"/>
    </w:rPr>
  </w:style>
  <w:style w:type="character" w:customStyle="1" w:styleId="MMNotesCar">
    <w:name w:val="MM Notes Car"/>
    <w:link w:val="MMNotes"/>
    <w:rsid w:val="00E43084"/>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E43084"/>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E43084"/>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E43084"/>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E43084"/>
    <w:rPr>
      <w:rFonts w:ascii="Calibri" w:eastAsia="Calibri" w:hAnsi="Calibri" w:cs="Times New Roman"/>
      <w:color w:val="984806"/>
      <w:sz w:val="28"/>
    </w:rPr>
  </w:style>
  <w:style w:type="paragraph" w:customStyle="1" w:styleId="MMTopic4">
    <w:name w:val="MM Topic 4"/>
    <w:basedOn w:val="ndice3"/>
    <w:link w:val="MMTopic4Car"/>
    <w:autoRedefine/>
    <w:qFormat/>
    <w:rsid w:val="00E43084"/>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E43084"/>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E43084"/>
    <w:pPr>
      <w:suppressAutoHyphens w:val="0"/>
      <w:ind w:left="720" w:hanging="240"/>
    </w:pPr>
    <w:rPr>
      <w:szCs w:val="24"/>
      <w:lang w:val="es-ES_tradnl" w:eastAsia="es-ES"/>
    </w:rPr>
  </w:style>
  <w:style w:type="paragraph" w:customStyle="1" w:styleId="MMTopic2">
    <w:name w:val="MM Topic 2"/>
    <w:basedOn w:val="Ttulo2"/>
    <w:link w:val="MMTopic2Car"/>
    <w:rsid w:val="00E43084"/>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E43084"/>
    <w:rPr>
      <w:rFonts w:ascii="Cambria" w:eastAsia="Times New Roman" w:hAnsi="Cambria" w:cs="Times New Roman"/>
      <w:b/>
      <w:bCs/>
      <w:color w:val="4F81BD"/>
      <w:sz w:val="26"/>
      <w:szCs w:val="26"/>
      <w:lang w:val="es-ES" w:eastAsia="es-ES"/>
    </w:rPr>
  </w:style>
  <w:style w:type="paragraph" w:customStyle="1" w:styleId="xl57586">
    <w:name w:val="xl5758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E43084"/>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E43084"/>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E43084"/>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E43084"/>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E43084"/>
    <w:rPr>
      <w:rFonts w:ascii="Calibri" w:eastAsia="Times New Roman" w:hAnsi="Calibri" w:cs="Times New Roman"/>
      <w:color w:val="984806"/>
      <w:sz w:val="40"/>
      <w:szCs w:val="32"/>
    </w:rPr>
  </w:style>
  <w:style w:type="character" w:customStyle="1" w:styleId="ndice1Car">
    <w:name w:val="Índice 1 Car"/>
    <w:link w:val="ndice1"/>
    <w:uiPriority w:val="99"/>
    <w:rsid w:val="00E43084"/>
    <w:rPr>
      <w:rFonts w:ascii="Arial" w:eastAsia="Calibri" w:hAnsi="Arial" w:cs="Times New Roman"/>
      <w:sz w:val="20"/>
      <w:szCs w:val="20"/>
      <w:lang w:eastAsia="es-MX"/>
    </w:rPr>
  </w:style>
  <w:style w:type="character" w:customStyle="1" w:styleId="MMGTopic2Car">
    <w:name w:val="MMG Topic 2 Car"/>
    <w:link w:val="MMGTopic2"/>
    <w:rsid w:val="00E43084"/>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E43084"/>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E43084"/>
    <w:rPr>
      <w:rFonts w:ascii="Calibri" w:eastAsia="Calibri" w:hAnsi="Calibri" w:cs="Times New Roman"/>
    </w:rPr>
  </w:style>
  <w:style w:type="character" w:customStyle="1" w:styleId="ndice3Car">
    <w:name w:val="Índice 3 Car"/>
    <w:link w:val="ndice3"/>
    <w:uiPriority w:val="99"/>
    <w:rsid w:val="00E43084"/>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E43084"/>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E43084"/>
    <w:rPr>
      <w:rFonts w:ascii="Calibri" w:eastAsia="Calibri" w:hAnsi="Calibri" w:cs="Times New Roman"/>
    </w:rPr>
  </w:style>
  <w:style w:type="paragraph" w:styleId="ndice4">
    <w:name w:val="index 4"/>
    <w:basedOn w:val="Normal"/>
    <w:next w:val="Normal"/>
    <w:link w:val="ndice4Car"/>
    <w:autoRedefine/>
    <w:uiPriority w:val="99"/>
    <w:unhideWhenUsed/>
    <w:rsid w:val="00E43084"/>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E43084"/>
    <w:rPr>
      <w:rFonts w:ascii="Calibri" w:eastAsia="Calibri" w:hAnsi="Calibri" w:cs="Times New Roman"/>
    </w:rPr>
  </w:style>
  <w:style w:type="paragraph" w:customStyle="1" w:styleId="MMTopic5">
    <w:name w:val="MM Topic 5"/>
    <w:basedOn w:val="ndice4"/>
    <w:link w:val="MMTopic5Car"/>
    <w:rsid w:val="00E43084"/>
  </w:style>
  <w:style w:type="character" w:customStyle="1" w:styleId="MMTopic5Car">
    <w:name w:val="MM Topic 5 Car"/>
    <w:link w:val="MMTopic5"/>
    <w:rsid w:val="00E43084"/>
    <w:rPr>
      <w:rFonts w:ascii="Calibri" w:eastAsia="Calibri" w:hAnsi="Calibri" w:cs="Times New Roman"/>
    </w:rPr>
  </w:style>
  <w:style w:type="paragraph" w:styleId="ndice5">
    <w:name w:val="index 5"/>
    <w:basedOn w:val="Normal"/>
    <w:next w:val="Normal"/>
    <w:link w:val="ndice5Car"/>
    <w:autoRedefine/>
    <w:uiPriority w:val="99"/>
    <w:unhideWhenUsed/>
    <w:rsid w:val="00E43084"/>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E43084"/>
    <w:rPr>
      <w:rFonts w:ascii="Calibri" w:eastAsia="Calibri" w:hAnsi="Calibri" w:cs="Times New Roman"/>
    </w:rPr>
  </w:style>
  <w:style w:type="paragraph" w:customStyle="1" w:styleId="MMTopic6">
    <w:name w:val="MM Topic 6"/>
    <w:basedOn w:val="ndice5"/>
    <w:link w:val="MMTopic6Car"/>
    <w:rsid w:val="00E43084"/>
  </w:style>
  <w:style w:type="character" w:customStyle="1" w:styleId="MMTopic6Car">
    <w:name w:val="MM Topic 6 Car"/>
    <w:link w:val="MMTopic6"/>
    <w:rsid w:val="00E43084"/>
    <w:rPr>
      <w:rFonts w:ascii="Calibri" w:eastAsia="Calibri" w:hAnsi="Calibri" w:cs="Times New Roman"/>
    </w:rPr>
  </w:style>
  <w:style w:type="paragraph" w:styleId="TDC2">
    <w:name w:val="toc 2"/>
    <w:basedOn w:val="Normal"/>
    <w:next w:val="Normal"/>
    <w:autoRedefine/>
    <w:uiPriority w:val="39"/>
    <w:unhideWhenUsed/>
    <w:qFormat/>
    <w:rsid w:val="00E43084"/>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E43084"/>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E43084"/>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E43084"/>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E43084"/>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E43084"/>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E43084"/>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E43084"/>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E430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E43084"/>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E43084"/>
    <w:rPr>
      <w:rFonts w:ascii="Calibri" w:eastAsia="Calibri" w:hAnsi="Calibri" w:cs="Times New Roman"/>
    </w:rPr>
  </w:style>
  <w:style w:type="paragraph" w:customStyle="1" w:styleId="BodyText21">
    <w:name w:val="Body Text 21"/>
    <w:basedOn w:val="Normal"/>
    <w:qFormat/>
    <w:rsid w:val="00E43084"/>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E43084"/>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E43084"/>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E43084"/>
    <w:rPr>
      <w:rFonts w:ascii="Garamond" w:hAnsi="Garamond" w:cs="Times New Roman"/>
      <w:sz w:val="24"/>
      <w:lang w:val="en-US" w:eastAsia="en-US" w:bidi="ar-SA"/>
    </w:rPr>
  </w:style>
  <w:style w:type="paragraph" w:customStyle="1" w:styleId="BodyText1">
    <w:name w:val="Body Text:1"/>
    <w:basedOn w:val="Normal"/>
    <w:rsid w:val="00E43084"/>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E43084"/>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E43084"/>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E43084"/>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E43084"/>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E43084"/>
    <w:rPr>
      <w:rFonts w:ascii="Arial" w:eastAsia="Times New Roman" w:hAnsi="Arial" w:cs="Arial"/>
      <w:szCs w:val="24"/>
      <w:lang w:val="es-VE"/>
    </w:rPr>
  </w:style>
  <w:style w:type="character" w:customStyle="1" w:styleId="bodycopy1">
    <w:name w:val="bodycopy1"/>
    <w:rsid w:val="00E43084"/>
    <w:rPr>
      <w:rFonts w:ascii="Arial" w:eastAsia="Times New Roman" w:hAnsi="Arial" w:cs="Arial"/>
    </w:rPr>
  </w:style>
  <w:style w:type="paragraph" w:styleId="Listaconvietas">
    <w:name w:val="List Bullet"/>
    <w:basedOn w:val="Normal"/>
    <w:rsid w:val="00E43084"/>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E43084"/>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E43084"/>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E43084"/>
    <w:rPr>
      <w:rFonts w:ascii="Cambria" w:hAnsi="Cambria"/>
      <w:b/>
      <w:kern w:val="32"/>
      <w:sz w:val="32"/>
      <w:lang w:val="es-ES" w:eastAsia="es-ES"/>
    </w:rPr>
  </w:style>
  <w:style w:type="table" w:styleId="Tablaconcuadrcula8">
    <w:name w:val="Table Grid 8"/>
    <w:basedOn w:val="Tablanormal"/>
    <w:uiPriority w:val="99"/>
    <w:rsid w:val="00E4308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E43084"/>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E43084"/>
  </w:style>
  <w:style w:type="table" w:styleId="Tablaconcolumnas2">
    <w:name w:val="Table Columns 2"/>
    <w:basedOn w:val="Tablanormal"/>
    <w:uiPriority w:val="99"/>
    <w:rsid w:val="00E4308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E43084"/>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E43084"/>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E43084"/>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E43084"/>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E4308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E43084"/>
  </w:style>
  <w:style w:type="paragraph" w:styleId="Sangra2detindependiente">
    <w:name w:val="Body Text Indent 2"/>
    <w:basedOn w:val="Normal"/>
    <w:link w:val="Sangra2detindependienteCar"/>
    <w:rsid w:val="00E43084"/>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E43084"/>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E43084"/>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E43084"/>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E43084"/>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E43084"/>
    <w:rPr>
      <w:rFonts w:ascii="Arial" w:eastAsia="Times New Roman" w:hAnsi="Arial" w:cs="Arial"/>
      <w:sz w:val="20"/>
      <w:szCs w:val="20"/>
      <w:lang w:val="es-ES" w:eastAsia="es-ES"/>
    </w:rPr>
  </w:style>
  <w:style w:type="paragraph" w:styleId="Listaconvietas2">
    <w:name w:val="List Bullet 2"/>
    <w:basedOn w:val="Normal"/>
    <w:autoRedefine/>
    <w:uiPriority w:val="99"/>
    <w:rsid w:val="00E43084"/>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E43084"/>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E43084"/>
    <w:pPr>
      <w:ind w:left="2160" w:hanging="360"/>
    </w:pPr>
  </w:style>
  <w:style w:type="character" w:customStyle="1" w:styleId="PuestoCar">
    <w:name w:val="Puesto Car"/>
    <w:uiPriority w:val="99"/>
    <w:rsid w:val="00E43084"/>
    <w:rPr>
      <w:rFonts w:ascii="Arial" w:hAnsi="Arial"/>
      <w:b/>
      <w:sz w:val="22"/>
      <w:lang w:eastAsia="es-ES"/>
    </w:rPr>
  </w:style>
  <w:style w:type="paragraph" w:customStyle="1" w:styleId="c1">
    <w:name w:val="c1"/>
    <w:basedOn w:val="Normal"/>
    <w:rsid w:val="00E43084"/>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E43084"/>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E43084"/>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E43084"/>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E43084"/>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E43084"/>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E43084"/>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E43084"/>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E43084"/>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E43084"/>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E43084"/>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E43084"/>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E43084"/>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E43084"/>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E43084"/>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E43084"/>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E43084"/>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E43084"/>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E43084"/>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E43084"/>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E43084"/>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E43084"/>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E43084"/>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E43084"/>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E43084"/>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E43084"/>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E43084"/>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E43084"/>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E43084"/>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E43084"/>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E43084"/>
    <w:rPr>
      <w:vertAlign w:val="superscript"/>
    </w:rPr>
  </w:style>
  <w:style w:type="paragraph" w:customStyle="1" w:styleId="SangradetindependienteF">
    <w:name w:val="Sangría de t. independiente/ÈF"/>
    <w:basedOn w:val="Normal"/>
    <w:rsid w:val="00E43084"/>
    <w:pPr>
      <w:widowControl w:val="0"/>
      <w:suppressAutoHyphens w:val="0"/>
      <w:jc w:val="both"/>
    </w:pPr>
    <w:rPr>
      <w:rFonts w:ascii="Arial" w:hAnsi="Arial" w:cs="Arial"/>
      <w:sz w:val="20"/>
      <w:lang w:eastAsia="es-ES"/>
    </w:rPr>
  </w:style>
  <w:style w:type="paragraph" w:customStyle="1" w:styleId="Bullet1Jesica">
    <w:name w:val="Bullet 1 Jesica"/>
    <w:basedOn w:val="Normal"/>
    <w:rsid w:val="00E43084"/>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E43084"/>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E43084"/>
    <w:pPr>
      <w:numPr>
        <w:ilvl w:val="2"/>
      </w:numPr>
    </w:pPr>
  </w:style>
  <w:style w:type="paragraph" w:customStyle="1" w:styleId="Bullet4Jesica">
    <w:name w:val="Bullet 4 Jesica"/>
    <w:basedOn w:val="Bullet3Jesica"/>
    <w:rsid w:val="00E43084"/>
    <w:pPr>
      <w:numPr>
        <w:ilvl w:val="3"/>
      </w:numPr>
    </w:pPr>
  </w:style>
  <w:style w:type="paragraph" w:customStyle="1" w:styleId="OmniPage1034">
    <w:name w:val="OmniPage #1034"/>
    <w:rsid w:val="00E43084"/>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E43084"/>
    <w:pPr>
      <w:suppressAutoHyphens w:val="0"/>
      <w:spacing w:before="120" w:after="120"/>
      <w:jc w:val="both"/>
    </w:pPr>
    <w:rPr>
      <w:rFonts w:ascii="Arial" w:hAnsi="Arial" w:cs="Arial"/>
      <w:lang w:val="es-MX" w:eastAsia="es-MX"/>
    </w:rPr>
  </w:style>
  <w:style w:type="character" w:styleId="nfasis">
    <w:name w:val="Emphasis"/>
    <w:qFormat/>
    <w:rsid w:val="00E43084"/>
    <w:rPr>
      <w:i/>
    </w:rPr>
  </w:style>
  <w:style w:type="paragraph" w:customStyle="1" w:styleId="CarCar1Car">
    <w:name w:val="Car Car1 Car"/>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E43084"/>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E43084"/>
    <w:pPr>
      <w:suppressAutoHyphens w:val="0"/>
      <w:snapToGrid w:val="0"/>
      <w:jc w:val="both"/>
    </w:pPr>
    <w:rPr>
      <w:rFonts w:ascii="Arial" w:hAnsi="Arial" w:cs="Arial"/>
      <w:sz w:val="20"/>
      <w:lang w:eastAsia="es-ES"/>
    </w:rPr>
  </w:style>
  <w:style w:type="paragraph" w:customStyle="1" w:styleId="CarCar">
    <w:name w:val="Car Car"/>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E43084"/>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E43084"/>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E430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E43084"/>
    <w:rPr>
      <w:rFonts w:ascii="Arial" w:eastAsia="Times New Roman" w:hAnsi="Arial" w:cs="Arial"/>
      <w:sz w:val="24"/>
      <w:szCs w:val="20"/>
      <w:lang w:val="es-ES" w:eastAsia="es-ES"/>
    </w:rPr>
  </w:style>
  <w:style w:type="paragraph" w:styleId="Listaconvietas3">
    <w:name w:val="List Bullet 3"/>
    <w:basedOn w:val="Normal"/>
    <w:autoRedefine/>
    <w:uiPriority w:val="99"/>
    <w:rsid w:val="00E43084"/>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E43084"/>
  </w:style>
  <w:style w:type="paragraph" w:customStyle="1" w:styleId="CarCar2Car1">
    <w:name w:val="Car Car2 Car1"/>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E43084"/>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E43084"/>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E43084"/>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uiPriority w:val="99"/>
    <w:rsid w:val="00E43084"/>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uiPriority w:val="99"/>
    <w:rsid w:val="00E43084"/>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E43084"/>
  </w:style>
  <w:style w:type="paragraph" w:customStyle="1" w:styleId="xl57587">
    <w:name w:val="xl5758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uiPriority w:val="99"/>
    <w:rsid w:val="00E4308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uiPriority w:val="99"/>
    <w:rsid w:val="00E4308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uiPriority w:val="99"/>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uiPriority w:val="99"/>
    <w:rsid w:val="00E43084"/>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uiPriority w:val="99"/>
    <w:rsid w:val="00E43084"/>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E43084"/>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E4308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E43084"/>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E43084"/>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E43084"/>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E43084"/>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E43084"/>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E43084"/>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E43084"/>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E43084"/>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E43084"/>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E43084"/>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E43084"/>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E43084"/>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E43084"/>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E43084"/>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E43084"/>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E43084"/>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E43084"/>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E43084"/>
  </w:style>
  <w:style w:type="paragraph" w:customStyle="1" w:styleId="Sinespaciado1">
    <w:name w:val="Sin espaciado1"/>
    <w:qFormat/>
    <w:rsid w:val="00E43084"/>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E43084"/>
    <w:pPr>
      <w:tabs>
        <w:tab w:val="num" w:pos="1080"/>
      </w:tabs>
      <w:suppressAutoHyphens w:val="0"/>
      <w:ind w:left="1080" w:hanging="360"/>
    </w:pPr>
    <w:rPr>
      <w:sz w:val="20"/>
      <w:lang w:val="es-MX" w:eastAsia="es-MX"/>
    </w:rPr>
  </w:style>
  <w:style w:type="paragraph" w:customStyle="1" w:styleId="glossarytext">
    <w:name w:val="glossarytext"/>
    <w:basedOn w:val="Encabezado"/>
    <w:rsid w:val="00E43084"/>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E43084"/>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E43084"/>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E43084"/>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E43084"/>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E43084"/>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E43084"/>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E43084"/>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E43084"/>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E43084"/>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E43084"/>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E43084"/>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E43084"/>
    <w:rPr>
      <w:rFonts w:ascii="Arial" w:eastAsia="Times New Roman" w:hAnsi="Arial" w:cs="Times New Roman"/>
      <w:b/>
      <w:sz w:val="20"/>
      <w:szCs w:val="20"/>
      <w:lang w:val="en-US" w:eastAsia="es-ES"/>
    </w:rPr>
  </w:style>
  <w:style w:type="paragraph" w:customStyle="1" w:styleId="msonormal0">
    <w:name w:val="msonormal"/>
    <w:basedOn w:val="Normal"/>
    <w:uiPriority w:val="99"/>
    <w:rsid w:val="00E43084"/>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E43084"/>
    <w:rPr>
      <w:i/>
      <w:iCs/>
      <w:color w:val="404040" w:themeColor="text1" w:themeTint="BF"/>
    </w:rPr>
  </w:style>
  <w:style w:type="character" w:styleId="nfasisintenso">
    <w:name w:val="Intense Emphasis"/>
    <w:basedOn w:val="Fuentedeprrafopredeter"/>
    <w:uiPriority w:val="99"/>
    <w:qFormat/>
    <w:rsid w:val="00E43084"/>
    <w:rPr>
      <w:i/>
      <w:iCs/>
      <w:color w:val="4F81BD" w:themeColor="accent1"/>
    </w:rPr>
  </w:style>
  <w:style w:type="paragraph" w:styleId="Cita">
    <w:name w:val="Quote"/>
    <w:basedOn w:val="Normal"/>
    <w:next w:val="Normal"/>
    <w:link w:val="CitaCar"/>
    <w:uiPriority w:val="99"/>
    <w:qFormat/>
    <w:rsid w:val="00E43084"/>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E43084"/>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E430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E43084"/>
    <w:pPr>
      <w:suppressAutoHyphens w:val="0"/>
      <w:spacing w:before="100" w:beforeAutospacing="1" w:after="100" w:afterAutospacing="1"/>
    </w:pPr>
    <w:rPr>
      <w:szCs w:val="24"/>
      <w:lang w:val="es-MX" w:eastAsia="es-MX"/>
    </w:rPr>
  </w:style>
  <w:style w:type="paragraph" w:customStyle="1" w:styleId="xl144">
    <w:name w:val="xl14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E4308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E4308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E43084"/>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E43084"/>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E43084"/>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E43084"/>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E4308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E43084"/>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E43084"/>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E43084"/>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E43084"/>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E4308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E43084"/>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E43084"/>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E43084"/>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E430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430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E43084"/>
    <w:pPr>
      <w:suppressAutoHyphens w:val="0"/>
      <w:spacing w:before="100" w:beforeAutospacing="1" w:after="100" w:afterAutospacing="1"/>
    </w:pPr>
    <w:rPr>
      <w:szCs w:val="24"/>
      <w:lang w:val="es-MX" w:eastAsia="es-MX"/>
    </w:rPr>
  </w:style>
  <w:style w:type="paragraph" w:customStyle="1" w:styleId="paragraph">
    <w:name w:val="paragraph"/>
    <w:basedOn w:val="Normal"/>
    <w:rsid w:val="00E43084"/>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E43084"/>
  </w:style>
  <w:style w:type="character" w:customStyle="1" w:styleId="eop">
    <w:name w:val="eop"/>
    <w:basedOn w:val="Fuentedeprrafopredeter"/>
    <w:rsid w:val="00E43084"/>
  </w:style>
  <w:style w:type="character" w:customStyle="1" w:styleId="A2">
    <w:name w:val="A2"/>
    <w:uiPriority w:val="99"/>
    <w:rsid w:val="00E43084"/>
    <w:rPr>
      <w:rFonts w:cs="Palatino"/>
      <w:b/>
      <w:bCs/>
      <w:color w:val="000000"/>
      <w:sz w:val="28"/>
      <w:szCs w:val="28"/>
    </w:rPr>
  </w:style>
  <w:style w:type="paragraph" w:customStyle="1" w:styleId="Ttulo91">
    <w:name w:val="Título 91"/>
    <w:basedOn w:val="Normal"/>
    <w:next w:val="Normal"/>
    <w:unhideWhenUsed/>
    <w:qFormat/>
    <w:rsid w:val="00E43084"/>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E43084"/>
  </w:style>
  <w:style w:type="numbering" w:customStyle="1" w:styleId="Sinlista11">
    <w:name w:val="Sin lista11"/>
    <w:next w:val="Sinlista"/>
    <w:uiPriority w:val="99"/>
    <w:semiHidden/>
    <w:unhideWhenUsed/>
    <w:rsid w:val="00E43084"/>
  </w:style>
  <w:style w:type="character" w:customStyle="1" w:styleId="WW8Num3z0">
    <w:name w:val="WW8Num3z0"/>
    <w:rsid w:val="00E43084"/>
    <w:rPr>
      <w:rFonts w:ascii="Symbol" w:hAnsi="Symbol"/>
    </w:rPr>
  </w:style>
  <w:style w:type="character" w:customStyle="1" w:styleId="WW8NumSt2z0">
    <w:name w:val="WW8NumSt2z0"/>
    <w:rsid w:val="00E43084"/>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43084"/>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E43084"/>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E43084"/>
    <w:pPr>
      <w:spacing w:after="120" w:line="480" w:lineRule="auto"/>
      <w:ind w:left="283"/>
    </w:pPr>
    <w:rPr>
      <w:noProof/>
      <w:szCs w:val="24"/>
    </w:rPr>
  </w:style>
  <w:style w:type="character" w:customStyle="1" w:styleId="nfasissutil1">
    <w:name w:val="Énfasis sutil1"/>
    <w:basedOn w:val="Fuentedeprrafopredeter"/>
    <w:uiPriority w:val="19"/>
    <w:qFormat/>
    <w:rsid w:val="00E43084"/>
    <w:rPr>
      <w:i/>
      <w:iCs/>
      <w:color w:val="808080"/>
    </w:rPr>
  </w:style>
  <w:style w:type="character" w:customStyle="1" w:styleId="Ttulo9Car1">
    <w:name w:val="Título 9 Car1"/>
    <w:basedOn w:val="Fuentedeprrafopredeter"/>
    <w:uiPriority w:val="9"/>
    <w:semiHidden/>
    <w:rsid w:val="00E43084"/>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E43084"/>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E43084"/>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E43084"/>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E43084"/>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E43084"/>
    <w:pPr>
      <w:suppressAutoHyphens w:val="0"/>
      <w:ind w:left="708"/>
    </w:pPr>
    <w:rPr>
      <w:sz w:val="20"/>
      <w:lang w:eastAsia="es-ES"/>
    </w:rPr>
  </w:style>
  <w:style w:type="paragraph" w:customStyle="1" w:styleId="TtuloE2">
    <w:name w:val="Título E2"/>
    <w:basedOn w:val="Ttulo2"/>
    <w:link w:val="TtuloE2Car"/>
    <w:qFormat/>
    <w:rsid w:val="00E43084"/>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E43084"/>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E4308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E43084"/>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E43084"/>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E43084"/>
    <w:pPr>
      <w:spacing w:after="120"/>
      <w:ind w:left="283"/>
      <w:contextualSpacing/>
    </w:pPr>
  </w:style>
  <w:style w:type="paragraph" w:customStyle="1" w:styleId="Fraccin">
    <w:name w:val="Fracción"/>
    <w:basedOn w:val="Normal"/>
    <w:uiPriority w:val="99"/>
    <w:rsid w:val="00E43084"/>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E43084"/>
    <w:rPr>
      <w:rFonts w:cs="Times New Roman"/>
      <w:b/>
      <w:sz w:val="24"/>
      <w:u w:val="single"/>
    </w:rPr>
  </w:style>
  <w:style w:type="paragraph" w:styleId="Citadestacada">
    <w:name w:val="Intense Quote"/>
    <w:basedOn w:val="Normal"/>
    <w:next w:val="Normal"/>
    <w:link w:val="CitadestacadaCar"/>
    <w:uiPriority w:val="99"/>
    <w:qFormat/>
    <w:rsid w:val="00E43084"/>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E43084"/>
    <w:rPr>
      <w:rFonts w:ascii="Calibri" w:eastAsia="Calibri" w:hAnsi="Calibri" w:cs="Times New Roman"/>
      <w:b/>
      <w:i/>
      <w:sz w:val="24"/>
      <w:szCs w:val="20"/>
    </w:rPr>
  </w:style>
  <w:style w:type="character" w:styleId="Referenciasutil">
    <w:name w:val="Subtle Reference"/>
    <w:uiPriority w:val="99"/>
    <w:qFormat/>
    <w:rsid w:val="00E43084"/>
    <w:rPr>
      <w:rFonts w:cs="Times New Roman"/>
      <w:sz w:val="24"/>
      <w:szCs w:val="24"/>
      <w:u w:val="single"/>
    </w:rPr>
  </w:style>
  <w:style w:type="character" w:styleId="Ttulodellibro">
    <w:name w:val="Book Title"/>
    <w:uiPriority w:val="99"/>
    <w:qFormat/>
    <w:rsid w:val="00E43084"/>
    <w:rPr>
      <w:rFonts w:ascii="Cambria" w:hAnsi="Cambria" w:cs="Times New Roman"/>
      <w:b/>
      <w:i/>
      <w:sz w:val="24"/>
      <w:szCs w:val="24"/>
    </w:rPr>
  </w:style>
  <w:style w:type="paragraph" w:customStyle="1" w:styleId="Cuadrculamedia21">
    <w:name w:val="Cuadrícula media 21"/>
    <w:uiPriority w:val="99"/>
    <w:qFormat/>
    <w:rsid w:val="00E43084"/>
    <w:pPr>
      <w:spacing w:after="0" w:line="240" w:lineRule="auto"/>
    </w:pPr>
    <w:rPr>
      <w:rFonts w:ascii="Calibri" w:eastAsia="Calibri" w:hAnsi="Calibri" w:cs="Times New Roman"/>
    </w:rPr>
  </w:style>
  <w:style w:type="character" w:customStyle="1" w:styleId="Referenciaintensa1">
    <w:name w:val="Referencia intensa1"/>
    <w:uiPriority w:val="99"/>
    <w:qFormat/>
    <w:rsid w:val="00E43084"/>
    <w:rPr>
      <w:rFonts w:cs="Times New Roman"/>
      <w:b/>
      <w:sz w:val="24"/>
      <w:u w:val="single"/>
    </w:rPr>
  </w:style>
  <w:style w:type="character" w:customStyle="1" w:styleId="Cuadrculamedia2-nfasis2Car">
    <w:name w:val="Cuadrícula media 2 - Énfasis 2 Car"/>
    <w:link w:val="Cuadrculamedia2-nfasis2"/>
    <w:uiPriority w:val="99"/>
    <w:rsid w:val="00E43084"/>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E43084"/>
    <w:rPr>
      <w:rFonts w:ascii="Calibri" w:eastAsia="Calibri" w:hAnsi="Calibri" w:cs="Times New Roman"/>
      <w:b/>
      <w:i/>
      <w:sz w:val="24"/>
    </w:rPr>
  </w:style>
  <w:style w:type="character" w:customStyle="1" w:styleId="nfasisintenso1">
    <w:name w:val="Énfasis intenso1"/>
    <w:uiPriority w:val="99"/>
    <w:qFormat/>
    <w:rsid w:val="00E43084"/>
    <w:rPr>
      <w:rFonts w:cs="Times New Roman"/>
      <w:b/>
      <w:i/>
      <w:sz w:val="24"/>
      <w:szCs w:val="24"/>
      <w:u w:val="single"/>
    </w:rPr>
  </w:style>
  <w:style w:type="character" w:customStyle="1" w:styleId="Referenciasutil1">
    <w:name w:val="Referencia sutil1"/>
    <w:uiPriority w:val="99"/>
    <w:qFormat/>
    <w:rsid w:val="00E43084"/>
    <w:rPr>
      <w:rFonts w:cs="Times New Roman"/>
      <w:sz w:val="24"/>
      <w:szCs w:val="24"/>
      <w:u w:val="single"/>
    </w:rPr>
  </w:style>
  <w:style w:type="character" w:customStyle="1" w:styleId="Ttulodelibro">
    <w:name w:val="Título de libro"/>
    <w:uiPriority w:val="99"/>
    <w:qFormat/>
    <w:rsid w:val="00E43084"/>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E43084"/>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E43084"/>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E43084"/>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E43084"/>
  </w:style>
  <w:style w:type="paragraph" w:styleId="Saludo">
    <w:name w:val="Salutation"/>
    <w:basedOn w:val="Normal"/>
    <w:next w:val="Normal"/>
    <w:link w:val="SaludoCar"/>
    <w:uiPriority w:val="99"/>
    <w:unhideWhenUsed/>
    <w:rsid w:val="00E43084"/>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E43084"/>
    <w:rPr>
      <w:rFonts w:ascii="Cambria" w:eastAsia="Calibri" w:hAnsi="Cambria" w:cs="Times New Roman"/>
    </w:rPr>
  </w:style>
  <w:style w:type="table" w:customStyle="1" w:styleId="Tablaconcuadrcula2">
    <w:name w:val="Tabla con cuadrícula2"/>
    <w:basedOn w:val="Tablanormal"/>
    <w:next w:val="Tablaconcuadrcula"/>
    <w:uiPriority w:val="59"/>
    <w:rsid w:val="00E4308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E43084"/>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E43084"/>
    <w:rPr>
      <w:color w:val="605E5C"/>
      <w:shd w:val="clear" w:color="auto" w:fill="E1DFDD"/>
    </w:rPr>
  </w:style>
  <w:style w:type="paragraph" w:customStyle="1" w:styleId="Moserrat1">
    <w:name w:val="Moserrat 1"/>
    <w:basedOn w:val="Normal"/>
    <w:qFormat/>
    <w:rsid w:val="00E43084"/>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E43084"/>
    <w:pPr>
      <w:ind w:left="720" w:hanging="360"/>
    </w:pPr>
  </w:style>
  <w:style w:type="character" w:customStyle="1" w:styleId="Monserrat1Car">
    <w:name w:val="Monserrat 1 Car"/>
    <w:link w:val="Monserrat1"/>
    <w:rsid w:val="00E43084"/>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E43084"/>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E43084"/>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E43084"/>
    <w:rPr>
      <w:color w:val="605E5C"/>
      <w:shd w:val="clear" w:color="auto" w:fill="E1DFDD"/>
    </w:rPr>
  </w:style>
  <w:style w:type="character" w:customStyle="1" w:styleId="cf01">
    <w:name w:val="cf01"/>
    <w:rsid w:val="00E43084"/>
    <w:rPr>
      <w:rFonts w:ascii="Segoe UI" w:hAnsi="Segoe UI" w:cs="Segoe UI" w:hint="default"/>
      <w:sz w:val="18"/>
      <w:szCs w:val="18"/>
    </w:rPr>
  </w:style>
  <w:style w:type="table" w:styleId="Cuadrculaclara">
    <w:name w:val="Light Grid"/>
    <w:basedOn w:val="Tablanormal"/>
    <w:uiPriority w:val="62"/>
    <w:rsid w:val="0071657F"/>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71657F"/>
  </w:style>
  <w:style w:type="table" w:styleId="Cuadrculaclara-nfasis3">
    <w:name w:val="Light Grid Accent 3"/>
    <w:basedOn w:val="Tablanormal"/>
    <w:uiPriority w:val="62"/>
    <w:rsid w:val="0071657F"/>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71657F"/>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71657F"/>
  </w:style>
  <w:style w:type="character" w:customStyle="1" w:styleId="lrzxr">
    <w:name w:val="lrzxr"/>
    <w:basedOn w:val="Fuentedeprrafopredeter"/>
    <w:rsid w:val="0071657F"/>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71657F"/>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71657F"/>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71657F"/>
    <w:rPr>
      <w:rFonts w:ascii="Calibri" w:eastAsia="Yu Mincho" w:hAnsi="Calibri" w:cs="Times New Roman"/>
      <w:sz w:val="16"/>
      <w:szCs w:val="16"/>
    </w:rPr>
  </w:style>
  <w:style w:type="character" w:customStyle="1" w:styleId="TextosinformatoCar1">
    <w:name w:val="Texto sin formato Car1"/>
    <w:basedOn w:val="Fuentedeprrafopredeter"/>
    <w:uiPriority w:val="99"/>
    <w:semiHidden/>
    <w:rsid w:val="0071657F"/>
    <w:rPr>
      <w:rFonts w:ascii="Consolas" w:eastAsia="Yu Mincho" w:hAnsi="Consolas" w:cs="Times New Roman"/>
      <w:sz w:val="21"/>
      <w:szCs w:val="21"/>
    </w:rPr>
  </w:style>
  <w:style w:type="paragraph" w:customStyle="1" w:styleId="xl484">
    <w:name w:val="xl484"/>
    <w:basedOn w:val="Normal"/>
    <w:uiPriority w:val="99"/>
    <w:rsid w:val="0071657F"/>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71657F"/>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71657F"/>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71657F"/>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71657F"/>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71657F"/>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71657F"/>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71657F"/>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71657F"/>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71657F"/>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71657F"/>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71657F"/>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71657F"/>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71657F"/>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91419F"/>
    <w:rPr>
      <w:rFonts w:ascii="Arial" w:eastAsia="Times New Roman" w:hAnsi="Arial" w:cs="Times New Roman"/>
      <w:sz w:val="18"/>
      <w:szCs w:val="20"/>
      <w:lang w:eastAsia="ar-SA"/>
    </w:rPr>
  </w:style>
  <w:style w:type="paragraph" w:customStyle="1" w:styleId="Titulo">
    <w:name w:val="Titulo"/>
    <w:basedOn w:val="Normal"/>
    <w:rsid w:val="00496F75"/>
    <w:pPr>
      <w:numPr>
        <w:numId w:val="64"/>
      </w:numPr>
      <w:tabs>
        <w:tab w:val="left" w:pos="1080"/>
      </w:tabs>
      <w:ind w:right="51" w:firstLine="0"/>
      <w:jc w:val="both"/>
    </w:pPr>
    <w:rPr>
      <w:rFonts w:ascii="Arial" w:hAnsi="Arial" w:cs="Arial"/>
      <w:b/>
      <w:noProof/>
      <w:spacing w:val="-2"/>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EF72D7"/>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uiPriority w:val="9"/>
    <w:qFormat/>
    <w:rsid w:val="00E43084"/>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uiPriority w:val="9"/>
    <w:qFormat/>
    <w:rsid w:val="00E43084"/>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E43084"/>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E43084"/>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E43084"/>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E43084"/>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E43084"/>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E4308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E4308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uiPriority w:val="9"/>
    <w:rsid w:val="00E43084"/>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E43084"/>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E43084"/>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E4308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E4308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E4308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
    <w:rsid w:val="00E4308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E43084"/>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E43084"/>
    <w:rPr>
      <w:rFonts w:ascii="Arial" w:eastAsia="Times New Roman" w:hAnsi="Arial" w:cs="Arial"/>
      <w:lang w:val="es-ES" w:eastAsia="ar-SA"/>
    </w:rPr>
  </w:style>
  <w:style w:type="character" w:customStyle="1" w:styleId="WW8Num2z0">
    <w:name w:val="WW8Num2z0"/>
    <w:rsid w:val="00E43084"/>
    <w:rPr>
      <w:rFonts w:ascii="Arial" w:hAnsi="Arial"/>
      <w:b/>
      <w:i w:val="0"/>
      <w:sz w:val="24"/>
      <w:szCs w:val="24"/>
    </w:rPr>
  </w:style>
  <w:style w:type="character" w:customStyle="1" w:styleId="WW8Num3z1">
    <w:name w:val="WW8Num3z1"/>
    <w:rsid w:val="00E43084"/>
    <w:rPr>
      <w:b w:val="0"/>
    </w:rPr>
  </w:style>
  <w:style w:type="character" w:customStyle="1" w:styleId="WW8Num5z0">
    <w:name w:val="WW8Num5z0"/>
    <w:rsid w:val="00E43084"/>
    <w:rPr>
      <w:rFonts w:ascii="Symbol" w:hAnsi="Symbol"/>
    </w:rPr>
  </w:style>
  <w:style w:type="character" w:customStyle="1" w:styleId="WW8Num6z0">
    <w:name w:val="WW8Num6z0"/>
    <w:rsid w:val="00E43084"/>
    <w:rPr>
      <w:rFonts w:ascii="Symbol" w:hAnsi="Symbol"/>
    </w:rPr>
  </w:style>
  <w:style w:type="character" w:customStyle="1" w:styleId="WW8Num7z0">
    <w:name w:val="WW8Num7z0"/>
    <w:rsid w:val="00E43084"/>
    <w:rPr>
      <w:b/>
    </w:rPr>
  </w:style>
  <w:style w:type="character" w:customStyle="1" w:styleId="WW8Num8z0">
    <w:name w:val="WW8Num8z0"/>
    <w:rsid w:val="00E43084"/>
    <w:rPr>
      <w:rFonts w:ascii="Wingdings" w:hAnsi="Wingdings"/>
    </w:rPr>
  </w:style>
  <w:style w:type="character" w:customStyle="1" w:styleId="WW8Num9z0">
    <w:name w:val="WW8Num9z0"/>
    <w:rsid w:val="00E43084"/>
    <w:rPr>
      <w:b/>
    </w:rPr>
  </w:style>
  <w:style w:type="character" w:customStyle="1" w:styleId="WW8Num10z0">
    <w:name w:val="WW8Num10z0"/>
    <w:rsid w:val="00E43084"/>
    <w:rPr>
      <w:rFonts w:ascii="Symbol" w:hAnsi="Symbol"/>
    </w:rPr>
  </w:style>
  <w:style w:type="character" w:customStyle="1" w:styleId="WW8Num12z0">
    <w:name w:val="WW8Num12z0"/>
    <w:rsid w:val="00E43084"/>
    <w:rPr>
      <w:rFonts w:ascii="Symbol" w:hAnsi="Symbol"/>
    </w:rPr>
  </w:style>
  <w:style w:type="character" w:customStyle="1" w:styleId="WW8Num13z0">
    <w:name w:val="WW8Num13z0"/>
    <w:rsid w:val="00E43084"/>
    <w:rPr>
      <w:rFonts w:ascii="Symbol" w:hAnsi="Symbol"/>
    </w:rPr>
  </w:style>
  <w:style w:type="character" w:customStyle="1" w:styleId="WW8Num14z0">
    <w:name w:val="WW8Num14z0"/>
    <w:rsid w:val="00E43084"/>
    <w:rPr>
      <w:b w:val="0"/>
      <w:i w:val="0"/>
    </w:rPr>
  </w:style>
  <w:style w:type="character" w:customStyle="1" w:styleId="WW8Num15z0">
    <w:name w:val="WW8Num15z0"/>
    <w:rsid w:val="00E43084"/>
    <w:rPr>
      <w:rFonts w:ascii="Symbol" w:hAnsi="Symbol"/>
    </w:rPr>
  </w:style>
  <w:style w:type="character" w:customStyle="1" w:styleId="WW8Num16z0">
    <w:name w:val="WW8Num16z0"/>
    <w:rsid w:val="00E43084"/>
    <w:rPr>
      <w:b w:val="0"/>
    </w:rPr>
  </w:style>
  <w:style w:type="character" w:customStyle="1" w:styleId="WW8Num17z0">
    <w:name w:val="WW8Num17z0"/>
    <w:rsid w:val="00E43084"/>
    <w:rPr>
      <w:rFonts w:ascii="Symbol" w:hAnsi="Symbol"/>
    </w:rPr>
  </w:style>
  <w:style w:type="character" w:customStyle="1" w:styleId="WW8Num18z0">
    <w:name w:val="WW8Num18z0"/>
    <w:rsid w:val="00E43084"/>
    <w:rPr>
      <w:rFonts w:ascii="Symbol" w:hAnsi="Symbol"/>
    </w:rPr>
  </w:style>
  <w:style w:type="character" w:customStyle="1" w:styleId="WW8Num20z0">
    <w:name w:val="WW8Num20z0"/>
    <w:rsid w:val="00E43084"/>
    <w:rPr>
      <w:rFonts w:ascii="Symbol" w:hAnsi="Symbol"/>
    </w:rPr>
  </w:style>
  <w:style w:type="character" w:customStyle="1" w:styleId="WW8Num21z0">
    <w:name w:val="WW8Num21z0"/>
    <w:rsid w:val="00E43084"/>
    <w:rPr>
      <w:rFonts w:ascii="Wingdings" w:hAnsi="Wingdings"/>
    </w:rPr>
  </w:style>
  <w:style w:type="character" w:customStyle="1" w:styleId="WW8Num22z0">
    <w:name w:val="WW8Num22z0"/>
    <w:rsid w:val="00E43084"/>
    <w:rPr>
      <w:b/>
    </w:rPr>
  </w:style>
  <w:style w:type="character" w:customStyle="1" w:styleId="WW8Num24z0">
    <w:name w:val="WW8Num24z0"/>
    <w:rsid w:val="00E43084"/>
    <w:rPr>
      <w:rFonts w:ascii="Symbol" w:hAnsi="Symbol"/>
    </w:rPr>
  </w:style>
  <w:style w:type="character" w:customStyle="1" w:styleId="WW8Num25z0">
    <w:name w:val="WW8Num25z0"/>
    <w:rsid w:val="00E43084"/>
    <w:rPr>
      <w:rFonts w:ascii="Wingdings" w:hAnsi="Wingdings"/>
    </w:rPr>
  </w:style>
  <w:style w:type="character" w:customStyle="1" w:styleId="Absatz-Standardschriftart">
    <w:name w:val="Absatz-Standardschriftart"/>
    <w:rsid w:val="00E43084"/>
  </w:style>
  <w:style w:type="character" w:customStyle="1" w:styleId="WW8Num1z0">
    <w:name w:val="WW8Num1z0"/>
    <w:rsid w:val="00E43084"/>
    <w:rPr>
      <w:rFonts w:ascii="Arial" w:hAnsi="Arial"/>
      <w:b/>
      <w:i w:val="0"/>
      <w:sz w:val="24"/>
      <w:szCs w:val="24"/>
    </w:rPr>
  </w:style>
  <w:style w:type="character" w:customStyle="1" w:styleId="WW8Num2z1">
    <w:name w:val="WW8Num2z1"/>
    <w:rsid w:val="00E43084"/>
    <w:rPr>
      <w:b w:val="0"/>
    </w:rPr>
  </w:style>
  <w:style w:type="character" w:customStyle="1" w:styleId="WW8Num4z0">
    <w:name w:val="WW8Num4z0"/>
    <w:rsid w:val="00E43084"/>
    <w:rPr>
      <w:b w:val="0"/>
    </w:rPr>
  </w:style>
  <w:style w:type="character" w:customStyle="1" w:styleId="WW8Num4z1">
    <w:name w:val="WW8Num4z1"/>
    <w:rsid w:val="00E43084"/>
    <w:rPr>
      <w:rFonts w:ascii="Courier New" w:hAnsi="Courier New" w:cs="Courier New"/>
    </w:rPr>
  </w:style>
  <w:style w:type="character" w:customStyle="1" w:styleId="WW8Num4z2">
    <w:name w:val="WW8Num4z2"/>
    <w:rsid w:val="00E43084"/>
    <w:rPr>
      <w:rFonts w:ascii="Wingdings" w:hAnsi="Wingdings"/>
    </w:rPr>
  </w:style>
  <w:style w:type="character" w:customStyle="1" w:styleId="WW8Num4z3">
    <w:name w:val="WW8Num4z3"/>
    <w:rsid w:val="00E43084"/>
    <w:rPr>
      <w:rFonts w:ascii="Symbol" w:hAnsi="Symbol"/>
    </w:rPr>
  </w:style>
  <w:style w:type="character" w:customStyle="1" w:styleId="WW8Num5z1">
    <w:name w:val="WW8Num5z1"/>
    <w:rsid w:val="00E43084"/>
    <w:rPr>
      <w:rFonts w:ascii="Courier New" w:hAnsi="Courier New" w:cs="Courier New"/>
    </w:rPr>
  </w:style>
  <w:style w:type="character" w:customStyle="1" w:styleId="WW8Num5z2">
    <w:name w:val="WW8Num5z2"/>
    <w:rsid w:val="00E43084"/>
    <w:rPr>
      <w:rFonts w:ascii="Wingdings" w:hAnsi="Wingdings"/>
    </w:rPr>
  </w:style>
  <w:style w:type="character" w:customStyle="1" w:styleId="WW8Num6z1">
    <w:name w:val="WW8Num6z1"/>
    <w:rsid w:val="00E43084"/>
    <w:rPr>
      <w:rFonts w:ascii="Courier New" w:hAnsi="Courier New" w:cs="Courier New"/>
    </w:rPr>
  </w:style>
  <w:style w:type="character" w:customStyle="1" w:styleId="WW8Num6z2">
    <w:name w:val="WW8Num6z2"/>
    <w:rsid w:val="00E43084"/>
    <w:rPr>
      <w:rFonts w:ascii="Wingdings" w:hAnsi="Wingdings"/>
    </w:rPr>
  </w:style>
  <w:style w:type="character" w:customStyle="1" w:styleId="WW8Num8z1">
    <w:name w:val="WW8Num8z1"/>
    <w:rsid w:val="00E43084"/>
    <w:rPr>
      <w:rFonts w:ascii="Courier New" w:hAnsi="Courier New" w:cs="Courier New"/>
    </w:rPr>
  </w:style>
  <w:style w:type="character" w:customStyle="1" w:styleId="WW8Num8z3">
    <w:name w:val="WW8Num8z3"/>
    <w:rsid w:val="00E43084"/>
    <w:rPr>
      <w:rFonts w:ascii="Symbol" w:hAnsi="Symbol"/>
    </w:rPr>
  </w:style>
  <w:style w:type="character" w:customStyle="1" w:styleId="WW8Num10z1">
    <w:name w:val="WW8Num10z1"/>
    <w:rsid w:val="00E43084"/>
    <w:rPr>
      <w:rFonts w:ascii="Courier New" w:hAnsi="Courier New" w:cs="Courier New"/>
    </w:rPr>
  </w:style>
  <w:style w:type="character" w:customStyle="1" w:styleId="WW8Num10z2">
    <w:name w:val="WW8Num10z2"/>
    <w:rsid w:val="00E43084"/>
    <w:rPr>
      <w:rFonts w:ascii="Wingdings" w:hAnsi="Wingdings"/>
    </w:rPr>
  </w:style>
  <w:style w:type="character" w:customStyle="1" w:styleId="WW8Num11z0">
    <w:name w:val="WW8Num11z0"/>
    <w:rsid w:val="00E43084"/>
    <w:rPr>
      <w:b/>
    </w:rPr>
  </w:style>
  <w:style w:type="character" w:customStyle="1" w:styleId="WW8Num12z1">
    <w:name w:val="WW8Num12z1"/>
    <w:rsid w:val="00E43084"/>
    <w:rPr>
      <w:rFonts w:ascii="Courier New" w:hAnsi="Courier New" w:cs="Courier New"/>
    </w:rPr>
  </w:style>
  <w:style w:type="character" w:customStyle="1" w:styleId="WW8Num12z2">
    <w:name w:val="WW8Num12z2"/>
    <w:rsid w:val="00E43084"/>
    <w:rPr>
      <w:rFonts w:ascii="Wingdings" w:hAnsi="Wingdings"/>
    </w:rPr>
  </w:style>
  <w:style w:type="character" w:customStyle="1" w:styleId="WW8Num15z1">
    <w:name w:val="WW8Num15z1"/>
    <w:rsid w:val="00E43084"/>
    <w:rPr>
      <w:rFonts w:ascii="Courier New" w:hAnsi="Courier New" w:cs="Courier New"/>
    </w:rPr>
  </w:style>
  <w:style w:type="character" w:customStyle="1" w:styleId="WW8Num15z2">
    <w:name w:val="WW8Num15z2"/>
    <w:rsid w:val="00E43084"/>
    <w:rPr>
      <w:rFonts w:ascii="Wingdings" w:hAnsi="Wingdings"/>
    </w:rPr>
  </w:style>
  <w:style w:type="character" w:customStyle="1" w:styleId="WW8Num17z1">
    <w:name w:val="WW8Num17z1"/>
    <w:rsid w:val="00E43084"/>
    <w:rPr>
      <w:rFonts w:ascii="Courier New" w:hAnsi="Courier New" w:cs="Courier New"/>
    </w:rPr>
  </w:style>
  <w:style w:type="character" w:customStyle="1" w:styleId="WW8Num17z2">
    <w:name w:val="WW8Num17z2"/>
    <w:rsid w:val="00E43084"/>
    <w:rPr>
      <w:rFonts w:ascii="Wingdings" w:hAnsi="Wingdings"/>
    </w:rPr>
  </w:style>
  <w:style w:type="character" w:customStyle="1" w:styleId="WW8Num18z1">
    <w:name w:val="WW8Num18z1"/>
    <w:rsid w:val="00E43084"/>
    <w:rPr>
      <w:rFonts w:ascii="Courier New" w:hAnsi="Courier New" w:cs="Courier New"/>
    </w:rPr>
  </w:style>
  <w:style w:type="character" w:customStyle="1" w:styleId="WW8Num18z2">
    <w:name w:val="WW8Num18z2"/>
    <w:rsid w:val="00E43084"/>
    <w:rPr>
      <w:rFonts w:ascii="Wingdings" w:hAnsi="Wingdings"/>
    </w:rPr>
  </w:style>
  <w:style w:type="character" w:customStyle="1" w:styleId="WW8Num19z0">
    <w:name w:val="WW8Num19z0"/>
    <w:rsid w:val="00E43084"/>
    <w:rPr>
      <w:rFonts w:ascii="Symbol" w:hAnsi="Symbol"/>
    </w:rPr>
  </w:style>
  <w:style w:type="character" w:customStyle="1" w:styleId="WW8Num19z1">
    <w:name w:val="WW8Num19z1"/>
    <w:rsid w:val="00E43084"/>
    <w:rPr>
      <w:rFonts w:ascii="Courier New" w:hAnsi="Courier New" w:cs="Courier New"/>
    </w:rPr>
  </w:style>
  <w:style w:type="character" w:customStyle="1" w:styleId="WW8Num19z2">
    <w:name w:val="WW8Num19z2"/>
    <w:rsid w:val="00E43084"/>
    <w:rPr>
      <w:rFonts w:ascii="Wingdings" w:hAnsi="Wingdings"/>
    </w:rPr>
  </w:style>
  <w:style w:type="character" w:customStyle="1" w:styleId="WW8Num20z1">
    <w:name w:val="WW8Num20z1"/>
    <w:rsid w:val="00E43084"/>
    <w:rPr>
      <w:rFonts w:ascii="Courier New" w:hAnsi="Courier New" w:cs="Courier New"/>
    </w:rPr>
  </w:style>
  <w:style w:type="character" w:customStyle="1" w:styleId="WW8Num20z2">
    <w:name w:val="WW8Num20z2"/>
    <w:rsid w:val="00E43084"/>
    <w:rPr>
      <w:rFonts w:ascii="Wingdings" w:hAnsi="Wingdings"/>
    </w:rPr>
  </w:style>
  <w:style w:type="character" w:customStyle="1" w:styleId="WW8Num23z1">
    <w:name w:val="WW8Num23z1"/>
    <w:rsid w:val="00E43084"/>
    <w:rPr>
      <w:b/>
    </w:rPr>
  </w:style>
  <w:style w:type="character" w:customStyle="1" w:styleId="WW8Num24z1">
    <w:name w:val="WW8Num24z1"/>
    <w:rsid w:val="00E43084"/>
    <w:rPr>
      <w:rFonts w:ascii="Courier New" w:hAnsi="Courier New" w:cs="Courier New"/>
    </w:rPr>
  </w:style>
  <w:style w:type="character" w:customStyle="1" w:styleId="WW8Num24z2">
    <w:name w:val="WW8Num24z2"/>
    <w:rsid w:val="00E43084"/>
    <w:rPr>
      <w:rFonts w:ascii="Wingdings" w:hAnsi="Wingdings"/>
    </w:rPr>
  </w:style>
  <w:style w:type="character" w:customStyle="1" w:styleId="WW8Num25z1">
    <w:name w:val="WW8Num25z1"/>
    <w:rsid w:val="00E43084"/>
    <w:rPr>
      <w:rFonts w:ascii="Courier New" w:hAnsi="Courier New" w:cs="Courier New"/>
    </w:rPr>
  </w:style>
  <w:style w:type="character" w:customStyle="1" w:styleId="WW8Num25z3">
    <w:name w:val="WW8Num25z3"/>
    <w:rsid w:val="00E43084"/>
    <w:rPr>
      <w:rFonts w:ascii="Symbol" w:hAnsi="Symbol"/>
    </w:rPr>
  </w:style>
  <w:style w:type="character" w:customStyle="1" w:styleId="WW8Num26z0">
    <w:name w:val="WW8Num26z0"/>
    <w:rsid w:val="00E43084"/>
    <w:rPr>
      <w:rFonts w:ascii="Symbol" w:hAnsi="Symbol"/>
    </w:rPr>
  </w:style>
  <w:style w:type="character" w:customStyle="1" w:styleId="WW8Num26z1">
    <w:name w:val="WW8Num26z1"/>
    <w:rsid w:val="00E43084"/>
    <w:rPr>
      <w:rFonts w:ascii="Courier New" w:hAnsi="Courier New" w:cs="Courier New"/>
    </w:rPr>
  </w:style>
  <w:style w:type="character" w:customStyle="1" w:styleId="WW8Num26z2">
    <w:name w:val="WW8Num26z2"/>
    <w:rsid w:val="00E43084"/>
    <w:rPr>
      <w:rFonts w:ascii="Wingdings" w:hAnsi="Wingdings"/>
    </w:rPr>
  </w:style>
  <w:style w:type="character" w:customStyle="1" w:styleId="WW8Num28z0">
    <w:name w:val="WW8Num28z0"/>
    <w:rsid w:val="00E43084"/>
    <w:rPr>
      <w:b/>
    </w:rPr>
  </w:style>
  <w:style w:type="character" w:customStyle="1" w:styleId="WW8Num29z0">
    <w:name w:val="WW8Num29z0"/>
    <w:rsid w:val="00E43084"/>
    <w:rPr>
      <w:b/>
    </w:rPr>
  </w:style>
  <w:style w:type="character" w:customStyle="1" w:styleId="Fuentedeprrafopredeter1">
    <w:name w:val="Fuente de párrafo predeter.1"/>
    <w:rsid w:val="00E43084"/>
  </w:style>
  <w:style w:type="character" w:styleId="Hipervnculo">
    <w:name w:val="Hyperlink"/>
    <w:aliases w:val="Hipervínculo1,Hipervínculo11,Hipervínculo12,Hipervínculo13,Hipervínculo14,Hipervínculo15"/>
    <w:uiPriority w:val="99"/>
    <w:rsid w:val="00E43084"/>
    <w:rPr>
      <w:color w:val="0000FF"/>
      <w:u w:val="single"/>
    </w:rPr>
  </w:style>
  <w:style w:type="character" w:customStyle="1" w:styleId="DeltaViewInsertion">
    <w:name w:val="DeltaView Insertion"/>
    <w:rsid w:val="00E43084"/>
    <w:rPr>
      <w:color w:val="0000FF"/>
      <w:spacing w:val="0"/>
      <w:u w:val="double"/>
    </w:rPr>
  </w:style>
  <w:style w:type="character" w:styleId="Nmerodepgina">
    <w:name w:val="page number"/>
    <w:basedOn w:val="Fuentedeprrafopredeter1"/>
    <w:rsid w:val="00E43084"/>
  </w:style>
  <w:style w:type="character" w:styleId="Textoennegrita">
    <w:name w:val="Strong"/>
    <w:uiPriority w:val="22"/>
    <w:qFormat/>
    <w:rsid w:val="00E43084"/>
    <w:rPr>
      <w:b/>
      <w:bCs/>
    </w:rPr>
  </w:style>
  <w:style w:type="character" w:customStyle="1" w:styleId="Carcterdenumeracin">
    <w:name w:val="Carácter de numeración"/>
    <w:rsid w:val="00E43084"/>
  </w:style>
  <w:style w:type="paragraph" w:customStyle="1" w:styleId="Encabezado3">
    <w:name w:val="Encabezado3"/>
    <w:basedOn w:val="Normal"/>
    <w:next w:val="Textoindependiente"/>
    <w:rsid w:val="00E43084"/>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E43084"/>
    <w:pPr>
      <w:spacing w:after="120"/>
    </w:pPr>
  </w:style>
  <w:style w:type="character" w:customStyle="1" w:styleId="TextoindependienteCar">
    <w:name w:val="Texto independiente Car"/>
    <w:aliases w:val="Body Text Char Car,TITULO SECCION Car"/>
    <w:basedOn w:val="Fuentedeprrafopredeter"/>
    <w:link w:val="Textoindependiente"/>
    <w:rsid w:val="00E43084"/>
    <w:rPr>
      <w:rFonts w:ascii="Times New Roman" w:eastAsia="Times New Roman" w:hAnsi="Times New Roman" w:cs="Times New Roman"/>
      <w:sz w:val="24"/>
      <w:szCs w:val="20"/>
      <w:lang w:val="es-ES" w:eastAsia="ar-SA"/>
    </w:rPr>
  </w:style>
  <w:style w:type="paragraph" w:styleId="Lista">
    <w:name w:val="List"/>
    <w:basedOn w:val="Textoindependiente"/>
    <w:qFormat/>
    <w:rsid w:val="00E43084"/>
    <w:rPr>
      <w:rFonts w:cs="Tahoma"/>
    </w:rPr>
  </w:style>
  <w:style w:type="paragraph" w:customStyle="1" w:styleId="Etiqueta">
    <w:name w:val="Etiqueta"/>
    <w:basedOn w:val="Normal"/>
    <w:rsid w:val="00E43084"/>
    <w:pPr>
      <w:suppressLineNumbers/>
      <w:spacing w:before="120" w:after="120"/>
    </w:pPr>
    <w:rPr>
      <w:i/>
    </w:rPr>
  </w:style>
  <w:style w:type="paragraph" w:customStyle="1" w:styleId="ndice">
    <w:name w:val="Índice"/>
    <w:basedOn w:val="Normal"/>
    <w:rsid w:val="00E43084"/>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E43084"/>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E43084"/>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E43084"/>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qFormat/>
    <w:rsid w:val="00E43084"/>
    <w:rPr>
      <w:rFonts w:ascii="Arial" w:eastAsia="Times New Roman" w:hAnsi="Arial" w:cs="Arial"/>
      <w:sz w:val="20"/>
      <w:szCs w:val="20"/>
      <w:lang w:val="es-ES_tradnl" w:eastAsia="ar-SA"/>
    </w:rPr>
  </w:style>
  <w:style w:type="paragraph" w:customStyle="1" w:styleId="Encabezado2">
    <w:name w:val="Encabezado2"/>
    <w:basedOn w:val="Normal"/>
    <w:next w:val="Textonormal"/>
    <w:rsid w:val="00E43084"/>
    <w:pPr>
      <w:keepNext/>
      <w:spacing w:before="240" w:after="120"/>
    </w:pPr>
    <w:rPr>
      <w:rFonts w:ascii="Arial" w:hAnsi="Arial" w:cs="Arial"/>
      <w:sz w:val="28"/>
    </w:rPr>
  </w:style>
  <w:style w:type="paragraph" w:customStyle="1" w:styleId="Textonormal">
    <w:name w:val="Texto normal"/>
    <w:basedOn w:val="Normal"/>
    <w:rsid w:val="00E43084"/>
    <w:pPr>
      <w:spacing w:after="120"/>
    </w:pPr>
  </w:style>
  <w:style w:type="paragraph" w:customStyle="1" w:styleId="Lista21">
    <w:name w:val="Lista 21"/>
    <w:basedOn w:val="Textonormal"/>
    <w:rsid w:val="00E43084"/>
  </w:style>
  <w:style w:type="paragraph" w:customStyle="1" w:styleId="Encabezado1">
    <w:name w:val="Encabezado1"/>
    <w:basedOn w:val="Normal"/>
    <w:next w:val="Textonormal"/>
    <w:rsid w:val="00E43084"/>
    <w:pPr>
      <w:keepNext/>
      <w:spacing w:before="240" w:after="120"/>
    </w:pPr>
    <w:rPr>
      <w:rFonts w:ascii="Arial" w:hAnsi="Arial" w:cs="Arial"/>
      <w:sz w:val="28"/>
    </w:rPr>
  </w:style>
  <w:style w:type="paragraph" w:styleId="Subttulo">
    <w:name w:val="Subtitle"/>
    <w:basedOn w:val="Encabezado1"/>
    <w:next w:val="Textonormal"/>
    <w:link w:val="SubttuloCar"/>
    <w:uiPriority w:val="11"/>
    <w:qFormat/>
    <w:rsid w:val="00E43084"/>
    <w:pPr>
      <w:jc w:val="center"/>
    </w:pPr>
    <w:rPr>
      <w:i/>
    </w:rPr>
  </w:style>
  <w:style w:type="character" w:customStyle="1" w:styleId="SubttuloCar">
    <w:name w:val="Subtítulo Car"/>
    <w:basedOn w:val="Fuentedeprrafopredeter"/>
    <w:link w:val="Subttulo"/>
    <w:uiPriority w:val="11"/>
    <w:rsid w:val="00E43084"/>
    <w:rPr>
      <w:rFonts w:ascii="Arial" w:eastAsia="Times New Roman" w:hAnsi="Arial" w:cs="Arial"/>
      <w:i/>
      <w:sz w:val="28"/>
      <w:szCs w:val="20"/>
      <w:lang w:val="es-ES" w:eastAsia="ar-SA"/>
    </w:rPr>
  </w:style>
  <w:style w:type="paragraph" w:customStyle="1" w:styleId="Textodeglobo1">
    <w:name w:val="Texto de globo1"/>
    <w:basedOn w:val="Normal"/>
    <w:rsid w:val="00E43084"/>
    <w:rPr>
      <w:rFonts w:ascii="Tahoma" w:hAnsi="Tahoma" w:cs="Tahoma"/>
      <w:sz w:val="16"/>
    </w:rPr>
  </w:style>
  <w:style w:type="paragraph" w:customStyle="1" w:styleId="Contenidodelatabla">
    <w:name w:val="Contenido de la tabla"/>
    <w:basedOn w:val="Normal"/>
    <w:rsid w:val="00E43084"/>
    <w:pPr>
      <w:suppressLineNumbers/>
    </w:pPr>
  </w:style>
  <w:style w:type="paragraph" w:customStyle="1" w:styleId="Encabezadodelatabla">
    <w:name w:val="Encabezado de la tabla"/>
    <w:basedOn w:val="Contenidodelatabla"/>
    <w:rsid w:val="00E43084"/>
    <w:pPr>
      <w:jc w:val="center"/>
    </w:pPr>
    <w:rPr>
      <w:b/>
    </w:rPr>
  </w:style>
  <w:style w:type="paragraph" w:customStyle="1" w:styleId="Sangra3detindependiente1">
    <w:name w:val="Sangría 3 de t. independiente1"/>
    <w:basedOn w:val="Normal"/>
    <w:uiPriority w:val="99"/>
    <w:rsid w:val="00E4308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E43084"/>
    <w:pPr>
      <w:spacing w:after="120"/>
      <w:ind w:left="283"/>
    </w:pPr>
  </w:style>
  <w:style w:type="character" w:customStyle="1" w:styleId="SangradetextonormalCar">
    <w:name w:val="Sangría de texto normal Car"/>
    <w:basedOn w:val="Fuentedeprrafopredeter"/>
    <w:link w:val="Sangradetextonormal"/>
    <w:uiPriority w:val="99"/>
    <w:rsid w:val="00E43084"/>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E4308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E43084"/>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E4308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E43084"/>
    <w:pPr>
      <w:spacing w:after="120" w:line="480" w:lineRule="auto"/>
      <w:ind w:left="283"/>
    </w:pPr>
    <w:rPr>
      <w:szCs w:val="24"/>
    </w:rPr>
  </w:style>
  <w:style w:type="paragraph" w:customStyle="1" w:styleId="Textodecuerpo21">
    <w:name w:val="Texto de cuerpo 21"/>
    <w:basedOn w:val="Normal"/>
    <w:rsid w:val="00E43084"/>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E43084"/>
    <w:pPr>
      <w:spacing w:after="120" w:line="480" w:lineRule="auto"/>
    </w:pPr>
  </w:style>
  <w:style w:type="paragraph" w:customStyle="1" w:styleId="Textoindependiente31">
    <w:name w:val="Texto independiente 31"/>
    <w:basedOn w:val="Normal"/>
    <w:uiPriority w:val="99"/>
    <w:rsid w:val="00E43084"/>
    <w:pPr>
      <w:autoSpaceDE w:val="0"/>
      <w:jc w:val="both"/>
    </w:pPr>
    <w:rPr>
      <w:rFonts w:ascii="Arial" w:hAnsi="Arial" w:cs="Arial"/>
      <w:sz w:val="20"/>
      <w:lang w:val="es-ES_tradnl"/>
    </w:rPr>
  </w:style>
  <w:style w:type="paragraph" w:customStyle="1" w:styleId="ACUERDO">
    <w:name w:val="ACUERDO"/>
    <w:basedOn w:val="Normal"/>
    <w:rsid w:val="00E43084"/>
    <w:pPr>
      <w:widowControl w:val="0"/>
      <w:jc w:val="both"/>
    </w:pPr>
    <w:rPr>
      <w:rFonts w:ascii="Arial" w:hAnsi="Arial"/>
      <w:b/>
      <w:sz w:val="28"/>
      <w:lang w:val="en-US"/>
    </w:rPr>
  </w:style>
  <w:style w:type="paragraph" w:customStyle="1" w:styleId="Textodecuerpo31">
    <w:name w:val="Texto de cuerpo 31"/>
    <w:basedOn w:val="Normal"/>
    <w:rsid w:val="00E43084"/>
    <w:pPr>
      <w:overflowPunct w:val="0"/>
      <w:autoSpaceDE w:val="0"/>
      <w:jc w:val="both"/>
      <w:textAlignment w:val="baseline"/>
    </w:pPr>
  </w:style>
  <w:style w:type="paragraph" w:styleId="NormalWeb">
    <w:name w:val="Normal (Web)"/>
    <w:basedOn w:val="Normal"/>
    <w:uiPriority w:val="99"/>
    <w:rsid w:val="00E43084"/>
    <w:pPr>
      <w:spacing w:before="100" w:after="100"/>
    </w:pPr>
    <w:rPr>
      <w:rFonts w:ascii="Arial Unicode MS" w:eastAsia="Arial Unicode MS" w:hAnsi="Arial Unicode MS" w:cs="Arial Unicode MS"/>
      <w:szCs w:val="24"/>
    </w:rPr>
  </w:style>
  <w:style w:type="paragraph" w:customStyle="1" w:styleId="xl25">
    <w:name w:val="xl25"/>
    <w:basedOn w:val="Normal"/>
    <w:rsid w:val="00E4308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E4308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E4308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E4308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E4308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E4308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E4308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E4308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E4308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E4308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E4308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E4308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E4308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E4308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E4308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E4308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E4308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E4308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E4308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E4308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E4308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E43084"/>
    <w:pPr>
      <w:spacing w:before="100" w:after="100"/>
      <w:textAlignment w:val="center"/>
    </w:pPr>
    <w:rPr>
      <w:rFonts w:ascii="Arial" w:eastAsia="Arial Unicode MS" w:hAnsi="Arial" w:cs="Arial"/>
      <w:sz w:val="14"/>
      <w:szCs w:val="14"/>
    </w:rPr>
  </w:style>
  <w:style w:type="paragraph" w:customStyle="1" w:styleId="xl57">
    <w:name w:val="xl57"/>
    <w:basedOn w:val="Normal"/>
    <w:rsid w:val="00E4308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E4308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E4308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E4308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E4308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E4308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E4308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E4308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E4308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E4308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E43084"/>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E4308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E4308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E4308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E4308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E4308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E4308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E4308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E4308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E4308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E4308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E4308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E43084"/>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E4308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E4308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E43084"/>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E4308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E4308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E4308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E4308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E4308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E4308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E4308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E4308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E43084"/>
    <w:pPr>
      <w:spacing w:after="101" w:line="216" w:lineRule="atLeast"/>
      <w:ind w:firstLine="288"/>
      <w:jc w:val="both"/>
    </w:pPr>
    <w:rPr>
      <w:rFonts w:ascii="Arial" w:hAnsi="Arial"/>
      <w:sz w:val="18"/>
      <w:lang w:val="es-ES_tradnl"/>
    </w:rPr>
  </w:style>
  <w:style w:type="paragraph" w:customStyle="1" w:styleId="ANOTACION">
    <w:name w:val="ANOTACION"/>
    <w:basedOn w:val="Normal"/>
    <w:rsid w:val="00E43084"/>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E43084"/>
    <w:pPr>
      <w:spacing w:after="101" w:line="216" w:lineRule="exact"/>
      <w:ind w:firstLine="288"/>
      <w:jc w:val="both"/>
    </w:pPr>
    <w:rPr>
      <w:rFonts w:ascii="Arial" w:hAnsi="Arial"/>
      <w:sz w:val="18"/>
      <w:lang w:val="es-MX"/>
    </w:rPr>
  </w:style>
  <w:style w:type="paragraph" w:customStyle="1" w:styleId="Car">
    <w:name w:val="Car"/>
    <w:basedOn w:val="Normal"/>
    <w:rsid w:val="00E43084"/>
    <w:pPr>
      <w:spacing w:before="60" w:after="160" w:line="240" w:lineRule="exact"/>
    </w:pPr>
    <w:rPr>
      <w:rFonts w:ascii="Verdana" w:hAnsi="Verdana"/>
      <w:color w:val="FF00FF"/>
      <w:sz w:val="20"/>
      <w:lang w:val="en-US"/>
    </w:rPr>
  </w:style>
  <w:style w:type="paragraph" w:customStyle="1" w:styleId="CarCarCarCar">
    <w:name w:val="Car Car Car Car"/>
    <w:basedOn w:val="Normal"/>
    <w:rsid w:val="00E4308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E4308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E4308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E43084"/>
    <w:rPr>
      <w:sz w:val="20"/>
    </w:rPr>
  </w:style>
  <w:style w:type="paragraph" w:customStyle="1" w:styleId="CarCarCarCarCarCarCar">
    <w:name w:val="Car Car Car Car Car Car Car"/>
    <w:basedOn w:val="Normal"/>
    <w:rsid w:val="00E4308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E43084"/>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E43084"/>
    <w:rPr>
      <w:rFonts w:ascii="Courier New" w:hAnsi="Courier New" w:cs="Courier New"/>
      <w:sz w:val="20"/>
    </w:rPr>
  </w:style>
  <w:style w:type="paragraph" w:customStyle="1" w:styleId="Contenidodelmarco">
    <w:name w:val="Contenido del marco"/>
    <w:basedOn w:val="Textoindependiente"/>
    <w:rsid w:val="00E43084"/>
  </w:style>
  <w:style w:type="table" w:styleId="Tablaconcuadrcula">
    <w:name w:val="Table Grid"/>
    <w:basedOn w:val="Tablanormal"/>
    <w:uiPriority w:val="59"/>
    <w:rsid w:val="00E4308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E4308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43084"/>
    <w:rPr>
      <w:rFonts w:ascii="Times New Roman" w:eastAsia="Times New Roman" w:hAnsi="Times New Roman" w:cs="Times New Roman"/>
      <w:sz w:val="16"/>
      <w:szCs w:val="16"/>
      <w:lang w:val="es-ES" w:eastAsia="ar-SA"/>
    </w:rPr>
  </w:style>
  <w:style w:type="paragraph" w:styleId="Lista2">
    <w:name w:val="List 2"/>
    <w:basedOn w:val="Normal"/>
    <w:uiPriority w:val="99"/>
    <w:rsid w:val="00E43084"/>
    <w:pPr>
      <w:ind w:left="566" w:hanging="283"/>
    </w:pPr>
  </w:style>
  <w:style w:type="paragraph" w:customStyle="1" w:styleId="Textoindependiente22">
    <w:name w:val="Texto independiente 22"/>
    <w:basedOn w:val="Normal"/>
    <w:rsid w:val="00E43084"/>
    <w:pPr>
      <w:spacing w:after="120" w:line="480" w:lineRule="auto"/>
    </w:pPr>
  </w:style>
  <w:style w:type="paragraph" w:customStyle="1" w:styleId="INCISO">
    <w:name w:val="INCISO"/>
    <w:basedOn w:val="Normal"/>
    <w:rsid w:val="00E4308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43084"/>
    <w:rPr>
      <w:rFonts w:ascii="Wingdings" w:hAnsi="Wingdings"/>
    </w:rPr>
  </w:style>
  <w:style w:type="character" w:customStyle="1" w:styleId="WW8Num26z3">
    <w:name w:val="WW8Num26z3"/>
    <w:rsid w:val="00E43084"/>
    <w:rPr>
      <w:rFonts w:ascii="Symbol" w:hAnsi="Symbol"/>
    </w:rPr>
  </w:style>
  <w:style w:type="character" w:customStyle="1" w:styleId="WW8Num29z2">
    <w:name w:val="WW8Num29z2"/>
    <w:rsid w:val="00E43084"/>
    <w:rPr>
      <w:b w:val="0"/>
    </w:rPr>
  </w:style>
  <w:style w:type="character" w:customStyle="1" w:styleId="WW8Num31z0">
    <w:name w:val="WW8Num31z0"/>
    <w:rsid w:val="00E43084"/>
    <w:rPr>
      <w:rFonts w:ascii="Symbol" w:hAnsi="Symbol"/>
    </w:rPr>
  </w:style>
  <w:style w:type="character" w:customStyle="1" w:styleId="WW8Num31z1">
    <w:name w:val="WW8Num31z1"/>
    <w:rsid w:val="00E43084"/>
    <w:rPr>
      <w:rFonts w:ascii="Courier New" w:hAnsi="Courier New" w:cs="Courier New"/>
    </w:rPr>
  </w:style>
  <w:style w:type="character" w:customStyle="1" w:styleId="WW8Num31z2">
    <w:name w:val="WW8Num31z2"/>
    <w:rsid w:val="00E43084"/>
    <w:rPr>
      <w:rFonts w:ascii="Wingdings" w:hAnsi="Wingdings"/>
    </w:rPr>
  </w:style>
  <w:style w:type="character" w:customStyle="1" w:styleId="WW8Num32z0">
    <w:name w:val="WW8Num32z0"/>
    <w:rsid w:val="00E43084"/>
    <w:rPr>
      <w:rFonts w:ascii="Symbol" w:hAnsi="Symbol"/>
    </w:rPr>
  </w:style>
  <w:style w:type="character" w:customStyle="1" w:styleId="WW8Num32z1">
    <w:name w:val="WW8Num32z1"/>
    <w:rsid w:val="00E43084"/>
    <w:rPr>
      <w:rFonts w:ascii="Courier New" w:hAnsi="Courier New" w:cs="Courier New"/>
    </w:rPr>
  </w:style>
  <w:style w:type="character" w:customStyle="1" w:styleId="WW8Num32z2">
    <w:name w:val="WW8Num32z2"/>
    <w:rsid w:val="00E43084"/>
    <w:rPr>
      <w:rFonts w:ascii="Wingdings" w:hAnsi="Wingdings"/>
    </w:rPr>
  </w:style>
  <w:style w:type="character" w:customStyle="1" w:styleId="WW8Num33z0">
    <w:name w:val="WW8Num33z0"/>
    <w:rsid w:val="00E43084"/>
    <w:rPr>
      <w:rFonts w:cs="Times New Roman"/>
    </w:rPr>
  </w:style>
  <w:style w:type="character" w:customStyle="1" w:styleId="WW8Num34z0">
    <w:name w:val="WW8Num34z0"/>
    <w:rsid w:val="00E43084"/>
    <w:rPr>
      <w:rFonts w:ascii="Symbol" w:hAnsi="Symbol"/>
      <w:b/>
    </w:rPr>
  </w:style>
  <w:style w:type="character" w:customStyle="1" w:styleId="WW8Num34z1">
    <w:name w:val="WW8Num34z1"/>
    <w:rsid w:val="00E43084"/>
    <w:rPr>
      <w:rFonts w:ascii="Courier New" w:hAnsi="Courier New" w:cs="Courier New"/>
    </w:rPr>
  </w:style>
  <w:style w:type="character" w:customStyle="1" w:styleId="WW8Num34z2">
    <w:name w:val="WW8Num34z2"/>
    <w:rsid w:val="00E43084"/>
    <w:rPr>
      <w:rFonts w:ascii="Wingdings" w:hAnsi="Wingdings"/>
    </w:rPr>
  </w:style>
  <w:style w:type="character" w:customStyle="1" w:styleId="WW8Num34z3">
    <w:name w:val="WW8Num34z3"/>
    <w:rsid w:val="00E43084"/>
    <w:rPr>
      <w:rFonts w:ascii="Symbol" w:hAnsi="Symbol"/>
    </w:rPr>
  </w:style>
  <w:style w:type="character" w:customStyle="1" w:styleId="WW8Num35z0">
    <w:name w:val="WW8Num35z0"/>
    <w:rsid w:val="00E43084"/>
    <w:rPr>
      <w:rFonts w:ascii="Symbol" w:hAnsi="Symbol"/>
    </w:rPr>
  </w:style>
  <w:style w:type="character" w:customStyle="1" w:styleId="WW8Num35z1">
    <w:name w:val="WW8Num35z1"/>
    <w:rsid w:val="00E43084"/>
    <w:rPr>
      <w:rFonts w:ascii="Courier New" w:hAnsi="Courier New" w:cs="Courier New"/>
    </w:rPr>
  </w:style>
  <w:style w:type="character" w:customStyle="1" w:styleId="WW8Num35z2">
    <w:name w:val="WW8Num35z2"/>
    <w:rsid w:val="00E43084"/>
    <w:rPr>
      <w:rFonts w:ascii="Wingdings" w:hAnsi="Wingdings"/>
    </w:rPr>
  </w:style>
  <w:style w:type="character" w:customStyle="1" w:styleId="WW8Num36z0">
    <w:name w:val="WW8Num36z0"/>
    <w:rsid w:val="00E43084"/>
    <w:rPr>
      <w:b/>
    </w:rPr>
  </w:style>
  <w:style w:type="character" w:customStyle="1" w:styleId="WW8Num37z0">
    <w:name w:val="WW8Num37z0"/>
    <w:rsid w:val="00E43084"/>
    <w:rPr>
      <w:b/>
      <w:i w:val="0"/>
    </w:rPr>
  </w:style>
  <w:style w:type="character" w:customStyle="1" w:styleId="WW8Num38z0">
    <w:name w:val="WW8Num38z0"/>
    <w:rsid w:val="00E43084"/>
    <w:rPr>
      <w:rFonts w:ascii="Symbol" w:hAnsi="Symbol"/>
    </w:rPr>
  </w:style>
  <w:style w:type="character" w:customStyle="1" w:styleId="WW8Num38z1">
    <w:name w:val="WW8Num38z1"/>
    <w:rsid w:val="00E43084"/>
    <w:rPr>
      <w:rFonts w:ascii="Courier New" w:hAnsi="Courier New" w:cs="Courier New"/>
    </w:rPr>
  </w:style>
  <w:style w:type="character" w:customStyle="1" w:styleId="WW8Num38z2">
    <w:name w:val="WW8Num38z2"/>
    <w:rsid w:val="00E43084"/>
    <w:rPr>
      <w:rFonts w:ascii="Wingdings" w:hAnsi="Wingdings"/>
    </w:rPr>
  </w:style>
  <w:style w:type="character" w:customStyle="1" w:styleId="WW8Num40z0">
    <w:name w:val="WW8Num40z0"/>
    <w:rsid w:val="00E43084"/>
    <w:rPr>
      <w:rFonts w:cs="Times New Roman"/>
      <w:b/>
      <w:i w:val="0"/>
    </w:rPr>
  </w:style>
  <w:style w:type="character" w:customStyle="1" w:styleId="WW8Num45z0">
    <w:name w:val="WW8Num45z0"/>
    <w:rsid w:val="00E43084"/>
    <w:rPr>
      <w:b w:val="0"/>
    </w:rPr>
  </w:style>
  <w:style w:type="character" w:customStyle="1" w:styleId="WW8Num46z0">
    <w:name w:val="WW8Num46z0"/>
    <w:rsid w:val="00E43084"/>
    <w:rPr>
      <w:b w:val="0"/>
    </w:rPr>
  </w:style>
  <w:style w:type="character" w:customStyle="1" w:styleId="WW8Num48z0">
    <w:name w:val="WW8Num48z0"/>
    <w:rsid w:val="00E43084"/>
    <w:rPr>
      <w:rFonts w:ascii="Symbol" w:hAnsi="Symbol"/>
      <w:b/>
    </w:rPr>
  </w:style>
  <w:style w:type="character" w:customStyle="1" w:styleId="WW8Num48z1">
    <w:name w:val="WW8Num48z1"/>
    <w:rsid w:val="00E43084"/>
    <w:rPr>
      <w:rFonts w:ascii="Courier New" w:hAnsi="Courier New" w:cs="Courier New"/>
    </w:rPr>
  </w:style>
  <w:style w:type="character" w:customStyle="1" w:styleId="WW8Num48z2">
    <w:name w:val="WW8Num48z2"/>
    <w:rsid w:val="00E43084"/>
    <w:rPr>
      <w:rFonts w:ascii="Wingdings" w:hAnsi="Wingdings"/>
    </w:rPr>
  </w:style>
  <w:style w:type="character" w:customStyle="1" w:styleId="WW8Num48z3">
    <w:name w:val="WW8Num48z3"/>
    <w:rsid w:val="00E43084"/>
    <w:rPr>
      <w:rFonts w:ascii="Symbol" w:hAnsi="Symbol"/>
    </w:rPr>
  </w:style>
  <w:style w:type="character" w:customStyle="1" w:styleId="Fuentedeprrafopredeter2">
    <w:name w:val="Fuente de párrafo predeter.2"/>
    <w:rsid w:val="00E43084"/>
  </w:style>
  <w:style w:type="paragraph" w:customStyle="1" w:styleId="Encabezado4">
    <w:name w:val="Encabezado4"/>
    <w:basedOn w:val="Normal"/>
    <w:next w:val="Textoindependiente"/>
    <w:rsid w:val="00E43084"/>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43084"/>
    <w:rPr>
      <w:rFonts w:ascii="Tahoma" w:hAnsi="Tahoma" w:cs="Tahoma"/>
      <w:sz w:val="16"/>
      <w:szCs w:val="16"/>
    </w:rPr>
  </w:style>
  <w:style w:type="character" w:customStyle="1" w:styleId="TextodegloboCar">
    <w:name w:val="Texto de globo Car"/>
    <w:basedOn w:val="Fuentedeprrafopredeter"/>
    <w:link w:val="Textodeglobo"/>
    <w:uiPriority w:val="99"/>
    <w:rsid w:val="00E43084"/>
    <w:rPr>
      <w:rFonts w:ascii="Tahoma" w:eastAsia="Times New Roman" w:hAnsi="Tahoma" w:cs="Tahoma"/>
      <w:sz w:val="16"/>
      <w:szCs w:val="16"/>
      <w:lang w:val="es-ES" w:eastAsia="ar-SA"/>
    </w:rPr>
  </w:style>
  <w:style w:type="paragraph" w:customStyle="1" w:styleId="Textosinformato2">
    <w:name w:val="Texto sin formato2"/>
    <w:basedOn w:val="Normal"/>
    <w:rsid w:val="00E43084"/>
    <w:pPr>
      <w:suppressAutoHyphens w:val="0"/>
    </w:pPr>
    <w:rPr>
      <w:rFonts w:ascii="Courier New" w:hAnsi="Courier New" w:cs="Courier New"/>
      <w:sz w:val="20"/>
    </w:rPr>
  </w:style>
  <w:style w:type="paragraph" w:customStyle="1" w:styleId="Encabezado10">
    <w:name w:val="Encabezado 10"/>
    <w:basedOn w:val="Encabezado4"/>
    <w:next w:val="Textoindependiente"/>
    <w:rsid w:val="00E43084"/>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E43084"/>
    <w:pPr>
      <w:spacing w:after="120" w:line="480" w:lineRule="auto"/>
    </w:pPr>
  </w:style>
  <w:style w:type="character" w:customStyle="1" w:styleId="Textoindependiente2Car">
    <w:name w:val="Texto independiente 2 Car"/>
    <w:basedOn w:val="Fuentedeprrafopredeter"/>
    <w:link w:val="Textoindependiente2"/>
    <w:uiPriority w:val="99"/>
    <w:rsid w:val="00E43084"/>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E43084"/>
    <w:pPr>
      <w:ind w:left="708"/>
    </w:pPr>
  </w:style>
  <w:style w:type="paragraph" w:customStyle="1" w:styleId="bodytextindent3">
    <w:name w:val="bodytextindent3"/>
    <w:basedOn w:val="Normal"/>
    <w:rsid w:val="00E43084"/>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E43084"/>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E43084"/>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E43084"/>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E43084"/>
    <w:pPr>
      <w:suppressAutoHyphens w:val="0"/>
      <w:spacing w:after="324"/>
    </w:pPr>
    <w:rPr>
      <w:szCs w:val="24"/>
      <w:lang w:val="es-MX" w:eastAsia="es-MX"/>
    </w:rPr>
  </w:style>
  <w:style w:type="paragraph" w:styleId="Revisin">
    <w:name w:val="Revision"/>
    <w:hidden/>
    <w:uiPriority w:val="99"/>
    <w:semiHidden/>
    <w:rsid w:val="00E43084"/>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E43084"/>
    <w:rPr>
      <w:color w:val="800080"/>
      <w:u w:val="single"/>
    </w:rPr>
  </w:style>
  <w:style w:type="paragraph" w:customStyle="1" w:styleId="TableParagraph">
    <w:name w:val="Table Paragraph"/>
    <w:basedOn w:val="Normal"/>
    <w:uiPriority w:val="1"/>
    <w:qFormat/>
    <w:rsid w:val="00E43084"/>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E43084"/>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E43084"/>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E43084"/>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E43084"/>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E43084"/>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E43084"/>
    <w:rPr>
      <w:rFonts w:ascii="Arial" w:eastAsia="Times New Roman" w:hAnsi="Arial" w:cs="Times New Roman"/>
      <w:sz w:val="18"/>
      <w:szCs w:val="20"/>
      <w:lang w:eastAsia="es-ES"/>
    </w:rPr>
  </w:style>
  <w:style w:type="numbering" w:customStyle="1" w:styleId="1115">
    <w:name w:val="1.1.15"/>
    <w:rsid w:val="00E43084"/>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E43084"/>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E43084"/>
    <w:rPr>
      <w:rFonts w:ascii="Calibri" w:eastAsia="Calibri" w:hAnsi="Calibri" w:cs="Times New Roman"/>
    </w:rPr>
  </w:style>
  <w:style w:type="character" w:customStyle="1" w:styleId="TtuloCar1">
    <w:name w:val="Título Car1"/>
    <w:link w:val="Ttulo"/>
    <w:uiPriority w:val="10"/>
    <w:rsid w:val="00E43084"/>
    <w:rPr>
      <w:b/>
      <w:sz w:val="28"/>
      <w:lang w:val="es-ES" w:eastAsia="ar-SA"/>
    </w:rPr>
  </w:style>
  <w:style w:type="paragraph" w:customStyle="1" w:styleId="Sangra2detindependiente3">
    <w:name w:val="Sangría 2 de t. independiente3"/>
    <w:basedOn w:val="Normal"/>
    <w:rsid w:val="00E43084"/>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E43084"/>
    <w:pPr>
      <w:spacing w:after="120"/>
      <w:ind w:left="283"/>
    </w:pPr>
    <w:rPr>
      <w:sz w:val="16"/>
      <w:szCs w:val="16"/>
    </w:rPr>
  </w:style>
  <w:style w:type="paragraph" w:styleId="Ttulo">
    <w:name w:val="Title"/>
    <w:basedOn w:val="Normal"/>
    <w:next w:val="Normal"/>
    <w:link w:val="TtuloCar1"/>
    <w:uiPriority w:val="99"/>
    <w:qFormat/>
    <w:rsid w:val="00E43084"/>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E43084"/>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E43084"/>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E43084"/>
    <w:pPr>
      <w:spacing w:after="120"/>
    </w:pPr>
    <w:rPr>
      <w:sz w:val="16"/>
      <w:szCs w:val="16"/>
    </w:rPr>
  </w:style>
  <w:style w:type="character" w:customStyle="1" w:styleId="Textoindependiente3Car">
    <w:name w:val="Texto independiente 3 Car"/>
    <w:basedOn w:val="Fuentedeprrafopredeter"/>
    <w:link w:val="Textoindependiente3"/>
    <w:uiPriority w:val="99"/>
    <w:rsid w:val="00E43084"/>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E43084"/>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E43084"/>
    <w:pPr>
      <w:spacing w:after="120"/>
      <w:ind w:left="849"/>
      <w:contextualSpacing/>
    </w:pPr>
  </w:style>
  <w:style w:type="paragraph" w:styleId="Lista3">
    <w:name w:val="List 3"/>
    <w:basedOn w:val="Normal"/>
    <w:uiPriority w:val="99"/>
    <w:unhideWhenUsed/>
    <w:rsid w:val="00E43084"/>
    <w:pPr>
      <w:ind w:left="849" w:hanging="283"/>
      <w:contextualSpacing/>
    </w:pPr>
  </w:style>
  <w:style w:type="paragraph" w:styleId="Lista4">
    <w:name w:val="List 4"/>
    <w:basedOn w:val="Normal"/>
    <w:uiPriority w:val="99"/>
    <w:semiHidden/>
    <w:unhideWhenUsed/>
    <w:rsid w:val="00E43084"/>
    <w:pPr>
      <w:ind w:left="1132" w:hanging="283"/>
      <w:contextualSpacing/>
    </w:pPr>
  </w:style>
  <w:style w:type="table" w:styleId="Cuadrculamedia3-nfasis5">
    <w:name w:val="Medium Grid 3 Accent 5"/>
    <w:basedOn w:val="Tablanormal"/>
    <w:uiPriority w:val="69"/>
    <w:rsid w:val="00E43084"/>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E43084"/>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E43084"/>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E43084"/>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E43084"/>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E43084"/>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E43084"/>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E43084"/>
    <w:rPr>
      <w:sz w:val="16"/>
      <w:szCs w:val="16"/>
    </w:rPr>
  </w:style>
  <w:style w:type="paragraph" w:styleId="Textocomentario">
    <w:name w:val="annotation text"/>
    <w:aliases w:val="Comment Text Char1"/>
    <w:basedOn w:val="Normal"/>
    <w:link w:val="TextocomentarioCar"/>
    <w:uiPriority w:val="99"/>
    <w:unhideWhenUsed/>
    <w:rsid w:val="00E43084"/>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E43084"/>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E43084"/>
    <w:rPr>
      <w:b/>
      <w:bCs/>
    </w:rPr>
  </w:style>
  <w:style w:type="character" w:customStyle="1" w:styleId="AsuntodelcomentarioCar">
    <w:name w:val="Asunto del comentario Car"/>
    <w:basedOn w:val="TextocomentarioCar"/>
    <w:link w:val="Asuntodelcomentario"/>
    <w:uiPriority w:val="99"/>
    <w:semiHidden/>
    <w:rsid w:val="00E43084"/>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E43084"/>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E43084"/>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E43084"/>
    <w:pPr>
      <w:suppressAutoHyphens w:val="0"/>
      <w:spacing w:line="259" w:lineRule="auto"/>
    </w:pPr>
    <w:rPr>
      <w:szCs w:val="24"/>
      <w:lang w:val="es-ES_tradnl" w:eastAsia="es-ES"/>
    </w:rPr>
  </w:style>
  <w:style w:type="character" w:customStyle="1" w:styleId="MMNotesCar">
    <w:name w:val="MM Notes Car"/>
    <w:link w:val="MMNotes"/>
    <w:rsid w:val="00E43084"/>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E43084"/>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E43084"/>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E43084"/>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E43084"/>
    <w:rPr>
      <w:rFonts w:ascii="Calibri" w:eastAsia="Calibri" w:hAnsi="Calibri" w:cs="Times New Roman"/>
      <w:color w:val="984806"/>
      <w:sz w:val="28"/>
    </w:rPr>
  </w:style>
  <w:style w:type="paragraph" w:customStyle="1" w:styleId="MMTopic4">
    <w:name w:val="MM Topic 4"/>
    <w:basedOn w:val="ndice3"/>
    <w:link w:val="MMTopic4Car"/>
    <w:autoRedefine/>
    <w:qFormat/>
    <w:rsid w:val="00E43084"/>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E43084"/>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E43084"/>
    <w:pPr>
      <w:suppressAutoHyphens w:val="0"/>
      <w:ind w:left="720" w:hanging="240"/>
    </w:pPr>
    <w:rPr>
      <w:szCs w:val="24"/>
      <w:lang w:val="es-ES_tradnl" w:eastAsia="es-ES"/>
    </w:rPr>
  </w:style>
  <w:style w:type="paragraph" w:customStyle="1" w:styleId="MMTopic2">
    <w:name w:val="MM Topic 2"/>
    <w:basedOn w:val="Ttulo2"/>
    <w:link w:val="MMTopic2Car"/>
    <w:rsid w:val="00E43084"/>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E43084"/>
    <w:rPr>
      <w:rFonts w:ascii="Cambria" w:eastAsia="Times New Roman" w:hAnsi="Cambria" w:cs="Times New Roman"/>
      <w:b/>
      <w:bCs/>
      <w:color w:val="4F81BD"/>
      <w:sz w:val="26"/>
      <w:szCs w:val="26"/>
      <w:lang w:val="es-ES" w:eastAsia="es-ES"/>
    </w:rPr>
  </w:style>
  <w:style w:type="paragraph" w:customStyle="1" w:styleId="xl57586">
    <w:name w:val="xl5758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E43084"/>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E43084"/>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E43084"/>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E43084"/>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E43084"/>
    <w:rPr>
      <w:rFonts w:ascii="Calibri" w:eastAsia="Times New Roman" w:hAnsi="Calibri" w:cs="Times New Roman"/>
      <w:color w:val="984806"/>
      <w:sz w:val="40"/>
      <w:szCs w:val="32"/>
    </w:rPr>
  </w:style>
  <w:style w:type="character" w:customStyle="1" w:styleId="ndice1Car">
    <w:name w:val="Índice 1 Car"/>
    <w:link w:val="ndice1"/>
    <w:uiPriority w:val="99"/>
    <w:rsid w:val="00E43084"/>
    <w:rPr>
      <w:rFonts w:ascii="Arial" w:eastAsia="Calibri" w:hAnsi="Arial" w:cs="Times New Roman"/>
      <w:sz w:val="20"/>
      <w:szCs w:val="20"/>
      <w:lang w:eastAsia="es-MX"/>
    </w:rPr>
  </w:style>
  <w:style w:type="character" w:customStyle="1" w:styleId="MMGTopic2Car">
    <w:name w:val="MMG Topic 2 Car"/>
    <w:link w:val="MMGTopic2"/>
    <w:rsid w:val="00E43084"/>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E43084"/>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E43084"/>
    <w:rPr>
      <w:rFonts w:ascii="Calibri" w:eastAsia="Calibri" w:hAnsi="Calibri" w:cs="Times New Roman"/>
    </w:rPr>
  </w:style>
  <w:style w:type="character" w:customStyle="1" w:styleId="ndice3Car">
    <w:name w:val="Índice 3 Car"/>
    <w:link w:val="ndice3"/>
    <w:uiPriority w:val="99"/>
    <w:rsid w:val="00E43084"/>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E43084"/>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E43084"/>
    <w:rPr>
      <w:rFonts w:ascii="Calibri" w:eastAsia="Calibri" w:hAnsi="Calibri" w:cs="Times New Roman"/>
    </w:rPr>
  </w:style>
  <w:style w:type="paragraph" w:styleId="ndice4">
    <w:name w:val="index 4"/>
    <w:basedOn w:val="Normal"/>
    <w:next w:val="Normal"/>
    <w:link w:val="ndice4Car"/>
    <w:autoRedefine/>
    <w:uiPriority w:val="99"/>
    <w:unhideWhenUsed/>
    <w:rsid w:val="00E43084"/>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E43084"/>
    <w:rPr>
      <w:rFonts w:ascii="Calibri" w:eastAsia="Calibri" w:hAnsi="Calibri" w:cs="Times New Roman"/>
    </w:rPr>
  </w:style>
  <w:style w:type="paragraph" w:customStyle="1" w:styleId="MMTopic5">
    <w:name w:val="MM Topic 5"/>
    <w:basedOn w:val="ndice4"/>
    <w:link w:val="MMTopic5Car"/>
    <w:rsid w:val="00E43084"/>
  </w:style>
  <w:style w:type="character" w:customStyle="1" w:styleId="MMTopic5Car">
    <w:name w:val="MM Topic 5 Car"/>
    <w:link w:val="MMTopic5"/>
    <w:rsid w:val="00E43084"/>
    <w:rPr>
      <w:rFonts w:ascii="Calibri" w:eastAsia="Calibri" w:hAnsi="Calibri" w:cs="Times New Roman"/>
    </w:rPr>
  </w:style>
  <w:style w:type="paragraph" w:styleId="ndice5">
    <w:name w:val="index 5"/>
    <w:basedOn w:val="Normal"/>
    <w:next w:val="Normal"/>
    <w:link w:val="ndice5Car"/>
    <w:autoRedefine/>
    <w:uiPriority w:val="99"/>
    <w:unhideWhenUsed/>
    <w:rsid w:val="00E43084"/>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E43084"/>
    <w:rPr>
      <w:rFonts w:ascii="Calibri" w:eastAsia="Calibri" w:hAnsi="Calibri" w:cs="Times New Roman"/>
    </w:rPr>
  </w:style>
  <w:style w:type="paragraph" w:customStyle="1" w:styleId="MMTopic6">
    <w:name w:val="MM Topic 6"/>
    <w:basedOn w:val="ndice5"/>
    <w:link w:val="MMTopic6Car"/>
    <w:rsid w:val="00E43084"/>
  </w:style>
  <w:style w:type="character" w:customStyle="1" w:styleId="MMTopic6Car">
    <w:name w:val="MM Topic 6 Car"/>
    <w:link w:val="MMTopic6"/>
    <w:rsid w:val="00E43084"/>
    <w:rPr>
      <w:rFonts w:ascii="Calibri" w:eastAsia="Calibri" w:hAnsi="Calibri" w:cs="Times New Roman"/>
    </w:rPr>
  </w:style>
  <w:style w:type="paragraph" w:styleId="TDC2">
    <w:name w:val="toc 2"/>
    <w:basedOn w:val="Normal"/>
    <w:next w:val="Normal"/>
    <w:autoRedefine/>
    <w:uiPriority w:val="39"/>
    <w:unhideWhenUsed/>
    <w:qFormat/>
    <w:rsid w:val="00E43084"/>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E43084"/>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E43084"/>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E43084"/>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E43084"/>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E43084"/>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E43084"/>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E43084"/>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E430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E43084"/>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E43084"/>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E43084"/>
    <w:rPr>
      <w:rFonts w:ascii="Calibri" w:eastAsia="Calibri" w:hAnsi="Calibri" w:cs="Times New Roman"/>
    </w:rPr>
  </w:style>
  <w:style w:type="paragraph" w:customStyle="1" w:styleId="BodyText21">
    <w:name w:val="Body Text 21"/>
    <w:basedOn w:val="Normal"/>
    <w:qFormat/>
    <w:rsid w:val="00E43084"/>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E43084"/>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E43084"/>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E43084"/>
    <w:rPr>
      <w:rFonts w:ascii="Garamond" w:hAnsi="Garamond" w:cs="Times New Roman"/>
      <w:sz w:val="24"/>
      <w:lang w:val="en-US" w:eastAsia="en-US" w:bidi="ar-SA"/>
    </w:rPr>
  </w:style>
  <w:style w:type="paragraph" w:customStyle="1" w:styleId="BodyText1">
    <w:name w:val="Body Text:1"/>
    <w:basedOn w:val="Normal"/>
    <w:rsid w:val="00E43084"/>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E43084"/>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E43084"/>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E43084"/>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E43084"/>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E43084"/>
    <w:rPr>
      <w:rFonts w:ascii="Arial" w:eastAsia="Times New Roman" w:hAnsi="Arial" w:cs="Arial"/>
      <w:szCs w:val="24"/>
      <w:lang w:val="es-VE"/>
    </w:rPr>
  </w:style>
  <w:style w:type="character" w:customStyle="1" w:styleId="bodycopy1">
    <w:name w:val="bodycopy1"/>
    <w:rsid w:val="00E43084"/>
    <w:rPr>
      <w:rFonts w:ascii="Arial" w:eastAsia="Times New Roman" w:hAnsi="Arial" w:cs="Arial"/>
    </w:rPr>
  </w:style>
  <w:style w:type="paragraph" w:styleId="Listaconvietas">
    <w:name w:val="List Bullet"/>
    <w:basedOn w:val="Normal"/>
    <w:rsid w:val="00E43084"/>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E43084"/>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E43084"/>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E43084"/>
    <w:rPr>
      <w:rFonts w:ascii="Cambria" w:hAnsi="Cambria"/>
      <w:b/>
      <w:kern w:val="32"/>
      <w:sz w:val="32"/>
      <w:lang w:val="es-ES" w:eastAsia="es-ES"/>
    </w:rPr>
  </w:style>
  <w:style w:type="table" w:styleId="Tablaconcuadrcula8">
    <w:name w:val="Table Grid 8"/>
    <w:basedOn w:val="Tablanormal"/>
    <w:uiPriority w:val="99"/>
    <w:rsid w:val="00E4308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E43084"/>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E43084"/>
  </w:style>
  <w:style w:type="table" w:styleId="Tablaconcolumnas2">
    <w:name w:val="Table Columns 2"/>
    <w:basedOn w:val="Tablanormal"/>
    <w:uiPriority w:val="99"/>
    <w:rsid w:val="00E4308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E43084"/>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E43084"/>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E43084"/>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E43084"/>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E4308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E43084"/>
  </w:style>
  <w:style w:type="paragraph" w:styleId="Sangra2detindependiente">
    <w:name w:val="Body Text Indent 2"/>
    <w:basedOn w:val="Normal"/>
    <w:link w:val="Sangra2detindependienteCar"/>
    <w:rsid w:val="00E43084"/>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E43084"/>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E43084"/>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E43084"/>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E43084"/>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E43084"/>
    <w:rPr>
      <w:rFonts w:ascii="Arial" w:eastAsia="Times New Roman" w:hAnsi="Arial" w:cs="Arial"/>
      <w:sz w:val="20"/>
      <w:szCs w:val="20"/>
      <w:lang w:val="es-ES" w:eastAsia="es-ES"/>
    </w:rPr>
  </w:style>
  <w:style w:type="paragraph" w:styleId="Listaconvietas2">
    <w:name w:val="List Bullet 2"/>
    <w:basedOn w:val="Normal"/>
    <w:autoRedefine/>
    <w:uiPriority w:val="99"/>
    <w:rsid w:val="00E43084"/>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E43084"/>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E43084"/>
    <w:pPr>
      <w:ind w:left="2160" w:hanging="360"/>
    </w:pPr>
  </w:style>
  <w:style w:type="character" w:customStyle="1" w:styleId="PuestoCar">
    <w:name w:val="Puesto Car"/>
    <w:uiPriority w:val="99"/>
    <w:rsid w:val="00E43084"/>
    <w:rPr>
      <w:rFonts w:ascii="Arial" w:hAnsi="Arial"/>
      <w:b/>
      <w:sz w:val="22"/>
      <w:lang w:eastAsia="es-ES"/>
    </w:rPr>
  </w:style>
  <w:style w:type="paragraph" w:customStyle="1" w:styleId="c1">
    <w:name w:val="c1"/>
    <w:basedOn w:val="Normal"/>
    <w:rsid w:val="00E43084"/>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E43084"/>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E43084"/>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E43084"/>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E43084"/>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E43084"/>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E43084"/>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E43084"/>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E43084"/>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E43084"/>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E43084"/>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E43084"/>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E43084"/>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E43084"/>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E43084"/>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E43084"/>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E43084"/>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E43084"/>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E43084"/>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E43084"/>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E43084"/>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E43084"/>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E43084"/>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E43084"/>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E43084"/>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E43084"/>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E43084"/>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E43084"/>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E43084"/>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E43084"/>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E43084"/>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E43084"/>
    <w:rPr>
      <w:vertAlign w:val="superscript"/>
    </w:rPr>
  </w:style>
  <w:style w:type="paragraph" w:customStyle="1" w:styleId="SangradetindependienteF">
    <w:name w:val="Sangría de t. independiente/ÈF"/>
    <w:basedOn w:val="Normal"/>
    <w:rsid w:val="00E43084"/>
    <w:pPr>
      <w:widowControl w:val="0"/>
      <w:suppressAutoHyphens w:val="0"/>
      <w:jc w:val="both"/>
    </w:pPr>
    <w:rPr>
      <w:rFonts w:ascii="Arial" w:hAnsi="Arial" w:cs="Arial"/>
      <w:sz w:val="20"/>
      <w:lang w:eastAsia="es-ES"/>
    </w:rPr>
  </w:style>
  <w:style w:type="paragraph" w:customStyle="1" w:styleId="Bullet1Jesica">
    <w:name w:val="Bullet 1 Jesica"/>
    <w:basedOn w:val="Normal"/>
    <w:rsid w:val="00E43084"/>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E43084"/>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E43084"/>
    <w:pPr>
      <w:numPr>
        <w:ilvl w:val="2"/>
      </w:numPr>
    </w:pPr>
  </w:style>
  <w:style w:type="paragraph" w:customStyle="1" w:styleId="Bullet4Jesica">
    <w:name w:val="Bullet 4 Jesica"/>
    <w:basedOn w:val="Bullet3Jesica"/>
    <w:rsid w:val="00E43084"/>
    <w:pPr>
      <w:numPr>
        <w:ilvl w:val="3"/>
      </w:numPr>
    </w:pPr>
  </w:style>
  <w:style w:type="paragraph" w:customStyle="1" w:styleId="OmniPage1034">
    <w:name w:val="OmniPage #1034"/>
    <w:rsid w:val="00E43084"/>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E43084"/>
    <w:pPr>
      <w:suppressAutoHyphens w:val="0"/>
      <w:spacing w:before="120" w:after="120"/>
      <w:jc w:val="both"/>
    </w:pPr>
    <w:rPr>
      <w:rFonts w:ascii="Arial" w:hAnsi="Arial" w:cs="Arial"/>
      <w:lang w:val="es-MX" w:eastAsia="es-MX"/>
    </w:rPr>
  </w:style>
  <w:style w:type="character" w:styleId="nfasis">
    <w:name w:val="Emphasis"/>
    <w:qFormat/>
    <w:rsid w:val="00E43084"/>
    <w:rPr>
      <w:i/>
    </w:rPr>
  </w:style>
  <w:style w:type="paragraph" w:customStyle="1" w:styleId="CarCar1Car">
    <w:name w:val="Car Car1 Car"/>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E43084"/>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E43084"/>
    <w:pPr>
      <w:suppressAutoHyphens w:val="0"/>
      <w:snapToGrid w:val="0"/>
      <w:jc w:val="both"/>
    </w:pPr>
    <w:rPr>
      <w:rFonts w:ascii="Arial" w:hAnsi="Arial" w:cs="Arial"/>
      <w:sz w:val="20"/>
      <w:lang w:eastAsia="es-ES"/>
    </w:rPr>
  </w:style>
  <w:style w:type="paragraph" w:customStyle="1" w:styleId="CarCar">
    <w:name w:val="Car Car"/>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E43084"/>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E43084"/>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E430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E43084"/>
    <w:rPr>
      <w:rFonts w:ascii="Arial" w:eastAsia="Times New Roman" w:hAnsi="Arial" w:cs="Arial"/>
      <w:sz w:val="24"/>
      <w:szCs w:val="20"/>
      <w:lang w:val="es-ES" w:eastAsia="es-ES"/>
    </w:rPr>
  </w:style>
  <w:style w:type="paragraph" w:styleId="Listaconvietas3">
    <w:name w:val="List Bullet 3"/>
    <w:basedOn w:val="Normal"/>
    <w:autoRedefine/>
    <w:uiPriority w:val="99"/>
    <w:rsid w:val="00E43084"/>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E43084"/>
  </w:style>
  <w:style w:type="paragraph" w:customStyle="1" w:styleId="CarCar2Car1">
    <w:name w:val="Car Car2 Car1"/>
    <w:basedOn w:val="Normal"/>
    <w:rsid w:val="00E43084"/>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E43084"/>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E43084"/>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E43084"/>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uiPriority w:val="99"/>
    <w:rsid w:val="00E43084"/>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uiPriority w:val="99"/>
    <w:rsid w:val="00E43084"/>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E43084"/>
  </w:style>
  <w:style w:type="paragraph" w:customStyle="1" w:styleId="xl57587">
    <w:name w:val="xl5758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uiPriority w:val="99"/>
    <w:rsid w:val="00E4308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uiPriority w:val="99"/>
    <w:rsid w:val="00E4308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uiPriority w:val="99"/>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uiPriority w:val="99"/>
    <w:rsid w:val="00E43084"/>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uiPriority w:val="99"/>
    <w:rsid w:val="00E43084"/>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E43084"/>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E43084"/>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E4308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E43084"/>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E43084"/>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E43084"/>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E43084"/>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E43084"/>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E43084"/>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E43084"/>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E43084"/>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E43084"/>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E43084"/>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E43084"/>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E43084"/>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E43084"/>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E43084"/>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E43084"/>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E43084"/>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E43084"/>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E43084"/>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E43084"/>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E43084"/>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E43084"/>
  </w:style>
  <w:style w:type="paragraph" w:customStyle="1" w:styleId="Sinespaciado1">
    <w:name w:val="Sin espaciado1"/>
    <w:qFormat/>
    <w:rsid w:val="00E43084"/>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E43084"/>
    <w:pPr>
      <w:tabs>
        <w:tab w:val="num" w:pos="1080"/>
      </w:tabs>
      <w:suppressAutoHyphens w:val="0"/>
      <w:ind w:left="1080" w:hanging="360"/>
    </w:pPr>
    <w:rPr>
      <w:sz w:val="20"/>
      <w:lang w:val="es-MX" w:eastAsia="es-MX"/>
    </w:rPr>
  </w:style>
  <w:style w:type="paragraph" w:customStyle="1" w:styleId="glossarytext">
    <w:name w:val="glossarytext"/>
    <w:basedOn w:val="Encabezado"/>
    <w:rsid w:val="00E43084"/>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E43084"/>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E43084"/>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E43084"/>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E43084"/>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E43084"/>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E43084"/>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E43084"/>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E43084"/>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E43084"/>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E43084"/>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E43084"/>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E43084"/>
    <w:rPr>
      <w:rFonts w:ascii="Arial" w:eastAsia="Times New Roman" w:hAnsi="Arial" w:cs="Times New Roman"/>
      <w:b/>
      <w:sz w:val="20"/>
      <w:szCs w:val="20"/>
      <w:lang w:val="en-US" w:eastAsia="es-ES"/>
    </w:rPr>
  </w:style>
  <w:style w:type="paragraph" w:customStyle="1" w:styleId="msonormal0">
    <w:name w:val="msonormal"/>
    <w:basedOn w:val="Normal"/>
    <w:uiPriority w:val="99"/>
    <w:rsid w:val="00E43084"/>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E43084"/>
    <w:rPr>
      <w:i/>
      <w:iCs/>
      <w:color w:val="404040" w:themeColor="text1" w:themeTint="BF"/>
    </w:rPr>
  </w:style>
  <w:style w:type="character" w:styleId="nfasisintenso">
    <w:name w:val="Intense Emphasis"/>
    <w:basedOn w:val="Fuentedeprrafopredeter"/>
    <w:uiPriority w:val="99"/>
    <w:qFormat/>
    <w:rsid w:val="00E43084"/>
    <w:rPr>
      <w:i/>
      <w:iCs/>
      <w:color w:val="4F81BD" w:themeColor="accent1"/>
    </w:rPr>
  </w:style>
  <w:style w:type="paragraph" w:styleId="Cita">
    <w:name w:val="Quote"/>
    <w:basedOn w:val="Normal"/>
    <w:next w:val="Normal"/>
    <w:link w:val="CitaCar"/>
    <w:uiPriority w:val="99"/>
    <w:qFormat/>
    <w:rsid w:val="00E43084"/>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E43084"/>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E430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E43084"/>
    <w:pPr>
      <w:suppressAutoHyphens w:val="0"/>
      <w:spacing w:before="100" w:beforeAutospacing="1" w:after="100" w:afterAutospacing="1"/>
    </w:pPr>
    <w:rPr>
      <w:szCs w:val="24"/>
      <w:lang w:val="es-MX" w:eastAsia="es-MX"/>
    </w:rPr>
  </w:style>
  <w:style w:type="paragraph" w:customStyle="1" w:styleId="xl144">
    <w:name w:val="xl14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E4308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E4308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E43084"/>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E43084"/>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E43084"/>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E4308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E43084"/>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E4308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E43084"/>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E43084"/>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E43084"/>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E43084"/>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E43084"/>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E430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E4308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E43084"/>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E43084"/>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E43084"/>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E430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E4308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E430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430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E43084"/>
    <w:pPr>
      <w:suppressAutoHyphens w:val="0"/>
      <w:spacing w:before="100" w:beforeAutospacing="1" w:after="100" w:afterAutospacing="1"/>
    </w:pPr>
    <w:rPr>
      <w:szCs w:val="24"/>
      <w:lang w:val="es-MX" w:eastAsia="es-MX"/>
    </w:rPr>
  </w:style>
  <w:style w:type="paragraph" w:customStyle="1" w:styleId="paragraph">
    <w:name w:val="paragraph"/>
    <w:basedOn w:val="Normal"/>
    <w:rsid w:val="00E43084"/>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E43084"/>
  </w:style>
  <w:style w:type="character" w:customStyle="1" w:styleId="eop">
    <w:name w:val="eop"/>
    <w:basedOn w:val="Fuentedeprrafopredeter"/>
    <w:rsid w:val="00E43084"/>
  </w:style>
  <w:style w:type="character" w:customStyle="1" w:styleId="A2">
    <w:name w:val="A2"/>
    <w:uiPriority w:val="99"/>
    <w:rsid w:val="00E43084"/>
    <w:rPr>
      <w:rFonts w:cs="Palatino"/>
      <w:b/>
      <w:bCs/>
      <w:color w:val="000000"/>
      <w:sz w:val="28"/>
      <w:szCs w:val="28"/>
    </w:rPr>
  </w:style>
  <w:style w:type="paragraph" w:customStyle="1" w:styleId="Ttulo91">
    <w:name w:val="Título 91"/>
    <w:basedOn w:val="Normal"/>
    <w:next w:val="Normal"/>
    <w:unhideWhenUsed/>
    <w:qFormat/>
    <w:rsid w:val="00E43084"/>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E43084"/>
  </w:style>
  <w:style w:type="numbering" w:customStyle="1" w:styleId="Sinlista11">
    <w:name w:val="Sin lista11"/>
    <w:next w:val="Sinlista"/>
    <w:uiPriority w:val="99"/>
    <w:semiHidden/>
    <w:unhideWhenUsed/>
    <w:rsid w:val="00E43084"/>
  </w:style>
  <w:style w:type="character" w:customStyle="1" w:styleId="WW8Num3z0">
    <w:name w:val="WW8Num3z0"/>
    <w:rsid w:val="00E43084"/>
    <w:rPr>
      <w:rFonts w:ascii="Symbol" w:hAnsi="Symbol"/>
    </w:rPr>
  </w:style>
  <w:style w:type="character" w:customStyle="1" w:styleId="WW8NumSt2z0">
    <w:name w:val="WW8NumSt2z0"/>
    <w:rsid w:val="00E43084"/>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43084"/>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E43084"/>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E43084"/>
    <w:pPr>
      <w:spacing w:after="120" w:line="480" w:lineRule="auto"/>
      <w:ind w:left="283"/>
    </w:pPr>
    <w:rPr>
      <w:noProof/>
      <w:szCs w:val="24"/>
    </w:rPr>
  </w:style>
  <w:style w:type="character" w:customStyle="1" w:styleId="nfasissutil1">
    <w:name w:val="Énfasis sutil1"/>
    <w:basedOn w:val="Fuentedeprrafopredeter"/>
    <w:uiPriority w:val="19"/>
    <w:qFormat/>
    <w:rsid w:val="00E43084"/>
    <w:rPr>
      <w:i/>
      <w:iCs/>
      <w:color w:val="808080"/>
    </w:rPr>
  </w:style>
  <w:style w:type="character" w:customStyle="1" w:styleId="Ttulo9Car1">
    <w:name w:val="Título 9 Car1"/>
    <w:basedOn w:val="Fuentedeprrafopredeter"/>
    <w:uiPriority w:val="9"/>
    <w:semiHidden/>
    <w:rsid w:val="00E43084"/>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E43084"/>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E43084"/>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E43084"/>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E43084"/>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E43084"/>
    <w:pPr>
      <w:suppressAutoHyphens w:val="0"/>
      <w:ind w:left="708"/>
    </w:pPr>
    <w:rPr>
      <w:sz w:val="20"/>
      <w:lang w:eastAsia="es-ES"/>
    </w:rPr>
  </w:style>
  <w:style w:type="paragraph" w:customStyle="1" w:styleId="TtuloE2">
    <w:name w:val="Título E2"/>
    <w:basedOn w:val="Ttulo2"/>
    <w:link w:val="TtuloE2Car"/>
    <w:qFormat/>
    <w:rsid w:val="00E43084"/>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E43084"/>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E4308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E43084"/>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E43084"/>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E43084"/>
    <w:pPr>
      <w:spacing w:after="120"/>
      <w:ind w:left="283"/>
      <w:contextualSpacing/>
    </w:pPr>
  </w:style>
  <w:style w:type="paragraph" w:customStyle="1" w:styleId="Fraccin">
    <w:name w:val="Fracción"/>
    <w:basedOn w:val="Normal"/>
    <w:uiPriority w:val="99"/>
    <w:rsid w:val="00E43084"/>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E43084"/>
    <w:rPr>
      <w:rFonts w:cs="Times New Roman"/>
      <w:b/>
      <w:sz w:val="24"/>
      <w:u w:val="single"/>
    </w:rPr>
  </w:style>
  <w:style w:type="paragraph" w:styleId="Citadestacada">
    <w:name w:val="Intense Quote"/>
    <w:basedOn w:val="Normal"/>
    <w:next w:val="Normal"/>
    <w:link w:val="CitadestacadaCar"/>
    <w:uiPriority w:val="99"/>
    <w:qFormat/>
    <w:rsid w:val="00E43084"/>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E43084"/>
    <w:rPr>
      <w:rFonts w:ascii="Calibri" w:eastAsia="Calibri" w:hAnsi="Calibri" w:cs="Times New Roman"/>
      <w:b/>
      <w:i/>
      <w:sz w:val="24"/>
      <w:szCs w:val="20"/>
    </w:rPr>
  </w:style>
  <w:style w:type="character" w:styleId="Referenciasutil">
    <w:name w:val="Subtle Reference"/>
    <w:uiPriority w:val="99"/>
    <w:qFormat/>
    <w:rsid w:val="00E43084"/>
    <w:rPr>
      <w:rFonts w:cs="Times New Roman"/>
      <w:sz w:val="24"/>
      <w:szCs w:val="24"/>
      <w:u w:val="single"/>
    </w:rPr>
  </w:style>
  <w:style w:type="character" w:styleId="Ttulodellibro">
    <w:name w:val="Book Title"/>
    <w:uiPriority w:val="99"/>
    <w:qFormat/>
    <w:rsid w:val="00E43084"/>
    <w:rPr>
      <w:rFonts w:ascii="Cambria" w:hAnsi="Cambria" w:cs="Times New Roman"/>
      <w:b/>
      <w:i/>
      <w:sz w:val="24"/>
      <w:szCs w:val="24"/>
    </w:rPr>
  </w:style>
  <w:style w:type="paragraph" w:customStyle="1" w:styleId="Cuadrculamedia21">
    <w:name w:val="Cuadrícula media 21"/>
    <w:uiPriority w:val="99"/>
    <w:qFormat/>
    <w:rsid w:val="00E43084"/>
    <w:pPr>
      <w:spacing w:after="0" w:line="240" w:lineRule="auto"/>
    </w:pPr>
    <w:rPr>
      <w:rFonts w:ascii="Calibri" w:eastAsia="Calibri" w:hAnsi="Calibri" w:cs="Times New Roman"/>
    </w:rPr>
  </w:style>
  <w:style w:type="character" w:customStyle="1" w:styleId="Referenciaintensa1">
    <w:name w:val="Referencia intensa1"/>
    <w:uiPriority w:val="99"/>
    <w:qFormat/>
    <w:rsid w:val="00E43084"/>
    <w:rPr>
      <w:rFonts w:cs="Times New Roman"/>
      <w:b/>
      <w:sz w:val="24"/>
      <w:u w:val="single"/>
    </w:rPr>
  </w:style>
  <w:style w:type="character" w:customStyle="1" w:styleId="Cuadrculamedia2-nfasis2Car">
    <w:name w:val="Cuadrícula media 2 - Énfasis 2 Car"/>
    <w:link w:val="Cuadrculamedia2-nfasis2"/>
    <w:uiPriority w:val="99"/>
    <w:rsid w:val="00E43084"/>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E43084"/>
    <w:rPr>
      <w:rFonts w:ascii="Calibri" w:eastAsia="Calibri" w:hAnsi="Calibri" w:cs="Times New Roman"/>
      <w:b/>
      <w:i/>
      <w:sz w:val="24"/>
    </w:rPr>
  </w:style>
  <w:style w:type="character" w:customStyle="1" w:styleId="nfasisintenso1">
    <w:name w:val="Énfasis intenso1"/>
    <w:uiPriority w:val="99"/>
    <w:qFormat/>
    <w:rsid w:val="00E43084"/>
    <w:rPr>
      <w:rFonts w:cs="Times New Roman"/>
      <w:b/>
      <w:i/>
      <w:sz w:val="24"/>
      <w:szCs w:val="24"/>
      <w:u w:val="single"/>
    </w:rPr>
  </w:style>
  <w:style w:type="character" w:customStyle="1" w:styleId="Referenciasutil1">
    <w:name w:val="Referencia sutil1"/>
    <w:uiPriority w:val="99"/>
    <w:qFormat/>
    <w:rsid w:val="00E43084"/>
    <w:rPr>
      <w:rFonts w:cs="Times New Roman"/>
      <w:sz w:val="24"/>
      <w:szCs w:val="24"/>
      <w:u w:val="single"/>
    </w:rPr>
  </w:style>
  <w:style w:type="character" w:customStyle="1" w:styleId="Ttulodelibro">
    <w:name w:val="Título de libro"/>
    <w:uiPriority w:val="99"/>
    <w:qFormat/>
    <w:rsid w:val="00E43084"/>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E43084"/>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E43084"/>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E43084"/>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E43084"/>
  </w:style>
  <w:style w:type="paragraph" w:styleId="Saludo">
    <w:name w:val="Salutation"/>
    <w:basedOn w:val="Normal"/>
    <w:next w:val="Normal"/>
    <w:link w:val="SaludoCar"/>
    <w:uiPriority w:val="99"/>
    <w:unhideWhenUsed/>
    <w:rsid w:val="00E43084"/>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E43084"/>
    <w:rPr>
      <w:rFonts w:ascii="Cambria" w:eastAsia="Calibri" w:hAnsi="Cambria" w:cs="Times New Roman"/>
    </w:rPr>
  </w:style>
  <w:style w:type="table" w:customStyle="1" w:styleId="Tablaconcuadrcula2">
    <w:name w:val="Tabla con cuadrícula2"/>
    <w:basedOn w:val="Tablanormal"/>
    <w:next w:val="Tablaconcuadrcula"/>
    <w:uiPriority w:val="59"/>
    <w:rsid w:val="00E43084"/>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E43084"/>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E43084"/>
    <w:rPr>
      <w:color w:val="605E5C"/>
      <w:shd w:val="clear" w:color="auto" w:fill="E1DFDD"/>
    </w:rPr>
  </w:style>
  <w:style w:type="paragraph" w:customStyle="1" w:styleId="Moserrat1">
    <w:name w:val="Moserrat 1"/>
    <w:basedOn w:val="Normal"/>
    <w:qFormat/>
    <w:rsid w:val="00E43084"/>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E43084"/>
    <w:pPr>
      <w:ind w:left="720" w:hanging="360"/>
    </w:pPr>
  </w:style>
  <w:style w:type="character" w:customStyle="1" w:styleId="Monserrat1Car">
    <w:name w:val="Monserrat 1 Car"/>
    <w:link w:val="Monserrat1"/>
    <w:rsid w:val="00E43084"/>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E43084"/>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E43084"/>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E43084"/>
    <w:rPr>
      <w:color w:val="605E5C"/>
      <w:shd w:val="clear" w:color="auto" w:fill="E1DFDD"/>
    </w:rPr>
  </w:style>
  <w:style w:type="character" w:customStyle="1" w:styleId="cf01">
    <w:name w:val="cf01"/>
    <w:rsid w:val="00E43084"/>
    <w:rPr>
      <w:rFonts w:ascii="Segoe UI" w:hAnsi="Segoe UI" w:cs="Segoe UI" w:hint="default"/>
      <w:sz w:val="18"/>
      <w:szCs w:val="18"/>
    </w:rPr>
  </w:style>
  <w:style w:type="table" w:styleId="Cuadrculaclara">
    <w:name w:val="Light Grid"/>
    <w:basedOn w:val="Tablanormal"/>
    <w:uiPriority w:val="62"/>
    <w:rsid w:val="0071657F"/>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71657F"/>
  </w:style>
  <w:style w:type="table" w:styleId="Cuadrculaclara-nfasis3">
    <w:name w:val="Light Grid Accent 3"/>
    <w:basedOn w:val="Tablanormal"/>
    <w:uiPriority w:val="62"/>
    <w:rsid w:val="0071657F"/>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71657F"/>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71657F"/>
  </w:style>
  <w:style w:type="character" w:customStyle="1" w:styleId="lrzxr">
    <w:name w:val="lrzxr"/>
    <w:basedOn w:val="Fuentedeprrafopredeter"/>
    <w:rsid w:val="0071657F"/>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71657F"/>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71657F"/>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71657F"/>
    <w:rPr>
      <w:rFonts w:ascii="Calibri" w:eastAsia="Yu Mincho" w:hAnsi="Calibri" w:cs="Times New Roman"/>
      <w:sz w:val="16"/>
      <w:szCs w:val="16"/>
    </w:rPr>
  </w:style>
  <w:style w:type="character" w:customStyle="1" w:styleId="TextosinformatoCar1">
    <w:name w:val="Texto sin formato Car1"/>
    <w:basedOn w:val="Fuentedeprrafopredeter"/>
    <w:uiPriority w:val="99"/>
    <w:semiHidden/>
    <w:rsid w:val="0071657F"/>
    <w:rPr>
      <w:rFonts w:ascii="Consolas" w:eastAsia="Yu Mincho" w:hAnsi="Consolas" w:cs="Times New Roman"/>
      <w:sz w:val="21"/>
      <w:szCs w:val="21"/>
    </w:rPr>
  </w:style>
  <w:style w:type="paragraph" w:customStyle="1" w:styleId="xl484">
    <w:name w:val="xl484"/>
    <w:basedOn w:val="Normal"/>
    <w:uiPriority w:val="99"/>
    <w:rsid w:val="0071657F"/>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71657F"/>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71657F"/>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71657F"/>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71657F"/>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71657F"/>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71657F"/>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71657F"/>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71657F"/>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71657F"/>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71657F"/>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71657F"/>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7165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71657F"/>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71657F"/>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71657F"/>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91419F"/>
    <w:rPr>
      <w:rFonts w:ascii="Arial" w:eastAsia="Times New Roman" w:hAnsi="Arial" w:cs="Times New Roman"/>
      <w:sz w:val="18"/>
      <w:szCs w:val="20"/>
      <w:lang w:eastAsia="ar-SA"/>
    </w:rPr>
  </w:style>
  <w:style w:type="paragraph" w:customStyle="1" w:styleId="Titulo">
    <w:name w:val="Titulo"/>
    <w:basedOn w:val="Normal"/>
    <w:rsid w:val="00496F75"/>
    <w:pPr>
      <w:numPr>
        <w:numId w:val="64"/>
      </w:numPr>
      <w:tabs>
        <w:tab w:val="left" w:pos="1080"/>
      </w:tabs>
      <w:ind w:right="51" w:firstLine="0"/>
      <w:jc w:val="both"/>
    </w:pPr>
    <w:rPr>
      <w:rFonts w:ascii="Arial" w:hAnsi="Arial" w:cs="Arial"/>
      <w:b/>
      <w:noProof/>
      <w:spacing w:val="-2"/>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24353">
      <w:bodyDiv w:val="1"/>
      <w:marLeft w:val="0"/>
      <w:marRight w:val="0"/>
      <w:marTop w:val="0"/>
      <w:marBottom w:val="0"/>
      <w:divBdr>
        <w:top w:val="none" w:sz="0" w:space="0" w:color="auto"/>
        <w:left w:val="none" w:sz="0" w:space="0" w:color="auto"/>
        <w:bottom w:val="none" w:sz="0" w:space="0" w:color="auto"/>
        <w:right w:val="none" w:sz="0" w:space="0" w:color="auto"/>
      </w:divBdr>
    </w:div>
    <w:div w:id="448401890">
      <w:bodyDiv w:val="1"/>
      <w:marLeft w:val="0"/>
      <w:marRight w:val="0"/>
      <w:marTop w:val="0"/>
      <w:marBottom w:val="0"/>
      <w:divBdr>
        <w:top w:val="none" w:sz="0" w:space="0" w:color="auto"/>
        <w:left w:val="none" w:sz="0" w:space="0" w:color="auto"/>
        <w:bottom w:val="none" w:sz="0" w:space="0" w:color="auto"/>
        <w:right w:val="none" w:sz="0" w:space="0" w:color="auto"/>
      </w:divBdr>
    </w:div>
    <w:div w:id="157982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f.gob.mx/nota_detalle.php?codigo=5687786&amp;fecha=04/05/2023" TargetMode="External"/><Relationship Id="rId13" Type="http://schemas.openxmlformats.org/officeDocument/2006/relationships/image" Target="media/image3.png"/><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comprasmx.buengobierno.gob.m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image" Target="media/image4.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156</Pages>
  <Words>51342</Words>
  <Characters>282383</Characters>
  <Application>Microsoft Office Word</Application>
  <DocSecurity>0</DocSecurity>
  <Lines>2353</Lines>
  <Paragraphs>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Yadir Vazquez Aldama</dc:creator>
  <cp:lastModifiedBy>Roberto Yadir Vazquez Aldama</cp:lastModifiedBy>
  <cp:revision>81</cp:revision>
  <dcterms:created xsi:type="dcterms:W3CDTF">2025-09-18T16:09:00Z</dcterms:created>
  <dcterms:modified xsi:type="dcterms:W3CDTF">2025-09-30T22:04:00Z</dcterms:modified>
</cp:coreProperties>
</file>