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115E2" w14:textId="77777777" w:rsidR="00B75B7D" w:rsidRPr="004B773F" w:rsidRDefault="00B75B7D" w:rsidP="00B75B7D">
      <w:pPr>
        <w:jc w:val="center"/>
        <w:rPr>
          <w:rFonts w:ascii="Noto Sans" w:hAnsi="Noto Sans" w:cs="Noto Sans"/>
          <w:b/>
          <w:bCs/>
          <w:sz w:val="20"/>
          <w:lang w:val="es-MX"/>
        </w:rPr>
      </w:pPr>
    </w:p>
    <w:p w14:paraId="4491501A" w14:textId="77777777" w:rsidR="00B75B7D" w:rsidRPr="004B773F" w:rsidRDefault="00B75B7D" w:rsidP="00B75B7D">
      <w:pPr>
        <w:jc w:val="center"/>
        <w:rPr>
          <w:rFonts w:ascii="Noto Sans" w:hAnsi="Noto Sans" w:cs="Noto Sans"/>
          <w:b/>
          <w:bCs/>
          <w:sz w:val="20"/>
        </w:rPr>
      </w:pPr>
    </w:p>
    <w:p w14:paraId="15BAC1F3"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INSTITUTO MEXICANO DEL SEGURO SOCIAL</w:t>
      </w:r>
    </w:p>
    <w:p w14:paraId="38AF4C36" w14:textId="77777777" w:rsidR="00B75B7D" w:rsidRPr="004B773F" w:rsidRDefault="00B75B7D" w:rsidP="00B75B7D">
      <w:pPr>
        <w:jc w:val="center"/>
        <w:rPr>
          <w:rFonts w:ascii="Noto Sans" w:hAnsi="Noto Sans" w:cs="Noto Sans"/>
          <w:b/>
          <w:bCs/>
          <w:sz w:val="20"/>
        </w:rPr>
      </w:pPr>
    </w:p>
    <w:p w14:paraId="380B91A7" w14:textId="77777777" w:rsidR="00B75B7D" w:rsidRPr="004B773F" w:rsidRDefault="00B75B7D" w:rsidP="00B75B7D">
      <w:pPr>
        <w:jc w:val="center"/>
        <w:rPr>
          <w:rFonts w:ascii="Noto Sans" w:hAnsi="Noto Sans" w:cs="Noto Sans"/>
          <w:b/>
          <w:bCs/>
          <w:sz w:val="20"/>
        </w:rPr>
      </w:pPr>
    </w:p>
    <w:p w14:paraId="2EDF8BEF" w14:textId="77777777" w:rsidR="00B75B7D" w:rsidRPr="004B773F" w:rsidRDefault="00B75B7D" w:rsidP="00B75B7D">
      <w:pPr>
        <w:jc w:val="center"/>
        <w:rPr>
          <w:rFonts w:ascii="Noto Sans" w:hAnsi="Noto Sans" w:cs="Noto Sans"/>
          <w:b/>
          <w:bCs/>
          <w:sz w:val="20"/>
        </w:rPr>
      </w:pPr>
    </w:p>
    <w:p w14:paraId="5108289D"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14:paraId="410AF23E" w14:textId="77777777" w:rsidR="00B75B7D" w:rsidRPr="004B773F" w:rsidRDefault="00B75B7D" w:rsidP="00B75B7D">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14:paraId="5BFBFAE1" w14:textId="77777777" w:rsidR="00B75B7D" w:rsidRPr="004B773F" w:rsidRDefault="00B75B7D" w:rsidP="00B75B7D">
      <w:pPr>
        <w:tabs>
          <w:tab w:val="left" w:pos="8316"/>
        </w:tabs>
        <w:rPr>
          <w:rFonts w:ascii="Noto Sans" w:hAnsi="Noto Sans" w:cs="Noto Sans"/>
          <w:b/>
          <w:bCs/>
          <w:sz w:val="20"/>
        </w:rPr>
      </w:pPr>
      <w:r w:rsidRPr="004B773F">
        <w:rPr>
          <w:rFonts w:ascii="Noto Sans" w:hAnsi="Noto Sans" w:cs="Noto Sans"/>
          <w:b/>
          <w:bCs/>
          <w:sz w:val="20"/>
        </w:rPr>
        <w:tab/>
      </w:r>
    </w:p>
    <w:p w14:paraId="6CD47914"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INVITACION A CUANDO MENOS TRES PERSONAS</w:t>
      </w:r>
    </w:p>
    <w:p w14:paraId="2E35F153" w14:textId="77777777" w:rsidR="00B75B7D" w:rsidRPr="004B773F" w:rsidRDefault="00B75B7D" w:rsidP="00B75B7D">
      <w:pPr>
        <w:jc w:val="center"/>
        <w:rPr>
          <w:rFonts w:ascii="Noto Sans" w:hAnsi="Noto Sans" w:cs="Noto Sans"/>
          <w:b/>
          <w:bCs/>
          <w:sz w:val="20"/>
        </w:rPr>
      </w:pPr>
    </w:p>
    <w:p w14:paraId="6677B6C5" w14:textId="6745313E"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 xml:space="preserve">NÚMERO </w:t>
      </w:r>
      <w:r w:rsidRPr="004B773F">
        <w:rPr>
          <w:rFonts w:ascii="Noto Sans" w:hAnsi="Noto Sans" w:cs="Noto Sans"/>
          <w:b/>
          <w:bCs/>
          <w:sz w:val="20"/>
          <w:u w:val="single"/>
        </w:rPr>
        <w:t>IA-50-GYR-</w:t>
      </w:r>
      <w:r w:rsidRPr="00123390">
        <w:rPr>
          <w:rFonts w:ascii="Noto Sans" w:hAnsi="Noto Sans" w:cs="Noto Sans"/>
          <w:b/>
          <w:bCs/>
          <w:sz w:val="20"/>
          <w:u w:val="single"/>
        </w:rPr>
        <w:t>050GYR025-</w:t>
      </w:r>
      <w:r w:rsidR="003C36D0" w:rsidRPr="00123390">
        <w:rPr>
          <w:rFonts w:ascii="Noto Sans" w:hAnsi="Noto Sans" w:cs="Noto Sans"/>
          <w:b/>
          <w:bCs/>
          <w:sz w:val="20"/>
          <w:u w:val="single"/>
        </w:rPr>
        <w:t>N</w:t>
      </w:r>
      <w:r w:rsidRPr="00123390">
        <w:rPr>
          <w:rFonts w:ascii="Noto Sans" w:hAnsi="Noto Sans" w:cs="Noto Sans"/>
          <w:b/>
          <w:bCs/>
          <w:sz w:val="20"/>
          <w:u w:val="single"/>
        </w:rPr>
        <w:t>-</w:t>
      </w:r>
      <w:r w:rsidR="0018215C">
        <w:rPr>
          <w:rFonts w:ascii="Noto Sans" w:hAnsi="Noto Sans" w:cs="Noto Sans"/>
          <w:b/>
          <w:bCs/>
          <w:sz w:val="20"/>
          <w:u w:val="single"/>
        </w:rPr>
        <w:t>85</w:t>
      </w:r>
      <w:r w:rsidRPr="00123390">
        <w:rPr>
          <w:rFonts w:ascii="Noto Sans" w:hAnsi="Noto Sans" w:cs="Noto Sans"/>
          <w:b/>
          <w:bCs/>
          <w:sz w:val="20"/>
          <w:u w:val="single"/>
        </w:rPr>
        <w:t>-2025</w:t>
      </w:r>
      <w:r w:rsidRPr="004B773F">
        <w:rPr>
          <w:rFonts w:ascii="Noto Sans" w:hAnsi="Noto Sans" w:cs="Noto Sans"/>
          <w:b/>
          <w:bCs/>
          <w:sz w:val="20"/>
        </w:rPr>
        <w:t>.</w:t>
      </w:r>
    </w:p>
    <w:p w14:paraId="19AB978F" w14:textId="77777777" w:rsidR="00B75B7D" w:rsidRPr="004B773F" w:rsidRDefault="00B75B7D" w:rsidP="00B75B7D">
      <w:pPr>
        <w:jc w:val="center"/>
        <w:rPr>
          <w:rFonts w:ascii="Noto Sans" w:hAnsi="Noto Sans" w:cs="Noto Sans"/>
          <w:b/>
          <w:bCs/>
          <w:sz w:val="20"/>
        </w:rPr>
      </w:pPr>
    </w:p>
    <w:p w14:paraId="1EB2DE94" w14:textId="77777777" w:rsidR="003C36D0" w:rsidRDefault="003C36D0" w:rsidP="00B75B7D">
      <w:pPr>
        <w:jc w:val="center"/>
        <w:rPr>
          <w:rFonts w:ascii="Noto Sans" w:hAnsi="Noto Sans" w:cs="Noto Sans"/>
          <w:b/>
          <w:sz w:val="22"/>
          <w:szCs w:val="22"/>
        </w:rPr>
      </w:pPr>
    </w:p>
    <w:p w14:paraId="66E20351" w14:textId="5EBD4953" w:rsidR="00B75B7D" w:rsidRPr="003C36D0" w:rsidRDefault="003C36D0" w:rsidP="00B75B7D">
      <w:pPr>
        <w:jc w:val="center"/>
        <w:rPr>
          <w:rFonts w:ascii="Noto Sans" w:hAnsi="Noto Sans" w:cs="Noto Sans"/>
          <w:b/>
          <w:sz w:val="20"/>
        </w:rPr>
      </w:pPr>
      <w:r w:rsidRPr="003C36D0">
        <w:rPr>
          <w:rFonts w:ascii="Noto Sans" w:hAnsi="Noto Sans" w:cs="Noto Sans"/>
          <w:b/>
          <w:sz w:val="20"/>
        </w:rPr>
        <w:t>ADQUISICIÓN DE MATERIAL DIDÁCTICO PARA GUARDERÍAS, PARA EL ÓRGANO DE OPERACIÓN ADMINISTRATIVA DESCONCENTRADA SUR DISTRITO FEDERAL,  EJERCICIO 2025</w:t>
      </w:r>
    </w:p>
    <w:p w14:paraId="07A62760" w14:textId="77777777" w:rsidR="00B75B7D" w:rsidRDefault="00B75B7D" w:rsidP="00B75B7D">
      <w:pPr>
        <w:jc w:val="center"/>
        <w:rPr>
          <w:rFonts w:ascii="Noto Sans" w:hAnsi="Noto Sans" w:cs="Noto Sans"/>
          <w:b/>
          <w:bCs/>
          <w:sz w:val="20"/>
        </w:rPr>
      </w:pPr>
    </w:p>
    <w:p w14:paraId="488EABBC" w14:textId="77777777" w:rsidR="003C36D0" w:rsidRPr="004B773F" w:rsidRDefault="003C36D0" w:rsidP="00B75B7D">
      <w:pPr>
        <w:jc w:val="center"/>
        <w:rPr>
          <w:rFonts w:ascii="Noto Sans" w:hAnsi="Noto Sans" w:cs="Noto Sans"/>
          <w:b/>
          <w:bCs/>
          <w:sz w:val="20"/>
        </w:rPr>
      </w:pPr>
    </w:p>
    <w:p w14:paraId="0C414566"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(ELECTRÓNICA)</w:t>
      </w:r>
    </w:p>
    <w:p w14:paraId="3F102462" w14:textId="77777777" w:rsidR="00B75B7D" w:rsidRPr="004B773F" w:rsidRDefault="00B75B7D" w:rsidP="00B75B7D">
      <w:pPr>
        <w:jc w:val="center"/>
        <w:rPr>
          <w:rFonts w:ascii="Noto Sans" w:hAnsi="Noto Sans" w:cs="Noto Sans"/>
          <w:b/>
          <w:bCs/>
          <w:sz w:val="20"/>
        </w:rPr>
      </w:pPr>
    </w:p>
    <w:p w14:paraId="6950A4A2" w14:textId="77777777" w:rsidR="00B75B7D" w:rsidRPr="004B773F" w:rsidRDefault="00B75B7D" w:rsidP="00B75B7D">
      <w:pPr>
        <w:jc w:val="center"/>
        <w:rPr>
          <w:rFonts w:ascii="Noto Sans" w:hAnsi="Noto Sans" w:cs="Noto Sans"/>
          <w:b/>
          <w:bCs/>
          <w:sz w:val="20"/>
        </w:rPr>
      </w:pPr>
    </w:p>
    <w:p w14:paraId="55C8BD4E" w14:textId="77777777" w:rsidR="00B75B7D" w:rsidRPr="004B773F" w:rsidRDefault="00B75B7D" w:rsidP="00B75B7D">
      <w:pPr>
        <w:jc w:val="center"/>
        <w:rPr>
          <w:rFonts w:ascii="Noto Sans" w:hAnsi="Noto Sans" w:cs="Noto Sans"/>
          <w:b/>
          <w:bCs/>
          <w:sz w:val="20"/>
        </w:rPr>
      </w:pPr>
    </w:p>
    <w:p w14:paraId="11134D1A" w14:textId="77777777" w:rsidR="00B75B7D" w:rsidRPr="004B773F" w:rsidRDefault="00B75B7D" w:rsidP="00B75B7D">
      <w:pPr>
        <w:rPr>
          <w:rFonts w:ascii="Noto Sans" w:hAnsi="Noto Sans" w:cs="Noto Sans"/>
          <w:b/>
          <w:bCs/>
          <w:sz w:val="20"/>
        </w:rPr>
      </w:pPr>
    </w:p>
    <w:p w14:paraId="2C81AA46" w14:textId="77777777" w:rsidR="00B75B7D" w:rsidRPr="004B773F" w:rsidRDefault="00B75B7D" w:rsidP="00B75B7D">
      <w:pPr>
        <w:rPr>
          <w:rFonts w:ascii="Noto Sans" w:hAnsi="Noto Sans" w:cs="Noto Sans"/>
          <w:b/>
          <w:bCs/>
          <w:sz w:val="20"/>
        </w:rPr>
      </w:pPr>
    </w:p>
    <w:p w14:paraId="056E1261" w14:textId="77777777" w:rsidR="00B75B7D" w:rsidRPr="004B773F" w:rsidRDefault="00B75B7D" w:rsidP="00B75B7D">
      <w:pPr>
        <w:jc w:val="center"/>
        <w:rPr>
          <w:rFonts w:ascii="Noto Sans" w:hAnsi="Noto Sans" w:cs="Noto Sans"/>
          <w:b/>
          <w:bCs/>
          <w:sz w:val="20"/>
        </w:rPr>
      </w:pPr>
    </w:p>
    <w:p w14:paraId="6AC3C9A2" w14:textId="77777777" w:rsidR="00B75B7D" w:rsidRPr="004B773F" w:rsidRDefault="00B75B7D" w:rsidP="00B75B7D">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14:paraId="741B471B" w14:textId="77777777" w:rsidR="00B75B7D" w:rsidRPr="004B773F" w:rsidRDefault="00B75B7D" w:rsidP="00B75B7D">
      <w:pPr>
        <w:jc w:val="center"/>
        <w:rPr>
          <w:rFonts w:ascii="Noto Sans" w:hAnsi="Noto Sans" w:cs="Noto Sans"/>
          <w:b/>
          <w:bCs/>
          <w:sz w:val="20"/>
        </w:rPr>
      </w:pPr>
    </w:p>
    <w:p w14:paraId="5583CF4B" w14:textId="77777777" w:rsidR="00B75B7D" w:rsidRPr="004B773F" w:rsidRDefault="00B75B7D" w:rsidP="00B75B7D">
      <w:pPr>
        <w:jc w:val="center"/>
        <w:rPr>
          <w:rFonts w:ascii="Noto Sans" w:hAnsi="Noto Sans" w:cs="Noto Sans"/>
          <w:b/>
          <w:bCs/>
          <w:sz w:val="20"/>
        </w:rPr>
      </w:pPr>
    </w:p>
    <w:p w14:paraId="3CB44D15" w14:textId="77777777" w:rsidR="00B75B7D" w:rsidRPr="004B773F" w:rsidRDefault="00B75B7D" w:rsidP="00B75B7D">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14:paraId="6BFDFA7D" w14:textId="77777777" w:rsidR="00B75B7D" w:rsidRPr="004B773F" w:rsidRDefault="00B75B7D" w:rsidP="00B75B7D">
      <w:pPr>
        <w:jc w:val="center"/>
        <w:rPr>
          <w:rFonts w:ascii="Noto Sans" w:hAnsi="Noto Sans" w:cs="Noto Sans"/>
          <w:b/>
          <w:bCs/>
          <w:sz w:val="20"/>
        </w:rPr>
      </w:pPr>
    </w:p>
    <w:p w14:paraId="097F81C7" w14:textId="77777777" w:rsidR="00B75B7D" w:rsidRPr="004B773F" w:rsidRDefault="00B75B7D" w:rsidP="00B75B7D">
      <w:pPr>
        <w:jc w:val="center"/>
        <w:rPr>
          <w:rFonts w:ascii="Noto Sans" w:hAnsi="Noto Sans" w:cs="Noto Sans"/>
          <w:b/>
          <w:bCs/>
          <w:sz w:val="20"/>
        </w:rPr>
      </w:pPr>
    </w:p>
    <w:p w14:paraId="7BA26636" w14:textId="77777777" w:rsidR="00B75B7D" w:rsidRPr="004B773F" w:rsidRDefault="00B75B7D" w:rsidP="00B75B7D">
      <w:pPr>
        <w:jc w:val="center"/>
        <w:rPr>
          <w:rFonts w:ascii="Noto Sans" w:hAnsi="Noto Sans" w:cs="Noto Sans"/>
          <w:b/>
          <w:bCs/>
          <w:sz w:val="20"/>
        </w:rPr>
      </w:pPr>
    </w:p>
    <w:p w14:paraId="20382B4B" w14:textId="77777777" w:rsidR="00B75B7D" w:rsidRPr="004B773F" w:rsidRDefault="00B75B7D" w:rsidP="00B75B7D">
      <w:pPr>
        <w:jc w:val="center"/>
        <w:rPr>
          <w:rFonts w:ascii="Noto Sans" w:hAnsi="Noto Sans" w:cs="Noto Sans"/>
          <w:b/>
          <w:bCs/>
          <w:sz w:val="20"/>
        </w:rPr>
      </w:pPr>
    </w:p>
    <w:p w14:paraId="25E19186" w14:textId="77777777" w:rsidR="00B75B7D" w:rsidRPr="004B773F" w:rsidRDefault="00B75B7D" w:rsidP="00B75B7D">
      <w:pPr>
        <w:tabs>
          <w:tab w:val="left" w:pos="3490"/>
        </w:tabs>
        <w:rPr>
          <w:rFonts w:ascii="Noto Sans" w:hAnsi="Noto Sans" w:cs="Noto Sans"/>
          <w:b/>
          <w:bCs/>
          <w:sz w:val="20"/>
        </w:rPr>
      </w:pPr>
    </w:p>
    <w:p w14:paraId="59987AC6" w14:textId="77777777" w:rsidR="00B75B7D" w:rsidRPr="004B773F" w:rsidRDefault="00B75B7D" w:rsidP="00B75B7D">
      <w:pPr>
        <w:tabs>
          <w:tab w:val="left" w:pos="3490"/>
        </w:tabs>
        <w:rPr>
          <w:rFonts w:ascii="Noto Sans" w:hAnsi="Noto Sans" w:cs="Noto Sans"/>
          <w:b/>
          <w:bCs/>
          <w:sz w:val="20"/>
        </w:rPr>
      </w:pPr>
    </w:p>
    <w:p w14:paraId="49AAE781" w14:textId="77777777" w:rsidR="00B75B7D" w:rsidRPr="004B773F" w:rsidRDefault="00B75B7D" w:rsidP="00B75B7D">
      <w:pPr>
        <w:tabs>
          <w:tab w:val="left" w:pos="3490"/>
        </w:tabs>
        <w:rPr>
          <w:rFonts w:ascii="Noto Sans" w:hAnsi="Noto Sans" w:cs="Noto Sans"/>
          <w:b/>
          <w:bCs/>
          <w:sz w:val="20"/>
        </w:rPr>
      </w:pPr>
    </w:p>
    <w:p w14:paraId="3C801715" w14:textId="77777777" w:rsidR="00B75B7D" w:rsidRPr="004B773F" w:rsidRDefault="00B75B7D" w:rsidP="00B75B7D">
      <w:pPr>
        <w:tabs>
          <w:tab w:val="left" w:pos="3490"/>
        </w:tabs>
        <w:rPr>
          <w:rFonts w:ascii="Noto Sans" w:hAnsi="Noto Sans" w:cs="Noto Sans"/>
          <w:b/>
          <w:bCs/>
          <w:sz w:val="20"/>
        </w:rPr>
      </w:pPr>
    </w:p>
    <w:p w14:paraId="19024497" w14:textId="77777777" w:rsidR="00B75B7D" w:rsidRDefault="00B75B7D" w:rsidP="00B75B7D">
      <w:pPr>
        <w:tabs>
          <w:tab w:val="left" w:pos="3490"/>
        </w:tabs>
        <w:rPr>
          <w:rFonts w:ascii="Noto Sans" w:hAnsi="Noto Sans" w:cs="Noto Sans"/>
          <w:b/>
          <w:bCs/>
          <w:sz w:val="20"/>
        </w:rPr>
      </w:pPr>
    </w:p>
    <w:p w14:paraId="5B789881" w14:textId="77777777" w:rsidR="0018215C" w:rsidRDefault="0018215C" w:rsidP="00B75B7D">
      <w:pPr>
        <w:tabs>
          <w:tab w:val="left" w:pos="3490"/>
        </w:tabs>
        <w:rPr>
          <w:rFonts w:ascii="Noto Sans" w:hAnsi="Noto Sans" w:cs="Noto Sans"/>
          <w:b/>
          <w:bCs/>
          <w:sz w:val="20"/>
        </w:rPr>
      </w:pPr>
    </w:p>
    <w:p w14:paraId="3C7F64D4" w14:textId="77777777" w:rsidR="0018215C" w:rsidRDefault="0018215C" w:rsidP="00B75B7D">
      <w:pPr>
        <w:tabs>
          <w:tab w:val="left" w:pos="3490"/>
        </w:tabs>
        <w:rPr>
          <w:rFonts w:ascii="Noto Sans" w:hAnsi="Noto Sans" w:cs="Noto Sans"/>
          <w:b/>
          <w:bCs/>
          <w:sz w:val="20"/>
        </w:rPr>
      </w:pPr>
    </w:p>
    <w:p w14:paraId="7E4BFC4B" w14:textId="77777777" w:rsidR="0018215C" w:rsidRDefault="0018215C" w:rsidP="00B75B7D">
      <w:pPr>
        <w:tabs>
          <w:tab w:val="left" w:pos="3490"/>
        </w:tabs>
        <w:rPr>
          <w:rFonts w:ascii="Noto Sans" w:hAnsi="Noto Sans" w:cs="Noto Sans"/>
          <w:b/>
          <w:bCs/>
          <w:sz w:val="20"/>
        </w:rPr>
      </w:pPr>
    </w:p>
    <w:p w14:paraId="441ABCEF" w14:textId="77777777" w:rsidR="0018215C" w:rsidRDefault="0018215C" w:rsidP="00B75B7D">
      <w:pPr>
        <w:tabs>
          <w:tab w:val="left" w:pos="3490"/>
        </w:tabs>
        <w:rPr>
          <w:rFonts w:ascii="Noto Sans" w:hAnsi="Noto Sans" w:cs="Noto Sans"/>
          <w:b/>
          <w:bCs/>
          <w:sz w:val="20"/>
        </w:rPr>
      </w:pPr>
    </w:p>
    <w:p w14:paraId="50CF080C" w14:textId="77777777" w:rsidR="0018215C" w:rsidRDefault="0018215C" w:rsidP="00B75B7D">
      <w:pPr>
        <w:tabs>
          <w:tab w:val="left" w:pos="3490"/>
        </w:tabs>
        <w:rPr>
          <w:rFonts w:ascii="Noto Sans" w:hAnsi="Noto Sans" w:cs="Noto Sans"/>
          <w:b/>
          <w:bCs/>
          <w:sz w:val="20"/>
        </w:rPr>
      </w:pPr>
    </w:p>
    <w:p w14:paraId="31748B6D" w14:textId="77777777" w:rsidR="0018215C" w:rsidRDefault="0018215C" w:rsidP="00B75B7D">
      <w:pPr>
        <w:tabs>
          <w:tab w:val="left" w:pos="3490"/>
        </w:tabs>
        <w:rPr>
          <w:rFonts w:ascii="Noto Sans" w:hAnsi="Noto Sans" w:cs="Noto Sans"/>
          <w:b/>
          <w:bCs/>
          <w:sz w:val="20"/>
        </w:rPr>
      </w:pPr>
    </w:p>
    <w:p w14:paraId="5F15B0FC" w14:textId="77777777" w:rsidR="0018215C" w:rsidRDefault="0018215C" w:rsidP="00B75B7D">
      <w:pPr>
        <w:tabs>
          <w:tab w:val="left" w:pos="3490"/>
        </w:tabs>
        <w:rPr>
          <w:rFonts w:ascii="Noto Sans" w:hAnsi="Noto Sans" w:cs="Noto Sans"/>
          <w:b/>
          <w:bCs/>
          <w:sz w:val="20"/>
        </w:rPr>
      </w:pPr>
    </w:p>
    <w:p w14:paraId="5E338BF6" w14:textId="77777777" w:rsidR="0018215C" w:rsidRDefault="0018215C" w:rsidP="00B75B7D">
      <w:pPr>
        <w:tabs>
          <w:tab w:val="left" w:pos="3490"/>
        </w:tabs>
        <w:rPr>
          <w:rFonts w:ascii="Noto Sans" w:hAnsi="Noto Sans" w:cs="Noto Sans"/>
          <w:b/>
          <w:bCs/>
          <w:sz w:val="20"/>
        </w:rPr>
      </w:pPr>
    </w:p>
    <w:p w14:paraId="7A8D4317" w14:textId="77777777" w:rsidR="0018215C" w:rsidRPr="004B773F" w:rsidRDefault="0018215C" w:rsidP="00B75B7D">
      <w:pPr>
        <w:tabs>
          <w:tab w:val="left" w:pos="3490"/>
        </w:tabs>
        <w:rPr>
          <w:rFonts w:ascii="Noto Sans" w:hAnsi="Noto Sans" w:cs="Noto Sans"/>
          <w:b/>
          <w:bCs/>
          <w:sz w:val="20"/>
        </w:rPr>
      </w:pPr>
    </w:p>
    <w:p w14:paraId="070E2508" w14:textId="77777777" w:rsidR="00B75B7D" w:rsidRPr="004B773F" w:rsidRDefault="00B75B7D" w:rsidP="00B75B7D">
      <w:pPr>
        <w:tabs>
          <w:tab w:val="left" w:pos="3490"/>
        </w:tabs>
        <w:rPr>
          <w:rFonts w:ascii="Noto Sans" w:hAnsi="Noto Sans" w:cs="Noto Sans"/>
          <w:b/>
          <w:bCs/>
          <w:sz w:val="20"/>
        </w:rPr>
      </w:pPr>
    </w:p>
    <w:p w14:paraId="44AF6505" w14:textId="77777777" w:rsidR="00B75B7D" w:rsidRPr="004B773F" w:rsidRDefault="00B75B7D" w:rsidP="00B75B7D">
      <w:pPr>
        <w:tabs>
          <w:tab w:val="left" w:pos="3490"/>
        </w:tabs>
        <w:rPr>
          <w:rFonts w:ascii="Noto Sans" w:hAnsi="Noto Sans" w:cs="Noto Sans"/>
          <w:b/>
          <w:bCs/>
          <w:sz w:val="20"/>
        </w:rPr>
      </w:pPr>
    </w:p>
    <w:p w14:paraId="3930CAEC" w14:textId="77777777" w:rsidR="00B75B7D" w:rsidRPr="004B773F" w:rsidRDefault="00B75B7D" w:rsidP="00B75B7D">
      <w:pPr>
        <w:snapToGrid w:val="0"/>
        <w:spacing w:line="276" w:lineRule="auto"/>
        <w:contextualSpacing/>
        <w:jc w:val="both"/>
        <w:rPr>
          <w:rFonts w:ascii="Noto Sans" w:hAnsi="Noto Sans" w:cs="Noto Sans"/>
          <w:sz w:val="20"/>
        </w:rPr>
      </w:pPr>
    </w:p>
    <w:p w14:paraId="1FE5856C" w14:textId="6B7CBBC9" w:rsidR="00B75B7D" w:rsidRPr="003C36D0" w:rsidRDefault="00B75B7D" w:rsidP="00B75B7D">
      <w:pPr>
        <w:jc w:val="both"/>
        <w:rPr>
          <w:rFonts w:ascii="Noto Sans" w:hAnsi="Noto Sans" w:cs="Noto Sans"/>
          <w:b/>
          <w:bCs/>
          <w:sz w:val="20"/>
        </w:rPr>
      </w:pPr>
      <w:r w:rsidRPr="004B773F">
        <w:rPr>
          <w:rFonts w:ascii="Noto Sans" w:hAnsi="Noto Sans" w:cs="Noto Sans"/>
          <w:sz w:val="20"/>
        </w:rPr>
        <w:t>En observancia al artículo 134, de la Constitución Política de los Estados Unidos Mexicanos</w:t>
      </w:r>
      <w:r w:rsidR="00B66B6E" w:rsidRPr="00B66B6E">
        <w:rPr>
          <w:rFonts w:ascii="Noto Sans" w:hAnsi="Noto Sans" w:cs="Noto Sans"/>
          <w:sz w:val="20"/>
        </w:rPr>
        <w:t xml:space="preserve"> </w:t>
      </w:r>
      <w:r w:rsidRPr="004B773F">
        <w:rPr>
          <w:rFonts w:ascii="Noto Sans" w:hAnsi="Noto Sans" w:cs="Noto Sans"/>
          <w:sz w:val="20"/>
        </w:rPr>
        <w:t>y de conformidad con los artículos 35</w:t>
      </w:r>
      <w:r w:rsidR="008514E9">
        <w:rPr>
          <w:rFonts w:ascii="Noto Sans" w:hAnsi="Noto Sans" w:cs="Noto Sans"/>
          <w:sz w:val="20"/>
        </w:rPr>
        <w:t xml:space="preserve"> FRACCION II</w:t>
      </w:r>
      <w:r w:rsidRPr="004B773F">
        <w:rPr>
          <w:rFonts w:ascii="Noto Sans" w:hAnsi="Noto Sans" w:cs="Noto Sans"/>
          <w:sz w:val="20"/>
        </w:rPr>
        <w:t xml:space="preserve">, 36, </w:t>
      </w:r>
      <w:r w:rsidR="00B66B6E" w:rsidRPr="00D80E05">
        <w:rPr>
          <w:rFonts w:ascii="Noto Sans" w:hAnsi="Noto Sans" w:cs="Noto Sans"/>
          <w:sz w:val="20"/>
          <w:highlight w:val="yellow"/>
        </w:rPr>
        <w:t>39 fracción I</w:t>
      </w:r>
      <w:r w:rsidR="00B66B6E">
        <w:rPr>
          <w:rFonts w:ascii="Noto Sans" w:hAnsi="Noto Sans" w:cs="Noto Sans"/>
          <w:sz w:val="20"/>
        </w:rPr>
        <w:t xml:space="preserve"> </w:t>
      </w:r>
      <w:r w:rsidRPr="004B773F">
        <w:rPr>
          <w:rFonts w:ascii="Noto Sans" w:hAnsi="Noto Sans" w:cs="Noto Sans"/>
          <w:sz w:val="20"/>
        </w:rPr>
        <w:t>40,</w:t>
      </w:r>
      <w:r w:rsidR="00B25CD3">
        <w:rPr>
          <w:rFonts w:ascii="Noto Sans" w:hAnsi="Noto Sans" w:cs="Noto Sans"/>
          <w:sz w:val="20"/>
        </w:rPr>
        <w:t xml:space="preserve"> 41, 43, </w:t>
      </w:r>
      <w:r w:rsidRPr="004B773F">
        <w:rPr>
          <w:rFonts w:ascii="Noto Sans" w:hAnsi="Noto Sans" w:cs="Noto Sans"/>
          <w:sz w:val="20"/>
        </w:rPr>
        <w:t xml:space="preserve">44, 45, 46, 47, </w:t>
      </w:r>
      <w:r w:rsidR="008514E9">
        <w:rPr>
          <w:rFonts w:ascii="Noto Sans" w:hAnsi="Noto Sans" w:cs="Noto Sans"/>
          <w:sz w:val="20"/>
        </w:rPr>
        <w:t xml:space="preserve">48, </w:t>
      </w:r>
      <w:r w:rsidRPr="004B773F">
        <w:rPr>
          <w:rFonts w:ascii="Noto Sans" w:hAnsi="Noto Sans" w:cs="Noto Sans"/>
          <w:sz w:val="20"/>
        </w:rPr>
        <w:t xml:space="preserve">49, </w:t>
      </w:r>
      <w:r w:rsidR="008514E9">
        <w:rPr>
          <w:rFonts w:ascii="Noto Sans" w:hAnsi="Noto Sans" w:cs="Noto Sans"/>
          <w:sz w:val="20"/>
        </w:rPr>
        <w:t xml:space="preserve">50, 51, </w:t>
      </w:r>
      <w:r w:rsidRPr="004B773F">
        <w:rPr>
          <w:rFonts w:ascii="Noto Sans" w:hAnsi="Noto Sans" w:cs="Noto Sans"/>
          <w:sz w:val="20"/>
        </w:rPr>
        <w:t>53</w:t>
      </w:r>
      <w:r w:rsidRPr="00D80E05">
        <w:rPr>
          <w:rFonts w:ascii="Noto Sans" w:hAnsi="Noto Sans" w:cs="Noto Sans"/>
          <w:sz w:val="20"/>
          <w:highlight w:val="yellow"/>
        </w:rPr>
        <w:t>,</w:t>
      </w:r>
      <w:r w:rsidR="00A35AF8" w:rsidRPr="00D80E05">
        <w:rPr>
          <w:rFonts w:ascii="Noto Sans" w:hAnsi="Noto Sans" w:cs="Noto Sans"/>
          <w:sz w:val="20"/>
          <w:highlight w:val="yellow"/>
        </w:rPr>
        <w:t xml:space="preserve"> 55</w:t>
      </w:r>
      <w:r w:rsidR="00A35AF8">
        <w:rPr>
          <w:rFonts w:ascii="Noto Sans" w:hAnsi="Noto Sans" w:cs="Noto Sans"/>
          <w:sz w:val="20"/>
        </w:rPr>
        <w:t>,</w:t>
      </w:r>
      <w:r w:rsidRPr="004B773F">
        <w:rPr>
          <w:rFonts w:ascii="Noto Sans" w:hAnsi="Noto Sans" w:cs="Noto Sans"/>
          <w:sz w:val="20"/>
        </w:rPr>
        <w:t xml:space="preserve"> 56,</w:t>
      </w:r>
      <w:r w:rsidR="00B25CD3">
        <w:rPr>
          <w:rFonts w:ascii="Noto Sans" w:hAnsi="Noto Sans" w:cs="Noto Sans"/>
          <w:sz w:val="20"/>
        </w:rPr>
        <w:t xml:space="preserve"> 65,</w:t>
      </w:r>
      <w:r w:rsidRPr="004B773F">
        <w:rPr>
          <w:rFonts w:ascii="Noto Sans" w:hAnsi="Noto Sans" w:cs="Noto Sans"/>
          <w:sz w:val="20"/>
        </w:rPr>
        <w:t xml:space="preserve"> 66, </w:t>
      </w:r>
      <w:r w:rsidR="00783FB4">
        <w:rPr>
          <w:rFonts w:ascii="Noto Sans" w:hAnsi="Noto Sans" w:cs="Noto Sans"/>
          <w:sz w:val="20"/>
        </w:rPr>
        <w:t>67, 69,</w:t>
      </w:r>
      <w:r w:rsidRPr="004B773F">
        <w:rPr>
          <w:rFonts w:ascii="Noto Sans" w:hAnsi="Noto Sans" w:cs="Noto Sans"/>
          <w:sz w:val="20"/>
        </w:rPr>
        <w:t xml:space="preserve"> 70, 71</w:t>
      </w:r>
      <w:r w:rsidR="00925639">
        <w:rPr>
          <w:rFonts w:ascii="Noto Sans" w:hAnsi="Noto Sans" w:cs="Noto Sans"/>
          <w:sz w:val="20"/>
        </w:rPr>
        <w:t>,</w:t>
      </w:r>
      <w:r w:rsidR="00B25CD3">
        <w:rPr>
          <w:rFonts w:ascii="Noto Sans" w:hAnsi="Noto Sans" w:cs="Noto Sans"/>
          <w:sz w:val="20"/>
        </w:rPr>
        <w:t xml:space="preserve"> 72, 74, </w:t>
      </w:r>
      <w:r w:rsidRPr="004B773F">
        <w:rPr>
          <w:rFonts w:ascii="Noto Sans" w:hAnsi="Noto Sans" w:cs="Noto Sans"/>
          <w:sz w:val="20"/>
        </w:rPr>
        <w:t>75</w:t>
      </w:r>
      <w:r w:rsidR="00925639">
        <w:rPr>
          <w:rFonts w:ascii="Noto Sans" w:hAnsi="Noto Sans" w:cs="Noto Sans"/>
          <w:sz w:val="20"/>
        </w:rPr>
        <w:t xml:space="preserve">  Y 81 fracción V</w:t>
      </w:r>
      <w:r w:rsidRPr="004B773F">
        <w:rPr>
          <w:rFonts w:ascii="Noto Sans" w:hAnsi="Noto Sans" w:cs="Noto Sans"/>
          <w:sz w:val="20"/>
        </w:rPr>
        <w:t xml:space="preserve"> (LAASSP) y artículos 39, 40, </w:t>
      </w:r>
      <w:r w:rsidR="00C961FA">
        <w:rPr>
          <w:rFonts w:ascii="Noto Sans" w:hAnsi="Noto Sans" w:cs="Noto Sans"/>
          <w:sz w:val="20"/>
        </w:rPr>
        <w:t xml:space="preserve">41, </w:t>
      </w:r>
      <w:r w:rsidRPr="004B773F">
        <w:rPr>
          <w:rFonts w:ascii="Noto Sans" w:hAnsi="Noto Sans" w:cs="Noto Sans"/>
          <w:sz w:val="20"/>
        </w:rPr>
        <w:t>42, 44, 45, 46, 47, 48, 49, 50,</w:t>
      </w:r>
      <w:r w:rsidR="00C961FA">
        <w:rPr>
          <w:rFonts w:ascii="Noto Sans" w:hAnsi="Noto Sans" w:cs="Noto Sans"/>
          <w:sz w:val="20"/>
        </w:rPr>
        <w:t xml:space="preserve"> 51,</w:t>
      </w:r>
      <w:r w:rsidRPr="004B773F">
        <w:rPr>
          <w:rFonts w:ascii="Noto Sans" w:hAnsi="Noto Sans" w:cs="Noto Sans"/>
          <w:sz w:val="20"/>
        </w:rPr>
        <w:t xml:space="preserve"> 54, 55, 56</w:t>
      </w:r>
      <w:r w:rsidR="00C961FA">
        <w:rPr>
          <w:rFonts w:ascii="Noto Sans" w:hAnsi="Noto Sans" w:cs="Noto Sans"/>
          <w:sz w:val="20"/>
        </w:rPr>
        <w:t>, 57</w:t>
      </w:r>
      <w:r w:rsidRPr="004B773F">
        <w:rPr>
          <w:rFonts w:ascii="Noto Sans" w:hAnsi="Noto Sans" w:cs="Noto Sans"/>
          <w:sz w:val="20"/>
        </w:rPr>
        <w:t xml:space="preserve"> y 58  de su Reglamento, las Políticas, Bases y Lineamientos en Materia de Adquisiciones, Arrendamientos y Servicios del IMSS, y demás disposiciones aplicables en la materia, se convoca a los interesados en participar en el procedimiento de INVITACION A CUANDO MENOS TRES PERSONAS para la </w:t>
      </w:r>
      <w:r w:rsidR="003C36D0" w:rsidRPr="003C36D0">
        <w:rPr>
          <w:rFonts w:ascii="Noto Sans" w:hAnsi="Noto Sans" w:cs="Noto Sans"/>
          <w:b/>
          <w:sz w:val="20"/>
        </w:rPr>
        <w:t>ADQUISICIÓN DE MATERIAL DIDÁCTICO PARA GUARDERÍAS, PARA EL ÓRGANO DE OPERACIÓN ADMINISTRATIVA DESCONCENTRADA SUR DISTRITO FEDERAL,  EJERCICIO 2025.</w:t>
      </w:r>
    </w:p>
    <w:p w14:paraId="433C30DD" w14:textId="77777777" w:rsidR="00B75B7D" w:rsidRPr="004B773F" w:rsidRDefault="00B75B7D" w:rsidP="00B75B7D">
      <w:pPr>
        <w:snapToGrid w:val="0"/>
        <w:spacing w:line="276" w:lineRule="auto"/>
        <w:contextualSpacing/>
        <w:jc w:val="both"/>
        <w:rPr>
          <w:rFonts w:ascii="Noto Sans" w:hAnsi="Noto Sans" w:cs="Noto Sans"/>
          <w:b/>
          <w:bCs/>
          <w:sz w:val="20"/>
        </w:rPr>
      </w:pPr>
    </w:p>
    <w:p w14:paraId="772B63B3" w14:textId="77777777" w:rsidR="00B75B7D" w:rsidRPr="004B773F" w:rsidRDefault="00B75B7D" w:rsidP="00B75B7D">
      <w:pPr>
        <w:jc w:val="both"/>
        <w:rPr>
          <w:rFonts w:ascii="Noto Sans" w:hAnsi="Noto Sans" w:cs="Noto Sans"/>
          <w:sz w:val="20"/>
        </w:rPr>
      </w:pPr>
    </w:p>
    <w:p w14:paraId="569CCCED" w14:textId="77777777" w:rsidR="00B75B7D" w:rsidRPr="004B773F" w:rsidRDefault="00B75B7D" w:rsidP="00B75B7D">
      <w:pPr>
        <w:jc w:val="both"/>
        <w:rPr>
          <w:rFonts w:ascii="Noto Sans" w:hAnsi="Noto Sans" w:cs="Noto Sans"/>
          <w:sz w:val="20"/>
        </w:rPr>
      </w:pPr>
    </w:p>
    <w:p w14:paraId="586E8686" w14:textId="77777777" w:rsidR="00B75B7D" w:rsidRPr="004B773F" w:rsidRDefault="00B75B7D" w:rsidP="00B75B7D">
      <w:pPr>
        <w:jc w:val="both"/>
        <w:rPr>
          <w:rFonts w:ascii="Noto Sans" w:hAnsi="Noto Sans" w:cs="Noto Sans"/>
          <w:sz w:val="20"/>
        </w:rPr>
      </w:pPr>
    </w:p>
    <w:p w14:paraId="232BA822" w14:textId="77777777" w:rsidR="00B75B7D" w:rsidRPr="004B773F" w:rsidRDefault="00B75B7D" w:rsidP="00B75B7D">
      <w:pPr>
        <w:jc w:val="both"/>
        <w:rPr>
          <w:rFonts w:ascii="Noto Sans" w:hAnsi="Noto Sans" w:cs="Noto Sans"/>
          <w:sz w:val="20"/>
        </w:rPr>
      </w:pPr>
    </w:p>
    <w:p w14:paraId="5CDDF7F1" w14:textId="77777777" w:rsidR="00B75B7D" w:rsidRPr="004B773F" w:rsidRDefault="00B75B7D" w:rsidP="00B75B7D">
      <w:pPr>
        <w:jc w:val="both"/>
        <w:rPr>
          <w:rFonts w:ascii="Noto Sans" w:hAnsi="Noto Sans" w:cs="Noto Sans"/>
          <w:sz w:val="20"/>
        </w:rPr>
      </w:pPr>
    </w:p>
    <w:p w14:paraId="4A7DBF5A" w14:textId="77777777" w:rsidR="00B75B7D" w:rsidRPr="004B773F" w:rsidRDefault="00B75B7D" w:rsidP="00B75B7D">
      <w:pPr>
        <w:jc w:val="both"/>
        <w:rPr>
          <w:rFonts w:ascii="Noto Sans" w:hAnsi="Noto Sans" w:cs="Noto Sans"/>
          <w:sz w:val="20"/>
        </w:rPr>
      </w:pPr>
    </w:p>
    <w:p w14:paraId="5522C1A0" w14:textId="77777777" w:rsidR="00B75B7D" w:rsidRPr="004B773F" w:rsidRDefault="00B75B7D" w:rsidP="00B75B7D">
      <w:pPr>
        <w:jc w:val="both"/>
        <w:rPr>
          <w:rFonts w:ascii="Noto Sans" w:hAnsi="Noto Sans" w:cs="Noto Sans"/>
          <w:sz w:val="20"/>
        </w:rPr>
      </w:pPr>
    </w:p>
    <w:p w14:paraId="316B007A" w14:textId="77777777" w:rsidR="00B75B7D" w:rsidRPr="004B773F" w:rsidRDefault="00B75B7D" w:rsidP="00B75B7D">
      <w:pPr>
        <w:jc w:val="both"/>
        <w:rPr>
          <w:rFonts w:ascii="Noto Sans" w:hAnsi="Noto Sans" w:cs="Noto Sans"/>
          <w:sz w:val="20"/>
        </w:rPr>
      </w:pPr>
    </w:p>
    <w:p w14:paraId="70FE0AA1" w14:textId="77777777" w:rsidR="00B75B7D" w:rsidRPr="004B773F" w:rsidRDefault="00B75B7D" w:rsidP="00B75B7D">
      <w:pPr>
        <w:jc w:val="both"/>
        <w:rPr>
          <w:rFonts w:ascii="Noto Sans" w:hAnsi="Noto Sans" w:cs="Noto Sans"/>
          <w:sz w:val="20"/>
        </w:rPr>
      </w:pPr>
    </w:p>
    <w:p w14:paraId="5CEAB92C" w14:textId="77777777" w:rsidR="00B75B7D" w:rsidRPr="004B773F" w:rsidRDefault="00B75B7D" w:rsidP="00B75B7D">
      <w:pPr>
        <w:jc w:val="both"/>
        <w:rPr>
          <w:rFonts w:ascii="Noto Sans" w:hAnsi="Noto Sans" w:cs="Noto Sans"/>
          <w:sz w:val="20"/>
        </w:rPr>
      </w:pPr>
    </w:p>
    <w:p w14:paraId="33CEC266" w14:textId="77777777" w:rsidR="00B75B7D" w:rsidRPr="004B773F" w:rsidRDefault="00B75B7D" w:rsidP="00B75B7D">
      <w:pPr>
        <w:jc w:val="both"/>
        <w:rPr>
          <w:rFonts w:ascii="Noto Sans" w:hAnsi="Noto Sans" w:cs="Noto Sans"/>
          <w:sz w:val="20"/>
        </w:rPr>
      </w:pPr>
    </w:p>
    <w:p w14:paraId="1E048EBC" w14:textId="77777777" w:rsidR="00B75B7D" w:rsidRPr="004B773F" w:rsidRDefault="00B75B7D" w:rsidP="00B75B7D">
      <w:pPr>
        <w:jc w:val="both"/>
        <w:rPr>
          <w:rFonts w:ascii="Noto Sans" w:hAnsi="Noto Sans" w:cs="Noto Sans"/>
          <w:sz w:val="20"/>
        </w:rPr>
      </w:pPr>
    </w:p>
    <w:p w14:paraId="2FE4874F" w14:textId="77777777" w:rsidR="00B75B7D" w:rsidRPr="004B773F" w:rsidRDefault="00B75B7D" w:rsidP="00B75B7D">
      <w:pPr>
        <w:jc w:val="both"/>
        <w:rPr>
          <w:rFonts w:ascii="Noto Sans" w:hAnsi="Noto Sans" w:cs="Noto Sans"/>
          <w:sz w:val="20"/>
        </w:rPr>
      </w:pPr>
    </w:p>
    <w:p w14:paraId="6D27A056" w14:textId="77777777" w:rsidR="00B75B7D" w:rsidRPr="004B773F" w:rsidRDefault="00B75B7D" w:rsidP="00B75B7D">
      <w:pPr>
        <w:jc w:val="both"/>
        <w:rPr>
          <w:rFonts w:ascii="Noto Sans" w:hAnsi="Noto Sans" w:cs="Noto Sans"/>
          <w:sz w:val="20"/>
        </w:rPr>
      </w:pPr>
    </w:p>
    <w:p w14:paraId="243EFDC1" w14:textId="77777777" w:rsidR="00B75B7D" w:rsidRPr="004B773F" w:rsidRDefault="00B75B7D" w:rsidP="00B75B7D">
      <w:pPr>
        <w:jc w:val="both"/>
        <w:rPr>
          <w:rFonts w:ascii="Noto Sans" w:hAnsi="Noto Sans" w:cs="Noto Sans"/>
          <w:sz w:val="20"/>
        </w:rPr>
      </w:pPr>
    </w:p>
    <w:p w14:paraId="1F9987FE" w14:textId="77777777" w:rsidR="00B75B7D" w:rsidRPr="004B773F" w:rsidRDefault="00B75B7D" w:rsidP="00B75B7D">
      <w:pPr>
        <w:jc w:val="both"/>
        <w:rPr>
          <w:rFonts w:ascii="Noto Sans" w:hAnsi="Noto Sans" w:cs="Noto Sans"/>
          <w:sz w:val="20"/>
        </w:rPr>
      </w:pPr>
    </w:p>
    <w:p w14:paraId="6002DB8F" w14:textId="77777777" w:rsidR="00B75B7D" w:rsidRPr="004B773F" w:rsidRDefault="00B75B7D" w:rsidP="00B75B7D">
      <w:pPr>
        <w:jc w:val="both"/>
        <w:rPr>
          <w:rFonts w:ascii="Noto Sans" w:hAnsi="Noto Sans" w:cs="Noto Sans"/>
          <w:sz w:val="20"/>
        </w:rPr>
      </w:pPr>
    </w:p>
    <w:p w14:paraId="68ADF74E" w14:textId="77777777" w:rsidR="00B75B7D" w:rsidRPr="004B773F" w:rsidRDefault="00B75B7D" w:rsidP="00B75B7D">
      <w:pPr>
        <w:jc w:val="both"/>
        <w:rPr>
          <w:rFonts w:ascii="Noto Sans" w:hAnsi="Noto Sans" w:cs="Noto Sans"/>
          <w:sz w:val="20"/>
        </w:rPr>
      </w:pPr>
    </w:p>
    <w:p w14:paraId="74F55CED" w14:textId="77777777" w:rsidR="00B75B7D" w:rsidRPr="004B773F" w:rsidRDefault="00B75B7D" w:rsidP="00B75B7D">
      <w:pPr>
        <w:jc w:val="both"/>
        <w:rPr>
          <w:rFonts w:ascii="Noto Sans" w:hAnsi="Noto Sans" w:cs="Noto Sans"/>
          <w:sz w:val="20"/>
        </w:rPr>
      </w:pPr>
    </w:p>
    <w:p w14:paraId="03FAD807" w14:textId="77777777" w:rsidR="00B75B7D" w:rsidRPr="004B773F" w:rsidRDefault="00B75B7D" w:rsidP="00B75B7D">
      <w:pPr>
        <w:jc w:val="both"/>
        <w:rPr>
          <w:rFonts w:ascii="Noto Sans" w:hAnsi="Noto Sans" w:cs="Noto Sans"/>
          <w:sz w:val="20"/>
        </w:rPr>
      </w:pPr>
    </w:p>
    <w:p w14:paraId="493E359F" w14:textId="77777777" w:rsidR="00B75B7D" w:rsidRPr="004B773F" w:rsidRDefault="00B75B7D" w:rsidP="00B75B7D">
      <w:pPr>
        <w:jc w:val="both"/>
        <w:rPr>
          <w:rFonts w:ascii="Noto Sans" w:hAnsi="Noto Sans" w:cs="Noto Sans"/>
          <w:sz w:val="20"/>
        </w:rPr>
      </w:pPr>
    </w:p>
    <w:p w14:paraId="729BEDA0" w14:textId="77777777" w:rsidR="00B75B7D" w:rsidRDefault="00B75B7D" w:rsidP="00B75B7D">
      <w:pPr>
        <w:jc w:val="both"/>
        <w:rPr>
          <w:rFonts w:ascii="Noto Sans" w:hAnsi="Noto Sans" w:cs="Noto Sans"/>
          <w:sz w:val="20"/>
        </w:rPr>
      </w:pPr>
    </w:p>
    <w:p w14:paraId="0FE33B5C" w14:textId="77777777" w:rsidR="00D0401B" w:rsidRDefault="00D0401B" w:rsidP="00B75B7D">
      <w:pPr>
        <w:jc w:val="both"/>
        <w:rPr>
          <w:rFonts w:ascii="Noto Sans" w:hAnsi="Noto Sans" w:cs="Noto Sans"/>
          <w:sz w:val="20"/>
        </w:rPr>
      </w:pPr>
    </w:p>
    <w:p w14:paraId="25DAC973" w14:textId="77777777" w:rsidR="00D0401B" w:rsidRDefault="00D0401B" w:rsidP="00B75B7D">
      <w:pPr>
        <w:jc w:val="both"/>
        <w:rPr>
          <w:rFonts w:ascii="Noto Sans" w:hAnsi="Noto Sans" w:cs="Noto Sans"/>
          <w:sz w:val="20"/>
        </w:rPr>
      </w:pPr>
    </w:p>
    <w:p w14:paraId="1F0A175A" w14:textId="77777777" w:rsidR="00D0401B" w:rsidRDefault="00D0401B" w:rsidP="00B75B7D">
      <w:pPr>
        <w:jc w:val="both"/>
        <w:rPr>
          <w:rFonts w:ascii="Noto Sans" w:hAnsi="Noto Sans" w:cs="Noto Sans"/>
          <w:sz w:val="20"/>
        </w:rPr>
      </w:pPr>
    </w:p>
    <w:p w14:paraId="562174AB" w14:textId="77777777" w:rsidR="00D0401B" w:rsidRDefault="00D0401B" w:rsidP="00B75B7D">
      <w:pPr>
        <w:jc w:val="both"/>
        <w:rPr>
          <w:rFonts w:ascii="Noto Sans" w:hAnsi="Noto Sans" w:cs="Noto Sans"/>
          <w:sz w:val="20"/>
        </w:rPr>
      </w:pPr>
    </w:p>
    <w:p w14:paraId="1853CAAF" w14:textId="77777777" w:rsidR="0018215C" w:rsidRDefault="0018215C" w:rsidP="00B75B7D">
      <w:pPr>
        <w:jc w:val="both"/>
        <w:rPr>
          <w:rFonts w:ascii="Noto Sans" w:hAnsi="Noto Sans" w:cs="Noto Sans"/>
          <w:sz w:val="20"/>
        </w:rPr>
      </w:pPr>
    </w:p>
    <w:p w14:paraId="619362D4" w14:textId="77777777" w:rsidR="0018215C" w:rsidRDefault="0018215C" w:rsidP="00B75B7D">
      <w:pPr>
        <w:jc w:val="both"/>
        <w:rPr>
          <w:rFonts w:ascii="Noto Sans" w:hAnsi="Noto Sans" w:cs="Noto Sans"/>
          <w:sz w:val="20"/>
        </w:rPr>
      </w:pPr>
    </w:p>
    <w:p w14:paraId="6E435540" w14:textId="77777777" w:rsidR="0018215C" w:rsidRDefault="0018215C" w:rsidP="00B75B7D">
      <w:pPr>
        <w:jc w:val="both"/>
        <w:rPr>
          <w:rFonts w:ascii="Noto Sans" w:hAnsi="Noto Sans" w:cs="Noto Sans"/>
          <w:sz w:val="20"/>
        </w:rPr>
      </w:pPr>
    </w:p>
    <w:p w14:paraId="282A6A38" w14:textId="77777777" w:rsidR="0018215C" w:rsidRDefault="0018215C" w:rsidP="00B75B7D">
      <w:pPr>
        <w:jc w:val="both"/>
        <w:rPr>
          <w:rFonts w:ascii="Noto Sans" w:hAnsi="Noto Sans" w:cs="Noto Sans"/>
          <w:sz w:val="20"/>
        </w:rPr>
      </w:pPr>
    </w:p>
    <w:p w14:paraId="7E39A475" w14:textId="77777777" w:rsidR="0018215C" w:rsidRDefault="0018215C" w:rsidP="00B75B7D">
      <w:pPr>
        <w:jc w:val="both"/>
        <w:rPr>
          <w:rFonts w:ascii="Noto Sans" w:hAnsi="Noto Sans" w:cs="Noto Sans"/>
          <w:sz w:val="20"/>
        </w:rPr>
      </w:pPr>
    </w:p>
    <w:p w14:paraId="04670C9A" w14:textId="77777777" w:rsidR="0018215C" w:rsidRDefault="0018215C" w:rsidP="00B75B7D">
      <w:pPr>
        <w:jc w:val="both"/>
        <w:rPr>
          <w:rFonts w:ascii="Noto Sans" w:hAnsi="Noto Sans" w:cs="Noto Sans"/>
          <w:sz w:val="20"/>
        </w:rPr>
      </w:pPr>
    </w:p>
    <w:p w14:paraId="005B193C" w14:textId="77777777" w:rsidR="0018215C" w:rsidRDefault="0018215C" w:rsidP="00B75B7D">
      <w:pPr>
        <w:jc w:val="both"/>
        <w:rPr>
          <w:rFonts w:ascii="Noto Sans" w:hAnsi="Noto Sans" w:cs="Noto Sans"/>
          <w:sz w:val="20"/>
        </w:rPr>
      </w:pPr>
    </w:p>
    <w:p w14:paraId="0BEA44FA" w14:textId="77777777" w:rsidR="00D0401B" w:rsidRDefault="00D0401B" w:rsidP="00B75B7D">
      <w:pPr>
        <w:jc w:val="both"/>
        <w:rPr>
          <w:rFonts w:ascii="Noto Sans" w:hAnsi="Noto Sans" w:cs="Noto Sans"/>
          <w:sz w:val="20"/>
        </w:rPr>
      </w:pPr>
    </w:p>
    <w:p w14:paraId="78242D20" w14:textId="77777777" w:rsidR="00D0401B" w:rsidRDefault="00D0401B" w:rsidP="00B75B7D">
      <w:pPr>
        <w:jc w:val="both"/>
        <w:rPr>
          <w:rFonts w:ascii="Noto Sans" w:hAnsi="Noto Sans" w:cs="Noto Sans"/>
          <w:sz w:val="20"/>
        </w:rPr>
      </w:pPr>
    </w:p>
    <w:p w14:paraId="3051B72E" w14:textId="77777777" w:rsidR="00D0401B" w:rsidRDefault="00D0401B" w:rsidP="00B75B7D">
      <w:pPr>
        <w:jc w:val="both"/>
        <w:rPr>
          <w:rFonts w:ascii="Noto Sans" w:hAnsi="Noto Sans" w:cs="Noto Sans"/>
          <w:sz w:val="20"/>
        </w:rPr>
      </w:pPr>
    </w:p>
    <w:p w14:paraId="0335C47B" w14:textId="77777777" w:rsidR="00BE37A6" w:rsidRPr="004B773F" w:rsidRDefault="00BE37A6" w:rsidP="00B75B7D">
      <w:pPr>
        <w:jc w:val="both"/>
        <w:rPr>
          <w:rFonts w:ascii="Noto Sans" w:hAnsi="Noto Sans" w:cs="Noto Sans"/>
          <w:sz w:val="20"/>
        </w:rPr>
      </w:pPr>
    </w:p>
    <w:p w14:paraId="19CCE8BA" w14:textId="77777777" w:rsidR="00B351C6" w:rsidRPr="004B773F" w:rsidRDefault="00B351C6" w:rsidP="00B75B7D">
      <w:pPr>
        <w:jc w:val="both"/>
        <w:rPr>
          <w:rFonts w:ascii="Noto Sans" w:hAnsi="Noto Sans" w:cs="Noto Sans"/>
          <w:sz w:val="20"/>
        </w:rPr>
      </w:pPr>
    </w:p>
    <w:p w14:paraId="16FD8A85" w14:textId="77777777"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B A S E S</w:t>
      </w:r>
    </w:p>
    <w:p w14:paraId="17B7DBFF" w14:textId="77777777"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B75B7D" w:rsidRPr="004B773F" w14:paraId="6B54D80E" w14:textId="77777777" w:rsidTr="00B75B7D">
        <w:trPr>
          <w:trHeight w:val="181"/>
          <w:jc w:val="center"/>
        </w:trPr>
        <w:tc>
          <w:tcPr>
            <w:tcW w:w="936" w:type="dxa"/>
            <w:tcBorders>
              <w:top w:val="single" w:sz="4" w:space="0" w:color="000000"/>
              <w:left w:val="single" w:sz="4" w:space="0" w:color="000000"/>
              <w:bottom w:val="single" w:sz="4" w:space="0" w:color="000000"/>
            </w:tcBorders>
          </w:tcPr>
          <w:p w14:paraId="037F8AA6" w14:textId="77777777"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4EF6C0F2" w14:textId="77777777" w:rsidR="00B75B7D" w:rsidRPr="004B773F" w:rsidRDefault="00B75B7D" w:rsidP="00B75B7D">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B75B7D" w:rsidRPr="004B773F" w14:paraId="138548B4" w14:textId="77777777" w:rsidTr="00B75B7D">
        <w:trPr>
          <w:jc w:val="center"/>
        </w:trPr>
        <w:tc>
          <w:tcPr>
            <w:tcW w:w="936" w:type="dxa"/>
            <w:tcBorders>
              <w:top w:val="single" w:sz="4" w:space="0" w:color="000000"/>
              <w:left w:val="single" w:sz="4" w:space="0" w:color="000000"/>
              <w:bottom w:val="single" w:sz="4" w:space="0" w:color="000000"/>
            </w:tcBorders>
          </w:tcPr>
          <w:p w14:paraId="30F1909D" w14:textId="77777777"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3E45B6DE" w14:textId="77777777" w:rsidR="00B75B7D" w:rsidRPr="004B773F" w:rsidRDefault="00B75B7D" w:rsidP="00B75B7D">
            <w:pPr>
              <w:snapToGrid w:val="0"/>
              <w:ind w:right="-1526"/>
              <w:rPr>
                <w:rFonts w:ascii="Noto Sans" w:hAnsi="Noto Sans" w:cs="Noto Sans"/>
                <w:b/>
                <w:sz w:val="20"/>
              </w:rPr>
            </w:pPr>
            <w:r w:rsidRPr="004B773F">
              <w:rPr>
                <w:rFonts w:ascii="Noto Sans" w:hAnsi="Noto Sans" w:cs="Noto Sans"/>
                <w:b/>
                <w:sz w:val="20"/>
              </w:rPr>
              <w:t>GLOSARIO</w:t>
            </w:r>
          </w:p>
        </w:tc>
      </w:tr>
      <w:tr w:rsidR="00B75B7D" w:rsidRPr="004B773F" w14:paraId="1FA72318" w14:textId="77777777" w:rsidTr="00B75B7D">
        <w:trPr>
          <w:jc w:val="center"/>
        </w:trPr>
        <w:tc>
          <w:tcPr>
            <w:tcW w:w="936" w:type="dxa"/>
            <w:tcBorders>
              <w:top w:val="single" w:sz="4" w:space="0" w:color="000000"/>
              <w:left w:val="single" w:sz="4" w:space="0" w:color="000000"/>
              <w:bottom w:val="single" w:sz="4" w:space="0" w:color="000000"/>
            </w:tcBorders>
          </w:tcPr>
          <w:p w14:paraId="7B42E400"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5031C032"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 xml:space="preserve">Información específica de la Invitación </w:t>
            </w:r>
          </w:p>
        </w:tc>
      </w:tr>
      <w:tr w:rsidR="00B75B7D" w:rsidRPr="004B773F" w14:paraId="3C22D9A1" w14:textId="77777777" w:rsidTr="00B75B7D">
        <w:trPr>
          <w:jc w:val="center"/>
        </w:trPr>
        <w:tc>
          <w:tcPr>
            <w:tcW w:w="936" w:type="dxa"/>
            <w:tcBorders>
              <w:top w:val="single" w:sz="4" w:space="0" w:color="000000"/>
              <w:left w:val="single" w:sz="4" w:space="0" w:color="000000"/>
              <w:bottom w:val="single" w:sz="4" w:space="0" w:color="000000"/>
            </w:tcBorders>
          </w:tcPr>
          <w:p w14:paraId="69FA1CE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3B335A7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Disponibilidad Presupuestaria</w:t>
            </w:r>
          </w:p>
        </w:tc>
      </w:tr>
      <w:tr w:rsidR="00B75B7D" w:rsidRPr="004B773F" w14:paraId="73294733" w14:textId="77777777" w:rsidTr="00B75B7D">
        <w:trPr>
          <w:jc w:val="center"/>
        </w:trPr>
        <w:tc>
          <w:tcPr>
            <w:tcW w:w="936" w:type="dxa"/>
            <w:tcBorders>
              <w:top w:val="single" w:sz="4" w:space="0" w:color="000000"/>
              <w:left w:val="single" w:sz="4" w:space="0" w:color="000000"/>
              <w:bottom w:val="single" w:sz="4" w:space="0" w:color="000000"/>
            </w:tcBorders>
          </w:tcPr>
          <w:p w14:paraId="2003D121"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4D7A9815"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B75B7D" w:rsidRPr="004B773F" w14:paraId="55D2DB86" w14:textId="77777777" w:rsidTr="00B75B7D">
        <w:trPr>
          <w:jc w:val="center"/>
        </w:trPr>
        <w:tc>
          <w:tcPr>
            <w:tcW w:w="936" w:type="dxa"/>
            <w:tcBorders>
              <w:top w:val="single" w:sz="4" w:space="0" w:color="000000"/>
              <w:left w:val="single" w:sz="4" w:space="0" w:color="000000"/>
              <w:bottom w:val="single" w:sz="4" w:space="0" w:color="000000"/>
            </w:tcBorders>
          </w:tcPr>
          <w:p w14:paraId="119D6D1C"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5F6F8F2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Descripción, Unidad y Cantidad.</w:t>
            </w:r>
          </w:p>
        </w:tc>
      </w:tr>
      <w:tr w:rsidR="00B75B7D" w:rsidRPr="004B773F" w14:paraId="50489366" w14:textId="77777777" w:rsidTr="00B75B7D">
        <w:trPr>
          <w:jc w:val="center"/>
        </w:trPr>
        <w:tc>
          <w:tcPr>
            <w:tcW w:w="936" w:type="dxa"/>
            <w:tcBorders>
              <w:top w:val="single" w:sz="4" w:space="0" w:color="000000"/>
              <w:left w:val="single" w:sz="4" w:space="0" w:color="000000"/>
              <w:bottom w:val="single" w:sz="4" w:space="0" w:color="000000"/>
            </w:tcBorders>
          </w:tcPr>
          <w:p w14:paraId="153C8B29"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4EB35173"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Modalidad de la contratación</w:t>
            </w:r>
          </w:p>
        </w:tc>
      </w:tr>
      <w:tr w:rsidR="00B75B7D" w:rsidRPr="004B773F" w14:paraId="00A3661C" w14:textId="77777777" w:rsidTr="00B75B7D">
        <w:trPr>
          <w:jc w:val="center"/>
        </w:trPr>
        <w:tc>
          <w:tcPr>
            <w:tcW w:w="936" w:type="dxa"/>
            <w:tcBorders>
              <w:top w:val="single" w:sz="4" w:space="0" w:color="000000"/>
              <w:left w:val="single" w:sz="4" w:space="0" w:color="000000"/>
              <w:bottom w:val="single" w:sz="4" w:space="0" w:color="000000"/>
            </w:tcBorders>
          </w:tcPr>
          <w:p w14:paraId="0B4B9C1B"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6EB0686F"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Tipo de abastecimiento</w:t>
            </w:r>
          </w:p>
        </w:tc>
      </w:tr>
      <w:tr w:rsidR="00B75B7D" w:rsidRPr="004B773F" w14:paraId="634657C6" w14:textId="77777777" w:rsidTr="00B75B7D">
        <w:trPr>
          <w:jc w:val="center"/>
        </w:trPr>
        <w:tc>
          <w:tcPr>
            <w:tcW w:w="936" w:type="dxa"/>
            <w:tcBorders>
              <w:top w:val="single" w:sz="4" w:space="0" w:color="000000"/>
              <w:left w:val="single" w:sz="4" w:space="0" w:color="000000"/>
              <w:bottom w:val="single" w:sz="4" w:space="0" w:color="000000"/>
            </w:tcBorders>
          </w:tcPr>
          <w:p w14:paraId="1790F65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2F477453"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B75B7D" w:rsidRPr="004B773F" w14:paraId="4AF17D81" w14:textId="77777777" w:rsidTr="00B75B7D">
        <w:trPr>
          <w:jc w:val="center"/>
        </w:trPr>
        <w:tc>
          <w:tcPr>
            <w:tcW w:w="936" w:type="dxa"/>
            <w:tcBorders>
              <w:top w:val="single" w:sz="4" w:space="0" w:color="000000"/>
              <w:left w:val="single" w:sz="4" w:space="0" w:color="000000"/>
              <w:bottom w:val="single" w:sz="4" w:space="0" w:color="000000"/>
            </w:tcBorders>
          </w:tcPr>
          <w:p w14:paraId="1CA2314B"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1549CAB0"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Junta de Aclaraciones</w:t>
            </w:r>
          </w:p>
        </w:tc>
      </w:tr>
      <w:tr w:rsidR="00B75B7D" w:rsidRPr="004B773F" w14:paraId="132F2C93" w14:textId="77777777" w:rsidTr="00B75B7D">
        <w:trPr>
          <w:jc w:val="center"/>
        </w:trPr>
        <w:tc>
          <w:tcPr>
            <w:tcW w:w="936" w:type="dxa"/>
            <w:tcBorders>
              <w:top w:val="single" w:sz="4" w:space="0" w:color="000000"/>
              <w:left w:val="single" w:sz="4" w:space="0" w:color="000000"/>
              <w:bottom w:val="single" w:sz="4" w:space="0" w:color="000000"/>
            </w:tcBorders>
          </w:tcPr>
          <w:p w14:paraId="2D68A737"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22E3AB4B"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B75B7D" w:rsidRPr="004B773F" w14:paraId="11A0B048" w14:textId="77777777" w:rsidTr="00B75B7D">
        <w:trPr>
          <w:jc w:val="center"/>
        </w:trPr>
        <w:tc>
          <w:tcPr>
            <w:tcW w:w="936" w:type="dxa"/>
            <w:tcBorders>
              <w:top w:val="single" w:sz="4" w:space="0" w:color="000000"/>
              <w:left w:val="single" w:sz="4" w:space="0" w:color="000000"/>
              <w:bottom w:val="single" w:sz="4" w:space="0" w:color="000000"/>
            </w:tcBorders>
          </w:tcPr>
          <w:p w14:paraId="13CDAC17"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544FBA0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Proposiciones Conjuntas</w:t>
            </w:r>
          </w:p>
        </w:tc>
      </w:tr>
      <w:tr w:rsidR="00B75B7D" w:rsidRPr="004B773F" w14:paraId="7983DCC6" w14:textId="77777777" w:rsidTr="00B75B7D">
        <w:trPr>
          <w:jc w:val="center"/>
        </w:trPr>
        <w:tc>
          <w:tcPr>
            <w:tcW w:w="936" w:type="dxa"/>
            <w:tcBorders>
              <w:top w:val="single" w:sz="4" w:space="0" w:color="000000"/>
              <w:left w:val="single" w:sz="4" w:space="0" w:color="000000"/>
              <w:bottom w:val="single" w:sz="4" w:space="0" w:color="000000"/>
            </w:tcBorders>
          </w:tcPr>
          <w:p w14:paraId="5C9778CB"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3A01FE4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B75B7D" w:rsidRPr="004B773F" w14:paraId="13B33CEA" w14:textId="77777777" w:rsidTr="00B75B7D">
        <w:trPr>
          <w:jc w:val="center"/>
        </w:trPr>
        <w:tc>
          <w:tcPr>
            <w:tcW w:w="936" w:type="dxa"/>
            <w:tcBorders>
              <w:top w:val="single" w:sz="4" w:space="0" w:color="000000"/>
              <w:left w:val="single" w:sz="4" w:space="0" w:color="000000"/>
              <w:bottom w:val="single" w:sz="4" w:space="0" w:color="000000"/>
            </w:tcBorders>
          </w:tcPr>
          <w:p w14:paraId="52B99DFA"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35EE5803"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Documentación Complementaria</w:t>
            </w:r>
          </w:p>
        </w:tc>
      </w:tr>
      <w:tr w:rsidR="00B75B7D" w:rsidRPr="004B773F" w14:paraId="5DCBFE8D" w14:textId="77777777" w:rsidTr="00B75B7D">
        <w:trPr>
          <w:jc w:val="center"/>
        </w:trPr>
        <w:tc>
          <w:tcPr>
            <w:tcW w:w="936" w:type="dxa"/>
            <w:tcBorders>
              <w:top w:val="single" w:sz="4" w:space="0" w:color="000000"/>
              <w:left w:val="single" w:sz="4" w:space="0" w:color="000000"/>
              <w:bottom w:val="single" w:sz="4" w:space="0" w:color="000000"/>
            </w:tcBorders>
          </w:tcPr>
          <w:p w14:paraId="5E349DF8"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239D1F71"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Técnica</w:t>
            </w:r>
          </w:p>
        </w:tc>
      </w:tr>
      <w:tr w:rsidR="00B75B7D" w:rsidRPr="004B773F" w14:paraId="464FD309" w14:textId="77777777" w:rsidTr="00B75B7D">
        <w:trPr>
          <w:jc w:val="center"/>
        </w:trPr>
        <w:tc>
          <w:tcPr>
            <w:tcW w:w="936" w:type="dxa"/>
            <w:tcBorders>
              <w:top w:val="single" w:sz="4" w:space="0" w:color="000000"/>
              <w:left w:val="single" w:sz="4" w:space="0" w:color="000000"/>
              <w:bottom w:val="single" w:sz="4" w:space="0" w:color="000000"/>
            </w:tcBorders>
          </w:tcPr>
          <w:p w14:paraId="75F15284"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45F7965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Económica</w:t>
            </w:r>
          </w:p>
        </w:tc>
      </w:tr>
      <w:tr w:rsidR="00B75B7D" w:rsidRPr="004B773F" w14:paraId="6ABC264B" w14:textId="77777777" w:rsidTr="00B75B7D">
        <w:trPr>
          <w:jc w:val="center"/>
        </w:trPr>
        <w:tc>
          <w:tcPr>
            <w:tcW w:w="936" w:type="dxa"/>
            <w:tcBorders>
              <w:top w:val="single" w:sz="4" w:space="0" w:color="000000"/>
              <w:left w:val="single" w:sz="4" w:space="0" w:color="000000"/>
              <w:bottom w:val="single" w:sz="4" w:space="0" w:color="000000"/>
            </w:tcBorders>
          </w:tcPr>
          <w:p w14:paraId="7F5FE006"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14:paraId="1C224BA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B75B7D" w:rsidRPr="004B773F" w14:paraId="632866BC" w14:textId="77777777" w:rsidTr="00B75B7D">
        <w:trPr>
          <w:jc w:val="center"/>
        </w:trPr>
        <w:tc>
          <w:tcPr>
            <w:tcW w:w="936" w:type="dxa"/>
            <w:tcBorders>
              <w:top w:val="single" w:sz="4" w:space="0" w:color="000000"/>
              <w:left w:val="single" w:sz="4" w:space="0" w:color="000000"/>
              <w:bottom w:val="single" w:sz="4" w:space="0" w:color="000000"/>
            </w:tcBorders>
          </w:tcPr>
          <w:p w14:paraId="4F15FE0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19BF839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B75B7D" w:rsidRPr="004B773F" w14:paraId="20D63A38" w14:textId="77777777" w:rsidTr="00B75B7D">
        <w:trPr>
          <w:jc w:val="center"/>
        </w:trPr>
        <w:tc>
          <w:tcPr>
            <w:tcW w:w="936" w:type="dxa"/>
            <w:tcBorders>
              <w:top w:val="single" w:sz="4" w:space="0" w:color="000000"/>
              <w:left w:val="single" w:sz="4" w:space="0" w:color="000000"/>
              <w:bottom w:val="single" w:sz="4" w:space="0" w:color="000000"/>
            </w:tcBorders>
          </w:tcPr>
          <w:p w14:paraId="1FFA388E"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5D58558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B75B7D" w:rsidRPr="004B773F" w14:paraId="239751F0" w14:textId="77777777" w:rsidTr="00B75B7D">
        <w:trPr>
          <w:jc w:val="center"/>
        </w:trPr>
        <w:tc>
          <w:tcPr>
            <w:tcW w:w="936" w:type="dxa"/>
            <w:tcBorders>
              <w:top w:val="single" w:sz="4" w:space="0" w:color="000000"/>
              <w:left w:val="single" w:sz="4" w:space="0" w:color="000000"/>
              <w:bottom w:val="single" w:sz="4" w:space="0" w:color="000000"/>
            </w:tcBorders>
          </w:tcPr>
          <w:p w14:paraId="55843AD4"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4CD1B19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Previo a la firma del contrato.</w:t>
            </w:r>
          </w:p>
        </w:tc>
      </w:tr>
      <w:tr w:rsidR="00B75B7D" w:rsidRPr="004B773F" w14:paraId="08D63856" w14:textId="77777777" w:rsidTr="00B75B7D">
        <w:trPr>
          <w:jc w:val="center"/>
        </w:trPr>
        <w:tc>
          <w:tcPr>
            <w:tcW w:w="936" w:type="dxa"/>
            <w:tcBorders>
              <w:top w:val="single" w:sz="4" w:space="0" w:color="000000"/>
              <w:left w:val="single" w:sz="4" w:space="0" w:color="000000"/>
              <w:bottom w:val="single" w:sz="4" w:space="0" w:color="000000"/>
            </w:tcBorders>
          </w:tcPr>
          <w:p w14:paraId="7F2F3ABA"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51ECE9E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firma del Contrato.</w:t>
            </w:r>
          </w:p>
        </w:tc>
      </w:tr>
      <w:tr w:rsidR="00B75B7D" w:rsidRPr="004B773F" w14:paraId="526CA602" w14:textId="77777777" w:rsidTr="00B75B7D">
        <w:trPr>
          <w:jc w:val="center"/>
        </w:trPr>
        <w:tc>
          <w:tcPr>
            <w:tcW w:w="936" w:type="dxa"/>
            <w:tcBorders>
              <w:top w:val="single" w:sz="4" w:space="0" w:color="000000"/>
              <w:left w:val="single" w:sz="4" w:space="0" w:color="000000"/>
              <w:bottom w:val="single" w:sz="4" w:space="0" w:color="000000"/>
            </w:tcBorders>
          </w:tcPr>
          <w:p w14:paraId="1D3BE08F"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1D2292F6"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B75B7D" w:rsidRPr="004B773F" w14:paraId="76B7B007" w14:textId="77777777" w:rsidTr="00B75B7D">
        <w:trPr>
          <w:jc w:val="center"/>
        </w:trPr>
        <w:tc>
          <w:tcPr>
            <w:tcW w:w="936" w:type="dxa"/>
            <w:tcBorders>
              <w:top w:val="single" w:sz="4" w:space="0" w:color="000000"/>
              <w:left w:val="single" w:sz="4" w:space="0" w:color="000000"/>
              <w:bottom w:val="single" w:sz="4" w:space="0" w:color="000000"/>
            </w:tcBorders>
          </w:tcPr>
          <w:p w14:paraId="2D296EDF" w14:textId="77777777" w:rsidR="00B75B7D" w:rsidRPr="004B773F" w:rsidRDefault="00B75B7D" w:rsidP="00B75B7D">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298F3A2E" w14:textId="77777777" w:rsidR="00B75B7D" w:rsidRPr="004B773F" w:rsidRDefault="00B75B7D" w:rsidP="00B75B7D">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B75B7D" w:rsidRPr="004B773F" w14:paraId="2B897E6E" w14:textId="77777777" w:rsidTr="00B75B7D">
        <w:trPr>
          <w:jc w:val="center"/>
        </w:trPr>
        <w:tc>
          <w:tcPr>
            <w:tcW w:w="936" w:type="dxa"/>
            <w:tcBorders>
              <w:top w:val="single" w:sz="4" w:space="0" w:color="000000"/>
              <w:left w:val="single" w:sz="4" w:space="0" w:color="000000"/>
              <w:bottom w:val="single" w:sz="4" w:space="0" w:color="000000"/>
            </w:tcBorders>
          </w:tcPr>
          <w:p w14:paraId="7FE8FB0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27F2E009"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B75B7D" w:rsidRPr="004B773F" w14:paraId="2C98832F" w14:textId="77777777" w:rsidTr="00B75B7D">
        <w:trPr>
          <w:jc w:val="center"/>
        </w:trPr>
        <w:tc>
          <w:tcPr>
            <w:tcW w:w="936" w:type="dxa"/>
            <w:tcBorders>
              <w:top w:val="single" w:sz="4" w:space="0" w:color="000000"/>
              <w:left w:val="single" w:sz="4" w:space="0" w:color="000000"/>
              <w:bottom w:val="single" w:sz="4" w:space="0" w:color="000000"/>
            </w:tcBorders>
          </w:tcPr>
          <w:p w14:paraId="54C40E8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006E900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B75B7D" w:rsidRPr="004B773F" w14:paraId="40AF3789" w14:textId="77777777" w:rsidTr="00B75B7D">
        <w:trPr>
          <w:jc w:val="center"/>
        </w:trPr>
        <w:tc>
          <w:tcPr>
            <w:tcW w:w="936" w:type="dxa"/>
            <w:tcBorders>
              <w:top w:val="single" w:sz="4" w:space="0" w:color="000000"/>
              <w:left w:val="single" w:sz="4" w:space="0" w:color="000000"/>
              <w:bottom w:val="single" w:sz="4" w:space="0" w:color="000000"/>
            </w:tcBorders>
          </w:tcPr>
          <w:p w14:paraId="71ED7AB6"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3E899F40"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B75B7D" w:rsidRPr="004B773F" w14:paraId="14F6A161" w14:textId="77777777" w:rsidTr="00B75B7D">
        <w:trPr>
          <w:jc w:val="center"/>
        </w:trPr>
        <w:tc>
          <w:tcPr>
            <w:tcW w:w="936" w:type="dxa"/>
            <w:tcBorders>
              <w:top w:val="single" w:sz="4" w:space="0" w:color="000000"/>
              <w:left w:val="single" w:sz="4" w:space="0" w:color="000000"/>
              <w:bottom w:val="single" w:sz="4" w:space="0" w:color="000000"/>
            </w:tcBorders>
          </w:tcPr>
          <w:p w14:paraId="1CF26215"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19A974E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Comunicación de Fallo</w:t>
            </w:r>
          </w:p>
        </w:tc>
      </w:tr>
      <w:tr w:rsidR="00B75B7D" w:rsidRPr="004B773F" w14:paraId="58EF5598" w14:textId="77777777" w:rsidTr="00B75B7D">
        <w:trPr>
          <w:jc w:val="center"/>
        </w:trPr>
        <w:tc>
          <w:tcPr>
            <w:tcW w:w="936" w:type="dxa"/>
            <w:tcBorders>
              <w:top w:val="single" w:sz="4" w:space="0" w:color="000000"/>
              <w:left w:val="single" w:sz="4" w:space="0" w:color="000000"/>
              <w:bottom w:val="single" w:sz="4" w:space="0" w:color="000000"/>
            </w:tcBorders>
          </w:tcPr>
          <w:p w14:paraId="5499C973"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2AD217FF"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Modelo de Contrato</w:t>
            </w:r>
          </w:p>
        </w:tc>
      </w:tr>
      <w:tr w:rsidR="00B75B7D" w:rsidRPr="004B773F" w14:paraId="295429DA" w14:textId="77777777" w:rsidTr="00B75B7D">
        <w:trPr>
          <w:jc w:val="center"/>
        </w:trPr>
        <w:tc>
          <w:tcPr>
            <w:tcW w:w="936" w:type="dxa"/>
            <w:tcBorders>
              <w:top w:val="single" w:sz="4" w:space="0" w:color="000000"/>
              <w:left w:val="single" w:sz="4" w:space="0" w:color="000000"/>
              <w:bottom w:val="single" w:sz="4" w:space="0" w:color="000000"/>
            </w:tcBorders>
          </w:tcPr>
          <w:p w14:paraId="70B39EC1"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35DE3997"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Firma del Contrato</w:t>
            </w:r>
          </w:p>
        </w:tc>
      </w:tr>
      <w:tr w:rsidR="00B75B7D" w:rsidRPr="004B773F" w14:paraId="108ACA44" w14:textId="77777777" w:rsidTr="00B75B7D">
        <w:trPr>
          <w:jc w:val="center"/>
        </w:trPr>
        <w:tc>
          <w:tcPr>
            <w:tcW w:w="936" w:type="dxa"/>
            <w:tcBorders>
              <w:top w:val="single" w:sz="4" w:space="0" w:color="000000"/>
              <w:left w:val="single" w:sz="4" w:space="0" w:color="000000"/>
              <w:bottom w:val="single" w:sz="4" w:space="0" w:color="auto"/>
            </w:tcBorders>
          </w:tcPr>
          <w:p w14:paraId="1CD65B6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667E262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Inconformidades</w:t>
            </w:r>
          </w:p>
        </w:tc>
      </w:tr>
      <w:tr w:rsidR="00B75B7D" w:rsidRPr="004B773F" w14:paraId="3AF3C495"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77E3E3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0126721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Información Confidencial.</w:t>
            </w:r>
          </w:p>
        </w:tc>
      </w:tr>
      <w:tr w:rsidR="00B75B7D" w:rsidRPr="004B773F" w14:paraId="6170CDB8"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4C95502"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2ACEFA9B"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B75B7D" w:rsidRPr="004B773F" w14:paraId="3753483E"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F90FBA3"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14:paraId="3812765B" w14:textId="77777777" w:rsidR="00B75B7D" w:rsidRPr="004B773F" w:rsidRDefault="00B75B7D" w:rsidP="00B75B7D">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14:paraId="5D7FBAAF" w14:textId="77777777" w:rsidR="00B75B7D" w:rsidRDefault="00B75B7D" w:rsidP="00B75B7D">
      <w:pPr>
        <w:pStyle w:val="Sinespaciado"/>
        <w:rPr>
          <w:rFonts w:ascii="Noto Sans" w:hAnsi="Noto Sans" w:cs="Noto Sans"/>
          <w:b/>
          <w:bCs/>
          <w:sz w:val="20"/>
          <w:szCs w:val="20"/>
        </w:rPr>
      </w:pPr>
    </w:p>
    <w:p w14:paraId="41E3C97F" w14:textId="77777777" w:rsidR="0018215C" w:rsidRDefault="0018215C" w:rsidP="00B75B7D">
      <w:pPr>
        <w:pStyle w:val="Sinespaciado"/>
        <w:rPr>
          <w:rFonts w:ascii="Noto Sans" w:hAnsi="Noto Sans" w:cs="Noto Sans"/>
          <w:b/>
          <w:bCs/>
          <w:sz w:val="20"/>
          <w:szCs w:val="20"/>
        </w:rPr>
      </w:pPr>
    </w:p>
    <w:p w14:paraId="5AB5D78A" w14:textId="77777777" w:rsidR="0018215C" w:rsidRDefault="0018215C" w:rsidP="00B75B7D">
      <w:pPr>
        <w:pStyle w:val="Sinespaciado"/>
        <w:rPr>
          <w:rFonts w:ascii="Noto Sans" w:hAnsi="Noto Sans" w:cs="Noto Sans"/>
          <w:b/>
          <w:bCs/>
          <w:sz w:val="20"/>
          <w:szCs w:val="20"/>
        </w:rPr>
      </w:pPr>
    </w:p>
    <w:p w14:paraId="0D1ABF86" w14:textId="77777777" w:rsidR="0018215C" w:rsidRDefault="0018215C" w:rsidP="00B75B7D">
      <w:pPr>
        <w:pStyle w:val="Sinespaciado"/>
        <w:rPr>
          <w:rFonts w:ascii="Noto Sans" w:hAnsi="Noto Sans" w:cs="Noto Sans"/>
          <w:b/>
          <w:bCs/>
          <w:sz w:val="20"/>
          <w:szCs w:val="20"/>
        </w:rPr>
      </w:pPr>
    </w:p>
    <w:p w14:paraId="56322ADB" w14:textId="77777777" w:rsidR="0018215C" w:rsidRDefault="0018215C" w:rsidP="00B75B7D">
      <w:pPr>
        <w:pStyle w:val="Sinespaciado"/>
        <w:rPr>
          <w:rFonts w:ascii="Noto Sans" w:hAnsi="Noto Sans" w:cs="Noto Sans"/>
          <w:b/>
          <w:bCs/>
          <w:sz w:val="20"/>
          <w:szCs w:val="20"/>
        </w:rPr>
      </w:pPr>
    </w:p>
    <w:p w14:paraId="5DA2EFB8" w14:textId="77777777" w:rsidR="0018215C" w:rsidRDefault="0018215C" w:rsidP="00B75B7D">
      <w:pPr>
        <w:pStyle w:val="Sinespaciado"/>
        <w:rPr>
          <w:rFonts w:ascii="Noto Sans" w:hAnsi="Noto Sans" w:cs="Noto Sans"/>
          <w:b/>
          <w:bCs/>
          <w:sz w:val="20"/>
          <w:szCs w:val="20"/>
        </w:rPr>
      </w:pPr>
    </w:p>
    <w:p w14:paraId="1BA61293" w14:textId="77777777" w:rsidR="0018215C" w:rsidRPr="004B773F" w:rsidRDefault="0018215C" w:rsidP="00B75B7D">
      <w:pPr>
        <w:pStyle w:val="Sinespaciado"/>
        <w:rPr>
          <w:rFonts w:ascii="Noto Sans" w:hAnsi="Noto Sans" w:cs="Noto Sans"/>
          <w:b/>
          <w:bCs/>
          <w:sz w:val="20"/>
          <w:szCs w:val="20"/>
        </w:rPr>
      </w:pPr>
    </w:p>
    <w:p w14:paraId="0829AF9B" w14:textId="77777777" w:rsidR="00B75B7D" w:rsidRPr="004B773F" w:rsidRDefault="00B75B7D" w:rsidP="00B75B7D">
      <w:pPr>
        <w:pStyle w:val="Sinespaciado"/>
        <w:jc w:val="center"/>
        <w:rPr>
          <w:rFonts w:ascii="Noto Sans" w:hAnsi="Noto Sans" w:cs="Noto Sans"/>
          <w:b/>
          <w:bCs/>
          <w:sz w:val="20"/>
          <w:szCs w:val="20"/>
        </w:rPr>
      </w:pPr>
      <w:r w:rsidRPr="004B773F">
        <w:rPr>
          <w:rFonts w:ascii="Noto Sans" w:hAnsi="Noto Sans" w:cs="Noto Sans"/>
          <w:b/>
          <w:bCs/>
          <w:sz w:val="20"/>
          <w:szCs w:val="20"/>
        </w:rPr>
        <w:lastRenderedPageBreak/>
        <w:t>GLOSARIO DE TERMINOS.</w:t>
      </w:r>
    </w:p>
    <w:p w14:paraId="42429397" w14:textId="77777777" w:rsidR="00B75B7D" w:rsidRPr="004B773F" w:rsidRDefault="00B75B7D" w:rsidP="00B75B7D">
      <w:pPr>
        <w:pStyle w:val="Sinespaciado"/>
        <w:jc w:val="both"/>
        <w:rPr>
          <w:rFonts w:ascii="Noto Sans" w:hAnsi="Noto Sans" w:cs="Noto Sans"/>
          <w:b/>
          <w:bCs/>
          <w:sz w:val="20"/>
          <w:szCs w:val="20"/>
        </w:rPr>
      </w:pPr>
    </w:p>
    <w:p w14:paraId="0F24F03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14:paraId="1720E24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63946A6B"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4FC37B6A"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1962649B"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6EBA52A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7D015097"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367DAA2A"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14:paraId="0DF5EA19"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2E227695"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7B2C002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14:paraId="620DCF33"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46D2AFDE"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14:paraId="1BB1B769"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14:paraId="0BD5EFDE"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14:paraId="295FDE62"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14:paraId="5DE31B0F"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Deducciones: </w:t>
      </w:r>
      <w:r w:rsidRPr="004B773F">
        <w:rPr>
          <w:rFonts w:ascii="Noto Sans" w:hAnsi="Noto Sans" w:cs="Noto Sans"/>
          <w:sz w:val="20"/>
          <w:szCs w:val="20"/>
        </w:rPr>
        <w:t xml:space="preserve">Las que están determinadas conforme a los artículos 53 Bis de la LAASSP y 97 del RLAASSP. </w:t>
      </w:r>
    </w:p>
    <w:p w14:paraId="6C91F6E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DOF: </w:t>
      </w:r>
      <w:r w:rsidRPr="004B773F">
        <w:rPr>
          <w:rFonts w:ascii="Noto Sans" w:hAnsi="Noto Sans" w:cs="Noto Sans"/>
          <w:sz w:val="20"/>
          <w:szCs w:val="20"/>
        </w:rPr>
        <w:t xml:space="preserve">Diario Oficial de la Federación. </w:t>
      </w:r>
    </w:p>
    <w:p w14:paraId="36B9B75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IMSS: </w:t>
      </w:r>
      <w:r w:rsidRPr="004B773F">
        <w:rPr>
          <w:rFonts w:ascii="Noto Sans" w:hAnsi="Noto Sans" w:cs="Noto Sans"/>
          <w:sz w:val="20"/>
          <w:szCs w:val="20"/>
        </w:rPr>
        <w:t xml:space="preserve">Instituto Mexicano del Seguro Social. </w:t>
      </w:r>
    </w:p>
    <w:p w14:paraId="0DBB39B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14:paraId="62A28C7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IVA: </w:t>
      </w:r>
      <w:r w:rsidRPr="004B773F">
        <w:rPr>
          <w:rFonts w:ascii="Noto Sans" w:hAnsi="Noto Sans" w:cs="Noto Sans"/>
          <w:sz w:val="20"/>
          <w:szCs w:val="20"/>
        </w:rPr>
        <w:t xml:space="preserve">Impuesto al Valor Agregado. </w:t>
      </w:r>
    </w:p>
    <w:p w14:paraId="10F32FF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14:paraId="5C83A078"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14:paraId="40B00CF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14:paraId="3CEE0C63"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LSS: </w:t>
      </w:r>
      <w:r w:rsidRPr="004B773F">
        <w:rPr>
          <w:rFonts w:ascii="Noto Sans" w:hAnsi="Noto Sans" w:cs="Noto Sans"/>
          <w:sz w:val="20"/>
          <w:szCs w:val="20"/>
        </w:rPr>
        <w:t xml:space="preserve">Ley del Seguro Social. </w:t>
      </w:r>
    </w:p>
    <w:p w14:paraId="135E15B3"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14:paraId="1B731E7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14:paraId="2A63812F"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14:paraId="465FC16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14:paraId="628AE095"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14:paraId="04D6AA5F"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sidR="00D97348">
        <w:rPr>
          <w:rFonts w:ascii="Noto Sans" w:hAnsi="Noto Sans" w:cs="Noto Sans"/>
          <w:sz w:val="20"/>
          <w:szCs w:val="20"/>
        </w:rPr>
        <w:t>que se refieren los artículos 76</w:t>
      </w:r>
      <w:r w:rsidRPr="004B773F">
        <w:rPr>
          <w:rFonts w:ascii="Noto Sans" w:hAnsi="Noto Sans" w:cs="Noto Sans"/>
          <w:sz w:val="20"/>
          <w:szCs w:val="20"/>
        </w:rPr>
        <w:t xml:space="preserve"> de la LAASSP, 95 y 96 del RLAASSP. </w:t>
      </w:r>
    </w:p>
    <w:p w14:paraId="3A52A3C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14:paraId="30A65713" w14:textId="77777777" w:rsidR="00B351C6" w:rsidRPr="00FB47F8" w:rsidRDefault="00B351C6" w:rsidP="00B351C6">
      <w:pPr>
        <w:pStyle w:val="Sinespaciado"/>
        <w:ind w:right="225"/>
        <w:jc w:val="both"/>
        <w:rPr>
          <w:rFonts w:ascii="Noto Sans" w:hAnsi="Noto Sans" w:cs="Noto Sans"/>
          <w:sz w:val="20"/>
          <w:szCs w:val="20"/>
        </w:rPr>
      </w:pPr>
      <w:r w:rsidRPr="00BF4970">
        <w:rPr>
          <w:rFonts w:ascii="Noto Sans" w:hAnsi="Noto Sans" w:cs="Noto Sans"/>
          <w:b/>
          <w:bCs/>
          <w:sz w:val="20"/>
          <w:szCs w:val="20"/>
        </w:rPr>
        <w:t>FINAT</w:t>
      </w:r>
      <w:r>
        <w:rPr>
          <w:rFonts w:ascii="Noto Sans" w:hAnsi="Noto Sans" w:cs="Noto Sans"/>
          <w:b/>
          <w:bCs/>
          <w:sz w:val="20"/>
          <w:szCs w:val="20"/>
        </w:rPr>
        <w:t>:</w:t>
      </w:r>
      <w:r w:rsidRPr="00BF4970">
        <w:rPr>
          <w:rFonts w:ascii="Noto Sans" w:hAnsi="Noto Sans" w:cs="Noto Sans"/>
          <w:b/>
          <w:bCs/>
          <w:sz w:val="20"/>
          <w:szCs w:val="20"/>
        </w:rPr>
        <w:t xml:space="preserve"> </w:t>
      </w:r>
      <w:r w:rsidRPr="00F42CF2">
        <w:rPr>
          <w:rFonts w:ascii="Noto Sans" w:hAnsi="Noto Sans" w:cs="Noto Sans"/>
          <w:sz w:val="20"/>
          <w:szCs w:val="20"/>
        </w:rPr>
        <w:t>Sistema de Finanzas Armonizadas y Transparentes</w:t>
      </w:r>
      <w:r w:rsidRPr="00BF4970">
        <w:rPr>
          <w:rFonts w:ascii="Noto Sans" w:hAnsi="Noto Sans" w:cs="Noto Sans"/>
          <w:sz w:val="20"/>
          <w:szCs w:val="20"/>
        </w:rPr>
        <w:t xml:space="preserve"> que provee</w:t>
      </w:r>
      <w:r w:rsidRPr="00FB47F8">
        <w:rPr>
          <w:rFonts w:ascii="Noto Sans" w:hAnsi="Noto Sans" w:cs="Noto Sans"/>
          <w:sz w:val="20"/>
          <w:szCs w:val="20"/>
        </w:rPr>
        <w:t xml:space="preserve"> información integral y en línea a las principales Áreas del IMSS, administrado por la DF. </w:t>
      </w:r>
    </w:p>
    <w:p w14:paraId="12AA7E4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14:paraId="31BBD70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0E349125"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14:paraId="11B0E002"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14:paraId="498E5C9B"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RLFPRH: </w:t>
      </w:r>
      <w:r w:rsidRPr="004B773F">
        <w:rPr>
          <w:rFonts w:ascii="Noto Sans" w:hAnsi="Noto Sans" w:cs="Noto Sans"/>
          <w:sz w:val="20"/>
          <w:szCs w:val="20"/>
        </w:rPr>
        <w:t xml:space="preserve">Reglamento de la Ley Federal de Presupuesto y Responsabilidad Hacendaria. </w:t>
      </w:r>
    </w:p>
    <w:p w14:paraId="758382C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14:paraId="513C9EF3" w14:textId="45227D9A" w:rsidR="00B75B7D"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SAT: </w:t>
      </w:r>
      <w:r w:rsidRPr="004B773F">
        <w:rPr>
          <w:rFonts w:ascii="Noto Sans" w:hAnsi="Noto Sans" w:cs="Noto Sans"/>
          <w:sz w:val="20"/>
          <w:szCs w:val="20"/>
        </w:rPr>
        <w:t xml:space="preserve">Servicio de Administración Tributaria, Órgano Administrativo Desconcentrado de la </w:t>
      </w:r>
      <w:r w:rsidR="00D30102" w:rsidRPr="004B773F">
        <w:rPr>
          <w:rFonts w:ascii="Noto Sans" w:hAnsi="Noto Sans" w:cs="Noto Sans"/>
          <w:sz w:val="20"/>
          <w:szCs w:val="20"/>
        </w:rPr>
        <w:t>secretaria</w:t>
      </w:r>
      <w:r w:rsidRPr="004B773F">
        <w:rPr>
          <w:rFonts w:ascii="Noto Sans" w:hAnsi="Noto Sans" w:cs="Noto Sans"/>
          <w:sz w:val="20"/>
          <w:szCs w:val="20"/>
        </w:rPr>
        <w:t xml:space="preserve"> de Hacienda y Crédito Público. </w:t>
      </w:r>
    </w:p>
    <w:p w14:paraId="3A484793" w14:textId="01EEAF8B" w:rsidR="00CC7B2C" w:rsidRPr="004B773F" w:rsidRDefault="00CC7B2C" w:rsidP="00B75B7D">
      <w:pPr>
        <w:pStyle w:val="Sinespaciado"/>
        <w:jc w:val="both"/>
        <w:rPr>
          <w:rFonts w:ascii="Noto Sans" w:hAnsi="Noto Sans" w:cs="Noto Sans"/>
          <w:sz w:val="20"/>
          <w:szCs w:val="20"/>
        </w:rPr>
      </w:pPr>
      <w:r w:rsidRPr="00643FCA">
        <w:rPr>
          <w:rFonts w:ascii="Noto Sans" w:hAnsi="Noto Sans" w:cs="Noto Sans"/>
          <w:b/>
          <w:bCs/>
          <w:sz w:val="20"/>
          <w:szCs w:val="20"/>
        </w:rPr>
        <w:t>SABG:</w:t>
      </w:r>
      <w:r>
        <w:rPr>
          <w:rFonts w:ascii="Noto Sans" w:hAnsi="Noto Sans" w:cs="Noto Sans"/>
          <w:b/>
          <w:bCs/>
          <w:sz w:val="20"/>
          <w:szCs w:val="20"/>
        </w:rPr>
        <w:t xml:space="preserve"> </w:t>
      </w:r>
      <w:r w:rsidRPr="000C7976">
        <w:rPr>
          <w:rFonts w:ascii="Noto Sans" w:hAnsi="Noto Sans" w:cs="Noto Sans"/>
          <w:sz w:val="20"/>
          <w:lang w:val="es-ES_tradnl"/>
        </w:rPr>
        <w:t xml:space="preserve">secretaria </w:t>
      </w:r>
      <w:r>
        <w:rPr>
          <w:rFonts w:ascii="Noto Sans" w:hAnsi="Noto Sans" w:cs="Noto Sans"/>
          <w:sz w:val="20"/>
          <w:lang w:val="es-ES_tradnl"/>
        </w:rPr>
        <w:t>Anticorrupción y buen gobierno (SABG)</w:t>
      </w:r>
    </w:p>
    <w:p w14:paraId="1DAAB2F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14:paraId="38A04350" w14:textId="77777777" w:rsidR="00B75B7D"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11870DE4" w14:textId="77777777" w:rsidR="00B351C6" w:rsidRDefault="00B351C6" w:rsidP="00B75B7D">
      <w:pPr>
        <w:pStyle w:val="Sinespaciado"/>
        <w:jc w:val="both"/>
        <w:rPr>
          <w:rFonts w:ascii="Noto Sans" w:hAnsi="Noto Sans" w:cs="Noto Sans"/>
          <w:sz w:val="20"/>
          <w:szCs w:val="20"/>
        </w:rPr>
      </w:pPr>
    </w:p>
    <w:p w14:paraId="1C1CACD8" w14:textId="77777777" w:rsidR="00B351C6" w:rsidRDefault="00B351C6" w:rsidP="00B75B7D">
      <w:pPr>
        <w:pStyle w:val="Sinespaciado"/>
        <w:jc w:val="both"/>
        <w:rPr>
          <w:rFonts w:ascii="Noto Sans" w:hAnsi="Noto Sans" w:cs="Noto Sans"/>
          <w:sz w:val="20"/>
          <w:szCs w:val="20"/>
        </w:rPr>
      </w:pPr>
    </w:p>
    <w:p w14:paraId="3FCE4978" w14:textId="77777777" w:rsidR="00B351C6" w:rsidRDefault="00B351C6" w:rsidP="00B75B7D">
      <w:pPr>
        <w:pStyle w:val="Sinespaciado"/>
        <w:jc w:val="both"/>
        <w:rPr>
          <w:rFonts w:ascii="Noto Sans" w:hAnsi="Noto Sans" w:cs="Noto Sans"/>
          <w:sz w:val="20"/>
          <w:szCs w:val="20"/>
        </w:rPr>
      </w:pPr>
    </w:p>
    <w:p w14:paraId="65B3FB85" w14:textId="77777777" w:rsidR="00B351C6" w:rsidRPr="004B773F" w:rsidRDefault="00B351C6" w:rsidP="00B75B7D">
      <w:pPr>
        <w:pStyle w:val="Sinespaciado"/>
        <w:jc w:val="both"/>
        <w:rPr>
          <w:rFonts w:ascii="Noto Sans" w:hAnsi="Noto Sans" w:cs="Noto Sans"/>
          <w:sz w:val="20"/>
          <w:szCs w:val="20"/>
        </w:rPr>
      </w:pPr>
    </w:p>
    <w:p w14:paraId="77431386" w14:textId="77777777" w:rsidR="00B75B7D" w:rsidRDefault="00B75B7D" w:rsidP="00B75B7D">
      <w:pPr>
        <w:pStyle w:val="Sinespaciado"/>
        <w:jc w:val="both"/>
        <w:rPr>
          <w:rFonts w:ascii="Noto Sans" w:hAnsi="Noto Sans" w:cs="Noto Sans"/>
          <w:sz w:val="20"/>
          <w:szCs w:val="20"/>
        </w:rPr>
      </w:pPr>
    </w:p>
    <w:p w14:paraId="7B30C39E" w14:textId="77777777" w:rsidR="00B351C6" w:rsidRPr="004B773F" w:rsidRDefault="00B351C6" w:rsidP="00B75B7D">
      <w:pPr>
        <w:pStyle w:val="Sinespaciado"/>
        <w:jc w:val="both"/>
        <w:rPr>
          <w:rFonts w:ascii="Noto Sans" w:hAnsi="Noto Sans" w:cs="Noto Sans"/>
          <w:sz w:val="20"/>
          <w:szCs w:val="20"/>
        </w:rPr>
      </w:pPr>
    </w:p>
    <w:p w14:paraId="6350F61C" w14:textId="77777777" w:rsidR="00B75B7D" w:rsidRPr="004B773F" w:rsidRDefault="00B75B7D" w:rsidP="00B75B7D">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t>1.  INFORMACION</w:t>
      </w:r>
      <w:r w:rsidRPr="004B773F">
        <w:rPr>
          <w:rFonts w:ascii="Noto Sans" w:hAnsi="Noto Sans" w:cs="Noto Sans"/>
          <w:b/>
          <w:sz w:val="20"/>
          <w:szCs w:val="20"/>
        </w:rPr>
        <w:t xml:space="preserve"> ESPECÍFICA DE LA LICITACION.</w:t>
      </w:r>
    </w:p>
    <w:p w14:paraId="33FE88E2" w14:textId="77777777" w:rsidR="00B75B7D" w:rsidRPr="004B773F" w:rsidRDefault="00B75B7D" w:rsidP="00B75B7D">
      <w:pPr>
        <w:tabs>
          <w:tab w:val="left" w:pos="7031"/>
        </w:tabs>
        <w:jc w:val="both"/>
        <w:rPr>
          <w:rFonts w:ascii="Noto Sans" w:hAnsi="Noto Sans" w:cs="Noto Sans"/>
          <w:b/>
          <w:sz w:val="20"/>
        </w:rPr>
      </w:pPr>
      <w:r w:rsidRPr="004B773F">
        <w:rPr>
          <w:rFonts w:ascii="Noto Sans" w:hAnsi="Noto Sans" w:cs="Noto Sans"/>
          <w:b/>
          <w:sz w:val="20"/>
        </w:rPr>
        <w:tab/>
      </w:r>
    </w:p>
    <w:p w14:paraId="18CD8846" w14:textId="54633692" w:rsidR="00B351C6" w:rsidRPr="00382A72" w:rsidRDefault="00382A72" w:rsidP="00B351C6">
      <w:pPr>
        <w:jc w:val="both"/>
        <w:rPr>
          <w:rFonts w:ascii="Noto Sans" w:hAnsi="Noto Sans" w:cs="Noto Sans"/>
          <w:bCs/>
          <w:sz w:val="20"/>
        </w:rPr>
      </w:pPr>
      <w:r w:rsidRPr="00382A72">
        <w:rPr>
          <w:rFonts w:ascii="Noto Sans" w:hAnsi="Noto Sans" w:cs="Noto Sans"/>
          <w:bCs/>
          <w:sz w:val="20"/>
        </w:rPr>
        <w:t xml:space="preserve">Adquisición </w:t>
      </w:r>
      <w:r>
        <w:rPr>
          <w:rFonts w:ascii="Noto Sans" w:hAnsi="Noto Sans" w:cs="Noto Sans"/>
          <w:bCs/>
          <w:sz w:val="20"/>
        </w:rPr>
        <w:t>d</w:t>
      </w:r>
      <w:r w:rsidRPr="00382A72">
        <w:rPr>
          <w:rFonts w:ascii="Noto Sans" w:hAnsi="Noto Sans" w:cs="Noto Sans"/>
          <w:bCs/>
          <w:sz w:val="20"/>
        </w:rPr>
        <w:t xml:space="preserve">e Material Didáctico </w:t>
      </w:r>
      <w:r>
        <w:rPr>
          <w:rFonts w:ascii="Noto Sans" w:hAnsi="Noto Sans" w:cs="Noto Sans"/>
          <w:bCs/>
          <w:sz w:val="20"/>
        </w:rPr>
        <w:t>p</w:t>
      </w:r>
      <w:r w:rsidRPr="00382A72">
        <w:rPr>
          <w:rFonts w:ascii="Noto Sans" w:hAnsi="Noto Sans" w:cs="Noto Sans"/>
          <w:bCs/>
          <w:sz w:val="20"/>
        </w:rPr>
        <w:t xml:space="preserve">ara Guarderías, </w:t>
      </w:r>
      <w:r>
        <w:rPr>
          <w:rFonts w:ascii="Noto Sans" w:hAnsi="Noto Sans" w:cs="Noto Sans"/>
          <w:bCs/>
          <w:sz w:val="20"/>
        </w:rPr>
        <w:t>p</w:t>
      </w:r>
      <w:r w:rsidRPr="00382A72">
        <w:rPr>
          <w:rFonts w:ascii="Noto Sans" w:hAnsi="Noto Sans" w:cs="Noto Sans"/>
          <w:bCs/>
          <w:sz w:val="20"/>
        </w:rPr>
        <w:t xml:space="preserve">ara </w:t>
      </w:r>
      <w:r>
        <w:rPr>
          <w:rFonts w:ascii="Noto Sans" w:hAnsi="Noto Sans" w:cs="Noto Sans"/>
          <w:bCs/>
          <w:sz w:val="20"/>
        </w:rPr>
        <w:t>e</w:t>
      </w:r>
      <w:r w:rsidRPr="00382A72">
        <w:rPr>
          <w:rFonts w:ascii="Noto Sans" w:hAnsi="Noto Sans" w:cs="Noto Sans"/>
          <w:bCs/>
          <w:sz w:val="20"/>
        </w:rPr>
        <w:t xml:space="preserve">l Órgano </w:t>
      </w:r>
      <w:r>
        <w:rPr>
          <w:rFonts w:ascii="Noto Sans" w:hAnsi="Noto Sans" w:cs="Noto Sans"/>
          <w:bCs/>
          <w:sz w:val="20"/>
        </w:rPr>
        <w:t>d</w:t>
      </w:r>
      <w:r w:rsidRPr="00382A72">
        <w:rPr>
          <w:rFonts w:ascii="Noto Sans" w:hAnsi="Noto Sans" w:cs="Noto Sans"/>
          <w:bCs/>
          <w:sz w:val="20"/>
        </w:rPr>
        <w:t>e Operación Administrativa Desconcentrada Sur Distrito Federal,  Ejercicio 2025.</w:t>
      </w:r>
    </w:p>
    <w:p w14:paraId="1D696B2F" w14:textId="77777777" w:rsidR="00B75B7D" w:rsidRPr="004B773F" w:rsidRDefault="00B75B7D" w:rsidP="00B75B7D">
      <w:pPr>
        <w:snapToGrid w:val="0"/>
        <w:spacing w:line="276" w:lineRule="auto"/>
        <w:contextualSpacing/>
        <w:jc w:val="both"/>
        <w:rPr>
          <w:rFonts w:ascii="Noto Sans" w:hAnsi="Noto Sans" w:cs="Noto Sans"/>
          <w:sz w:val="20"/>
        </w:rPr>
      </w:pPr>
    </w:p>
    <w:p w14:paraId="02C4F20D" w14:textId="305AEEBE" w:rsidR="00B75B7D" w:rsidRPr="007841A9" w:rsidRDefault="00B75B7D" w:rsidP="007841A9">
      <w:pPr>
        <w:pStyle w:val="Prrafodelista"/>
        <w:numPr>
          <w:ilvl w:val="1"/>
          <w:numId w:val="60"/>
        </w:numPr>
        <w:jc w:val="both"/>
        <w:rPr>
          <w:rFonts w:ascii="Noto Sans" w:eastAsia="Calibri" w:hAnsi="Noto Sans" w:cs="Noto Sans"/>
          <w:b/>
          <w:sz w:val="20"/>
          <w:lang w:val="es-MX" w:eastAsia="en-US"/>
        </w:rPr>
      </w:pPr>
      <w:r w:rsidRPr="007841A9">
        <w:rPr>
          <w:rFonts w:ascii="Noto Sans" w:eastAsia="Calibri" w:hAnsi="Noto Sans" w:cs="Noto Sans"/>
          <w:b/>
          <w:sz w:val="20"/>
          <w:lang w:val="es-MX" w:eastAsia="en-US"/>
        </w:rPr>
        <w:t>DISPONIBILIDAD PRESUPUESTARIA:</w:t>
      </w:r>
    </w:p>
    <w:p w14:paraId="0086042D" w14:textId="77777777" w:rsidR="007841A9" w:rsidRPr="007841A9" w:rsidRDefault="007841A9" w:rsidP="007841A9">
      <w:pPr>
        <w:pStyle w:val="Prrafodelista"/>
        <w:jc w:val="both"/>
        <w:rPr>
          <w:rFonts w:ascii="Noto Sans" w:eastAsia="Calibri" w:hAnsi="Noto Sans" w:cs="Noto Sans"/>
          <w:b/>
          <w:sz w:val="20"/>
          <w:lang w:val="es-MX" w:eastAsia="en-US"/>
        </w:rPr>
      </w:pPr>
    </w:p>
    <w:p w14:paraId="588682DC" w14:textId="07F728E9" w:rsidR="00B75B7D" w:rsidRPr="004B773F" w:rsidRDefault="00B75B7D" w:rsidP="00B75B7D">
      <w:pPr>
        <w:jc w:val="both"/>
        <w:rPr>
          <w:rFonts w:ascii="Noto Sans" w:eastAsia="Calibri" w:hAnsi="Noto Sans" w:cs="Noto Sans"/>
          <w:b/>
          <w:sz w:val="20"/>
          <w:u w:val="single"/>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sidR="00D97348">
        <w:rPr>
          <w:rFonts w:ascii="Noto Sans" w:eastAsia="Calibri" w:hAnsi="Noto Sans" w:cs="Noto Sans"/>
          <w:sz w:val="20"/>
          <w:lang w:val="es-MX" w:eastAsia="en-US"/>
        </w:rPr>
        <w:t xml:space="preserve">con </w:t>
      </w:r>
      <w:r w:rsidR="00340BF4">
        <w:rPr>
          <w:rFonts w:ascii="Noto Sans" w:eastAsia="Calibri" w:hAnsi="Noto Sans" w:cs="Noto Sans"/>
          <w:sz w:val="20"/>
          <w:lang w:val="es-MX" w:eastAsia="en-US"/>
        </w:rPr>
        <w:t xml:space="preserve">dictamen </w:t>
      </w:r>
      <w:r w:rsidRPr="004B773F">
        <w:rPr>
          <w:rFonts w:ascii="Noto Sans" w:eastAsia="Calibri" w:hAnsi="Noto Sans" w:cs="Noto Sans"/>
          <w:sz w:val="20"/>
          <w:lang w:val="es-MX" w:eastAsia="en-US"/>
        </w:rPr>
        <w:t xml:space="preserve">de disponibilidad presupuestal </w:t>
      </w:r>
      <w:r w:rsidR="004B3BE5">
        <w:rPr>
          <w:rFonts w:ascii="Noto Sans" w:eastAsia="Calibri" w:hAnsi="Noto Sans" w:cs="Noto Sans"/>
          <w:sz w:val="20"/>
          <w:lang w:val="es-MX" w:eastAsia="en-US"/>
        </w:rPr>
        <w:t>0</w:t>
      </w:r>
      <w:r w:rsidR="00700BE7">
        <w:rPr>
          <w:rFonts w:ascii="Noto Sans" w:eastAsia="Calibri" w:hAnsi="Noto Sans" w:cs="Noto Sans"/>
          <w:sz w:val="20"/>
          <w:lang w:val="es-MX" w:eastAsia="en-US"/>
        </w:rPr>
        <w:t>0000</w:t>
      </w:r>
      <w:r w:rsidR="00B36D98">
        <w:rPr>
          <w:rFonts w:ascii="Noto Sans" w:eastAsia="Calibri" w:hAnsi="Noto Sans" w:cs="Noto Sans"/>
          <w:sz w:val="20"/>
          <w:lang w:val="es-MX" w:eastAsia="en-US"/>
        </w:rPr>
        <w:t>178501</w:t>
      </w:r>
      <w:r w:rsidR="004B3BE5">
        <w:rPr>
          <w:rFonts w:ascii="Noto Sans" w:eastAsia="Calibri" w:hAnsi="Noto Sans" w:cs="Noto Sans"/>
          <w:sz w:val="20"/>
          <w:lang w:val="es-MX" w:eastAsia="en-US"/>
        </w:rPr>
        <w:t>-2025.</w:t>
      </w:r>
    </w:p>
    <w:p w14:paraId="3B571D39" w14:textId="77777777" w:rsidR="00B75B7D" w:rsidRPr="004B773F" w:rsidRDefault="00B75B7D" w:rsidP="00B75B7D">
      <w:pPr>
        <w:jc w:val="both"/>
        <w:rPr>
          <w:rFonts w:ascii="Noto Sans" w:hAnsi="Noto Sans" w:cs="Noto Sans"/>
          <w:sz w:val="20"/>
        </w:rPr>
      </w:pPr>
    </w:p>
    <w:p w14:paraId="1808E262" w14:textId="77777777" w:rsidR="00B75B7D" w:rsidRPr="004B773F" w:rsidRDefault="00B75B7D" w:rsidP="00B75B7D">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MEDIO Y CARÁCTER DE INVITACION A CUANDO MENOS TRES PERSONAS:</w:t>
      </w:r>
    </w:p>
    <w:p w14:paraId="27E198CD" w14:textId="77777777" w:rsidR="00B75B7D" w:rsidRPr="004B773F" w:rsidRDefault="00B75B7D" w:rsidP="00B75B7D">
      <w:pPr>
        <w:jc w:val="both"/>
        <w:rPr>
          <w:rFonts w:ascii="Noto Sans" w:hAnsi="Noto Sans" w:cs="Noto Sans"/>
          <w:sz w:val="20"/>
          <w:lang w:val="es-ES_tradnl"/>
        </w:rPr>
      </w:pPr>
    </w:p>
    <w:p w14:paraId="14AFCA17"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 presente Invitación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36E89120" w14:textId="77777777" w:rsidR="00B75B7D" w:rsidRPr="004B773F" w:rsidRDefault="00B75B7D" w:rsidP="00B75B7D">
      <w:pPr>
        <w:jc w:val="both"/>
        <w:rPr>
          <w:rFonts w:ascii="Noto Sans" w:hAnsi="Noto Sans" w:cs="Noto Sans"/>
          <w:sz w:val="20"/>
        </w:rPr>
      </w:pPr>
    </w:p>
    <w:p w14:paraId="13143804" w14:textId="23893E29"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carácter de la presente </w:t>
      </w:r>
      <w:r>
        <w:rPr>
          <w:rFonts w:ascii="Noto Sans" w:hAnsi="Noto Sans" w:cs="Noto Sans"/>
          <w:sz w:val="20"/>
        </w:rPr>
        <w:t>Invitación a Cuando Menos Tres Personas</w:t>
      </w:r>
      <w:r w:rsidRPr="004B773F">
        <w:rPr>
          <w:rFonts w:ascii="Noto Sans" w:hAnsi="Noto Sans" w:cs="Noto Sans"/>
          <w:sz w:val="20"/>
        </w:rPr>
        <w:t xml:space="preserve"> es</w:t>
      </w:r>
      <w:r w:rsidR="00DD01AA">
        <w:rPr>
          <w:rFonts w:ascii="Noto Sans" w:hAnsi="Noto Sans" w:cs="Noto Sans"/>
          <w:sz w:val="20"/>
        </w:rPr>
        <w:t xml:space="preserve"> Nacional</w:t>
      </w:r>
      <w:r w:rsidR="00D97348">
        <w:rPr>
          <w:rFonts w:ascii="Noto Sans" w:hAnsi="Noto Sans" w:cs="Noto Sans"/>
          <w:sz w:val="20"/>
        </w:rPr>
        <w:t>, de conformidad con los</w:t>
      </w:r>
      <w:r w:rsidRPr="004B773F">
        <w:rPr>
          <w:rFonts w:ascii="Noto Sans" w:hAnsi="Noto Sans" w:cs="Noto Sans"/>
          <w:sz w:val="20"/>
        </w:rPr>
        <w:t xml:space="preserve"> artículo</w:t>
      </w:r>
      <w:r w:rsidR="00D97348">
        <w:rPr>
          <w:rFonts w:ascii="Noto Sans" w:hAnsi="Noto Sans" w:cs="Noto Sans"/>
          <w:sz w:val="20"/>
        </w:rPr>
        <w:t xml:space="preserve">s 35 fracción II </w:t>
      </w:r>
      <w:r w:rsidR="008E741D">
        <w:rPr>
          <w:rFonts w:ascii="Noto Sans" w:hAnsi="Noto Sans" w:cs="Noto Sans"/>
          <w:sz w:val="20"/>
        </w:rPr>
        <w:t xml:space="preserve">y </w:t>
      </w:r>
      <w:r w:rsidR="008E741D" w:rsidRPr="004B773F">
        <w:rPr>
          <w:rFonts w:ascii="Noto Sans" w:hAnsi="Noto Sans" w:cs="Noto Sans"/>
          <w:sz w:val="20"/>
        </w:rPr>
        <w:t>39</w:t>
      </w:r>
      <w:r w:rsidRPr="004B773F">
        <w:rPr>
          <w:rFonts w:ascii="Noto Sans" w:hAnsi="Noto Sans" w:cs="Noto Sans"/>
          <w:sz w:val="20"/>
        </w:rPr>
        <w:t xml:space="preserve"> Fracción I de la LAASSP.</w:t>
      </w:r>
    </w:p>
    <w:p w14:paraId="09B5BE8F" w14:textId="77777777" w:rsidR="00B75B7D" w:rsidRPr="004B773F" w:rsidRDefault="00B75B7D" w:rsidP="00B75B7D">
      <w:pPr>
        <w:jc w:val="both"/>
        <w:rPr>
          <w:rFonts w:ascii="Noto Sans" w:hAnsi="Noto Sans" w:cs="Noto Sans"/>
          <w:sz w:val="20"/>
        </w:rPr>
      </w:pPr>
    </w:p>
    <w:p w14:paraId="1C5C23E8" w14:textId="77777777" w:rsidR="00B75B7D" w:rsidRPr="004B773F" w:rsidRDefault="00B75B7D" w:rsidP="00B75B7D">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14:paraId="15DA385A" w14:textId="77777777" w:rsidR="00B75B7D" w:rsidRPr="004B773F" w:rsidRDefault="00B75B7D" w:rsidP="00B75B7D">
      <w:pPr>
        <w:jc w:val="both"/>
        <w:rPr>
          <w:rFonts w:ascii="Noto Sans" w:hAnsi="Noto Sans" w:cs="Noto Sans"/>
          <w:b/>
          <w:sz w:val="20"/>
        </w:rPr>
      </w:pPr>
    </w:p>
    <w:p w14:paraId="6FB08998" w14:textId="19FE2FC6"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Las proposiciones en su </w:t>
      </w:r>
      <w:r w:rsidR="00B27696"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idioma, español y dirigidos al área convocante.</w:t>
      </w:r>
    </w:p>
    <w:p w14:paraId="629B6F32" w14:textId="77777777" w:rsidR="00B75B7D" w:rsidRPr="004B773F" w:rsidRDefault="00B75B7D" w:rsidP="00B75B7D">
      <w:pPr>
        <w:jc w:val="both"/>
        <w:rPr>
          <w:rFonts w:ascii="Noto Sans" w:hAnsi="Noto Sans" w:cs="Noto Sans"/>
          <w:sz w:val="20"/>
          <w:lang w:val="es-ES_tradnl"/>
        </w:rPr>
      </w:pPr>
    </w:p>
    <w:p w14:paraId="79F3182E" w14:textId="6A0581BB" w:rsidR="00B75B7D" w:rsidRPr="00A254BA"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B27696" w:rsidRPr="004B773F">
        <w:rPr>
          <w:rFonts w:ascii="Noto Sans" w:hAnsi="Noto Sans" w:cs="Noto Sans"/>
          <w:sz w:val="20"/>
          <w:lang w:val="es-ES_tradnl"/>
        </w:rPr>
        <w:t>deberán presentarse</w:t>
      </w:r>
      <w:r w:rsidRPr="004B773F">
        <w:rPr>
          <w:rFonts w:ascii="Noto Sans" w:hAnsi="Noto Sans" w:cs="Noto Sans"/>
          <w:sz w:val="20"/>
          <w:lang w:val="es-ES_tradnl"/>
        </w:rPr>
        <w:t xml:space="preserve"> </w:t>
      </w:r>
      <w:r w:rsidR="00B27696" w:rsidRPr="004B773F">
        <w:rPr>
          <w:rFonts w:ascii="Noto Sans" w:hAnsi="Noto Sans" w:cs="Noto Sans"/>
          <w:sz w:val="20"/>
          <w:lang w:val="es-ES_tradnl"/>
        </w:rPr>
        <w:t>en idioma</w:t>
      </w:r>
      <w:r w:rsidRPr="004B773F">
        <w:rPr>
          <w:rFonts w:ascii="Noto Sans" w:hAnsi="Noto Sans" w:cs="Noto Sans"/>
          <w:sz w:val="20"/>
          <w:lang w:val="es-ES_tradnl"/>
        </w:rPr>
        <w:t xml:space="preserve"> español en caso de que se encuentren en ingles se deberá anexar traducción simple al español solo de la parte a referenciar.</w:t>
      </w:r>
    </w:p>
    <w:p w14:paraId="7DF39485" w14:textId="77777777" w:rsidR="00B75B7D" w:rsidRPr="004B773F" w:rsidRDefault="00B75B7D" w:rsidP="00B75B7D">
      <w:pPr>
        <w:jc w:val="both"/>
        <w:rPr>
          <w:rFonts w:ascii="Noto Sans" w:hAnsi="Noto Sans" w:cs="Noto Sans"/>
          <w:b/>
          <w:sz w:val="20"/>
        </w:rPr>
      </w:pPr>
    </w:p>
    <w:p w14:paraId="0495AB08" w14:textId="77777777"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14:paraId="7CCEF6FE" w14:textId="77777777" w:rsidR="00B75B7D" w:rsidRPr="004B773F" w:rsidRDefault="00B75B7D" w:rsidP="00B75B7D">
      <w:pPr>
        <w:jc w:val="both"/>
        <w:rPr>
          <w:rFonts w:ascii="Noto Sans" w:hAnsi="Noto Sans" w:cs="Noto Sans"/>
          <w:b/>
          <w:sz w:val="20"/>
        </w:rPr>
      </w:pPr>
    </w:p>
    <w:p w14:paraId="2AE66B1B" w14:textId="77777777" w:rsidR="00B75B7D" w:rsidRPr="004B773F" w:rsidRDefault="00B75B7D" w:rsidP="00B75B7D">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Anexos 1 (ANEXO TECNICO) y 1-A (TERMINOS Y CONDICIONES).</w:t>
      </w:r>
    </w:p>
    <w:p w14:paraId="64A7B5F6" w14:textId="77777777" w:rsidR="00B75B7D" w:rsidRPr="004B773F" w:rsidRDefault="00B75B7D" w:rsidP="00B75B7D">
      <w:pPr>
        <w:pStyle w:val="Sinespaciado"/>
        <w:jc w:val="both"/>
        <w:rPr>
          <w:rFonts w:ascii="Noto Sans" w:hAnsi="Noto Sans" w:cs="Noto Sans"/>
          <w:b/>
          <w:color w:val="000000"/>
          <w:sz w:val="20"/>
          <w:szCs w:val="20"/>
        </w:rPr>
      </w:pPr>
    </w:p>
    <w:p w14:paraId="10FC7F54" w14:textId="77777777" w:rsidR="00B75B7D" w:rsidRPr="004B773F" w:rsidRDefault="00B75B7D" w:rsidP="00B75B7D">
      <w:pPr>
        <w:ind w:left="851" w:hanging="851"/>
        <w:jc w:val="both"/>
        <w:rPr>
          <w:rFonts w:ascii="Noto Sans" w:hAnsi="Noto Sans" w:cs="Noto Sans"/>
          <w:b/>
          <w:sz w:val="20"/>
        </w:rPr>
      </w:pPr>
      <w:r w:rsidRPr="004B773F">
        <w:rPr>
          <w:rFonts w:ascii="Noto Sans" w:hAnsi="Noto Sans" w:cs="Noto Sans"/>
          <w:b/>
          <w:sz w:val="20"/>
        </w:rPr>
        <w:t>3. MODALIDAD DE LA CONTRATACION:</w:t>
      </w:r>
    </w:p>
    <w:p w14:paraId="41AD6EA4" w14:textId="77777777" w:rsidR="00B75B7D" w:rsidRPr="004B773F" w:rsidRDefault="00B75B7D" w:rsidP="00B75B7D">
      <w:pPr>
        <w:ind w:left="851" w:hanging="851"/>
        <w:jc w:val="both"/>
        <w:rPr>
          <w:rFonts w:ascii="Noto Sans" w:hAnsi="Noto Sans" w:cs="Noto Sans"/>
          <w:b/>
          <w:i/>
          <w:sz w:val="20"/>
          <w:u w:val="single"/>
        </w:rPr>
      </w:pPr>
      <w:bookmarkStart w:id="0" w:name="_GoBack"/>
      <w:bookmarkEnd w:id="0"/>
    </w:p>
    <w:p w14:paraId="357A5B1A" w14:textId="3A91C37D"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esta contratación, un </w:t>
      </w:r>
      <w:r w:rsidR="00B27696" w:rsidRPr="00007722">
        <w:rPr>
          <w:rFonts w:ascii="Noto Sans" w:hAnsi="Noto Sans" w:cs="Noto Sans"/>
          <w:sz w:val="20"/>
          <w:szCs w:val="20"/>
          <w:highlight w:val="yellow"/>
        </w:rPr>
        <w:t xml:space="preserve">contrato </w:t>
      </w:r>
      <w:r w:rsidR="008101FC" w:rsidRPr="00007722">
        <w:rPr>
          <w:rFonts w:ascii="Noto Sans" w:hAnsi="Noto Sans" w:cs="Noto Sans"/>
          <w:sz w:val="20"/>
          <w:szCs w:val="20"/>
          <w:highlight w:val="yellow"/>
        </w:rPr>
        <w:t>cerrado</w:t>
      </w:r>
      <w:r w:rsidR="00BE37A6">
        <w:rPr>
          <w:rFonts w:ascii="Noto Sans" w:hAnsi="Noto Sans" w:cs="Noto Sans"/>
          <w:sz w:val="20"/>
          <w:szCs w:val="20"/>
        </w:rPr>
        <w:t>.</w:t>
      </w:r>
    </w:p>
    <w:p w14:paraId="3205BFE6" w14:textId="77777777" w:rsidR="00B75B7D" w:rsidRPr="004B773F" w:rsidRDefault="00B75B7D" w:rsidP="00B75B7D">
      <w:pPr>
        <w:pStyle w:val="Sinespaciado"/>
        <w:jc w:val="both"/>
        <w:rPr>
          <w:rFonts w:ascii="Noto Sans" w:hAnsi="Noto Sans" w:cs="Noto Sans"/>
          <w:sz w:val="20"/>
          <w:szCs w:val="20"/>
        </w:rPr>
      </w:pPr>
    </w:p>
    <w:p w14:paraId="219FB106"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14:paraId="0656FE30" w14:textId="77777777" w:rsidR="00B75B7D" w:rsidRPr="004B773F" w:rsidRDefault="00B75B7D" w:rsidP="00B75B7D">
      <w:pPr>
        <w:tabs>
          <w:tab w:val="left" w:pos="1134"/>
        </w:tabs>
        <w:overflowPunct w:val="0"/>
        <w:autoSpaceDE w:val="0"/>
        <w:jc w:val="both"/>
        <w:textAlignment w:val="baseline"/>
        <w:rPr>
          <w:rFonts w:ascii="Noto Sans" w:hAnsi="Noto Sans" w:cs="Noto Sans"/>
          <w:b/>
          <w:sz w:val="20"/>
        </w:rPr>
      </w:pPr>
    </w:p>
    <w:p w14:paraId="52622418" w14:textId="77777777" w:rsidR="00B75B7D" w:rsidRPr="004B773F" w:rsidRDefault="00B75B7D" w:rsidP="00B75B7D">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Para efectos de la presente contratación, se tendrá una sola fuente de abasto. Es decir, se adjudicará la totalidad de las partidas a un solo licitante.</w:t>
      </w:r>
    </w:p>
    <w:p w14:paraId="1A0F9073" w14:textId="77777777" w:rsidR="00B75B7D" w:rsidRPr="004B773F" w:rsidRDefault="00B75B7D" w:rsidP="00B75B7D">
      <w:pPr>
        <w:jc w:val="both"/>
        <w:rPr>
          <w:rFonts w:ascii="Noto Sans" w:hAnsi="Noto Sans" w:cs="Noto Sans"/>
          <w:sz w:val="20"/>
        </w:rPr>
      </w:pPr>
    </w:p>
    <w:p w14:paraId="62255C8C"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3.2</w:t>
      </w:r>
      <w:r w:rsidRPr="004B773F">
        <w:rPr>
          <w:rFonts w:ascii="Noto Sans" w:hAnsi="Noto Sans" w:cs="Noto Sans"/>
          <w:b/>
          <w:sz w:val="20"/>
        </w:rPr>
        <w:tab/>
        <w:t xml:space="preserve">FECHA, HORA Y </w:t>
      </w:r>
      <w:r w:rsidR="00D97348">
        <w:rPr>
          <w:rFonts w:ascii="Noto Sans" w:hAnsi="Noto Sans" w:cs="Noto Sans"/>
          <w:b/>
          <w:sz w:val="20"/>
        </w:rPr>
        <w:t>LUGAR</w:t>
      </w:r>
      <w:r w:rsidRPr="004B773F">
        <w:rPr>
          <w:rFonts w:ascii="Noto Sans" w:hAnsi="Noto Sans" w:cs="Noto Sans"/>
          <w:b/>
          <w:sz w:val="20"/>
        </w:rPr>
        <w:t xml:space="preserve"> DE LOS EVENTOS.</w:t>
      </w:r>
    </w:p>
    <w:p w14:paraId="4E5C5FB8" w14:textId="77777777" w:rsidR="00B75B7D" w:rsidRPr="004B773F" w:rsidRDefault="00B75B7D" w:rsidP="00B75B7D">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1489"/>
        <w:gridCol w:w="1843"/>
        <w:gridCol w:w="3820"/>
      </w:tblGrid>
      <w:tr w:rsidR="00B75B7D" w:rsidRPr="004B773F" w14:paraId="2A518210" w14:textId="77777777" w:rsidTr="00B75B7D">
        <w:trPr>
          <w:trHeight w:val="101"/>
          <w:jc w:val="center"/>
        </w:trPr>
        <w:tc>
          <w:tcPr>
            <w:tcW w:w="3080" w:type="dxa"/>
            <w:shd w:val="clear" w:color="auto" w:fill="548DD4" w:themeFill="text2" w:themeFillTint="99"/>
            <w:vAlign w:val="center"/>
          </w:tcPr>
          <w:p w14:paraId="48D0EF28"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521" w:type="dxa"/>
            <w:shd w:val="clear" w:color="auto" w:fill="548DD4" w:themeFill="text2" w:themeFillTint="99"/>
            <w:vAlign w:val="center"/>
          </w:tcPr>
          <w:p w14:paraId="1273BF28"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955" w:type="dxa"/>
            <w:shd w:val="clear" w:color="auto" w:fill="548DD4" w:themeFill="text2" w:themeFillTint="99"/>
            <w:vAlign w:val="center"/>
          </w:tcPr>
          <w:p w14:paraId="7D790B0A"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3536" w:type="dxa"/>
            <w:shd w:val="clear" w:color="auto" w:fill="548DD4" w:themeFill="text2" w:themeFillTint="99"/>
            <w:vAlign w:val="center"/>
          </w:tcPr>
          <w:p w14:paraId="27A9709A"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B75B7D" w:rsidRPr="004B773F" w14:paraId="1E9BF0B5" w14:textId="77777777" w:rsidTr="00B75B7D">
        <w:trPr>
          <w:trHeight w:val="510"/>
          <w:jc w:val="center"/>
        </w:trPr>
        <w:tc>
          <w:tcPr>
            <w:tcW w:w="3080" w:type="dxa"/>
            <w:shd w:val="clear" w:color="auto" w:fill="auto"/>
            <w:vAlign w:val="center"/>
          </w:tcPr>
          <w:p w14:paraId="13F7698C"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Junta de Aclaración de la convocatoria a la licitación.</w:t>
            </w:r>
          </w:p>
        </w:tc>
        <w:tc>
          <w:tcPr>
            <w:tcW w:w="1521" w:type="dxa"/>
            <w:shd w:val="clear" w:color="auto" w:fill="auto"/>
            <w:vAlign w:val="center"/>
          </w:tcPr>
          <w:p w14:paraId="1598C926" w14:textId="407171BE" w:rsidR="00B75B7D" w:rsidRPr="00BD5658" w:rsidRDefault="00D30102" w:rsidP="00B75B7D">
            <w:pPr>
              <w:suppressAutoHyphens w:val="0"/>
              <w:jc w:val="center"/>
              <w:rPr>
                <w:rFonts w:ascii="Noto Sans" w:hAnsi="Noto Sans" w:cs="Noto Sans"/>
                <w:color w:val="000000"/>
                <w:sz w:val="20"/>
                <w:lang w:eastAsia="es-ES"/>
              </w:rPr>
            </w:pPr>
            <w:r w:rsidRPr="00BD5658">
              <w:rPr>
                <w:rFonts w:ascii="Noto Sans" w:hAnsi="Noto Sans" w:cs="Noto Sans"/>
                <w:color w:val="000000"/>
                <w:sz w:val="20"/>
                <w:lang w:eastAsia="es-ES"/>
              </w:rPr>
              <w:t>1</w:t>
            </w:r>
            <w:r w:rsidR="002E61CD">
              <w:rPr>
                <w:rFonts w:ascii="Noto Sans" w:hAnsi="Noto Sans" w:cs="Noto Sans"/>
                <w:color w:val="000000"/>
                <w:sz w:val="20"/>
                <w:lang w:eastAsia="es-ES"/>
              </w:rPr>
              <w:t>5</w:t>
            </w:r>
            <w:r w:rsidR="00346D7C" w:rsidRPr="00BD5658">
              <w:rPr>
                <w:rFonts w:ascii="Noto Sans" w:hAnsi="Noto Sans" w:cs="Noto Sans"/>
                <w:color w:val="000000"/>
                <w:sz w:val="20"/>
                <w:lang w:eastAsia="es-ES"/>
              </w:rPr>
              <w:t>-0</w:t>
            </w:r>
            <w:r w:rsidRPr="00BD5658">
              <w:rPr>
                <w:rFonts w:ascii="Noto Sans" w:hAnsi="Noto Sans" w:cs="Noto Sans"/>
                <w:color w:val="000000"/>
                <w:sz w:val="20"/>
                <w:lang w:eastAsia="es-ES"/>
              </w:rPr>
              <w:t>8</w:t>
            </w:r>
            <w:r w:rsidR="00346D7C" w:rsidRPr="00BD5658">
              <w:rPr>
                <w:rFonts w:ascii="Noto Sans" w:hAnsi="Noto Sans" w:cs="Noto Sans"/>
                <w:color w:val="000000"/>
                <w:sz w:val="20"/>
                <w:lang w:eastAsia="es-ES"/>
              </w:rPr>
              <w:t>-202</w:t>
            </w:r>
            <w:r w:rsidR="00935E26" w:rsidRPr="00BD5658">
              <w:rPr>
                <w:rFonts w:ascii="Noto Sans" w:hAnsi="Noto Sans" w:cs="Noto Sans"/>
                <w:color w:val="000000"/>
                <w:sz w:val="20"/>
                <w:lang w:eastAsia="es-ES"/>
              </w:rPr>
              <w:t>5</w:t>
            </w:r>
          </w:p>
        </w:tc>
        <w:tc>
          <w:tcPr>
            <w:tcW w:w="1955" w:type="dxa"/>
            <w:shd w:val="clear" w:color="auto" w:fill="auto"/>
            <w:vAlign w:val="center"/>
          </w:tcPr>
          <w:p w14:paraId="21696D81" w14:textId="77777777" w:rsidR="00B75B7D" w:rsidRPr="00C3290C" w:rsidRDefault="00346D7C" w:rsidP="00B75B7D">
            <w:pPr>
              <w:suppressAutoHyphens w:val="0"/>
              <w:jc w:val="center"/>
              <w:rPr>
                <w:rFonts w:ascii="Noto Sans" w:hAnsi="Noto Sans" w:cs="Noto Sans"/>
                <w:color w:val="000000"/>
                <w:sz w:val="20"/>
                <w:lang w:eastAsia="es-ES"/>
              </w:rPr>
            </w:pPr>
            <w:r w:rsidRPr="00C3290C">
              <w:rPr>
                <w:rFonts w:ascii="Noto Sans" w:hAnsi="Noto Sans" w:cs="Noto Sans"/>
                <w:color w:val="000000"/>
                <w:sz w:val="20"/>
                <w:lang w:eastAsia="es-ES"/>
              </w:rPr>
              <w:t>10:00</w:t>
            </w:r>
          </w:p>
        </w:tc>
        <w:tc>
          <w:tcPr>
            <w:tcW w:w="3536" w:type="dxa"/>
            <w:shd w:val="clear" w:color="auto" w:fill="auto"/>
            <w:vAlign w:val="center"/>
          </w:tcPr>
          <w:p w14:paraId="649AB844"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sz w:val="20"/>
              </w:rPr>
              <w:t>https://comprasmx.buengobierno.gob.mx</w:t>
            </w:r>
          </w:p>
        </w:tc>
      </w:tr>
      <w:tr w:rsidR="00B75B7D" w:rsidRPr="004B773F" w14:paraId="67042901" w14:textId="77777777" w:rsidTr="00B75B7D">
        <w:trPr>
          <w:trHeight w:val="510"/>
          <w:jc w:val="center"/>
        </w:trPr>
        <w:tc>
          <w:tcPr>
            <w:tcW w:w="3080" w:type="dxa"/>
            <w:shd w:val="clear" w:color="auto" w:fill="auto"/>
            <w:vAlign w:val="center"/>
          </w:tcPr>
          <w:p w14:paraId="5F6E07B9"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521" w:type="dxa"/>
            <w:shd w:val="clear" w:color="auto" w:fill="auto"/>
            <w:vAlign w:val="center"/>
          </w:tcPr>
          <w:p w14:paraId="1B2B3859" w14:textId="323080F9" w:rsidR="00B75B7D" w:rsidRPr="00BD5658" w:rsidRDefault="00D30102" w:rsidP="00B75B7D">
            <w:pPr>
              <w:jc w:val="center"/>
              <w:rPr>
                <w:rFonts w:ascii="Noto Sans" w:hAnsi="Noto Sans" w:cs="Noto Sans"/>
                <w:sz w:val="20"/>
              </w:rPr>
            </w:pPr>
            <w:r w:rsidRPr="00BD5658">
              <w:rPr>
                <w:rFonts w:ascii="Noto Sans" w:hAnsi="Noto Sans" w:cs="Noto Sans"/>
                <w:sz w:val="20"/>
              </w:rPr>
              <w:t>2</w:t>
            </w:r>
            <w:r w:rsidR="00BD5658" w:rsidRPr="00BD5658">
              <w:rPr>
                <w:rFonts w:ascii="Noto Sans" w:hAnsi="Noto Sans" w:cs="Noto Sans"/>
                <w:sz w:val="20"/>
              </w:rPr>
              <w:t>2</w:t>
            </w:r>
            <w:r w:rsidR="00346D7C" w:rsidRPr="00BD5658">
              <w:rPr>
                <w:rFonts w:ascii="Noto Sans" w:hAnsi="Noto Sans" w:cs="Noto Sans"/>
                <w:sz w:val="20"/>
              </w:rPr>
              <w:t>/0</w:t>
            </w:r>
            <w:r w:rsidRPr="00BD5658">
              <w:rPr>
                <w:rFonts w:ascii="Noto Sans" w:hAnsi="Noto Sans" w:cs="Noto Sans"/>
                <w:sz w:val="20"/>
              </w:rPr>
              <w:t>8</w:t>
            </w:r>
            <w:r w:rsidR="00346D7C" w:rsidRPr="00BD5658">
              <w:rPr>
                <w:rFonts w:ascii="Noto Sans" w:hAnsi="Noto Sans" w:cs="Noto Sans"/>
                <w:sz w:val="20"/>
              </w:rPr>
              <w:t>/2025</w:t>
            </w:r>
          </w:p>
        </w:tc>
        <w:tc>
          <w:tcPr>
            <w:tcW w:w="1955" w:type="dxa"/>
            <w:shd w:val="clear" w:color="auto" w:fill="auto"/>
            <w:vAlign w:val="center"/>
          </w:tcPr>
          <w:p w14:paraId="641D76A3" w14:textId="77777777" w:rsidR="00B75B7D" w:rsidRPr="004B773F" w:rsidRDefault="00346D7C" w:rsidP="00B75B7D">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w:t>
            </w:r>
          </w:p>
        </w:tc>
        <w:tc>
          <w:tcPr>
            <w:tcW w:w="3536" w:type="dxa"/>
            <w:shd w:val="clear" w:color="auto" w:fill="auto"/>
            <w:vAlign w:val="center"/>
          </w:tcPr>
          <w:p w14:paraId="595D2FEB"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B75B7D" w:rsidRPr="004B773F" w14:paraId="35E47B68" w14:textId="77777777" w:rsidTr="00B75B7D">
        <w:trPr>
          <w:trHeight w:val="379"/>
          <w:jc w:val="center"/>
        </w:trPr>
        <w:tc>
          <w:tcPr>
            <w:tcW w:w="3080" w:type="dxa"/>
            <w:shd w:val="clear" w:color="auto" w:fill="auto"/>
            <w:vAlign w:val="center"/>
          </w:tcPr>
          <w:p w14:paraId="25A5F504"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521" w:type="dxa"/>
            <w:shd w:val="clear" w:color="auto" w:fill="auto"/>
            <w:vAlign w:val="center"/>
          </w:tcPr>
          <w:p w14:paraId="6AB55246" w14:textId="21AF7EFD" w:rsidR="00B75B7D" w:rsidRPr="00BD5658" w:rsidRDefault="00D30102" w:rsidP="00B75B7D">
            <w:pPr>
              <w:jc w:val="center"/>
              <w:rPr>
                <w:rFonts w:ascii="Noto Sans" w:hAnsi="Noto Sans" w:cs="Noto Sans"/>
                <w:sz w:val="20"/>
              </w:rPr>
            </w:pPr>
            <w:r w:rsidRPr="00BD5658">
              <w:rPr>
                <w:rFonts w:ascii="Noto Sans" w:hAnsi="Noto Sans" w:cs="Noto Sans"/>
                <w:sz w:val="20"/>
              </w:rPr>
              <w:t>2</w:t>
            </w:r>
            <w:r w:rsidR="00BD5658" w:rsidRPr="00BD5658">
              <w:rPr>
                <w:rFonts w:ascii="Noto Sans" w:hAnsi="Noto Sans" w:cs="Noto Sans"/>
                <w:sz w:val="20"/>
              </w:rPr>
              <w:t>6</w:t>
            </w:r>
            <w:r w:rsidR="00346D7C" w:rsidRPr="00BD5658">
              <w:rPr>
                <w:rFonts w:ascii="Noto Sans" w:hAnsi="Noto Sans" w:cs="Noto Sans"/>
                <w:sz w:val="20"/>
              </w:rPr>
              <w:t>/0</w:t>
            </w:r>
            <w:r w:rsidRPr="00BD5658">
              <w:rPr>
                <w:rFonts w:ascii="Noto Sans" w:hAnsi="Noto Sans" w:cs="Noto Sans"/>
                <w:sz w:val="20"/>
              </w:rPr>
              <w:t>8</w:t>
            </w:r>
            <w:r w:rsidR="00346D7C" w:rsidRPr="00BD5658">
              <w:rPr>
                <w:rFonts w:ascii="Noto Sans" w:hAnsi="Noto Sans" w:cs="Noto Sans"/>
                <w:sz w:val="20"/>
              </w:rPr>
              <w:t>/2025</w:t>
            </w:r>
          </w:p>
        </w:tc>
        <w:tc>
          <w:tcPr>
            <w:tcW w:w="1955" w:type="dxa"/>
            <w:shd w:val="clear" w:color="auto" w:fill="auto"/>
            <w:vAlign w:val="center"/>
          </w:tcPr>
          <w:p w14:paraId="49222DA2" w14:textId="77777777" w:rsidR="00B75B7D" w:rsidRPr="004B773F" w:rsidRDefault="00346D7C" w:rsidP="00B75B7D">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14:00</w:t>
            </w:r>
          </w:p>
        </w:tc>
        <w:tc>
          <w:tcPr>
            <w:tcW w:w="3536" w:type="dxa"/>
            <w:shd w:val="clear" w:color="auto" w:fill="auto"/>
            <w:vAlign w:val="center"/>
          </w:tcPr>
          <w:p w14:paraId="3F3D7066"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14:paraId="330DDD03" w14:textId="77777777" w:rsidR="00B75B7D" w:rsidRPr="004B773F" w:rsidRDefault="00B75B7D" w:rsidP="00B75B7D">
            <w:pPr>
              <w:overflowPunct w:val="0"/>
              <w:autoSpaceDE w:val="0"/>
              <w:autoSpaceDN w:val="0"/>
              <w:jc w:val="center"/>
              <w:rPr>
                <w:rFonts w:ascii="Noto Sans" w:hAnsi="Noto Sans" w:cs="Noto Sans"/>
                <w:color w:val="000000"/>
                <w:sz w:val="20"/>
                <w:lang w:eastAsia="es-ES"/>
              </w:rPr>
            </w:pPr>
          </w:p>
        </w:tc>
      </w:tr>
      <w:tr w:rsidR="00B75B7D" w:rsidRPr="004B773F" w14:paraId="24693179" w14:textId="77777777" w:rsidTr="00B75B7D">
        <w:trPr>
          <w:trHeight w:val="225"/>
          <w:jc w:val="center"/>
        </w:trPr>
        <w:tc>
          <w:tcPr>
            <w:tcW w:w="3080" w:type="dxa"/>
            <w:shd w:val="clear" w:color="auto" w:fill="auto"/>
            <w:vAlign w:val="center"/>
          </w:tcPr>
          <w:p w14:paraId="195F0AEB"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012" w:type="dxa"/>
            <w:gridSpan w:val="3"/>
            <w:shd w:val="clear" w:color="auto" w:fill="auto"/>
            <w:vAlign w:val="center"/>
          </w:tcPr>
          <w:p w14:paraId="6E328D72"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14:paraId="729BA786" w14:textId="77777777" w:rsidR="00B75B7D" w:rsidRPr="004B773F" w:rsidRDefault="00B75B7D" w:rsidP="00B75B7D">
      <w:pPr>
        <w:jc w:val="both"/>
        <w:rPr>
          <w:rFonts w:ascii="Noto Sans" w:hAnsi="Noto Sans" w:cs="Noto Sans"/>
          <w:b/>
          <w:bCs/>
          <w:i/>
          <w:sz w:val="20"/>
        </w:rPr>
      </w:pPr>
    </w:p>
    <w:p w14:paraId="5876C533" w14:textId="5D8D1040" w:rsidR="00B75B7D" w:rsidRPr="004B773F" w:rsidRDefault="00B75B7D" w:rsidP="00B75B7D">
      <w:pPr>
        <w:jc w:val="both"/>
        <w:rPr>
          <w:rFonts w:ascii="Noto Sans" w:hAnsi="Noto Sans" w:cs="Noto Sans"/>
          <w:b/>
          <w:sz w:val="20"/>
        </w:rPr>
      </w:pPr>
      <w:r w:rsidRPr="004B773F">
        <w:rPr>
          <w:rFonts w:ascii="Noto Sans" w:hAnsi="Noto Sans" w:cs="Noto Sans"/>
          <w:b/>
          <w:bCs/>
          <w:sz w:val="20"/>
        </w:rPr>
        <w:t xml:space="preserve">3.3 LOS INTERESADOS EN PARTICIPAR EN EL PROCEDIMIENTO POR MEDIOS ELECTRONICOS, DEBERAN CONTAR CON REGISTRO DE IDENTIFICACION ELECTRONICA ANTE </w:t>
      </w:r>
      <w:r w:rsidR="00783FB4">
        <w:rPr>
          <w:rFonts w:ascii="Noto Sans" w:hAnsi="Noto Sans" w:cs="Noto Sans"/>
          <w:b/>
          <w:bCs/>
          <w:sz w:val="20"/>
        </w:rPr>
        <w:t>COMPRASMX</w:t>
      </w:r>
      <w:r w:rsidR="005837A4">
        <w:rPr>
          <w:rFonts w:ascii="Noto Sans" w:hAnsi="Noto Sans" w:cs="Noto Sans"/>
          <w:b/>
          <w:bCs/>
          <w:sz w:val="20"/>
        </w:rPr>
        <w:t>.</w:t>
      </w:r>
    </w:p>
    <w:p w14:paraId="5F7829BD" w14:textId="77777777" w:rsidR="00B75B7D" w:rsidRPr="004B773F" w:rsidRDefault="00B75B7D" w:rsidP="00B75B7D">
      <w:pPr>
        <w:pStyle w:val="Prrafodelista"/>
        <w:ind w:left="720"/>
        <w:jc w:val="both"/>
        <w:rPr>
          <w:rFonts w:ascii="Noto Sans" w:hAnsi="Noto Sans" w:cs="Noto Sans"/>
          <w:b/>
          <w:sz w:val="20"/>
        </w:rPr>
      </w:pPr>
    </w:p>
    <w:p w14:paraId="1FE62D4D" w14:textId="67743401" w:rsidR="00B75B7D" w:rsidRPr="004B773F" w:rsidRDefault="00B75B7D" w:rsidP="00B75B7D">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sidR="00823888">
        <w:rPr>
          <w:rFonts w:ascii="Noto Sans" w:hAnsi="Noto Sans" w:cs="Noto Sans"/>
          <w:sz w:val="20"/>
        </w:rPr>
        <w:t>ante</w:t>
      </w:r>
      <w:r w:rsidRPr="004B773F">
        <w:rPr>
          <w:rFonts w:ascii="Noto Sans" w:hAnsi="Noto Sans" w:cs="Noto Sans"/>
          <w:sz w:val="20"/>
        </w:rPr>
        <w:t>p</w:t>
      </w:r>
      <w:r w:rsidR="00783FB4">
        <w:rPr>
          <w:rFonts w:ascii="Noto Sans" w:hAnsi="Noto Sans" w:cs="Noto Sans"/>
          <w:sz w:val="20"/>
        </w:rPr>
        <w:t>enúltimo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14:paraId="5C649D31" w14:textId="77777777" w:rsidR="00B75B7D" w:rsidRPr="004B773F" w:rsidRDefault="00B75B7D" w:rsidP="00B75B7D">
      <w:pPr>
        <w:tabs>
          <w:tab w:val="left" w:pos="3834"/>
        </w:tabs>
        <w:jc w:val="both"/>
        <w:rPr>
          <w:rFonts w:ascii="Noto Sans" w:hAnsi="Noto Sans" w:cs="Noto Sans"/>
          <w:sz w:val="20"/>
        </w:rPr>
      </w:pPr>
    </w:p>
    <w:p w14:paraId="1AEF3FD0" w14:textId="77777777" w:rsidR="00B75B7D" w:rsidRPr="004B773F" w:rsidRDefault="00B75B7D" w:rsidP="00B75B7D">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14:paraId="676FCE53" w14:textId="77777777" w:rsidR="00B75B7D" w:rsidRPr="004B773F" w:rsidRDefault="00B75B7D" w:rsidP="00B75B7D">
      <w:pPr>
        <w:spacing w:line="192" w:lineRule="exact"/>
        <w:jc w:val="both"/>
        <w:rPr>
          <w:rFonts w:ascii="Noto Sans" w:hAnsi="Noto Sans" w:cs="Noto Sans"/>
          <w:sz w:val="20"/>
        </w:rPr>
      </w:pPr>
    </w:p>
    <w:p w14:paraId="474B3618" w14:textId="14554C73" w:rsidR="00B75B7D" w:rsidRPr="004B773F" w:rsidRDefault="00B75B7D" w:rsidP="00B75B7D">
      <w:pPr>
        <w:jc w:val="both"/>
        <w:rPr>
          <w:rFonts w:ascii="Noto Sans" w:hAnsi="Noto Sans" w:cs="Noto Sans"/>
          <w:bCs/>
          <w:sz w:val="20"/>
        </w:rPr>
      </w:pPr>
      <w:r w:rsidRPr="004B773F">
        <w:rPr>
          <w:rFonts w:ascii="Noto Sans" w:hAnsi="Noto Sans" w:cs="Noto Sans"/>
          <w:bCs/>
          <w:sz w:val="20"/>
        </w:rPr>
        <w:t xml:space="preserve">Aquellos interesados que pretendan solicitar aclaraciones a los aspectos contenidos en la </w:t>
      </w:r>
      <w:r w:rsidR="00925BAA" w:rsidRPr="004B773F">
        <w:rPr>
          <w:rFonts w:ascii="Noto Sans" w:hAnsi="Noto Sans" w:cs="Noto Sans"/>
          <w:bCs/>
          <w:sz w:val="20"/>
        </w:rPr>
        <w:t>Convocatoria</w:t>
      </w:r>
      <w:r w:rsidRPr="004B773F">
        <w:rPr>
          <w:rFonts w:ascii="Noto Sans" w:hAnsi="Noto Sans" w:cs="Noto Sans"/>
          <w:bCs/>
          <w:sz w:val="20"/>
        </w:rPr>
        <w:t xml:space="preserve"> deberán enviar a través de COMPRAS MX, un escrito acompañado de las solicitudes de aclaración correspondientes, en </w:t>
      </w:r>
      <w:r w:rsidR="00D64151" w:rsidRPr="004B773F">
        <w:rPr>
          <w:rFonts w:ascii="Noto Sans" w:hAnsi="Noto Sans" w:cs="Noto Sans"/>
          <w:bCs/>
          <w:sz w:val="20"/>
        </w:rPr>
        <w:t xml:space="preserve">el </w:t>
      </w:r>
      <w:r w:rsidR="00D64151" w:rsidRPr="004B773F">
        <w:rPr>
          <w:rFonts w:ascii="Noto Sans" w:hAnsi="Noto Sans" w:cs="Noto Sans"/>
          <w:bCs/>
          <w:sz w:val="20"/>
        </w:rPr>
        <w:lastRenderedPageBreak/>
        <w:t>escrito manifestaran</w:t>
      </w:r>
      <w:r w:rsidRPr="004B773F">
        <w:rPr>
          <w:rFonts w:ascii="Noto Sans" w:hAnsi="Noto Sans" w:cs="Noto Sans"/>
          <w:bCs/>
          <w:sz w:val="20"/>
        </w:rPr>
        <w:t xml:space="preserve"> su interés en participar en la presente Licitación, por si o en representación de un tercero, señalando, en cada caso, los datos siguientes</w:t>
      </w:r>
      <w:r w:rsidRPr="004B773F">
        <w:rPr>
          <w:rFonts w:ascii="Noto Sans" w:hAnsi="Noto Sans" w:cs="Noto Sans"/>
          <w:b/>
          <w:bCs/>
          <w:sz w:val="20"/>
        </w:rPr>
        <w:t xml:space="preserve"> ANEXO 17 Y ANEXO 19</w:t>
      </w:r>
      <w:r w:rsidRPr="004B773F">
        <w:rPr>
          <w:rFonts w:ascii="Noto Sans" w:hAnsi="Noto Sans" w:cs="Noto Sans"/>
          <w:bCs/>
          <w:sz w:val="20"/>
        </w:rPr>
        <w:t>:</w:t>
      </w:r>
    </w:p>
    <w:p w14:paraId="2B671ECC" w14:textId="77777777" w:rsidR="00B75B7D" w:rsidRPr="004B773F" w:rsidRDefault="00B75B7D" w:rsidP="00B75B7D">
      <w:pPr>
        <w:jc w:val="both"/>
        <w:rPr>
          <w:rFonts w:ascii="Noto Sans" w:hAnsi="Noto Sans" w:cs="Noto Sans"/>
          <w:sz w:val="20"/>
        </w:rPr>
      </w:pPr>
    </w:p>
    <w:p w14:paraId="2E15370D" w14:textId="0CA175FA"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25BAA" w:rsidRPr="004B773F">
        <w:rPr>
          <w:rFonts w:ascii="Noto Sans" w:hAnsi="Noto Sans" w:cs="Noto Sans"/>
          <w:sz w:val="20"/>
        </w:rPr>
        <w:t>socios que</w:t>
      </w:r>
      <w:r w:rsidRPr="004B773F">
        <w:rPr>
          <w:rFonts w:ascii="Noto Sans" w:hAnsi="Noto Sans" w:cs="Noto Sans"/>
          <w:sz w:val="20"/>
        </w:rPr>
        <w:t xml:space="preserve"> aparezcan en éstas, y </w:t>
      </w:r>
    </w:p>
    <w:p w14:paraId="7EEDB760" w14:textId="77777777" w:rsidR="00B75B7D" w:rsidRPr="004B773F" w:rsidRDefault="00B75B7D" w:rsidP="00B75B7D">
      <w:pPr>
        <w:ind w:left="709" w:hanging="283"/>
        <w:jc w:val="both"/>
        <w:rPr>
          <w:rFonts w:ascii="Noto Sans" w:hAnsi="Noto Sans" w:cs="Noto Sans"/>
          <w:sz w:val="20"/>
        </w:rPr>
      </w:pPr>
    </w:p>
    <w:p w14:paraId="00A0CCEC" w14:textId="5682A1FD"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Del Representante Legal del licitante: datos de las escrituras públicas en las que le fueron otorgadas </w:t>
      </w:r>
      <w:r w:rsidR="00925BAA" w:rsidRPr="004B773F">
        <w:rPr>
          <w:rFonts w:ascii="Noto Sans" w:hAnsi="Noto Sans" w:cs="Noto Sans"/>
          <w:sz w:val="20"/>
        </w:rPr>
        <w:t>las facultades</w:t>
      </w:r>
      <w:r w:rsidRPr="004B773F">
        <w:rPr>
          <w:rFonts w:ascii="Noto Sans" w:hAnsi="Noto Sans" w:cs="Noto Sans"/>
          <w:sz w:val="20"/>
        </w:rPr>
        <w:t xml:space="preserve"> para suscribir proposiciones.</w:t>
      </w:r>
    </w:p>
    <w:p w14:paraId="33E234B4" w14:textId="77777777" w:rsidR="00B75B7D" w:rsidRPr="004B773F" w:rsidRDefault="00B75B7D" w:rsidP="00B75B7D">
      <w:pPr>
        <w:ind w:left="709" w:hanging="283"/>
        <w:jc w:val="both"/>
        <w:rPr>
          <w:rFonts w:ascii="Noto Sans" w:hAnsi="Noto Sans" w:cs="Noto Sans"/>
          <w:sz w:val="20"/>
        </w:rPr>
      </w:pPr>
    </w:p>
    <w:p w14:paraId="080CB55D" w14:textId="77777777"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14:paraId="6A9652D6" w14:textId="77777777" w:rsidR="00B75B7D" w:rsidRPr="004B773F" w:rsidRDefault="00B75B7D" w:rsidP="00B75B7D">
      <w:pPr>
        <w:ind w:left="709" w:hanging="283"/>
        <w:jc w:val="both"/>
        <w:rPr>
          <w:rFonts w:ascii="Noto Sans" w:hAnsi="Noto Sans" w:cs="Noto Sans"/>
          <w:sz w:val="20"/>
        </w:rPr>
      </w:pPr>
    </w:p>
    <w:p w14:paraId="23F4DE15" w14:textId="4B02EC37"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7C2032"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14:paraId="03F890DE" w14:textId="77777777" w:rsidR="00B75B7D" w:rsidRPr="004B773F" w:rsidRDefault="00B75B7D" w:rsidP="00B75B7D">
      <w:pPr>
        <w:ind w:left="709"/>
        <w:jc w:val="both"/>
        <w:rPr>
          <w:rFonts w:ascii="Noto Sans" w:hAnsi="Noto Sans" w:cs="Noto Sans"/>
          <w:sz w:val="20"/>
        </w:rPr>
      </w:pPr>
    </w:p>
    <w:p w14:paraId="71DA41D4" w14:textId="77777777" w:rsidR="00B75B7D" w:rsidRPr="004B773F" w:rsidRDefault="00B75B7D" w:rsidP="00B75B7D">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14:paraId="223C0F56" w14:textId="4A2CE37B" w:rsidR="00B75B7D" w:rsidRPr="004B773F" w:rsidRDefault="00B75B7D" w:rsidP="007C2032">
      <w:pPr>
        <w:ind w:firstLine="360"/>
        <w:jc w:val="both"/>
        <w:rPr>
          <w:rFonts w:ascii="Noto Sans" w:hAnsi="Noto Sans" w:cs="Noto Sans"/>
          <w:sz w:val="20"/>
          <w:lang w:val="es-ES_tradnl"/>
        </w:rPr>
      </w:pPr>
      <w:r w:rsidRPr="004B773F">
        <w:rPr>
          <w:rFonts w:ascii="Noto Sans" w:hAnsi="Noto Sans" w:cs="Noto Sans"/>
          <w:sz w:val="20"/>
        </w:rPr>
        <w:t xml:space="preserve"> </w:t>
      </w:r>
    </w:p>
    <w:p w14:paraId="752512EE" w14:textId="77777777" w:rsidR="00B75B7D" w:rsidRPr="004B773F" w:rsidRDefault="00B75B7D" w:rsidP="00B75B7D">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14:paraId="2A54399C" w14:textId="77777777" w:rsidR="00B75B7D" w:rsidRPr="004B773F" w:rsidRDefault="00B75B7D" w:rsidP="00B75B7D">
      <w:pPr>
        <w:tabs>
          <w:tab w:val="left" w:pos="426"/>
        </w:tabs>
        <w:ind w:left="720"/>
        <w:jc w:val="both"/>
        <w:rPr>
          <w:rFonts w:ascii="Noto Sans" w:hAnsi="Noto Sans" w:cs="Noto Sans"/>
          <w:b/>
          <w:bCs/>
          <w:sz w:val="20"/>
        </w:rPr>
      </w:pPr>
    </w:p>
    <w:p w14:paraId="7C32E6F7" w14:textId="77777777" w:rsidR="00B75B7D" w:rsidRPr="004B773F" w:rsidRDefault="00B75B7D" w:rsidP="00B75B7D">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14:paraId="47D39501" w14:textId="77777777" w:rsidR="00B75B7D" w:rsidRPr="004B773F" w:rsidRDefault="00B75B7D" w:rsidP="00B75B7D">
      <w:pPr>
        <w:ind w:left="426" w:hanging="426"/>
        <w:jc w:val="both"/>
        <w:rPr>
          <w:rFonts w:ascii="Noto Sans" w:hAnsi="Noto Sans" w:cs="Noto Sans"/>
          <w:bCs/>
          <w:sz w:val="20"/>
        </w:rPr>
      </w:pPr>
    </w:p>
    <w:p w14:paraId="1B082A32" w14:textId="77777777"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3478A0C" w14:textId="77777777" w:rsidR="00B75B7D" w:rsidRPr="004B773F" w:rsidRDefault="00B75B7D" w:rsidP="00B75B7D">
      <w:pPr>
        <w:tabs>
          <w:tab w:val="left" w:pos="1277"/>
        </w:tabs>
        <w:ind w:left="709" w:firstLine="29"/>
        <w:jc w:val="both"/>
        <w:rPr>
          <w:rFonts w:ascii="Noto Sans" w:hAnsi="Noto Sans" w:cs="Noto Sans"/>
          <w:bCs/>
          <w:sz w:val="20"/>
        </w:rPr>
      </w:pPr>
    </w:p>
    <w:p w14:paraId="0A87A596" w14:textId="2D75C416"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contengan </w:t>
      </w:r>
      <w:r w:rsidR="00922578" w:rsidRPr="004B773F">
        <w:rPr>
          <w:rFonts w:ascii="Noto Sans" w:hAnsi="Noto Sans" w:cs="Noto Sans"/>
          <w:bCs/>
          <w:sz w:val="20"/>
        </w:rPr>
        <w:t>las 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14:paraId="10E819F3" w14:textId="77777777" w:rsidR="00B75B7D" w:rsidRPr="004B773F" w:rsidRDefault="00B75B7D" w:rsidP="00B75B7D">
      <w:pPr>
        <w:jc w:val="both"/>
        <w:rPr>
          <w:rFonts w:ascii="Noto Sans" w:hAnsi="Noto Sans" w:cs="Noto Sans"/>
          <w:bCs/>
          <w:sz w:val="20"/>
        </w:rPr>
      </w:pPr>
    </w:p>
    <w:p w14:paraId="33384A6E" w14:textId="28BB2A64"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D0383A"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14:paraId="118C3EEC" w14:textId="77777777" w:rsidR="00B75B7D" w:rsidRPr="004B773F" w:rsidRDefault="00B75B7D" w:rsidP="00B75B7D">
      <w:pPr>
        <w:ind w:left="397" w:hanging="397"/>
        <w:jc w:val="both"/>
        <w:rPr>
          <w:rFonts w:ascii="Noto Sans" w:hAnsi="Noto Sans" w:cs="Noto Sans"/>
          <w:bCs/>
          <w:sz w:val="20"/>
        </w:rPr>
      </w:pPr>
    </w:p>
    <w:p w14:paraId="4C5698DC" w14:textId="77777777"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14:paraId="31330172" w14:textId="77777777" w:rsidR="00B75B7D" w:rsidRPr="004B773F" w:rsidRDefault="00B75B7D" w:rsidP="00B75B7D">
      <w:pPr>
        <w:tabs>
          <w:tab w:val="left" w:pos="426"/>
        </w:tabs>
        <w:jc w:val="both"/>
        <w:rPr>
          <w:rFonts w:ascii="Noto Sans" w:hAnsi="Noto Sans" w:cs="Noto Sans"/>
          <w:bCs/>
          <w:sz w:val="20"/>
        </w:rPr>
      </w:pPr>
    </w:p>
    <w:p w14:paraId="0CCB3DDF" w14:textId="1226DB1C"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Con posterioridad se realizará la evaluación integral de las proposiciones, el resultado de dicha revisión o </w:t>
      </w:r>
      <w:r w:rsidR="00D0383A" w:rsidRPr="004B773F">
        <w:rPr>
          <w:rFonts w:ascii="Noto Sans" w:hAnsi="Noto Sans" w:cs="Noto Sans"/>
          <w:bCs/>
          <w:sz w:val="20"/>
        </w:rPr>
        <w:t>análisis</w:t>
      </w:r>
      <w:r w:rsidRPr="004B773F">
        <w:rPr>
          <w:rFonts w:ascii="Noto Sans" w:hAnsi="Noto Sans" w:cs="Noto Sans"/>
          <w:bCs/>
          <w:sz w:val="20"/>
        </w:rPr>
        <w:t xml:space="preserve"> se dará a conocer en el fallo correspondiente.</w:t>
      </w:r>
    </w:p>
    <w:p w14:paraId="6C11441D" w14:textId="77777777" w:rsidR="00B75B7D" w:rsidRPr="004B773F" w:rsidRDefault="00B75B7D" w:rsidP="00B75B7D">
      <w:pPr>
        <w:ind w:left="720"/>
        <w:jc w:val="both"/>
        <w:rPr>
          <w:rFonts w:ascii="Noto Sans" w:hAnsi="Noto Sans" w:cs="Noto Sans"/>
          <w:bCs/>
          <w:sz w:val="20"/>
        </w:rPr>
      </w:pPr>
    </w:p>
    <w:p w14:paraId="6D6EFDE6" w14:textId="49D93A8F"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Los licitantes que deseen </w:t>
      </w:r>
      <w:r w:rsidR="00D0383A" w:rsidRPr="004B773F">
        <w:rPr>
          <w:rFonts w:ascii="Noto Sans" w:hAnsi="Noto Sans" w:cs="Noto Sans"/>
          <w:bCs/>
          <w:sz w:val="20"/>
        </w:rPr>
        <w:t>participar</w:t>
      </w:r>
      <w:r w:rsidRPr="004B773F">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560F5A03" w14:textId="77777777" w:rsidR="00B75B7D" w:rsidRPr="004B773F" w:rsidRDefault="00B75B7D" w:rsidP="00B75B7D">
      <w:pPr>
        <w:pStyle w:val="Prrafodelista"/>
        <w:jc w:val="both"/>
        <w:rPr>
          <w:rFonts w:ascii="Noto Sans" w:hAnsi="Noto Sans" w:cs="Noto Sans"/>
          <w:bCs/>
          <w:sz w:val="20"/>
        </w:rPr>
      </w:pPr>
    </w:p>
    <w:p w14:paraId="25FD0FDD" w14:textId="77777777" w:rsidR="00B75B7D" w:rsidRPr="004B773F" w:rsidRDefault="00D97348" w:rsidP="00B75B7D">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00B75B7D" w:rsidRPr="004B773F">
        <w:rPr>
          <w:rFonts w:ascii="Noto Sans" w:hAnsi="Noto Sans" w:cs="Noto Sans"/>
          <w:sz w:val="20"/>
          <w:lang w:val="es-MX"/>
        </w:rPr>
        <w:t xml:space="preserve"> de la LAASSP, el licitante deberá remitir a través del sistema </w:t>
      </w:r>
      <w:proofErr w:type="spellStart"/>
      <w:r w:rsidR="00B75B7D" w:rsidRPr="004B773F">
        <w:rPr>
          <w:rFonts w:ascii="Noto Sans" w:hAnsi="Noto Sans" w:cs="Noto Sans"/>
          <w:sz w:val="20"/>
          <w:lang w:val="es-MX"/>
        </w:rPr>
        <w:t>ComprasMX</w:t>
      </w:r>
      <w:proofErr w:type="spellEnd"/>
      <w:r w:rsidR="00B75B7D" w:rsidRPr="004B773F">
        <w:rPr>
          <w:rFonts w:ascii="Noto Sans" w:hAnsi="Noto Sans" w:cs="Noto Sans"/>
          <w:sz w:val="20"/>
          <w:lang w:val="es-MX"/>
        </w:rPr>
        <w:t>, su proposición técnica y económica firmada con la firma electrónica avanzada que emite el SAT.</w:t>
      </w:r>
    </w:p>
    <w:p w14:paraId="785664E7" w14:textId="77777777" w:rsidR="00B75B7D" w:rsidRPr="004B773F" w:rsidRDefault="00B75B7D" w:rsidP="00B75B7D">
      <w:pPr>
        <w:pStyle w:val="Prrafodelista"/>
        <w:rPr>
          <w:rFonts w:ascii="Noto Sans" w:hAnsi="Noto Sans" w:cs="Noto Sans"/>
          <w:bCs/>
          <w:sz w:val="20"/>
        </w:rPr>
      </w:pPr>
    </w:p>
    <w:p w14:paraId="2569E708" w14:textId="77777777" w:rsidR="00B75B7D" w:rsidRPr="004B773F" w:rsidRDefault="00B75B7D" w:rsidP="00B75B7D">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14:paraId="6AD0F425" w14:textId="77777777" w:rsidR="00B75B7D" w:rsidRPr="004B773F" w:rsidRDefault="00B75B7D" w:rsidP="00B75B7D">
      <w:pPr>
        <w:tabs>
          <w:tab w:val="left" w:pos="9868"/>
        </w:tabs>
        <w:jc w:val="both"/>
        <w:rPr>
          <w:rFonts w:ascii="Noto Sans" w:hAnsi="Noto Sans" w:cs="Noto Sans"/>
          <w:b/>
          <w:bCs/>
          <w:sz w:val="20"/>
        </w:rPr>
      </w:pPr>
    </w:p>
    <w:p w14:paraId="6D333244" w14:textId="2FCB5D92" w:rsidR="00B75B7D" w:rsidRPr="004B773F" w:rsidRDefault="00B75B7D" w:rsidP="00B75B7D">
      <w:pPr>
        <w:tabs>
          <w:tab w:val="left" w:pos="9868"/>
        </w:tabs>
        <w:jc w:val="both"/>
        <w:rPr>
          <w:rFonts w:ascii="Noto Sans" w:hAnsi="Noto Sans" w:cs="Noto Sans"/>
          <w:bCs/>
          <w:sz w:val="20"/>
        </w:rPr>
      </w:pPr>
      <w:r w:rsidRPr="004B773F">
        <w:rPr>
          <w:rFonts w:ascii="Noto Sans" w:hAnsi="Noto Sans" w:cs="Noto Sans"/>
          <w:bCs/>
          <w:sz w:val="20"/>
        </w:rPr>
        <w:t xml:space="preserve">Las </w:t>
      </w:r>
      <w:r w:rsidR="00D0383A" w:rsidRPr="004B773F">
        <w:rPr>
          <w:rFonts w:ascii="Noto Sans" w:hAnsi="Noto Sans" w:cs="Noto Sans"/>
          <w:bCs/>
          <w:sz w:val="20"/>
        </w:rPr>
        <w:t>personas interesadas</w:t>
      </w:r>
      <w:r w:rsidRPr="004B773F">
        <w:rPr>
          <w:rFonts w:ascii="Noto Sans" w:hAnsi="Noto Sans" w:cs="Noto Sans"/>
          <w:bCs/>
          <w:sz w:val="20"/>
        </w:rPr>
        <w:t xml:space="preserve"> podrán agruparse para presentar una proposición, para tal efecto deberán cubrir los siguientes requisitos:</w:t>
      </w:r>
    </w:p>
    <w:p w14:paraId="601C3A3C" w14:textId="77777777" w:rsidR="00B75B7D" w:rsidRPr="004B773F" w:rsidRDefault="00B75B7D" w:rsidP="00B75B7D">
      <w:pPr>
        <w:tabs>
          <w:tab w:val="left" w:pos="9868"/>
        </w:tabs>
        <w:jc w:val="both"/>
        <w:rPr>
          <w:rFonts w:ascii="Noto Sans" w:hAnsi="Noto Sans" w:cs="Noto Sans"/>
          <w:b/>
          <w:bCs/>
          <w:sz w:val="20"/>
        </w:rPr>
      </w:pPr>
    </w:p>
    <w:p w14:paraId="35F3006A" w14:textId="77777777"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4663BC92" w14:textId="77777777" w:rsidR="00B75B7D" w:rsidRPr="004B773F" w:rsidRDefault="00B75B7D" w:rsidP="00B75B7D">
      <w:pPr>
        <w:tabs>
          <w:tab w:val="left" w:pos="10577"/>
        </w:tabs>
        <w:ind w:left="709"/>
        <w:jc w:val="both"/>
        <w:rPr>
          <w:rFonts w:ascii="Noto Sans" w:hAnsi="Noto Sans" w:cs="Noto Sans"/>
          <w:bCs/>
          <w:sz w:val="20"/>
        </w:rPr>
      </w:pPr>
    </w:p>
    <w:p w14:paraId="7B46139D" w14:textId="77777777"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14:paraId="4A6B616D" w14:textId="77777777" w:rsidR="00B75B7D" w:rsidRPr="004B773F" w:rsidRDefault="00B75B7D" w:rsidP="00B75B7D">
      <w:pPr>
        <w:tabs>
          <w:tab w:val="left" w:pos="10577"/>
        </w:tabs>
        <w:ind w:left="709"/>
        <w:jc w:val="both"/>
        <w:rPr>
          <w:rFonts w:ascii="Noto Sans" w:hAnsi="Noto Sans" w:cs="Noto Sans"/>
          <w:bCs/>
          <w:sz w:val="20"/>
        </w:rPr>
      </w:pPr>
    </w:p>
    <w:p w14:paraId="148561F3"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5C0B6877" w14:textId="77777777" w:rsidR="00B75B7D" w:rsidRPr="004B773F" w:rsidRDefault="00B75B7D" w:rsidP="00B75B7D">
      <w:pPr>
        <w:ind w:left="1353"/>
        <w:jc w:val="both"/>
        <w:rPr>
          <w:rFonts w:ascii="Noto Sans" w:hAnsi="Noto Sans" w:cs="Noto Sans"/>
          <w:sz w:val="20"/>
        </w:rPr>
      </w:pPr>
    </w:p>
    <w:p w14:paraId="3CB3781E"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14:paraId="4C13FD66" w14:textId="77777777" w:rsidR="00B75B7D" w:rsidRPr="004B773F" w:rsidRDefault="00B75B7D" w:rsidP="00B75B7D">
      <w:pPr>
        <w:pStyle w:val="Prrafodelista"/>
        <w:jc w:val="both"/>
        <w:rPr>
          <w:rFonts w:ascii="Noto Sans" w:hAnsi="Noto Sans" w:cs="Noto Sans"/>
          <w:sz w:val="20"/>
        </w:rPr>
      </w:pPr>
    </w:p>
    <w:p w14:paraId="35ED1E7A"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14:paraId="64B701CA" w14:textId="77777777" w:rsidR="00B75B7D" w:rsidRPr="004B773F" w:rsidRDefault="00B75B7D" w:rsidP="00B75B7D">
      <w:pPr>
        <w:ind w:left="1353"/>
        <w:jc w:val="both"/>
        <w:rPr>
          <w:rFonts w:ascii="Noto Sans" w:hAnsi="Noto Sans" w:cs="Noto Sans"/>
          <w:sz w:val="20"/>
        </w:rPr>
      </w:pPr>
    </w:p>
    <w:p w14:paraId="5BCC898F" w14:textId="77777777" w:rsidR="00B75B7D" w:rsidRPr="004B773F" w:rsidRDefault="00B75B7D" w:rsidP="00B75B7D">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14:paraId="50C6115C" w14:textId="77777777"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p>
    <w:p w14:paraId="5994CB2A" w14:textId="77777777"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C42F4CE" w14:textId="77777777" w:rsidR="00B75B7D" w:rsidRPr="004B773F" w:rsidRDefault="00B75B7D" w:rsidP="00B75B7D">
      <w:pPr>
        <w:jc w:val="both"/>
        <w:rPr>
          <w:rFonts w:ascii="Noto Sans" w:hAnsi="Noto Sans" w:cs="Noto Sans"/>
          <w:bCs/>
          <w:sz w:val="20"/>
        </w:rPr>
      </w:pPr>
    </w:p>
    <w:p w14:paraId="6FB667E9" w14:textId="43EDF3B9" w:rsidR="00B75B7D" w:rsidRPr="004B773F" w:rsidRDefault="00B75B7D" w:rsidP="00B75B7D">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DOCUMENTOS QUE DEBERÁN PRESENTAR QUIENES DESEEN PARTICIPAR EN LA LICITACION EN COMPRA</w:t>
      </w:r>
      <w:r w:rsidR="00925639">
        <w:rPr>
          <w:rFonts w:ascii="Noto Sans" w:hAnsi="Noto Sans" w:cs="Noto Sans"/>
          <w:b/>
          <w:bCs/>
          <w:sz w:val="20"/>
        </w:rPr>
        <w:t>SMX</w:t>
      </w:r>
      <w:r w:rsidRPr="004B773F">
        <w:rPr>
          <w:rFonts w:ascii="Noto Sans" w:hAnsi="Noto Sans" w:cs="Noto Sans"/>
          <w:b/>
          <w:bCs/>
          <w:sz w:val="20"/>
        </w:rPr>
        <w:t>, RELATIVO A LA PROPOSICION TECNICA.</w:t>
      </w:r>
    </w:p>
    <w:p w14:paraId="43BD571F" w14:textId="77777777" w:rsidR="00B75B7D" w:rsidRPr="004B773F" w:rsidRDefault="00B75B7D" w:rsidP="00B75B7D">
      <w:pPr>
        <w:jc w:val="both"/>
        <w:rPr>
          <w:rFonts w:ascii="Noto Sans" w:hAnsi="Noto Sans" w:cs="Noto Sans"/>
          <w:sz w:val="20"/>
        </w:rPr>
      </w:pPr>
    </w:p>
    <w:p w14:paraId="51C4154E" w14:textId="77777777" w:rsidR="00B75B7D" w:rsidRPr="004B773F" w:rsidRDefault="00B75B7D" w:rsidP="00B75B7D">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 xml:space="preserve">stablecidos por los </w:t>
      </w:r>
      <w:r>
        <w:rPr>
          <w:rFonts w:ascii="Noto Sans" w:hAnsi="Noto Sans" w:cs="Noto Sans"/>
          <w:bCs/>
          <w:sz w:val="20"/>
        </w:rPr>
        <w:lastRenderedPageBreak/>
        <w:t>artículos 71</w:t>
      </w:r>
      <w:r w:rsidRPr="004B773F">
        <w:rPr>
          <w:rFonts w:ascii="Noto Sans" w:hAnsi="Noto Sans" w:cs="Noto Sans"/>
          <w:bCs/>
          <w:sz w:val="20"/>
        </w:rPr>
        <w:t xml:space="preserve"> y 90de la LAASSP</w:t>
      </w:r>
      <w:r w:rsidR="00D36E1D">
        <w:rPr>
          <w:rFonts w:ascii="Noto Sans" w:hAnsi="Noto Sans" w:cs="Noto Sans"/>
          <w:bCs/>
          <w:sz w:val="20"/>
        </w:rPr>
        <w:t xml:space="preserve">. Tratándose de Personas Morales, su reasentada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Anexo Número 3 (tres)</w:t>
      </w:r>
      <w:r w:rsidRPr="004B773F">
        <w:rPr>
          <w:rFonts w:ascii="Noto Sans" w:hAnsi="Noto Sans" w:cs="Noto Sans"/>
          <w:bCs/>
          <w:sz w:val="20"/>
        </w:rPr>
        <w:t>.</w:t>
      </w:r>
    </w:p>
    <w:p w14:paraId="6A723164" w14:textId="77777777" w:rsidR="00B75B7D" w:rsidRPr="004B773F" w:rsidRDefault="00B75B7D" w:rsidP="00B75B7D">
      <w:pPr>
        <w:pStyle w:val="Textoindependiente"/>
        <w:spacing w:after="0"/>
        <w:jc w:val="both"/>
        <w:rPr>
          <w:rFonts w:ascii="Noto Sans" w:hAnsi="Noto Sans" w:cs="Noto Sans"/>
          <w:bCs/>
          <w:sz w:val="20"/>
        </w:rPr>
      </w:pPr>
    </w:p>
    <w:p w14:paraId="39DDC449" w14:textId="77777777" w:rsidR="00B75B7D" w:rsidRPr="004B773F" w:rsidRDefault="00B75B7D" w:rsidP="00B75B7D">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Anexo Número 3 (tres)</w:t>
      </w:r>
      <w:r w:rsidRPr="004B773F">
        <w:rPr>
          <w:rFonts w:ascii="Noto Sans" w:hAnsi="Noto Sans" w:cs="Noto Sans"/>
          <w:lang w:val="es-ES"/>
        </w:rPr>
        <w:t>,  de las presentes bases.</w:t>
      </w:r>
    </w:p>
    <w:p w14:paraId="0BC00122" w14:textId="77777777"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8 (ocho)</w:t>
      </w:r>
      <w:r w:rsidRPr="004B773F">
        <w:rPr>
          <w:rFonts w:ascii="Noto Sans" w:hAnsi="Noto Sans" w:cs="Noto Sans"/>
          <w:sz w:val="20"/>
        </w:rPr>
        <w:t>, de las presentes bases.</w:t>
      </w:r>
    </w:p>
    <w:p w14:paraId="5FF83C4F" w14:textId="77777777" w:rsidR="00B75B7D" w:rsidRPr="004B773F" w:rsidRDefault="00B75B7D" w:rsidP="00B75B7D">
      <w:pPr>
        <w:pStyle w:val="Textoindependiente"/>
        <w:spacing w:after="0"/>
        <w:jc w:val="both"/>
        <w:rPr>
          <w:rFonts w:ascii="Noto Sans" w:hAnsi="Noto Sans" w:cs="Noto Sans"/>
          <w:sz w:val="20"/>
        </w:rPr>
      </w:pPr>
    </w:p>
    <w:p w14:paraId="512E7D10" w14:textId="2B7DE342"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D0383A" w:rsidRPr="004B773F">
        <w:rPr>
          <w:rFonts w:ascii="Noto Sans" w:hAnsi="Noto Sans" w:cs="Noto Sans"/>
          <w:sz w:val="20"/>
        </w:rPr>
        <w:t>los escritos</w:t>
      </w:r>
      <w:r w:rsidRPr="004B773F">
        <w:rPr>
          <w:rFonts w:ascii="Noto Sans" w:hAnsi="Noto Sans" w:cs="Noto Sans"/>
          <w:sz w:val="20"/>
        </w:rPr>
        <w:t xml:space="preserve"> señalados en este numeral, además del convenio firmado por cada una de las personas que integren la proposición.  Conforme al </w:t>
      </w:r>
      <w:r w:rsidRPr="004B773F">
        <w:rPr>
          <w:rFonts w:ascii="Noto Sans" w:hAnsi="Noto Sans" w:cs="Noto Sans"/>
          <w:b/>
          <w:sz w:val="20"/>
        </w:rPr>
        <w:t>Anexo Número 2 (dos)</w:t>
      </w:r>
      <w:r w:rsidRPr="004B773F">
        <w:rPr>
          <w:rFonts w:ascii="Noto Sans" w:hAnsi="Noto Sans" w:cs="Noto Sans"/>
          <w:sz w:val="20"/>
        </w:rPr>
        <w:t>,  de las presentes bases.</w:t>
      </w:r>
    </w:p>
    <w:p w14:paraId="7F80AAE5" w14:textId="77777777" w:rsidR="00B75B7D" w:rsidRPr="004B773F" w:rsidRDefault="00B75B7D" w:rsidP="00B75B7D">
      <w:pPr>
        <w:pStyle w:val="Prrafodelista"/>
        <w:rPr>
          <w:rFonts w:ascii="Noto Sans" w:hAnsi="Noto Sans" w:cs="Noto Sans"/>
          <w:sz w:val="20"/>
        </w:rPr>
      </w:pPr>
    </w:p>
    <w:p w14:paraId="06291C77" w14:textId="77777777"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Anexo 9.</w:t>
      </w:r>
    </w:p>
    <w:p w14:paraId="7235ABB6" w14:textId="77777777" w:rsidR="00B75B7D" w:rsidRPr="004B773F" w:rsidRDefault="00B75B7D" w:rsidP="00B75B7D">
      <w:pPr>
        <w:pStyle w:val="Textoindependiente"/>
        <w:spacing w:after="0"/>
        <w:ind w:left="720"/>
        <w:jc w:val="both"/>
        <w:rPr>
          <w:rFonts w:ascii="Noto Sans" w:hAnsi="Noto Sans" w:cs="Noto Sans"/>
          <w:b/>
          <w:sz w:val="20"/>
        </w:rPr>
      </w:pPr>
    </w:p>
    <w:p w14:paraId="100964F3"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14:paraId="53726D42"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14:paraId="67D6528B"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14:paraId="242988F9"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 xml:space="preserve">Cuenta Con Registro </w:t>
      </w:r>
      <w:proofErr w:type="spellStart"/>
      <w:r w:rsidRPr="004B773F">
        <w:rPr>
          <w:rFonts w:ascii="Noto Sans" w:hAnsi="Noto Sans" w:cs="Noto Sans"/>
          <w:sz w:val="20"/>
        </w:rPr>
        <w:t>Infonavit</w:t>
      </w:r>
      <w:proofErr w:type="spellEnd"/>
      <w:r w:rsidRPr="004B773F">
        <w:rPr>
          <w:rFonts w:ascii="Noto Sans" w:hAnsi="Noto Sans" w:cs="Noto Sans"/>
          <w:sz w:val="20"/>
        </w:rPr>
        <w:t xml:space="preserve"> (</w:t>
      </w:r>
      <w:r w:rsidRPr="004B773F">
        <w:rPr>
          <w:rFonts w:ascii="Noto Sans" w:hAnsi="Noto Sans" w:cs="Noto Sans"/>
          <w:b/>
          <w:sz w:val="20"/>
        </w:rPr>
        <w:t>Indicar Número y copia simple visible</w:t>
      </w:r>
      <w:r w:rsidRPr="004B773F">
        <w:rPr>
          <w:rFonts w:ascii="Noto Sans" w:hAnsi="Noto Sans" w:cs="Noto Sans"/>
          <w:sz w:val="20"/>
        </w:rPr>
        <w:t>).</w:t>
      </w:r>
    </w:p>
    <w:p w14:paraId="68787034" w14:textId="77777777" w:rsidR="00B75B7D" w:rsidRPr="004B773F" w:rsidRDefault="00B75B7D" w:rsidP="00B75B7D">
      <w:pPr>
        <w:pStyle w:val="Textoindependiente"/>
        <w:spacing w:after="0"/>
        <w:ind w:left="720"/>
        <w:jc w:val="both"/>
        <w:rPr>
          <w:rFonts w:ascii="Noto Sans" w:hAnsi="Noto Sans" w:cs="Noto Sans"/>
          <w:b/>
          <w:sz w:val="20"/>
        </w:rPr>
      </w:pPr>
    </w:p>
    <w:p w14:paraId="6F755A1F" w14:textId="77777777" w:rsidR="00B75B7D" w:rsidRPr="004B773F" w:rsidRDefault="00B75B7D" w:rsidP="00B75B7D">
      <w:pPr>
        <w:autoSpaceDE w:val="0"/>
        <w:ind w:left="720"/>
        <w:jc w:val="both"/>
        <w:rPr>
          <w:rFonts w:ascii="Noto Sans" w:hAnsi="Noto Sans" w:cs="Noto Sans"/>
          <w:sz w:val="20"/>
        </w:rPr>
      </w:pPr>
      <w:bookmarkStart w:id="1" w:name="_Toc429555950"/>
      <w:r w:rsidRPr="004B773F">
        <w:rPr>
          <w:rFonts w:ascii="Noto Sans" w:hAnsi="Noto Sans" w:cs="Noto Sans"/>
          <w:sz w:val="20"/>
        </w:rPr>
        <w:t xml:space="preserve">Escrito en el que el participante manifieste bajo protesta de decir verdad, conforme al </w:t>
      </w:r>
      <w:r w:rsidRPr="004B773F">
        <w:rPr>
          <w:rFonts w:ascii="Noto Sans" w:hAnsi="Noto Sans" w:cs="Noto Sans"/>
          <w:b/>
          <w:sz w:val="20"/>
        </w:rPr>
        <w:t xml:space="preserve">Anexo 10 </w:t>
      </w:r>
      <w:r w:rsidR="00B66B6E">
        <w:rPr>
          <w:rFonts w:ascii="Noto Sans" w:hAnsi="Noto Sans" w:cs="Noto Sans"/>
          <w:b/>
          <w:sz w:val="20"/>
        </w:rPr>
        <w:t xml:space="preserve"> y ANEXO 10 BIS </w:t>
      </w:r>
      <w:r w:rsidRPr="004B773F">
        <w:rPr>
          <w:rFonts w:ascii="Noto Sans" w:hAnsi="Noto Sans" w:cs="Noto Sans"/>
          <w:sz w:val="20"/>
        </w:rPr>
        <w:t xml:space="preserve">de la presente convocatoria que: </w:t>
      </w:r>
    </w:p>
    <w:p w14:paraId="040F524C" w14:textId="77777777" w:rsidR="00B75B7D" w:rsidRPr="004B773F" w:rsidRDefault="00B75B7D" w:rsidP="00B75B7D">
      <w:pPr>
        <w:autoSpaceDE w:val="0"/>
        <w:ind w:left="720"/>
        <w:jc w:val="both"/>
        <w:rPr>
          <w:rFonts w:ascii="Noto Sans" w:hAnsi="Noto Sans" w:cs="Noto Sans"/>
          <w:sz w:val="20"/>
        </w:rPr>
      </w:pPr>
    </w:p>
    <w:p w14:paraId="5AD4EAF9" w14:textId="44E69136" w:rsidR="00B66B6E" w:rsidRPr="00966D27" w:rsidRDefault="00B66B6E" w:rsidP="00B66B6E">
      <w:pPr>
        <w:pStyle w:val="Textoindependiente"/>
        <w:spacing w:after="0"/>
        <w:ind w:left="720"/>
        <w:jc w:val="both"/>
        <w:rPr>
          <w:rFonts w:ascii="Geomanist" w:hAnsi="Geomanist" w:cs="Arial"/>
          <w:sz w:val="20"/>
        </w:rPr>
      </w:pPr>
      <w:r w:rsidRPr="00966D27">
        <w:rPr>
          <w:rFonts w:ascii="Geomanist" w:hAnsi="Geomanist" w:cs="Arial"/>
          <w:sz w:val="20"/>
        </w:rPr>
        <w:t xml:space="preserve">Escrito en el que manifiesten bajo protesta de decir verdad que los bienes de origen nacional cumplen con lo establecido en el artículo </w:t>
      </w:r>
      <w:r w:rsidR="00871FBB">
        <w:rPr>
          <w:rFonts w:ascii="Geomanist" w:hAnsi="Geomanist" w:cs="Arial"/>
          <w:sz w:val="20"/>
        </w:rPr>
        <w:t>39</w:t>
      </w:r>
      <w:r w:rsidRPr="00966D27">
        <w:rPr>
          <w:rFonts w:ascii="Geomanist" w:hAnsi="Geomanist" w:cs="Arial"/>
          <w:sz w:val="20"/>
        </w:rPr>
        <w:t xml:space="preserve">, fracción I de la Ley de Adquisiciones, conforme al formato del </w:t>
      </w:r>
      <w:r>
        <w:rPr>
          <w:rFonts w:ascii="Geomanist" w:hAnsi="Geomanist" w:cs="Arial"/>
          <w:b/>
          <w:sz w:val="20"/>
        </w:rPr>
        <w:t>Anexo 10</w:t>
      </w:r>
      <w:r w:rsidRPr="00966D27">
        <w:rPr>
          <w:rFonts w:ascii="Geomanist" w:hAnsi="Geomanist" w:cs="Arial"/>
          <w:sz w:val="20"/>
        </w:rPr>
        <w:t xml:space="preserve">; o con las reglas de origen correspondientes a los capítulos de compras del sector público de los tratados de libre comercio, utilizando el formato del </w:t>
      </w:r>
      <w:r>
        <w:rPr>
          <w:rFonts w:ascii="Geomanist" w:hAnsi="Geomanist" w:cs="Arial"/>
          <w:b/>
          <w:sz w:val="20"/>
        </w:rPr>
        <w:t>Anexo 10 BIS</w:t>
      </w:r>
      <w:r w:rsidRPr="00966D27">
        <w:rPr>
          <w:rFonts w:ascii="Geomanist" w:hAnsi="Geomanist" w:cs="Arial"/>
          <w:sz w:val="20"/>
        </w:rPr>
        <w:t>, lo anterior de conformidad con la regla 5.2.1. Para la celebración de licitaciones públicas internacionales bajo la cobertura de los tratados de libre comercio suscritos por los Estados Unidos Mexicanos, publicadas en el DOF el 28 de diciembre de 2010.</w:t>
      </w:r>
    </w:p>
    <w:p w14:paraId="35474998" w14:textId="77777777" w:rsidR="00B75B7D" w:rsidRDefault="00B75B7D" w:rsidP="00C5751F">
      <w:pPr>
        <w:pStyle w:val="Textoindependiente"/>
        <w:spacing w:after="0"/>
        <w:ind w:left="720"/>
        <w:jc w:val="both"/>
        <w:rPr>
          <w:rFonts w:ascii="Noto Sans" w:hAnsi="Noto Sans" w:cs="Noto Sans"/>
          <w:sz w:val="20"/>
        </w:rPr>
      </w:pPr>
    </w:p>
    <w:p w14:paraId="0ADF1EB8" w14:textId="77777777" w:rsidR="00C5751F" w:rsidRP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sidR="001B1824">
        <w:rPr>
          <w:rFonts w:ascii="Noto Sans" w:hAnsi="Noto Sans" w:cs="Noto Sans"/>
          <w:sz w:val="20"/>
        </w:rPr>
        <w:t xml:space="preserve">a indebida en el procedimiento. </w:t>
      </w:r>
      <w:r w:rsidR="001B1824" w:rsidRPr="001B1824">
        <w:rPr>
          <w:rFonts w:ascii="Noto Sans" w:hAnsi="Noto Sans" w:cs="Noto Sans"/>
          <w:b/>
          <w:sz w:val="20"/>
        </w:rPr>
        <w:t>ESCRITO LIBRE</w:t>
      </w:r>
      <w:r w:rsidR="001B1824">
        <w:rPr>
          <w:rFonts w:ascii="Noto Sans" w:hAnsi="Noto Sans" w:cs="Noto Sans"/>
          <w:sz w:val="20"/>
        </w:rPr>
        <w:t xml:space="preserve"> </w:t>
      </w:r>
    </w:p>
    <w:p w14:paraId="2CAA2BCC" w14:textId="77777777" w:rsidR="00C5751F" w:rsidRDefault="00C5751F" w:rsidP="00B75B7D">
      <w:pPr>
        <w:autoSpaceDE w:val="0"/>
        <w:jc w:val="both"/>
      </w:pPr>
    </w:p>
    <w:p w14:paraId="175EF85E" w14:textId="77777777"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001B1824" w:rsidRPr="001B1824">
        <w:rPr>
          <w:rFonts w:ascii="Noto Sans" w:hAnsi="Noto Sans" w:cs="Noto Sans"/>
          <w:b/>
          <w:sz w:val="20"/>
        </w:rPr>
        <w:t>ESCRITO LIBRE</w:t>
      </w:r>
    </w:p>
    <w:p w14:paraId="316AFE06" w14:textId="77777777" w:rsidR="00C5751F" w:rsidRDefault="00C5751F" w:rsidP="00C5751F">
      <w:pPr>
        <w:pStyle w:val="Prrafodelista"/>
        <w:rPr>
          <w:rFonts w:ascii="Noto Sans" w:hAnsi="Noto Sans" w:cs="Noto Sans"/>
          <w:sz w:val="20"/>
        </w:rPr>
      </w:pPr>
    </w:p>
    <w:p w14:paraId="709FF7C8" w14:textId="11982BC6"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w:t>
      </w:r>
      <w:proofErr w:type="spellStart"/>
      <w:r>
        <w:rPr>
          <w:rFonts w:ascii="Noto Sans" w:hAnsi="Noto Sans" w:cs="Noto Sans"/>
          <w:sz w:val="20"/>
        </w:rPr>
        <w:t>acreditamiento</w:t>
      </w:r>
      <w:proofErr w:type="spellEnd"/>
      <w:r>
        <w:rPr>
          <w:rFonts w:ascii="Noto Sans" w:hAnsi="Noto Sans" w:cs="Noto Sans"/>
          <w:sz w:val="20"/>
        </w:rPr>
        <w:t xml:space="preserve"> de su registro </w:t>
      </w:r>
      <w:r w:rsidR="001B1824">
        <w:rPr>
          <w:rFonts w:ascii="Noto Sans" w:hAnsi="Noto Sans" w:cs="Noto Sans"/>
          <w:sz w:val="20"/>
        </w:rPr>
        <w:t xml:space="preserve">en la Plataforma a que se hace referencia en el artículo </w:t>
      </w:r>
      <w:r w:rsidR="00B06C3F">
        <w:rPr>
          <w:rFonts w:ascii="Noto Sans" w:hAnsi="Noto Sans" w:cs="Noto Sans"/>
          <w:sz w:val="20"/>
        </w:rPr>
        <w:t>86 de</w:t>
      </w:r>
      <w:r w:rsidR="001B1824">
        <w:rPr>
          <w:rFonts w:ascii="Noto Sans" w:hAnsi="Noto Sans" w:cs="Noto Sans"/>
          <w:sz w:val="20"/>
        </w:rPr>
        <w:t xml:space="preserve"> la </w:t>
      </w:r>
      <w:r w:rsidR="001B1824" w:rsidRPr="004B773F">
        <w:rPr>
          <w:rFonts w:ascii="Noto Sans" w:hAnsi="Noto Sans" w:cs="Noto Sans"/>
          <w:bCs/>
          <w:sz w:val="20"/>
        </w:rPr>
        <w:t>LAASSP</w:t>
      </w:r>
      <w:r w:rsidR="001B1824">
        <w:rPr>
          <w:rFonts w:ascii="Noto Sans" w:hAnsi="Noto Sans" w:cs="Noto Sans"/>
          <w:bCs/>
          <w:sz w:val="20"/>
        </w:rPr>
        <w:t>.</w:t>
      </w:r>
    </w:p>
    <w:p w14:paraId="26636093" w14:textId="77777777" w:rsidR="00C5751F" w:rsidRPr="004B773F" w:rsidRDefault="00C5751F" w:rsidP="00B06C3F">
      <w:pPr>
        <w:pStyle w:val="Textoindependiente"/>
        <w:spacing w:after="0"/>
        <w:jc w:val="both"/>
        <w:rPr>
          <w:rFonts w:ascii="Noto Sans" w:hAnsi="Noto Sans" w:cs="Noto Sans"/>
          <w:sz w:val="20"/>
        </w:rPr>
      </w:pPr>
    </w:p>
    <w:bookmarkEnd w:id="1"/>
    <w:p w14:paraId="4D7CBB2C" w14:textId="77777777" w:rsidR="00B75B7D" w:rsidRPr="004B773F" w:rsidRDefault="00B75B7D" w:rsidP="00B75B7D">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14:paraId="452563AC" w14:textId="77777777" w:rsidR="00B75B7D" w:rsidRPr="004B773F" w:rsidRDefault="00B75B7D" w:rsidP="00B75B7D">
      <w:pPr>
        <w:pStyle w:val="Textoindependiente"/>
        <w:spacing w:after="0"/>
        <w:ind w:left="720"/>
        <w:jc w:val="both"/>
        <w:rPr>
          <w:rFonts w:ascii="Noto Sans" w:hAnsi="Noto Sans" w:cs="Noto Sans"/>
          <w:b/>
          <w:sz w:val="20"/>
          <w:lang w:val="es-ES_tradnl"/>
        </w:rPr>
      </w:pPr>
    </w:p>
    <w:p w14:paraId="466D8B69" w14:textId="2E2BA5B1" w:rsidR="00B75B7D" w:rsidRPr="004B773F" w:rsidRDefault="00B75B7D" w:rsidP="00B75B7D">
      <w:pPr>
        <w:ind w:left="709" w:hanging="349"/>
        <w:jc w:val="both"/>
        <w:rPr>
          <w:rFonts w:ascii="Noto Sans" w:hAnsi="Noto Sans" w:cs="Noto Sans"/>
          <w:sz w:val="20"/>
        </w:rPr>
      </w:pPr>
      <w:r w:rsidRPr="004B773F">
        <w:rPr>
          <w:rFonts w:ascii="Noto Sans" w:hAnsi="Noto Sans" w:cs="Noto Sans"/>
          <w:sz w:val="20"/>
        </w:rPr>
        <w:lastRenderedPageBreak/>
        <w:t>I.</w:t>
      </w:r>
      <w:r w:rsidRPr="004B773F">
        <w:rPr>
          <w:rFonts w:ascii="Noto Sans" w:hAnsi="Noto Sans" w:cs="Noto Sans"/>
          <w:sz w:val="20"/>
        </w:rPr>
        <w:tab/>
        <w:t xml:space="preserve">Los licitantes que deseen participar, sólo podrán presentar una proposición en el </w:t>
      </w:r>
      <w:r w:rsidR="00E46F0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14:paraId="738A1162" w14:textId="77777777" w:rsidR="00B75B7D" w:rsidRPr="004B773F" w:rsidRDefault="00B75B7D" w:rsidP="00B75B7D">
      <w:pPr>
        <w:ind w:left="709" w:hanging="349"/>
        <w:jc w:val="both"/>
        <w:rPr>
          <w:rFonts w:ascii="Noto Sans" w:hAnsi="Noto Sans" w:cs="Noto Sans"/>
          <w:sz w:val="20"/>
        </w:rPr>
      </w:pPr>
    </w:p>
    <w:p w14:paraId="12C9DF6E" w14:textId="77777777" w:rsidR="00B75B7D" w:rsidRPr="004B773F" w:rsidRDefault="00B75B7D" w:rsidP="00B75B7D">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658D3821" w14:textId="77777777" w:rsidR="00B75B7D" w:rsidRPr="004B773F" w:rsidRDefault="00B75B7D" w:rsidP="00B75B7D">
      <w:pPr>
        <w:ind w:left="709" w:hanging="425"/>
        <w:jc w:val="both"/>
        <w:rPr>
          <w:rFonts w:ascii="Noto Sans" w:hAnsi="Noto Sans" w:cs="Noto Sans"/>
          <w:sz w:val="20"/>
        </w:rPr>
      </w:pPr>
    </w:p>
    <w:p w14:paraId="75AF3A87" w14:textId="77777777" w:rsidR="00B75B7D" w:rsidRPr="004B773F" w:rsidRDefault="00B75B7D"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sidR="00D97348">
        <w:rPr>
          <w:rFonts w:ascii="Noto Sans" w:hAnsi="Noto Sans" w:cs="Noto Sans"/>
          <w:sz w:val="20"/>
        </w:rPr>
        <w:t>lectrónica que establezca la Secretaría de Anticorrupción y Buen Gobierno</w:t>
      </w:r>
      <w:r w:rsidRPr="004B773F">
        <w:rPr>
          <w:rFonts w:ascii="Noto Sans" w:hAnsi="Noto Sans" w:cs="Noto Sans"/>
          <w:sz w:val="20"/>
        </w:rPr>
        <w:t>.</w:t>
      </w:r>
    </w:p>
    <w:p w14:paraId="5E654680" w14:textId="77777777" w:rsidR="00B75B7D" w:rsidRPr="004B773F" w:rsidRDefault="00B75B7D" w:rsidP="00B75B7D">
      <w:pPr>
        <w:ind w:left="709"/>
        <w:jc w:val="both"/>
        <w:rPr>
          <w:rFonts w:ascii="Noto Sans" w:hAnsi="Noto Sans" w:cs="Noto Sans"/>
          <w:sz w:val="20"/>
        </w:rPr>
      </w:pPr>
    </w:p>
    <w:p w14:paraId="6E4E8745" w14:textId="1E5B580E" w:rsidR="00B75B7D" w:rsidRPr="004B773F" w:rsidRDefault="00E41814"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B75B7D"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14:paraId="55A85C0C" w14:textId="77777777" w:rsidR="00B75B7D" w:rsidRPr="004B773F" w:rsidRDefault="00B75B7D" w:rsidP="00B75B7D">
      <w:pPr>
        <w:ind w:left="709" w:hanging="425"/>
        <w:jc w:val="both"/>
        <w:rPr>
          <w:rFonts w:ascii="Noto Sans" w:hAnsi="Noto Sans" w:cs="Noto Sans"/>
          <w:sz w:val="20"/>
        </w:rPr>
      </w:pPr>
    </w:p>
    <w:p w14:paraId="36E02D79" w14:textId="77777777" w:rsidR="00B75B7D" w:rsidRPr="004B773F" w:rsidRDefault="00B75B7D" w:rsidP="00B75B7D">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14:paraId="513D5120" w14:textId="77777777" w:rsidR="00B75B7D" w:rsidRPr="004B773F" w:rsidRDefault="00B75B7D" w:rsidP="00B75B7D">
      <w:pPr>
        <w:jc w:val="both"/>
        <w:rPr>
          <w:rFonts w:ascii="Noto Sans" w:hAnsi="Noto Sans" w:cs="Noto Sans"/>
          <w:b/>
          <w:bCs/>
          <w:sz w:val="20"/>
        </w:rPr>
      </w:pPr>
    </w:p>
    <w:p w14:paraId="385E0E1E" w14:textId="104990AD"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E41814" w:rsidRPr="004B773F">
        <w:rPr>
          <w:rFonts w:ascii="Noto Sans" w:hAnsi="Noto Sans" w:cs="Noto Sans"/>
          <w:sz w:val="20"/>
        </w:rPr>
        <w:t>licitante</w:t>
      </w:r>
      <w:r w:rsidRPr="004B773F">
        <w:rPr>
          <w:rFonts w:ascii="Noto Sans" w:hAnsi="Noto Sans" w:cs="Noto Sans"/>
          <w:sz w:val="20"/>
        </w:rPr>
        <w:t xml:space="preserve"> es la siguiente:</w:t>
      </w:r>
    </w:p>
    <w:p w14:paraId="0B50786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 </w:t>
      </w:r>
    </w:p>
    <w:p w14:paraId="2927E9A7" w14:textId="77777777" w:rsidR="00B75B7D" w:rsidRPr="004B773F" w:rsidRDefault="00B75B7D" w:rsidP="00B75B7D">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14:paraId="7B3B6429" w14:textId="77777777" w:rsidR="00B75B7D" w:rsidRPr="004B773F" w:rsidRDefault="00B75B7D" w:rsidP="00B75B7D">
      <w:pPr>
        <w:pStyle w:val="Textoindependiente"/>
        <w:spacing w:after="0"/>
        <w:ind w:left="426"/>
        <w:jc w:val="both"/>
        <w:rPr>
          <w:rFonts w:ascii="Noto Sans" w:hAnsi="Noto Sans" w:cs="Noto Sans"/>
          <w:sz w:val="20"/>
        </w:rPr>
      </w:pPr>
    </w:p>
    <w:p w14:paraId="307E7773" w14:textId="7F53E15D" w:rsidR="00B75B7D" w:rsidRPr="004B773F" w:rsidRDefault="00B75B7D" w:rsidP="00B75B7D">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824E89" w:rsidRPr="004B773F">
        <w:rPr>
          <w:rFonts w:ascii="Noto Sans" w:hAnsi="Noto Sans" w:cs="Noto Sans"/>
          <w:sz w:val="20"/>
        </w:rPr>
        <w:t>documento</w:t>
      </w:r>
      <w:r w:rsidRPr="004B773F">
        <w:rPr>
          <w:rFonts w:ascii="Noto Sans" w:hAnsi="Noto Sans" w:cs="Noto Sans"/>
          <w:sz w:val="20"/>
        </w:rPr>
        <w:t xml:space="preserve"> no será motivo de descalificación. </w:t>
      </w:r>
    </w:p>
    <w:p w14:paraId="7EB948AC" w14:textId="77777777" w:rsidR="00B75B7D" w:rsidRPr="004B773F" w:rsidRDefault="00B75B7D" w:rsidP="00B75B7D">
      <w:pPr>
        <w:pStyle w:val="Prrafodelista"/>
        <w:rPr>
          <w:rFonts w:ascii="Noto Sans" w:hAnsi="Noto Sans" w:cs="Noto Sans"/>
          <w:sz w:val="20"/>
        </w:rPr>
      </w:pPr>
    </w:p>
    <w:p w14:paraId="2525DCC8" w14:textId="5A343A06" w:rsidR="00B75B7D" w:rsidRPr="004B773F" w:rsidRDefault="00824E89" w:rsidP="00B75B7D">
      <w:pPr>
        <w:numPr>
          <w:ilvl w:val="2"/>
          <w:numId w:val="10"/>
        </w:numPr>
        <w:jc w:val="both"/>
        <w:rPr>
          <w:rFonts w:ascii="Noto Sans" w:hAnsi="Noto Sans" w:cs="Noto Sans"/>
          <w:sz w:val="20"/>
        </w:rPr>
      </w:pPr>
      <w:r>
        <w:rPr>
          <w:rFonts w:ascii="Noto Sans" w:hAnsi="Noto Sans" w:cs="Noto Sans"/>
          <w:sz w:val="20"/>
        </w:rPr>
        <w:t xml:space="preserve"> </w:t>
      </w:r>
      <w:r w:rsidR="00B75B7D" w:rsidRPr="004B773F">
        <w:rPr>
          <w:rFonts w:ascii="Noto Sans" w:hAnsi="Noto Sans" w:cs="Noto Sans"/>
          <w:sz w:val="20"/>
        </w:rPr>
        <w:t>Copia del acta constitutiva de la empresa.</w:t>
      </w:r>
    </w:p>
    <w:p w14:paraId="3893A685" w14:textId="77777777" w:rsidR="00B75B7D" w:rsidRPr="004B773F" w:rsidRDefault="00B75B7D" w:rsidP="00B75B7D">
      <w:pPr>
        <w:jc w:val="both"/>
        <w:rPr>
          <w:rFonts w:ascii="Noto Sans" w:hAnsi="Noto Sans" w:cs="Noto Sans"/>
          <w:b/>
          <w:i/>
          <w:sz w:val="20"/>
          <w:u w:val="single"/>
        </w:rPr>
      </w:pPr>
    </w:p>
    <w:p w14:paraId="13680932" w14:textId="77777777" w:rsidR="00B75B7D" w:rsidRPr="004B773F" w:rsidRDefault="00B75B7D" w:rsidP="00B75B7D">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14:paraId="19358494" w14:textId="77777777" w:rsidR="00B75B7D" w:rsidRPr="004B773F" w:rsidRDefault="00B75B7D" w:rsidP="00B75B7D">
      <w:pPr>
        <w:jc w:val="both"/>
        <w:rPr>
          <w:rFonts w:ascii="Noto Sans" w:hAnsi="Noto Sans" w:cs="Noto Sans"/>
          <w:sz w:val="20"/>
        </w:rPr>
      </w:pPr>
    </w:p>
    <w:p w14:paraId="352BEB32"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 proposición técnica deberá contener la siguiente documentación:</w:t>
      </w:r>
    </w:p>
    <w:p w14:paraId="70EAB74D" w14:textId="77777777" w:rsidR="00B75B7D" w:rsidRPr="004B773F" w:rsidRDefault="00B75B7D" w:rsidP="00B75B7D">
      <w:pPr>
        <w:jc w:val="both"/>
        <w:rPr>
          <w:rFonts w:ascii="Noto Sans" w:hAnsi="Noto Sans" w:cs="Noto Sans"/>
          <w:sz w:val="20"/>
        </w:rPr>
      </w:pPr>
    </w:p>
    <w:p w14:paraId="7786F284" w14:textId="77777777" w:rsidR="00B75B7D" w:rsidRPr="004B773F" w:rsidRDefault="00B75B7D" w:rsidP="00B75B7D">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sidRPr="004B773F">
        <w:rPr>
          <w:rFonts w:ascii="Noto Sans" w:hAnsi="Noto Sans" w:cs="Noto Sans"/>
          <w:b/>
          <w:lang w:val="es-ES"/>
        </w:rPr>
        <w:t>Anexo Número 1-A.</w:t>
      </w:r>
    </w:p>
    <w:p w14:paraId="0F12A160" w14:textId="36043363" w:rsidR="00B75B7D" w:rsidRPr="004B773F" w:rsidRDefault="00B75B7D" w:rsidP="00B75B7D">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824E89"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14:paraId="58C5973F" w14:textId="77777777" w:rsidR="00B75B7D" w:rsidRPr="004B773F" w:rsidRDefault="00B75B7D" w:rsidP="00B75B7D">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sidRPr="004B773F">
        <w:rPr>
          <w:rFonts w:ascii="Noto Sans" w:hAnsi="Noto Sans" w:cs="Noto Sans"/>
        </w:rPr>
        <w:t xml:space="preserve"> de las presentes bases, según corresponda.</w:t>
      </w:r>
    </w:p>
    <w:p w14:paraId="2F482EA5" w14:textId="77777777" w:rsidR="00B75B7D" w:rsidRPr="004B773F" w:rsidRDefault="00B75B7D" w:rsidP="00B75B7D">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14:paraId="7F3232D9" w14:textId="77777777" w:rsidR="00B75B7D" w:rsidRPr="004B773F" w:rsidRDefault="00B75B7D" w:rsidP="00B75B7D">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14:paraId="43D5B6E7" w14:textId="77777777" w:rsidR="00B75B7D" w:rsidRPr="004B773F" w:rsidRDefault="00B75B7D" w:rsidP="00B75B7D">
      <w:pPr>
        <w:pStyle w:val="Prrafodelista"/>
        <w:rPr>
          <w:rFonts w:ascii="Noto Sans" w:hAnsi="Noto Sans" w:cs="Noto Sans"/>
          <w:sz w:val="20"/>
        </w:rPr>
      </w:pPr>
    </w:p>
    <w:p w14:paraId="78D6905C" w14:textId="77777777" w:rsidR="00B75B7D" w:rsidRPr="004B773F" w:rsidRDefault="00B75B7D" w:rsidP="00B75B7D">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14:paraId="5A6D0E75" w14:textId="77777777" w:rsidR="00B75B7D" w:rsidRPr="004B773F" w:rsidRDefault="00B75B7D" w:rsidP="00B75B7D">
      <w:pPr>
        <w:jc w:val="both"/>
        <w:rPr>
          <w:rFonts w:ascii="Noto Sans" w:hAnsi="Noto Sans" w:cs="Noto Sans"/>
          <w:sz w:val="20"/>
          <w:lang w:val="es-MX"/>
        </w:rPr>
      </w:pPr>
    </w:p>
    <w:p w14:paraId="24D0943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lastRenderedPageBreak/>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70D2E987" w14:textId="75AE49A1"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precios ofertados por los </w:t>
      </w:r>
      <w:r w:rsidR="00F46BF1"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14:paraId="6655E14B" w14:textId="77777777" w:rsidR="00B75B7D" w:rsidRPr="004B773F" w:rsidRDefault="00B75B7D" w:rsidP="00B75B7D">
      <w:pPr>
        <w:jc w:val="both"/>
        <w:rPr>
          <w:rFonts w:ascii="Noto Sans" w:hAnsi="Noto Sans" w:cs="Noto Sans"/>
          <w:sz w:val="20"/>
        </w:rPr>
      </w:pPr>
    </w:p>
    <w:p w14:paraId="07B0E0D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Las cotizaciones deberán elaborarse a 2 (dos) decimales.</w:t>
      </w:r>
    </w:p>
    <w:p w14:paraId="27ADCBAE" w14:textId="77777777" w:rsidR="00B75B7D" w:rsidRPr="004B773F" w:rsidRDefault="00B75B7D" w:rsidP="00B75B7D">
      <w:pPr>
        <w:jc w:val="both"/>
        <w:rPr>
          <w:rFonts w:ascii="Noto Sans" w:hAnsi="Noto Sans" w:cs="Noto Sans"/>
          <w:sz w:val="20"/>
        </w:rPr>
      </w:pPr>
    </w:p>
    <w:p w14:paraId="516BA18F" w14:textId="77777777" w:rsidR="00B75B7D" w:rsidRPr="004B773F" w:rsidRDefault="00B75B7D" w:rsidP="00B75B7D">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14:paraId="2921D280" w14:textId="77777777" w:rsidR="00B75B7D" w:rsidRPr="004B773F" w:rsidRDefault="00B75B7D" w:rsidP="00B75B7D">
      <w:pPr>
        <w:jc w:val="both"/>
        <w:rPr>
          <w:rFonts w:ascii="Noto Sans" w:hAnsi="Noto Sans" w:cs="Noto Sans"/>
          <w:b/>
          <w:bCs/>
          <w:sz w:val="20"/>
        </w:rPr>
      </w:pPr>
    </w:p>
    <w:p w14:paraId="11955364"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14:paraId="28ACE378" w14:textId="77777777" w:rsidR="00B75B7D" w:rsidRPr="004B773F" w:rsidRDefault="00B75B7D" w:rsidP="00B75B7D">
      <w:pPr>
        <w:jc w:val="both"/>
        <w:rPr>
          <w:rFonts w:ascii="Noto Sans" w:hAnsi="Noto Sans" w:cs="Noto Sans"/>
          <w:sz w:val="20"/>
        </w:rPr>
      </w:pPr>
    </w:p>
    <w:p w14:paraId="0B9F38A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14:paraId="764D3223" w14:textId="77777777" w:rsidR="00B75B7D" w:rsidRPr="004B773F" w:rsidRDefault="00B75B7D" w:rsidP="00B75B7D">
      <w:pPr>
        <w:jc w:val="both"/>
        <w:rPr>
          <w:rFonts w:ascii="Noto Sans" w:hAnsi="Noto Sans" w:cs="Noto Sans"/>
          <w:sz w:val="20"/>
        </w:rPr>
      </w:pPr>
    </w:p>
    <w:p w14:paraId="0A894FE5"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14:paraId="50CABC50" w14:textId="77777777" w:rsidR="00B75B7D" w:rsidRPr="004B773F" w:rsidRDefault="00B75B7D" w:rsidP="00B75B7D">
      <w:pPr>
        <w:jc w:val="both"/>
        <w:rPr>
          <w:rFonts w:ascii="Noto Sans" w:hAnsi="Noto Sans" w:cs="Noto Sans"/>
          <w:sz w:val="20"/>
        </w:rPr>
      </w:pPr>
    </w:p>
    <w:p w14:paraId="0CA724C7"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033AA65C" w14:textId="77777777" w:rsidR="00B75B7D" w:rsidRPr="004B773F" w:rsidRDefault="00B75B7D" w:rsidP="00B75B7D">
      <w:pPr>
        <w:jc w:val="both"/>
        <w:rPr>
          <w:rFonts w:ascii="Noto Sans" w:hAnsi="Noto Sans" w:cs="Noto Sans"/>
          <w:sz w:val="20"/>
        </w:rPr>
      </w:pPr>
    </w:p>
    <w:p w14:paraId="7C0CD682" w14:textId="77777777" w:rsidR="00B75B7D" w:rsidRPr="004B773F" w:rsidRDefault="00B75B7D" w:rsidP="00B75B7D">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138E3730" w14:textId="77777777" w:rsidR="00B75B7D" w:rsidRPr="004B773F" w:rsidRDefault="00B75B7D" w:rsidP="00B75B7D">
      <w:pPr>
        <w:pStyle w:val="ROMANOS"/>
        <w:tabs>
          <w:tab w:val="clear" w:pos="2160"/>
          <w:tab w:val="left" w:pos="1320"/>
          <w:tab w:val="left" w:pos="1920"/>
        </w:tabs>
        <w:suppressAutoHyphens w:val="0"/>
        <w:autoSpaceDE/>
        <w:ind w:left="240" w:firstLine="0"/>
        <w:rPr>
          <w:rFonts w:ascii="Noto Sans" w:hAnsi="Noto Sans" w:cs="Noto Sans"/>
          <w:sz w:val="20"/>
          <w:lang w:val="es-ES"/>
        </w:rPr>
      </w:pPr>
    </w:p>
    <w:p w14:paraId="51E7DD84" w14:textId="77777777" w:rsidR="00B75B7D" w:rsidRPr="004B773F" w:rsidRDefault="00B75B7D" w:rsidP="00B75B7D">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14:paraId="4729E9D1" w14:textId="77777777" w:rsidR="00B75B7D" w:rsidRPr="004B773F" w:rsidRDefault="00B75B7D" w:rsidP="00B75B7D">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w:t>
      </w:r>
      <w:proofErr w:type="spellStart"/>
      <w:r w:rsidRPr="004B773F">
        <w:rPr>
          <w:rFonts w:ascii="Noto Sans" w:hAnsi="Noto Sans" w:cs="Noto Sans"/>
          <w:sz w:val="20"/>
        </w:rPr>
        <w:t>requisitado</w:t>
      </w:r>
      <w:proofErr w:type="spellEnd"/>
      <w:r w:rsidRPr="004B773F">
        <w:rPr>
          <w:rFonts w:ascii="Noto Sans" w:hAnsi="Noto Sans" w:cs="Noto Sans"/>
          <w:sz w:val="20"/>
        </w:rPr>
        <w:t xml:space="preserve">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14:paraId="2DFBE11A" w14:textId="77777777" w:rsidR="00B75B7D" w:rsidRPr="004B773F" w:rsidRDefault="00B75B7D" w:rsidP="00B75B7D">
      <w:pPr>
        <w:jc w:val="both"/>
        <w:rPr>
          <w:rFonts w:ascii="Noto Sans" w:hAnsi="Noto Sans" w:cs="Noto Sans"/>
          <w:sz w:val="20"/>
        </w:rPr>
      </w:pPr>
    </w:p>
    <w:p w14:paraId="32F764AF" w14:textId="18F13810"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F46BF1" w:rsidRPr="004B773F">
        <w:rPr>
          <w:rFonts w:ascii="Noto Sans" w:hAnsi="Noto Sans" w:cs="Noto Sans"/>
          <w:b/>
          <w:sz w:val="20"/>
        </w:rPr>
        <w:t xml:space="preserve">12 </w:t>
      </w:r>
      <w:r w:rsidR="00F46BF1"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14:paraId="57DE56EE" w14:textId="77777777" w:rsidR="00B75B7D" w:rsidRPr="004B773F" w:rsidRDefault="00B75B7D" w:rsidP="00B75B7D">
      <w:pPr>
        <w:jc w:val="both"/>
        <w:rPr>
          <w:rFonts w:ascii="Noto Sans" w:hAnsi="Noto Sans" w:cs="Noto Sans"/>
          <w:sz w:val="20"/>
        </w:rPr>
      </w:pPr>
    </w:p>
    <w:p w14:paraId="07B9BBA3"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14:paraId="7B600127" w14:textId="77777777" w:rsidR="00B75B7D" w:rsidRPr="004B773F" w:rsidRDefault="00B75B7D" w:rsidP="00B75B7D">
      <w:pPr>
        <w:jc w:val="both"/>
        <w:rPr>
          <w:rFonts w:ascii="Noto Sans" w:hAnsi="Noto Sans" w:cs="Noto Sans"/>
          <w:sz w:val="20"/>
        </w:rPr>
      </w:pPr>
    </w:p>
    <w:p w14:paraId="2D192410" w14:textId="24654EC2"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Conforme a lo previsto en el artículo 35, fracciones I y II del Reglamento de la Ley, el licitante que resulte </w:t>
      </w:r>
      <w:r w:rsidR="00F46BF1" w:rsidRPr="004B773F">
        <w:rPr>
          <w:rFonts w:ascii="Noto Sans" w:hAnsi="Noto Sans" w:cs="Noto Sans"/>
          <w:sz w:val="20"/>
        </w:rPr>
        <w:t>adjudicado</w:t>
      </w:r>
      <w:r w:rsidRPr="004B773F">
        <w:rPr>
          <w:rFonts w:ascii="Noto Sans" w:hAnsi="Noto Sans" w:cs="Noto Sans"/>
          <w:sz w:val="20"/>
        </w:rPr>
        <w:t xml:space="preserve"> deberá presentar para su cotejo, original o copia certificada de los siguientes documentos:</w:t>
      </w:r>
    </w:p>
    <w:p w14:paraId="38894D0F" w14:textId="77777777" w:rsidR="00B75B7D" w:rsidRPr="004B773F" w:rsidRDefault="00B75B7D" w:rsidP="00B75B7D">
      <w:pPr>
        <w:jc w:val="both"/>
        <w:rPr>
          <w:rFonts w:ascii="Noto Sans" w:hAnsi="Noto Sans" w:cs="Noto Sans"/>
          <w:sz w:val="20"/>
        </w:rPr>
      </w:pPr>
    </w:p>
    <w:p w14:paraId="065E0AB9"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60CE1F9D" w14:textId="77777777" w:rsidR="00B75B7D" w:rsidRPr="004B773F" w:rsidRDefault="00B75B7D" w:rsidP="00B75B7D">
      <w:pPr>
        <w:ind w:left="360"/>
        <w:jc w:val="both"/>
        <w:rPr>
          <w:rFonts w:ascii="Noto Sans" w:hAnsi="Noto Sans" w:cs="Noto Sans"/>
          <w:sz w:val="20"/>
        </w:rPr>
      </w:pPr>
    </w:p>
    <w:p w14:paraId="5E9FC404"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322FC291" w14:textId="77777777" w:rsidR="00B75B7D" w:rsidRPr="004B773F" w:rsidRDefault="00B75B7D" w:rsidP="00B75B7D">
      <w:pPr>
        <w:jc w:val="both"/>
        <w:rPr>
          <w:rFonts w:ascii="Noto Sans" w:hAnsi="Noto Sans" w:cs="Noto Sans"/>
          <w:sz w:val="20"/>
        </w:rPr>
      </w:pPr>
    </w:p>
    <w:p w14:paraId="6D480AD7" w14:textId="7F6EE109"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6D539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14:paraId="7FD4D5F5" w14:textId="77777777" w:rsidR="00B75B7D" w:rsidRPr="004B773F" w:rsidRDefault="00B75B7D" w:rsidP="00B75B7D">
      <w:pPr>
        <w:pStyle w:val="Prrafodelista"/>
        <w:jc w:val="both"/>
        <w:rPr>
          <w:rFonts w:ascii="Noto Sans" w:hAnsi="Noto Sans" w:cs="Noto Sans"/>
          <w:sz w:val="20"/>
        </w:rPr>
      </w:pPr>
    </w:p>
    <w:p w14:paraId="232121F3"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49202A30" w14:textId="77777777" w:rsidR="00B75B7D" w:rsidRPr="004B773F" w:rsidRDefault="00B75B7D" w:rsidP="00B75B7D">
      <w:pPr>
        <w:jc w:val="both"/>
        <w:rPr>
          <w:rFonts w:ascii="Noto Sans" w:hAnsi="Noto Sans" w:cs="Noto Sans"/>
          <w:sz w:val="20"/>
        </w:rPr>
      </w:pPr>
    </w:p>
    <w:p w14:paraId="71FF5524"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Última reforma de estatutos Sociales.</w:t>
      </w:r>
    </w:p>
    <w:p w14:paraId="6B7240E2" w14:textId="77777777" w:rsidR="00B75B7D" w:rsidRPr="004B773F" w:rsidRDefault="00B75B7D" w:rsidP="00B75B7D">
      <w:pPr>
        <w:ind w:left="720"/>
        <w:jc w:val="both"/>
        <w:rPr>
          <w:rFonts w:ascii="Noto Sans" w:hAnsi="Noto Sans" w:cs="Noto Sans"/>
          <w:sz w:val="20"/>
        </w:rPr>
      </w:pPr>
    </w:p>
    <w:p w14:paraId="19301338"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Última designación de Órgano de Representación de la Sociedad.</w:t>
      </w:r>
    </w:p>
    <w:p w14:paraId="645DFB39" w14:textId="77777777" w:rsidR="00B75B7D" w:rsidRPr="004B773F" w:rsidRDefault="00B75B7D" w:rsidP="00132900">
      <w:pPr>
        <w:jc w:val="both"/>
        <w:rPr>
          <w:rFonts w:ascii="Noto Sans" w:hAnsi="Noto Sans" w:cs="Noto Sans"/>
          <w:sz w:val="20"/>
        </w:rPr>
      </w:pPr>
    </w:p>
    <w:p w14:paraId="047B962C" w14:textId="77777777" w:rsidR="00B75B7D" w:rsidRPr="004B773F" w:rsidRDefault="00B75B7D" w:rsidP="00B75B7D">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14:paraId="143CCF02" w14:textId="77777777" w:rsidR="00B75B7D" w:rsidRPr="004B773F" w:rsidRDefault="00B75B7D" w:rsidP="00B75B7D">
      <w:pPr>
        <w:jc w:val="both"/>
        <w:rPr>
          <w:rFonts w:ascii="Noto Sans" w:hAnsi="Noto Sans" w:cs="Noto Sans"/>
          <w:sz w:val="20"/>
        </w:rPr>
      </w:pPr>
    </w:p>
    <w:p w14:paraId="7BDE3BF7" w14:textId="5969551F"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6D5392" w:rsidRPr="004B773F">
        <w:rPr>
          <w:rFonts w:ascii="Noto Sans" w:hAnsi="Noto Sans" w:cs="Noto Sans"/>
          <w:sz w:val="20"/>
        </w:rPr>
        <w:t>correspondiente</w:t>
      </w:r>
      <w:r w:rsidRPr="004B773F">
        <w:rPr>
          <w:rFonts w:ascii="Noto Sans" w:hAnsi="Noto Sans" w:cs="Noto Sans"/>
          <w:sz w:val="20"/>
        </w:rPr>
        <w:t xml:space="preserve"> deberá presentar  identificación vigente y copia simple de la misma (pasaporte, cartilla del servicio militar nacional o credencial para votar con fotografía.</w:t>
      </w:r>
    </w:p>
    <w:p w14:paraId="17AF746F" w14:textId="77777777" w:rsidR="00B75B7D" w:rsidRPr="004B773F" w:rsidRDefault="00B75B7D" w:rsidP="00B75B7D">
      <w:pPr>
        <w:jc w:val="both"/>
        <w:rPr>
          <w:rFonts w:ascii="Noto Sans" w:hAnsi="Noto Sans" w:cs="Noto Sans"/>
          <w:sz w:val="20"/>
        </w:rPr>
      </w:pPr>
    </w:p>
    <w:p w14:paraId="411289FC" w14:textId="77777777" w:rsidR="00B75B7D" w:rsidRPr="004B773F" w:rsidRDefault="00B75B7D" w:rsidP="00B75B7D">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14:paraId="7F446335" w14:textId="77777777" w:rsidR="00B75B7D" w:rsidRPr="004B773F" w:rsidRDefault="00B75B7D" w:rsidP="00B75B7D">
      <w:pPr>
        <w:jc w:val="both"/>
        <w:rPr>
          <w:rFonts w:ascii="Noto Sans" w:hAnsi="Noto Sans" w:cs="Noto Sans"/>
          <w:b/>
          <w:sz w:val="20"/>
        </w:rPr>
      </w:pPr>
    </w:p>
    <w:p w14:paraId="7D9EE036"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CUMPLIMIENTO DE OBLIGACIONES FISCALES:</w:t>
      </w:r>
    </w:p>
    <w:p w14:paraId="530C707A" w14:textId="77777777" w:rsidR="00B75B7D" w:rsidRPr="004B773F" w:rsidRDefault="00B75B7D" w:rsidP="00B75B7D">
      <w:pPr>
        <w:jc w:val="both"/>
        <w:rPr>
          <w:rFonts w:ascii="Noto Sans" w:hAnsi="Noto Sans" w:cs="Noto Sans"/>
          <w:b/>
          <w:sz w:val="20"/>
        </w:rPr>
      </w:pPr>
    </w:p>
    <w:p w14:paraId="1F43D1B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Previo a la suscripción del contrato,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 presentar el acuse de recepción con el que compruebe la realización de la consulta de opinión, relacionada con el cumplimiento de sus obligaciones fiscales en los términos que establece las reglas, </w:t>
      </w:r>
      <w:r w:rsidRPr="004B773F">
        <w:rPr>
          <w:rFonts w:ascii="Noto Sans" w:hAnsi="Noto Sans" w:cs="Noto Sans"/>
          <w:b/>
          <w:sz w:val="20"/>
        </w:rPr>
        <w:t xml:space="preserve">2.1.24, 2.1.28, 2.1.37 y 2.1.38, </w:t>
      </w:r>
      <w:r w:rsidRPr="004B773F">
        <w:rPr>
          <w:rFonts w:ascii="Noto Sans" w:hAnsi="Noto Sans" w:cs="Noto Sans"/>
          <w:sz w:val="20"/>
        </w:rPr>
        <w:t>de la resolución miscelánea fiscal 2025, publicada en el Diario Oficial en fecha 30 de diciembre de 2024 y de conformidad con lo previsto en el artículo 32-d, del Código Fiscal de la Federación.</w:t>
      </w:r>
    </w:p>
    <w:p w14:paraId="07D10159" w14:textId="77777777" w:rsidR="00B75B7D" w:rsidRPr="004B773F" w:rsidRDefault="00B75B7D" w:rsidP="00B75B7D">
      <w:pPr>
        <w:jc w:val="both"/>
        <w:rPr>
          <w:rFonts w:ascii="Noto Sans" w:hAnsi="Noto Sans" w:cs="Noto Sans"/>
          <w:sz w:val="20"/>
        </w:rPr>
      </w:pPr>
    </w:p>
    <w:p w14:paraId="782D58B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El Instituto no contratará servicios con los particulares que se encuentren dentro de los supuestos señalados en las fracciones I, II, III, IV, V, VI, VII y VIII del Artículo 32-D del Código Fiscal de la Federación.</w:t>
      </w:r>
    </w:p>
    <w:p w14:paraId="7EB17D2E" w14:textId="77777777" w:rsidR="00B75B7D" w:rsidRPr="004B773F" w:rsidRDefault="00B75B7D" w:rsidP="00B75B7D">
      <w:pPr>
        <w:jc w:val="both"/>
        <w:rPr>
          <w:rFonts w:ascii="Noto Sans" w:hAnsi="Noto Sans" w:cs="Noto Sans"/>
          <w:sz w:val="20"/>
        </w:rPr>
      </w:pPr>
    </w:p>
    <w:p w14:paraId="7A1C551A"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Tratándose de las propuestas conjuntas los licitantes, deberán presentar la “Opinión del cumplimiento de obligaciones fiscales” por cada uno de los obligados en dicha propuesta  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67 de la LAASSP, Asimismo, el Instituto remitirá a la Secretaría de Anticorrupción y Buen Gobierno la documentación de los hechos presumibles constitutivos de infracción por la falta de formalización del contrato, por causas imputables al licitante adjudicado.</w:t>
      </w:r>
    </w:p>
    <w:p w14:paraId="2BF9CF57" w14:textId="77777777" w:rsidR="00B75B7D" w:rsidRPr="004B773F" w:rsidRDefault="00B75B7D" w:rsidP="00B75B7D">
      <w:pPr>
        <w:jc w:val="both"/>
        <w:rPr>
          <w:rFonts w:ascii="Noto Sans" w:hAnsi="Noto Sans" w:cs="Noto Sans"/>
          <w:sz w:val="20"/>
        </w:rPr>
      </w:pPr>
    </w:p>
    <w:p w14:paraId="2994110D" w14:textId="77777777" w:rsidR="00B75B7D" w:rsidRPr="004B773F" w:rsidRDefault="00B75B7D" w:rsidP="00B75B7D">
      <w:pPr>
        <w:jc w:val="both"/>
        <w:rPr>
          <w:rFonts w:ascii="Noto Sans" w:hAnsi="Noto Sans" w:cs="Noto Sans"/>
          <w:b/>
          <w:sz w:val="20"/>
        </w:rPr>
      </w:pPr>
      <w:bookmarkStart w:id="2" w:name="_Toc462062977"/>
      <w:r w:rsidRPr="004B773F">
        <w:rPr>
          <w:rFonts w:ascii="Noto Sans" w:hAnsi="Noto Sans" w:cs="Noto Sans"/>
          <w:b/>
          <w:sz w:val="20"/>
        </w:rPr>
        <w:lastRenderedPageBreak/>
        <w:t>OPINIÓN DE CUMPLIMIENTO DE OBLIGACIONES FISCALES EN MATERIA DE SEGURIDAD SOCIAL:</w:t>
      </w:r>
      <w:bookmarkEnd w:id="2"/>
    </w:p>
    <w:p w14:paraId="305EEE66" w14:textId="77777777" w:rsidR="00B75B7D" w:rsidRPr="004B773F" w:rsidRDefault="00B75B7D" w:rsidP="00B75B7D">
      <w:pPr>
        <w:jc w:val="both"/>
        <w:rPr>
          <w:rFonts w:ascii="Noto Sans" w:hAnsi="Noto Sans" w:cs="Noto Sans"/>
          <w:bCs/>
          <w:i/>
          <w:iCs/>
          <w:sz w:val="20"/>
        </w:rPr>
      </w:pPr>
    </w:p>
    <w:p w14:paraId="44EC8E41" w14:textId="77777777" w:rsidR="00B75B7D" w:rsidRPr="004B773F" w:rsidRDefault="00B75B7D" w:rsidP="00B75B7D">
      <w:pPr>
        <w:numPr>
          <w:ilvl w:val="0"/>
          <w:numId w:val="31"/>
        </w:numPr>
        <w:suppressAutoHyphens w:val="0"/>
        <w:jc w:val="both"/>
        <w:rPr>
          <w:rFonts w:ascii="Noto Sans" w:hAnsi="Noto Sans" w:cs="Noto Sans"/>
          <w:sz w:val="20"/>
        </w:rPr>
      </w:pPr>
      <w:r w:rsidRPr="004B773F">
        <w:rPr>
          <w:rFonts w:ascii="Noto Sans" w:hAnsi="Noto Sans" w:cs="Noto Sans"/>
          <w:sz w:val="20"/>
        </w:rPr>
        <w:t xml:space="preserve">La Opinión de Cumplimiento en Materia de Seguridad Social deberá ajustarse al  </w:t>
      </w:r>
      <w:hyperlink r:id="rId9" w:history="1">
        <w:r w:rsidRPr="004B773F">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4B773F">
        <w:rPr>
          <w:rFonts w:ascii="Noto Sans" w:hAnsi="Noto Sans" w:cs="Noto Sans"/>
          <w:sz w:val="20"/>
        </w:rPr>
        <w:t xml:space="preserve"> el Diario Oficial de la Federación el pasado 4 de mayo de 2023, que establece lo siguiente:</w:t>
      </w:r>
    </w:p>
    <w:p w14:paraId="421A2D3A" w14:textId="77777777" w:rsidR="00B75B7D" w:rsidRPr="004B773F" w:rsidRDefault="00B75B7D" w:rsidP="00B75B7D">
      <w:pPr>
        <w:pStyle w:val="Prrafodelista"/>
        <w:jc w:val="both"/>
        <w:rPr>
          <w:rFonts w:ascii="Noto Sans" w:hAnsi="Noto Sans" w:cs="Noto Sans"/>
          <w:color w:val="000000"/>
          <w:sz w:val="20"/>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56"/>
        <w:gridCol w:w="10536"/>
        <w:gridCol w:w="6"/>
      </w:tblGrid>
      <w:tr w:rsidR="00B75B7D" w:rsidRPr="004B773F" w14:paraId="4FD75AC2" w14:textId="77777777" w:rsidTr="00B75B7D">
        <w:trPr>
          <w:trHeight w:val="2159"/>
          <w:tblCellSpacing w:w="0" w:type="dxa"/>
        </w:trPr>
        <w:tc>
          <w:tcPr>
            <w:tcW w:w="0" w:type="auto"/>
            <w:shd w:val="clear" w:color="auto" w:fill="FFFFFF"/>
            <w:vAlign w:val="center"/>
            <w:hideMark/>
          </w:tcPr>
          <w:p w14:paraId="0145ED34" w14:textId="77777777" w:rsidR="00B75B7D" w:rsidRPr="004B773F" w:rsidRDefault="00B75B7D" w:rsidP="00B75B7D">
            <w:pPr>
              <w:jc w:val="both"/>
              <w:rPr>
                <w:rFonts w:ascii="Noto Sans" w:hAnsi="Noto Sans" w:cs="Noto Sans"/>
                <w:color w:val="2F2F2F"/>
                <w:sz w:val="20"/>
                <w:lang w:eastAsia="es-MX"/>
              </w:rPr>
            </w:pPr>
            <w:r w:rsidRPr="004B773F">
              <w:rPr>
                <w:rFonts w:ascii="Noto Sans" w:hAnsi="Noto Sans" w:cs="Noto Sans"/>
                <w:color w:val="2F2F2F"/>
                <w:sz w:val="20"/>
                <w:lang w:eastAsia="es-MX"/>
              </w:rPr>
              <w:t> </w:t>
            </w:r>
          </w:p>
        </w:tc>
        <w:tc>
          <w:tcPr>
            <w:tcW w:w="0" w:type="auto"/>
            <w:shd w:val="clear" w:color="auto" w:fill="FFFFFF"/>
            <w:vAlign w:val="center"/>
          </w:tcPr>
          <w:p w14:paraId="72A9A347" w14:textId="77777777" w:rsidR="00B75B7D" w:rsidRPr="004B773F" w:rsidRDefault="00B75B7D" w:rsidP="00B75B7D">
            <w:pPr>
              <w:shd w:val="clear" w:color="auto" w:fill="FFFFFF"/>
              <w:ind w:left="1234" w:right="610"/>
              <w:jc w:val="both"/>
              <w:rPr>
                <w:rFonts w:ascii="Noto Sans" w:hAnsi="Noto Sans" w:cs="Noto Sans"/>
                <w:b/>
                <w:bCs/>
                <w:color w:val="2F2F2F"/>
                <w:sz w:val="20"/>
                <w:lang w:eastAsia="es-MX"/>
              </w:rPr>
            </w:pPr>
            <w:r w:rsidRPr="004B773F">
              <w:rPr>
                <w:rFonts w:ascii="Noto Sans" w:hAnsi="Noto Sans" w:cs="Noto Sans"/>
                <w:b/>
                <w:bCs/>
                <w:color w:val="2F2F2F"/>
                <w:sz w:val="20"/>
                <w:lang w:eastAsia="es-MX"/>
              </w:rPr>
              <w:t>Disposiciones transitorias aplicables a las "Reglas de carácter general para la obtención de la opinión</w:t>
            </w:r>
            <w:r w:rsidRPr="004B773F">
              <w:rPr>
                <w:rFonts w:ascii="Noto Sans" w:hAnsi="Noto Sans" w:cs="Noto Sans"/>
                <w:color w:val="2F2F2F"/>
                <w:sz w:val="20"/>
                <w:lang w:eastAsia="es-MX"/>
              </w:rPr>
              <w:t xml:space="preserve"> </w:t>
            </w:r>
            <w:r w:rsidRPr="004B773F">
              <w:rPr>
                <w:rFonts w:ascii="Noto Sans" w:hAnsi="Noto Sans" w:cs="Noto Sans"/>
                <w:b/>
                <w:bCs/>
                <w:color w:val="2F2F2F"/>
                <w:sz w:val="20"/>
                <w:lang w:eastAsia="es-MX"/>
              </w:rPr>
              <w:t>del cumplimiento de obligaciones fiscales en materia de seguridad social", publicadas en el Diario Oficial de la Federación el 22 de septiembre de 2022.</w:t>
            </w:r>
          </w:p>
          <w:p w14:paraId="70E9CE42" w14:textId="77777777" w:rsidR="00B75B7D" w:rsidRPr="004B773F" w:rsidRDefault="00B75B7D" w:rsidP="00B75B7D">
            <w:pPr>
              <w:shd w:val="clear" w:color="auto" w:fill="FFFFFF"/>
              <w:ind w:left="1234" w:right="610"/>
              <w:jc w:val="both"/>
              <w:rPr>
                <w:rFonts w:ascii="Noto Sans" w:hAnsi="Noto Sans" w:cs="Noto Sans"/>
                <w:color w:val="2F2F2F"/>
                <w:sz w:val="20"/>
                <w:lang w:eastAsia="es-MX"/>
              </w:rPr>
            </w:pPr>
          </w:p>
          <w:p w14:paraId="549A9BE8" w14:textId="77777777"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r w:rsidRPr="004B773F">
              <w:rPr>
                <w:rFonts w:ascii="Noto Sans" w:hAnsi="Noto Sans" w:cs="Noto Sans"/>
                <w:b/>
                <w:bCs/>
                <w:color w:val="2F2F2F"/>
                <w:sz w:val="20"/>
                <w:lang w:eastAsia="es-MX"/>
              </w:rPr>
              <w:t>Primera.</w:t>
            </w:r>
            <w:r w:rsidRPr="004B773F">
              <w:rPr>
                <w:rFonts w:ascii="Noto Sans" w:hAnsi="Noto Sans" w:cs="Noto Sans"/>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A5BFCB4" w14:textId="77777777"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p>
          <w:p w14:paraId="45FA7509" w14:textId="77777777"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r w:rsidRPr="004B773F">
              <w:rPr>
                <w:rFonts w:ascii="Noto Sans" w:hAnsi="Noto Sans" w:cs="Noto Sans"/>
                <w:b/>
                <w:bCs/>
                <w:color w:val="2F2F2F"/>
                <w:sz w:val="20"/>
                <w:lang w:eastAsia="es-MX"/>
              </w:rPr>
              <w:t>Segunda.</w:t>
            </w:r>
            <w:r w:rsidRPr="004B773F">
              <w:rPr>
                <w:rFonts w:ascii="Noto Sans" w:hAnsi="Noto Sans" w:cs="Noto Sans"/>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3468A679" w14:textId="77777777"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p>
        </w:tc>
        <w:tc>
          <w:tcPr>
            <w:tcW w:w="0" w:type="auto"/>
            <w:shd w:val="clear" w:color="auto" w:fill="FFFFFF"/>
            <w:vAlign w:val="center"/>
            <w:hideMark/>
          </w:tcPr>
          <w:p w14:paraId="2DC73F62" w14:textId="77777777" w:rsidR="00B75B7D" w:rsidRPr="004B773F" w:rsidRDefault="00B75B7D" w:rsidP="00B75B7D">
            <w:pPr>
              <w:rPr>
                <w:rFonts w:ascii="Noto Sans" w:hAnsi="Noto Sans" w:cs="Noto Sans"/>
                <w:sz w:val="20"/>
              </w:rPr>
            </w:pPr>
          </w:p>
        </w:tc>
      </w:tr>
    </w:tbl>
    <w:p w14:paraId="13C19B3F"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056D8067" w14:textId="77777777" w:rsidR="00B75B7D" w:rsidRPr="004B773F" w:rsidRDefault="00B75B7D" w:rsidP="00B75B7D">
      <w:pPr>
        <w:jc w:val="both"/>
        <w:rPr>
          <w:rFonts w:ascii="Noto Sans" w:hAnsi="Noto Sans" w:cs="Noto Sans"/>
          <w:sz w:val="20"/>
        </w:rPr>
      </w:pPr>
    </w:p>
    <w:p w14:paraId="3E2EC2DF" w14:textId="38F35BD5" w:rsidR="00B75B7D" w:rsidRPr="004B773F" w:rsidRDefault="00B75B7D" w:rsidP="00B75B7D">
      <w:pPr>
        <w:jc w:val="both"/>
        <w:rPr>
          <w:rFonts w:ascii="Noto Sans" w:hAnsi="Noto Sans" w:cs="Noto Sans"/>
          <w:sz w:val="20"/>
        </w:rPr>
      </w:pPr>
      <w:r w:rsidRPr="004B773F">
        <w:rPr>
          <w:rFonts w:ascii="Noto Sans" w:hAnsi="Noto Sans" w:cs="Noto Sans"/>
          <w:sz w:val="20"/>
        </w:rPr>
        <w:t>Tratándose de las propuestas conjuntas previstas en el artículo 45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22F6A7B3"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14:paraId="6B8C4AD4" w14:textId="77777777" w:rsidR="00B75B7D" w:rsidRPr="004B773F" w:rsidRDefault="00B75B7D" w:rsidP="00B75B7D">
      <w:pPr>
        <w:jc w:val="both"/>
        <w:rPr>
          <w:rFonts w:ascii="Noto Sans" w:hAnsi="Noto Sans" w:cs="Noto Sans"/>
          <w:sz w:val="20"/>
        </w:rPr>
      </w:pPr>
    </w:p>
    <w:p w14:paraId="001F87D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No se podrá obtener la opinión de cumplimiento multicitada, el particular que se encuentren en los siguientes supuestos:</w:t>
      </w:r>
    </w:p>
    <w:p w14:paraId="54AA773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14:paraId="2AABDFA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Se encuentra registrado pero no tiene trabajadores activos, o</w:t>
      </w:r>
    </w:p>
    <w:p w14:paraId="1EB00920"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c)</w:t>
      </w:r>
      <w:r w:rsidRPr="004B773F">
        <w:rPr>
          <w:rFonts w:ascii="Noto Sans" w:hAnsi="Noto Sans" w:cs="Noto Sans"/>
          <w:sz w:val="20"/>
        </w:rPr>
        <w:tab/>
        <w:t>Su registro patronal se encuentra dado de baja.</w:t>
      </w:r>
    </w:p>
    <w:p w14:paraId="625AC2FA"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14:paraId="4EF6CD0E"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Para considerarse que se encuentra al corriente de sus obligaciones fiscales en materia de seguridad social, el participante deberá presentar.</w:t>
      </w:r>
    </w:p>
    <w:p w14:paraId="6D2582ED"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lastRenderedPageBreak/>
        <w:t>a)</w:t>
      </w:r>
      <w:r w:rsidRPr="004B773F">
        <w:rPr>
          <w:rFonts w:ascii="Noto Sans" w:hAnsi="Noto Sans" w:cs="Noto Sans"/>
          <w:sz w:val="20"/>
        </w:rPr>
        <w:tab/>
        <w:t>Escrito libre en el que manifieste, bajo protesta de decir verdad que no le es posible obtener la opinión, multicitada, y justifique el motivo</w:t>
      </w:r>
    </w:p>
    <w:p w14:paraId="531CAD11"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El documento emitido por este Instituto, en el que conste que no se les puede emitir la referida opinión</w:t>
      </w:r>
    </w:p>
    <w:p w14:paraId="0E283F7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39178D5A" w14:textId="62969F85"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w:t>
      </w:r>
      <w:r w:rsidR="006D5392" w:rsidRPr="004B773F">
        <w:rPr>
          <w:rFonts w:ascii="Noto Sans" w:hAnsi="Noto Sans" w:cs="Noto Sans"/>
          <w:sz w:val="20"/>
        </w:rPr>
        <w:t>tenga créditos</w:t>
      </w:r>
      <w:r w:rsidRPr="004B773F">
        <w:rPr>
          <w:rFonts w:ascii="Noto Sans" w:hAnsi="Noto Sans" w:cs="Noto Sans"/>
          <w:sz w:val="20"/>
        </w:rPr>
        <w:t xml:space="preserve"> fiscales firmes.</w:t>
      </w:r>
    </w:p>
    <w:p w14:paraId="5796765B" w14:textId="77777777" w:rsidR="00B75B7D" w:rsidRPr="004B773F" w:rsidRDefault="00B75B7D" w:rsidP="00B75B7D">
      <w:pPr>
        <w:jc w:val="both"/>
        <w:rPr>
          <w:rFonts w:ascii="Noto Sans" w:hAnsi="Noto Sans" w:cs="Noto Sans"/>
          <w:b/>
          <w:sz w:val="20"/>
        </w:rPr>
      </w:pPr>
    </w:p>
    <w:p w14:paraId="424777E5" w14:textId="77777777" w:rsidR="00B75B7D" w:rsidRPr="004B773F" w:rsidRDefault="00B75B7D" w:rsidP="00B75B7D">
      <w:pPr>
        <w:ind w:left="709" w:hanging="709"/>
        <w:jc w:val="both"/>
        <w:rPr>
          <w:rFonts w:ascii="Noto Sans" w:hAnsi="Noto Sans" w:cs="Noto Sans"/>
          <w:b/>
          <w:sz w:val="20"/>
        </w:rPr>
      </w:pPr>
      <w:r w:rsidRPr="004B773F">
        <w:rPr>
          <w:rFonts w:ascii="Noto Sans" w:hAnsi="Noto Sans" w:cs="Noto Sans"/>
          <w:b/>
          <w:sz w:val="20"/>
        </w:rPr>
        <w:t>8.</w:t>
      </w:r>
      <w:r w:rsidRPr="004B773F">
        <w:rPr>
          <w:rFonts w:ascii="Noto Sans" w:hAnsi="Noto Sans" w:cs="Noto Sans"/>
          <w:b/>
          <w:sz w:val="20"/>
        </w:rPr>
        <w:tab/>
        <w:t>EVALUACIÓN DE LAS PROPOSICIONES TÉCNICAS.</w:t>
      </w:r>
    </w:p>
    <w:p w14:paraId="4ACF692D" w14:textId="77777777" w:rsidR="00B75B7D" w:rsidRPr="004B773F" w:rsidRDefault="00B75B7D" w:rsidP="00B75B7D">
      <w:pPr>
        <w:jc w:val="both"/>
        <w:rPr>
          <w:rFonts w:ascii="Noto Sans" w:hAnsi="Noto Sans" w:cs="Noto Sans"/>
          <w:sz w:val="20"/>
        </w:rPr>
      </w:pPr>
    </w:p>
    <w:p w14:paraId="1202CD2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1084F091" w14:textId="77777777" w:rsidR="00B75B7D" w:rsidRPr="004B773F" w:rsidRDefault="00B75B7D" w:rsidP="00B75B7D">
      <w:pPr>
        <w:jc w:val="both"/>
        <w:rPr>
          <w:rFonts w:ascii="Noto Sans" w:hAnsi="Noto Sans" w:cs="Noto Sans"/>
          <w:sz w:val="20"/>
        </w:rPr>
      </w:pPr>
    </w:p>
    <w:p w14:paraId="570DA24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Se verificará la congruencia de los catálogos, folletos y/o fotografías, que presenten los participantes con lo ofertado en la propuesta técnica.</w:t>
      </w:r>
    </w:p>
    <w:p w14:paraId="411728BA"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 xml:space="preserve">Se verificará el cumplimiento de la propuesta técnica, conforme a los requisitos establecidos en los numerales </w:t>
      </w:r>
      <w:r w:rsidRPr="004B773F">
        <w:rPr>
          <w:rFonts w:ascii="Noto Sans" w:hAnsi="Noto Sans" w:cs="Noto Sans"/>
          <w:b/>
          <w:sz w:val="20"/>
        </w:rPr>
        <w:t>2, 2.1, 6, 6.1, 6.2, 6.3 y los Anexos 1 y 1-A</w:t>
      </w:r>
      <w:r w:rsidRPr="004B773F">
        <w:rPr>
          <w:rFonts w:ascii="Noto Sans" w:hAnsi="Noto Sans" w:cs="Noto Sans"/>
          <w:sz w:val="20"/>
        </w:rPr>
        <w:t xml:space="preserve"> de esta convocatoria.</w:t>
      </w:r>
    </w:p>
    <w:p w14:paraId="3082447C" w14:textId="77777777" w:rsidR="00B75B7D" w:rsidRPr="004B773F" w:rsidRDefault="00B75B7D" w:rsidP="00B75B7D">
      <w:pPr>
        <w:jc w:val="both"/>
        <w:rPr>
          <w:rFonts w:ascii="Noto Sans" w:hAnsi="Noto Sans" w:cs="Noto Sans"/>
          <w:sz w:val="20"/>
        </w:rPr>
      </w:pPr>
    </w:p>
    <w:p w14:paraId="108A058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No se considerarán las proposiciones, cuando no cotice la totalidad del servicio.</w:t>
      </w:r>
    </w:p>
    <w:p w14:paraId="1A0262D6" w14:textId="77777777" w:rsidR="00B75B7D" w:rsidRPr="004B773F" w:rsidRDefault="00B75B7D" w:rsidP="00B75B7D">
      <w:pPr>
        <w:jc w:val="both"/>
        <w:rPr>
          <w:rFonts w:ascii="Noto Sans" w:hAnsi="Noto Sans" w:cs="Noto Sans"/>
          <w:sz w:val="20"/>
        </w:rPr>
      </w:pPr>
    </w:p>
    <w:p w14:paraId="6C5F728C" w14:textId="32E10BB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La evaluación se realizará comparando entre sí, en forma equivalente, todas las condiciones ofrecidas explícitamente por los Licitantes.</w:t>
      </w:r>
    </w:p>
    <w:p w14:paraId="24BA5661" w14:textId="112045E5"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8.1.</w:t>
      </w:r>
      <w:r w:rsidRPr="004B773F">
        <w:rPr>
          <w:rFonts w:ascii="Noto Sans" w:hAnsi="Noto Sans" w:cs="Noto Sans"/>
          <w:b/>
          <w:sz w:val="20"/>
        </w:rPr>
        <w:tab/>
        <w:t xml:space="preserve"> EVALUACIÓN DE LAS </w:t>
      </w:r>
      <w:r w:rsidR="006D5392" w:rsidRPr="004B773F">
        <w:rPr>
          <w:rFonts w:ascii="Noto Sans" w:hAnsi="Noto Sans" w:cs="Noto Sans"/>
          <w:b/>
          <w:sz w:val="20"/>
        </w:rPr>
        <w:t>PROPOSICIONES ECONÓMICAS</w:t>
      </w:r>
      <w:r w:rsidRPr="004B773F">
        <w:rPr>
          <w:rFonts w:ascii="Noto Sans" w:hAnsi="Noto Sans" w:cs="Noto Sans"/>
          <w:b/>
          <w:sz w:val="20"/>
        </w:rPr>
        <w:t xml:space="preserve">. </w:t>
      </w:r>
    </w:p>
    <w:p w14:paraId="1B9081E9" w14:textId="77777777" w:rsidR="00B75B7D" w:rsidRPr="004B773F" w:rsidRDefault="00B75B7D" w:rsidP="00B75B7D">
      <w:pPr>
        <w:jc w:val="both"/>
        <w:rPr>
          <w:rFonts w:ascii="Noto Sans" w:hAnsi="Noto Sans" w:cs="Noto Sans"/>
          <w:sz w:val="20"/>
          <w:highlight w:val="yellow"/>
        </w:rPr>
      </w:pPr>
    </w:p>
    <w:p w14:paraId="11D483BD"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acuerdo con lo establecido en artículo 47 de la Ley, el criterio que se utilizará como método para evaluar las propuestas, será el mecanismo binario;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 xml:space="preserve">6.1, 6.2, 6.3, 7.1 y 7.2, </w:t>
      </w:r>
      <w:r w:rsidRPr="004B773F">
        <w:rPr>
          <w:rFonts w:ascii="Noto Sans" w:hAnsi="Noto Sans" w:cs="Noto Sans"/>
          <w:b/>
          <w:color w:val="000000"/>
          <w:sz w:val="20"/>
        </w:rPr>
        <w:t xml:space="preserve">ANEXO TECNICO NUMERO 1  </w:t>
      </w:r>
      <w:r w:rsidRPr="004B773F">
        <w:rPr>
          <w:rFonts w:ascii="Noto Sans" w:hAnsi="Noto Sans" w:cs="Noto Sans"/>
          <w:b/>
          <w:sz w:val="20"/>
        </w:rPr>
        <w:t xml:space="preserve">Y ANEXO 1 BIS TERMINOS Y CONDICIONES </w:t>
      </w:r>
      <w:r w:rsidRPr="004B773F">
        <w:rPr>
          <w:rFonts w:ascii="Noto Sans" w:hAnsi="Noto Sans" w:cs="Noto Sans"/>
          <w:sz w:val="20"/>
        </w:rPr>
        <w:t xml:space="preserve"> de esta Convocatoria, tomando en cuenta que:</w:t>
      </w:r>
    </w:p>
    <w:p w14:paraId="20CEB710" w14:textId="77777777" w:rsidR="00B75B7D" w:rsidRPr="004B773F" w:rsidRDefault="00B75B7D" w:rsidP="00B75B7D">
      <w:pPr>
        <w:jc w:val="both"/>
        <w:rPr>
          <w:rFonts w:ascii="Noto Sans" w:hAnsi="Noto Sans" w:cs="Noto Sans"/>
          <w:sz w:val="20"/>
        </w:rPr>
      </w:pPr>
    </w:p>
    <w:p w14:paraId="3551ACA4" w14:textId="77777777" w:rsidR="00B75B7D" w:rsidRPr="004B773F" w:rsidRDefault="00B75B7D" w:rsidP="00340BF4">
      <w:pPr>
        <w:pStyle w:val="Prrafodelista"/>
        <w:numPr>
          <w:ilvl w:val="0"/>
          <w:numId w:val="36"/>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14:paraId="1958E287" w14:textId="77777777" w:rsidR="00B75B7D" w:rsidRPr="004B773F" w:rsidRDefault="00B75B7D" w:rsidP="00B75B7D">
      <w:pPr>
        <w:jc w:val="both"/>
        <w:rPr>
          <w:rFonts w:ascii="Noto Sans" w:hAnsi="Noto Sans" w:cs="Noto Sans"/>
          <w:sz w:val="20"/>
        </w:rPr>
      </w:pPr>
    </w:p>
    <w:p w14:paraId="01F70B72" w14:textId="1E0869D2"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comprobará que las condiciones legales, técnicas y económicas requeridas contengan la información, documentación y requisitos solicitados en la presente Convocatoria, así como los que resulten de la(s) junta(s) de aclaraciones, sus anexos y los numerales 6.1, 6.2, 6.3, 7.1 y 7.2 y </w:t>
      </w:r>
      <w:r w:rsidRPr="004B773F">
        <w:rPr>
          <w:rFonts w:ascii="Noto Sans" w:hAnsi="Noto Sans" w:cs="Noto Sans"/>
          <w:b/>
          <w:color w:val="000000"/>
          <w:sz w:val="20"/>
        </w:rPr>
        <w:t xml:space="preserve">ANEXO TECNICO NUMERO </w:t>
      </w:r>
      <w:r w:rsidR="00BF0056" w:rsidRPr="004B773F">
        <w:rPr>
          <w:rFonts w:ascii="Noto Sans" w:hAnsi="Noto Sans" w:cs="Noto Sans"/>
          <w:b/>
          <w:color w:val="000000"/>
          <w:sz w:val="20"/>
        </w:rPr>
        <w:t>1 Y</w:t>
      </w:r>
      <w:r w:rsidRPr="004B773F">
        <w:rPr>
          <w:rFonts w:ascii="Noto Sans" w:hAnsi="Noto Sans" w:cs="Noto Sans"/>
          <w:b/>
          <w:sz w:val="20"/>
        </w:rPr>
        <w:t xml:space="preserve"> ANEXO 1 BIS TERMINOS Y </w:t>
      </w:r>
      <w:r w:rsidR="006D5392" w:rsidRPr="004B773F">
        <w:rPr>
          <w:rFonts w:ascii="Noto Sans" w:hAnsi="Noto Sans" w:cs="Noto Sans"/>
          <w:b/>
          <w:sz w:val="20"/>
        </w:rPr>
        <w:t xml:space="preserve">CONDICIONES </w:t>
      </w:r>
      <w:r w:rsidR="006D5392" w:rsidRPr="004B773F">
        <w:rPr>
          <w:rFonts w:ascii="Noto Sans" w:hAnsi="Noto Sans" w:cs="Noto Sans"/>
          <w:sz w:val="20"/>
        </w:rPr>
        <w:t>de</w:t>
      </w:r>
      <w:r w:rsidRPr="004B773F">
        <w:rPr>
          <w:rFonts w:ascii="Noto Sans" w:hAnsi="Noto Sans" w:cs="Noto Sans"/>
          <w:sz w:val="20"/>
        </w:rPr>
        <w:t xml:space="preserve"> esta Convocatoria.</w:t>
      </w:r>
    </w:p>
    <w:p w14:paraId="7D7EC2F1" w14:textId="77777777" w:rsidR="00B75B7D" w:rsidRPr="004B773F" w:rsidRDefault="00B75B7D" w:rsidP="00B75B7D">
      <w:pPr>
        <w:jc w:val="both"/>
        <w:rPr>
          <w:rFonts w:ascii="Noto Sans" w:hAnsi="Noto Sans" w:cs="Noto Sans"/>
          <w:sz w:val="20"/>
        </w:rPr>
      </w:pPr>
    </w:p>
    <w:p w14:paraId="0309900B" w14:textId="77777777" w:rsidR="00B75B7D" w:rsidRPr="004B773F" w:rsidRDefault="00B75B7D" w:rsidP="00340BF4">
      <w:pPr>
        <w:pStyle w:val="Prrafodelista"/>
        <w:numPr>
          <w:ilvl w:val="0"/>
          <w:numId w:val="36"/>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14:paraId="20E79D30" w14:textId="77777777" w:rsidR="00B75B7D" w:rsidRPr="004B773F" w:rsidRDefault="00B75B7D" w:rsidP="00B75B7D">
      <w:pPr>
        <w:jc w:val="both"/>
        <w:rPr>
          <w:rFonts w:ascii="Noto Sans" w:hAnsi="Noto Sans" w:cs="Noto Sans"/>
          <w:sz w:val="20"/>
        </w:rPr>
      </w:pPr>
    </w:p>
    <w:p w14:paraId="7085EDD7" w14:textId="06AE87ED" w:rsidR="00B75B7D" w:rsidRPr="004B773F" w:rsidRDefault="00B75B7D" w:rsidP="00340BF4">
      <w:pPr>
        <w:pStyle w:val="Prrafodelista"/>
        <w:numPr>
          <w:ilvl w:val="0"/>
          <w:numId w:val="36"/>
        </w:numPr>
        <w:jc w:val="both"/>
        <w:rPr>
          <w:rFonts w:ascii="Noto Sans" w:hAnsi="Noto Sans" w:cs="Noto Sans"/>
          <w:sz w:val="20"/>
        </w:rPr>
      </w:pPr>
      <w:r w:rsidRPr="004B773F">
        <w:rPr>
          <w:rFonts w:ascii="Noto Sans" w:hAnsi="Noto Sans" w:cs="Noto Sans"/>
          <w:sz w:val="20"/>
        </w:rPr>
        <w:t xml:space="preserve">En relación a los documentos o manifiestos presentados bajo protesta de decir verdad, de conformidad con lo previsto en el artículo 39 penúltimo párrafo del Reglamento de la </w:t>
      </w:r>
      <w:r w:rsidR="006513D9" w:rsidRPr="004B773F">
        <w:rPr>
          <w:rFonts w:ascii="Noto Sans" w:hAnsi="Noto Sans" w:cs="Noto Sans"/>
          <w:sz w:val="20"/>
        </w:rPr>
        <w:t>Ley</w:t>
      </w:r>
      <w:r w:rsidRPr="004B773F">
        <w:rPr>
          <w:rFonts w:ascii="Noto Sans" w:hAnsi="Noto Sans" w:cs="Noto Sans"/>
          <w:sz w:val="20"/>
        </w:rPr>
        <w:t xml:space="preserve"> se verificará que dichos documentos </w:t>
      </w:r>
      <w:r w:rsidRPr="004B773F">
        <w:rPr>
          <w:rFonts w:ascii="Noto Sans" w:hAnsi="Noto Sans" w:cs="Noto Sans"/>
          <w:sz w:val="20"/>
        </w:rPr>
        <w:lastRenderedPageBreak/>
        <w:t xml:space="preserve">cumplan con los requisitos solicitados. La falta de presentación de dichos documentos en la </w:t>
      </w:r>
      <w:r w:rsidR="009C4BC3" w:rsidRPr="004B773F">
        <w:rPr>
          <w:rFonts w:ascii="Noto Sans" w:hAnsi="Noto Sans" w:cs="Noto Sans"/>
          <w:sz w:val="20"/>
        </w:rPr>
        <w:t>proposición</w:t>
      </w:r>
      <w:r w:rsidRPr="004B773F">
        <w:rPr>
          <w:rFonts w:ascii="Noto Sans" w:hAnsi="Noto Sans" w:cs="Noto Sans"/>
          <w:sz w:val="20"/>
        </w:rPr>
        <w:t xml:space="preserve"> será motivo para desecharla, por incumplir las disposiciones jurídicas que los establecen.</w:t>
      </w:r>
    </w:p>
    <w:p w14:paraId="5D0232CF" w14:textId="77777777" w:rsidR="00B75B7D" w:rsidRPr="00132900" w:rsidRDefault="00B75B7D" w:rsidP="00132900">
      <w:pPr>
        <w:jc w:val="both"/>
        <w:rPr>
          <w:rFonts w:ascii="Noto Sans" w:hAnsi="Noto Sans" w:cs="Noto Sans"/>
          <w:sz w:val="20"/>
        </w:rPr>
      </w:pPr>
    </w:p>
    <w:p w14:paraId="38642A02" w14:textId="77777777" w:rsidR="00B75B7D" w:rsidRPr="004B773F" w:rsidRDefault="00B75B7D" w:rsidP="00340BF4">
      <w:pPr>
        <w:pStyle w:val="Prrafodelista"/>
        <w:numPr>
          <w:ilvl w:val="0"/>
          <w:numId w:val="36"/>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14:paraId="7088079D" w14:textId="77777777" w:rsidR="00B75B7D" w:rsidRPr="004B773F" w:rsidRDefault="00B75B7D" w:rsidP="00B75B7D">
      <w:pPr>
        <w:jc w:val="both"/>
        <w:rPr>
          <w:rFonts w:ascii="Noto Sans" w:hAnsi="Noto Sans" w:cs="Noto Sans"/>
          <w:sz w:val="20"/>
          <w:lang w:val="es-ES_tradnl"/>
        </w:rPr>
      </w:pPr>
    </w:p>
    <w:p w14:paraId="2D991217" w14:textId="77777777" w:rsidR="00B75B7D" w:rsidRPr="004B773F" w:rsidRDefault="00B75B7D" w:rsidP="00B75B7D">
      <w:pPr>
        <w:jc w:val="both"/>
        <w:rPr>
          <w:rFonts w:ascii="Noto Sans" w:hAnsi="Noto Sans" w:cs="Noto Sans"/>
          <w:sz w:val="20"/>
          <w:lang w:val="es-ES_tradnl"/>
        </w:rPr>
      </w:pPr>
      <w:r w:rsidRPr="004B773F">
        <w:rPr>
          <w:rFonts w:ascii="Noto Sans" w:hAnsi="Noto Sans" w:cs="Noto Sans"/>
          <w:b/>
          <w:bCs/>
          <w:sz w:val="20"/>
          <w:lang w:val="es-MX"/>
        </w:rPr>
        <w:t>9 CAUSAS DE DESECHAMIENTO</w:t>
      </w:r>
    </w:p>
    <w:p w14:paraId="6457C02A" w14:textId="77777777" w:rsidR="00B75B7D" w:rsidRPr="004B773F" w:rsidRDefault="00B75B7D" w:rsidP="00B75B7D">
      <w:pPr>
        <w:pStyle w:val="Prrafodelista"/>
        <w:jc w:val="both"/>
        <w:rPr>
          <w:rFonts w:ascii="Noto Sans" w:hAnsi="Noto Sans" w:cs="Noto Sans"/>
          <w:sz w:val="20"/>
          <w:lang w:val="es-ES_tradnl"/>
        </w:rPr>
      </w:pPr>
    </w:p>
    <w:p w14:paraId="1573F3DC" w14:textId="77777777" w:rsidR="00B75B7D" w:rsidRPr="004B773F" w:rsidRDefault="00B75B7D" w:rsidP="00340BF4">
      <w:pPr>
        <w:pStyle w:val="Prrafodelista"/>
        <w:numPr>
          <w:ilvl w:val="0"/>
          <w:numId w:val="34"/>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47 de la LAASSP.</w:t>
      </w:r>
    </w:p>
    <w:p w14:paraId="1C5F0847" w14:textId="77777777" w:rsidR="00B75B7D" w:rsidRPr="004B773F" w:rsidRDefault="00B75B7D" w:rsidP="00B75B7D">
      <w:pPr>
        <w:pStyle w:val="Prrafodelista"/>
        <w:jc w:val="both"/>
        <w:rPr>
          <w:rFonts w:ascii="Noto Sans" w:hAnsi="Noto Sans" w:cs="Noto Sans"/>
          <w:sz w:val="20"/>
          <w:lang w:eastAsia="es-MX"/>
        </w:rPr>
      </w:pPr>
    </w:p>
    <w:p w14:paraId="04CD5EF8" w14:textId="77777777" w:rsidR="00B75B7D" w:rsidRPr="004B773F" w:rsidRDefault="00B75B7D" w:rsidP="00340BF4">
      <w:pPr>
        <w:pStyle w:val="Prrafodelista"/>
        <w:numPr>
          <w:ilvl w:val="0"/>
          <w:numId w:val="35"/>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14:paraId="55C0F508" w14:textId="77777777"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14:paraId="668522CC" w14:textId="7EE79DA2" w:rsidR="00B75B7D" w:rsidRPr="004B773F" w:rsidRDefault="00B75B7D" w:rsidP="00340BF4">
      <w:pPr>
        <w:pStyle w:val="Prrafodelista"/>
        <w:numPr>
          <w:ilvl w:val="0"/>
          <w:numId w:val="35"/>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w:t>
      </w:r>
      <w:r w:rsidR="00F17F6E" w:rsidRPr="004B773F">
        <w:rPr>
          <w:rFonts w:ascii="Noto Sans" w:hAnsi="Noto Sans" w:cs="Noto Sans"/>
          <w:sz w:val="20"/>
          <w:lang w:eastAsia="es-MX"/>
        </w:rPr>
        <w:t>documento</w:t>
      </w:r>
      <w:r w:rsidRPr="004B773F">
        <w:rPr>
          <w:rFonts w:ascii="Noto Sans" w:hAnsi="Noto Sans" w:cs="Noto Sans"/>
          <w:sz w:val="20"/>
          <w:lang w:eastAsia="es-MX"/>
        </w:rPr>
        <w:t xml:space="preserve"> no contenga la totalidad de los requisitos solicitados en los mismos, así como los que resulten de la junta de aclaraciones.</w:t>
      </w:r>
    </w:p>
    <w:p w14:paraId="1C94E5B8" w14:textId="77777777" w:rsidR="00B75B7D" w:rsidRPr="004B773F" w:rsidRDefault="00B75B7D" w:rsidP="00B75B7D">
      <w:pPr>
        <w:pStyle w:val="Prrafodelista"/>
        <w:jc w:val="both"/>
        <w:rPr>
          <w:rFonts w:ascii="Noto Sans" w:hAnsi="Noto Sans" w:cs="Noto Sans"/>
          <w:sz w:val="20"/>
          <w:lang w:eastAsia="es-MX"/>
        </w:rPr>
      </w:pPr>
    </w:p>
    <w:p w14:paraId="173D961E" w14:textId="77777777" w:rsidR="00B75B7D" w:rsidRPr="004B773F" w:rsidRDefault="00B75B7D" w:rsidP="00340BF4">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14:paraId="30B4C14F" w14:textId="77777777" w:rsidR="00B75B7D" w:rsidRPr="004B773F" w:rsidRDefault="00B75B7D" w:rsidP="00B75B7D">
      <w:pPr>
        <w:pStyle w:val="Prrafodelista"/>
        <w:jc w:val="both"/>
        <w:rPr>
          <w:rFonts w:ascii="Noto Sans" w:hAnsi="Noto Sans" w:cs="Noto Sans"/>
          <w:sz w:val="20"/>
          <w:lang w:eastAsia="es-MX"/>
        </w:rPr>
      </w:pPr>
    </w:p>
    <w:p w14:paraId="2168C752" w14:textId="77777777" w:rsidR="00B75B7D" w:rsidRPr="004B773F" w:rsidRDefault="00B75B7D" w:rsidP="00340BF4">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4BB3638A" w14:textId="77777777" w:rsidR="00B75B7D" w:rsidRPr="004B773F" w:rsidRDefault="00B75B7D" w:rsidP="00B75B7D">
      <w:pPr>
        <w:pStyle w:val="Prrafodelista"/>
        <w:jc w:val="both"/>
        <w:rPr>
          <w:rFonts w:ascii="Noto Sans" w:hAnsi="Noto Sans" w:cs="Noto Sans"/>
          <w:sz w:val="20"/>
          <w:lang w:eastAsia="es-MX"/>
        </w:rPr>
      </w:pPr>
    </w:p>
    <w:p w14:paraId="3BFE7B4D" w14:textId="77777777" w:rsidR="00B75B7D" w:rsidRPr="004B773F" w:rsidRDefault="00B75B7D" w:rsidP="00340BF4">
      <w:pPr>
        <w:pStyle w:val="Prrafodelista"/>
        <w:numPr>
          <w:ilvl w:val="0"/>
          <w:numId w:val="35"/>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14:paraId="2CCD0E78" w14:textId="77777777" w:rsidR="00B75B7D" w:rsidRPr="004B773F" w:rsidRDefault="00B75B7D" w:rsidP="00B75B7D">
      <w:pPr>
        <w:pStyle w:val="Prrafodelista"/>
        <w:jc w:val="both"/>
        <w:rPr>
          <w:rFonts w:ascii="Noto Sans" w:hAnsi="Noto Sans" w:cs="Noto Sans"/>
          <w:sz w:val="20"/>
          <w:lang w:eastAsia="es-MX"/>
        </w:rPr>
      </w:pPr>
    </w:p>
    <w:p w14:paraId="51B0CEBC" w14:textId="77777777" w:rsidR="00B75B7D" w:rsidRPr="004B773F" w:rsidRDefault="00B75B7D" w:rsidP="00340BF4">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14:paraId="06F7E488" w14:textId="77777777"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14:paraId="6F06EDE6" w14:textId="77777777" w:rsidR="00B75B7D" w:rsidRPr="004B773F" w:rsidRDefault="00B75B7D" w:rsidP="00340BF4">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el oferente se encuentre en alguno de los supuestos establecidos en el artículo 71  y 90 de la LAASSP.</w:t>
      </w:r>
    </w:p>
    <w:p w14:paraId="77E18F1B" w14:textId="77777777" w:rsidR="00B75B7D" w:rsidRPr="004B773F" w:rsidRDefault="00B75B7D" w:rsidP="00B75B7D">
      <w:pPr>
        <w:pStyle w:val="Prrafodelista"/>
        <w:rPr>
          <w:rFonts w:ascii="Noto Sans" w:hAnsi="Noto Sans" w:cs="Noto Sans"/>
          <w:sz w:val="20"/>
          <w:lang w:eastAsia="es-MX"/>
        </w:rPr>
      </w:pPr>
    </w:p>
    <w:p w14:paraId="233BF712" w14:textId="77777777"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14:paraId="4E82358B" w14:textId="77777777" w:rsidR="00B75B7D" w:rsidRPr="004B773F" w:rsidRDefault="00B75B7D" w:rsidP="00B75B7D">
      <w:pPr>
        <w:pStyle w:val="Prrafodelista"/>
        <w:ind w:left="720"/>
        <w:jc w:val="both"/>
        <w:rPr>
          <w:rFonts w:ascii="Noto Sans" w:hAnsi="Noto Sans" w:cs="Noto Sans"/>
          <w:sz w:val="20"/>
        </w:rPr>
      </w:pPr>
    </w:p>
    <w:p w14:paraId="744D04B0" w14:textId="77777777"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14:paraId="49B9C30E" w14:textId="77777777" w:rsidR="00B75B7D" w:rsidRPr="004B773F" w:rsidRDefault="00B75B7D" w:rsidP="00B75B7D">
      <w:pPr>
        <w:pStyle w:val="Prrafodelista"/>
        <w:ind w:left="720"/>
        <w:jc w:val="both"/>
        <w:rPr>
          <w:rFonts w:ascii="Noto Sans" w:hAnsi="Noto Sans" w:cs="Noto Sans"/>
          <w:sz w:val="20"/>
        </w:rPr>
      </w:pPr>
    </w:p>
    <w:p w14:paraId="767CD84F" w14:textId="77777777"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14:paraId="2E8341F1" w14:textId="77777777" w:rsidR="00B75B7D" w:rsidRPr="004B773F" w:rsidRDefault="00B75B7D" w:rsidP="00B75B7D">
      <w:pPr>
        <w:pStyle w:val="Prrafodelista"/>
        <w:ind w:left="720"/>
        <w:jc w:val="both"/>
        <w:rPr>
          <w:rFonts w:ascii="Noto Sans" w:hAnsi="Noto Sans" w:cs="Noto Sans"/>
          <w:sz w:val="20"/>
        </w:rPr>
      </w:pPr>
    </w:p>
    <w:p w14:paraId="7C857C1C" w14:textId="77777777"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14:paraId="27F73BE7" w14:textId="77777777" w:rsidR="00B75B7D" w:rsidRPr="004B773F" w:rsidRDefault="00B75B7D" w:rsidP="00B75B7D">
      <w:pPr>
        <w:pStyle w:val="Prrafodelista"/>
        <w:ind w:left="720"/>
        <w:jc w:val="both"/>
        <w:rPr>
          <w:rFonts w:ascii="Noto Sans" w:hAnsi="Noto Sans" w:cs="Noto Sans"/>
          <w:sz w:val="20"/>
        </w:rPr>
      </w:pPr>
    </w:p>
    <w:p w14:paraId="52C1DEF7" w14:textId="77777777"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lastRenderedPageBreak/>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14:paraId="72937F98" w14:textId="77777777" w:rsidR="00B75B7D" w:rsidRPr="004B773F" w:rsidRDefault="00B75B7D" w:rsidP="00B75B7D">
      <w:pPr>
        <w:pStyle w:val="Prrafodelista"/>
        <w:ind w:left="720"/>
        <w:jc w:val="both"/>
        <w:rPr>
          <w:rFonts w:ascii="Noto Sans" w:hAnsi="Noto Sans" w:cs="Noto Sans"/>
          <w:sz w:val="20"/>
        </w:rPr>
      </w:pPr>
    </w:p>
    <w:p w14:paraId="1F92F091" w14:textId="77777777"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14:paraId="6323B860" w14:textId="77777777" w:rsidR="00B75B7D" w:rsidRPr="004B773F" w:rsidRDefault="00B75B7D" w:rsidP="00B75B7D">
      <w:pPr>
        <w:pStyle w:val="Prrafodelista"/>
        <w:ind w:left="720"/>
        <w:jc w:val="both"/>
        <w:rPr>
          <w:rFonts w:ascii="Noto Sans" w:hAnsi="Noto Sans" w:cs="Noto Sans"/>
          <w:sz w:val="20"/>
        </w:rPr>
      </w:pPr>
    </w:p>
    <w:p w14:paraId="6C652293" w14:textId="77777777"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14:paraId="7EEC4A39" w14:textId="77777777" w:rsidR="00B75B7D" w:rsidRPr="004B773F" w:rsidRDefault="00B75B7D" w:rsidP="00B75B7D">
      <w:pPr>
        <w:pStyle w:val="Prrafodelista"/>
        <w:overflowPunct w:val="0"/>
        <w:autoSpaceDE w:val="0"/>
        <w:ind w:left="720"/>
        <w:jc w:val="both"/>
        <w:textAlignment w:val="baseline"/>
        <w:rPr>
          <w:rFonts w:ascii="Noto Sans" w:hAnsi="Noto Sans" w:cs="Noto Sans"/>
          <w:sz w:val="20"/>
          <w:lang w:eastAsia="es-MX"/>
        </w:rPr>
      </w:pPr>
    </w:p>
    <w:p w14:paraId="49E87168"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14:paraId="755370A1" w14:textId="77777777" w:rsidR="00B75B7D" w:rsidRPr="004B773F" w:rsidRDefault="00B75B7D" w:rsidP="00B75B7D">
      <w:pPr>
        <w:jc w:val="both"/>
        <w:rPr>
          <w:rFonts w:ascii="Noto Sans" w:hAnsi="Noto Sans" w:cs="Noto Sans"/>
          <w:sz w:val="20"/>
          <w:highlight w:val="yellow"/>
        </w:rPr>
      </w:pPr>
    </w:p>
    <w:p w14:paraId="1D14C621" w14:textId="77777777"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18,</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41019A5C" w14:textId="77777777" w:rsidR="00B75B7D" w:rsidRPr="004B773F" w:rsidRDefault="00B75B7D" w:rsidP="00B75B7D">
      <w:pPr>
        <w:jc w:val="both"/>
        <w:rPr>
          <w:rFonts w:ascii="Noto Sans" w:hAnsi="Noto Sans" w:cs="Noto Sans"/>
          <w:sz w:val="20"/>
          <w:lang w:val="es-ES_tradnl"/>
        </w:rPr>
      </w:pPr>
    </w:p>
    <w:p w14:paraId="758B8200"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14:paraId="04073E41" w14:textId="77777777" w:rsidR="00B75B7D" w:rsidRPr="004B773F" w:rsidRDefault="00B75B7D" w:rsidP="00B75B7D">
      <w:pPr>
        <w:jc w:val="both"/>
        <w:rPr>
          <w:rFonts w:ascii="Noto Sans" w:hAnsi="Noto Sans" w:cs="Noto Sans"/>
          <w:b/>
          <w:bCs/>
          <w:sz w:val="20"/>
          <w:lang w:val="es-MX"/>
        </w:rPr>
      </w:pPr>
    </w:p>
    <w:p w14:paraId="24EBE7A8" w14:textId="0CD0B63F" w:rsidR="00B75B7D" w:rsidRPr="004B773F" w:rsidRDefault="00B75B7D" w:rsidP="00B75B7D">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sidR="00C46743">
        <w:rPr>
          <w:rFonts w:ascii="Noto Sans" w:hAnsi="Noto Sans" w:cs="Noto Sans"/>
          <w:sz w:val="20"/>
          <w:lang w:val="es-ES_tradnl"/>
        </w:rPr>
        <w:t xml:space="preserve">hábiles </w:t>
      </w:r>
      <w:r w:rsidRPr="004B773F">
        <w:rPr>
          <w:rFonts w:ascii="Noto Sans" w:hAnsi="Noto Sans" w:cs="Noto Sans"/>
          <w:sz w:val="20"/>
          <w:lang w:val="es-ES_tradnl"/>
        </w:rPr>
        <w:t xml:space="preserve"> posteriores al acto de fallo.</w:t>
      </w:r>
    </w:p>
    <w:p w14:paraId="0922D9AC" w14:textId="77777777" w:rsidR="00B75B7D" w:rsidRPr="004B773F" w:rsidRDefault="00B75B7D" w:rsidP="00B75B7D">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67 de la LAASSP y, se dará aviso a la Secretaría de Anticorrupción y Buen Gobierno.</w:t>
      </w:r>
    </w:p>
    <w:p w14:paraId="19055375" w14:textId="77777777" w:rsidR="00B75B7D" w:rsidRPr="004B773F" w:rsidRDefault="00B75B7D" w:rsidP="00B75B7D">
      <w:pPr>
        <w:pStyle w:val="Sinespaciado"/>
        <w:jc w:val="both"/>
        <w:rPr>
          <w:rFonts w:ascii="Noto Sans" w:hAnsi="Noto Sans" w:cs="Noto Sans"/>
          <w:sz w:val="20"/>
          <w:szCs w:val="20"/>
        </w:rPr>
      </w:pPr>
    </w:p>
    <w:p w14:paraId="7C5F7D47" w14:textId="77777777" w:rsidR="00B75B7D" w:rsidRPr="004B773F" w:rsidRDefault="00B75B7D" w:rsidP="00B75B7D">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14:paraId="7655FB76" w14:textId="77777777" w:rsidR="00B75B7D" w:rsidRPr="004B773F" w:rsidRDefault="00B75B7D" w:rsidP="00B75B7D">
      <w:pPr>
        <w:jc w:val="both"/>
        <w:rPr>
          <w:rFonts w:ascii="Noto Sans" w:hAnsi="Noto Sans" w:cs="Noto Sans"/>
          <w:b/>
          <w:bCs/>
          <w:i/>
          <w:sz w:val="20"/>
          <w:lang w:val="es-ES_tradnl"/>
        </w:rPr>
      </w:pPr>
    </w:p>
    <w:p w14:paraId="5B9CC2A5"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0"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7E4199F" w14:textId="77777777" w:rsidR="00B75B7D" w:rsidRPr="004B773F" w:rsidRDefault="00B75B7D" w:rsidP="00B75B7D">
      <w:pPr>
        <w:jc w:val="both"/>
        <w:rPr>
          <w:rFonts w:ascii="Noto Sans" w:hAnsi="Noto Sans" w:cs="Noto Sans"/>
          <w:sz w:val="20"/>
        </w:rPr>
      </w:pPr>
    </w:p>
    <w:p w14:paraId="74B7AEE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Av. Revolución 1586, </w:t>
      </w:r>
    </w:p>
    <w:p w14:paraId="45BD61A1"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Colonia San Ángel, </w:t>
      </w:r>
    </w:p>
    <w:p w14:paraId="0D57409F"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Alcaldía Álvaro Obregón,   C.P. 01000, </w:t>
      </w:r>
    </w:p>
    <w:p w14:paraId="6756D32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w:t>
      </w:r>
    </w:p>
    <w:p w14:paraId="08EF4C46" w14:textId="77777777" w:rsidR="00B75B7D" w:rsidRPr="004B773F" w:rsidRDefault="00B75B7D" w:rsidP="00B75B7D">
      <w:pPr>
        <w:jc w:val="both"/>
        <w:rPr>
          <w:rFonts w:ascii="Noto Sans" w:hAnsi="Noto Sans" w:cs="Noto Sans"/>
          <w:i/>
          <w:sz w:val="20"/>
        </w:rPr>
      </w:pPr>
    </w:p>
    <w:p w14:paraId="5F4DC962"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13. INFORMACION RESERVADA Y CONFIDENCIAL.</w:t>
      </w:r>
    </w:p>
    <w:p w14:paraId="46339808" w14:textId="77777777" w:rsidR="00B75B7D" w:rsidRPr="004B773F" w:rsidRDefault="00B75B7D" w:rsidP="00B75B7D">
      <w:pPr>
        <w:jc w:val="both"/>
        <w:rPr>
          <w:rFonts w:ascii="Noto Sans" w:hAnsi="Noto Sans" w:cs="Noto Sans"/>
          <w:b/>
          <w:sz w:val="20"/>
        </w:rPr>
      </w:pPr>
    </w:p>
    <w:p w14:paraId="445C462B" w14:textId="77777777" w:rsidR="00B75B7D" w:rsidRDefault="00B75B7D" w:rsidP="00B75B7D">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de lo dispuesto en la ley general de transparencia y acceso a la información pública, al momento de enviar su propuesta técnica-económica deberán indicar en el formato previsto en </w:t>
      </w:r>
      <w:r w:rsidRPr="004B773F">
        <w:rPr>
          <w:rFonts w:ascii="Noto Sans" w:hAnsi="Noto Sans" w:cs="Noto Sans"/>
          <w:sz w:val="20"/>
        </w:rPr>
        <w:lastRenderedPageBreak/>
        <w:t xml:space="preserve">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14:paraId="2E345C80" w14:textId="77777777" w:rsidR="00064D53" w:rsidRPr="004B773F" w:rsidRDefault="00064D53" w:rsidP="00B75B7D">
      <w:pPr>
        <w:ind w:right="28"/>
        <w:jc w:val="both"/>
        <w:rPr>
          <w:rFonts w:ascii="Noto Sans" w:hAnsi="Noto Sans" w:cs="Noto Sans"/>
          <w:sz w:val="20"/>
        </w:rPr>
      </w:pPr>
    </w:p>
    <w:p w14:paraId="22FCC29A" w14:textId="77777777" w:rsidR="00B75B7D" w:rsidRDefault="00B75B7D" w:rsidP="00B75B7D">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14:paraId="4A3FBBEA" w14:textId="77777777" w:rsidR="00064D53" w:rsidRPr="004B773F" w:rsidRDefault="00064D53" w:rsidP="00B75B7D">
      <w:pPr>
        <w:jc w:val="both"/>
        <w:rPr>
          <w:rFonts w:ascii="Noto Sans" w:hAnsi="Noto Sans" w:cs="Noto Sans"/>
          <w:sz w:val="20"/>
        </w:rPr>
      </w:pPr>
    </w:p>
    <w:p w14:paraId="55C265C3"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contratación, actúan con apego a lo dispuesto en el “Protocolo de Actuación en materia de contrataciones públicas, otorgamiento y prórrogas de licencias, permisos, autorizaciones y concesiones” y éste puede ser consultado en la sección de la Secretaría de </w:t>
      </w:r>
      <w:r w:rsidR="00D97348">
        <w:rPr>
          <w:rFonts w:ascii="Noto Sans" w:hAnsi="Noto Sans" w:cs="Noto Sans"/>
          <w:sz w:val="20"/>
        </w:rPr>
        <w:t xml:space="preserve">Anticorrupción y Buen Gobierno </w:t>
      </w:r>
      <w:r w:rsidRPr="004B773F">
        <w:rPr>
          <w:rFonts w:ascii="Noto Sans" w:hAnsi="Noto Sans" w:cs="Noto Sans"/>
          <w:sz w:val="20"/>
        </w:rPr>
        <w:t xml:space="preserve">la Función Pública, que se encuentra, a través de la liga </w:t>
      </w:r>
      <w:hyperlink r:id="rId11" w:history="1">
        <w:r w:rsidR="00D97348" w:rsidRPr="004B773F">
          <w:rPr>
            <w:rStyle w:val="Hipervnculo"/>
            <w:rFonts w:ascii="Noto Sans" w:hAnsi="Noto Sans" w:cs="Noto Sans"/>
          </w:rPr>
          <w:t>https://comprasmx.buengobierno.gob.mx/</w:t>
        </w:r>
      </w:hyperlink>
      <w:r w:rsidRPr="004B773F">
        <w:rPr>
          <w:rFonts w:ascii="Noto Sans" w:hAnsi="Noto Sans" w:cs="Noto Sans"/>
          <w:sz w:val="20"/>
        </w:rPr>
        <w:t>.</w:t>
      </w:r>
    </w:p>
    <w:p w14:paraId="1DC6BF30" w14:textId="77777777" w:rsidR="00B75B7D" w:rsidRPr="004B773F" w:rsidRDefault="00B75B7D" w:rsidP="00B75B7D">
      <w:pPr>
        <w:jc w:val="both"/>
        <w:rPr>
          <w:rFonts w:ascii="Noto Sans" w:hAnsi="Noto Sans" w:cs="Noto Sans"/>
          <w:sz w:val="20"/>
        </w:rPr>
      </w:pPr>
    </w:p>
    <w:p w14:paraId="6CA143A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14:paraId="01ACD50E" w14:textId="77777777" w:rsidR="00B75B7D" w:rsidRPr="004B773F" w:rsidRDefault="00B75B7D" w:rsidP="00B75B7D">
      <w:pPr>
        <w:jc w:val="both"/>
        <w:rPr>
          <w:rFonts w:ascii="Noto Sans" w:hAnsi="Noto Sans" w:cs="Noto Sans"/>
          <w:sz w:val="20"/>
        </w:rPr>
      </w:pPr>
    </w:p>
    <w:p w14:paraId="5E7631E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7765777C" w14:textId="77777777" w:rsidR="00B75B7D" w:rsidRPr="004B773F" w:rsidRDefault="00B75B7D" w:rsidP="00B75B7D">
      <w:pPr>
        <w:jc w:val="both"/>
        <w:rPr>
          <w:rFonts w:ascii="Noto Sans" w:hAnsi="Noto Sans" w:cs="Noto Sans"/>
          <w:sz w:val="20"/>
        </w:rPr>
      </w:pPr>
    </w:p>
    <w:p w14:paraId="0AA5B79A"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1281439F" w14:textId="77777777" w:rsidR="00B75B7D" w:rsidRPr="004B773F" w:rsidRDefault="00B75B7D" w:rsidP="00B75B7D">
      <w:pPr>
        <w:jc w:val="both"/>
        <w:rPr>
          <w:rFonts w:ascii="Noto Sans" w:hAnsi="Noto Sans" w:cs="Noto Sans"/>
          <w:sz w:val="20"/>
        </w:rPr>
      </w:pPr>
    </w:p>
    <w:p w14:paraId="040BF8D7" w14:textId="77777777" w:rsidR="00B75B7D" w:rsidRPr="004B773F" w:rsidRDefault="00B75B7D" w:rsidP="00B75B7D">
      <w:pPr>
        <w:tabs>
          <w:tab w:val="left" w:pos="-31680"/>
        </w:tabs>
        <w:spacing w:line="192" w:lineRule="exact"/>
        <w:jc w:val="center"/>
        <w:rPr>
          <w:rFonts w:ascii="Noto Sans" w:hAnsi="Noto Sans" w:cs="Noto Sans"/>
          <w:b/>
          <w:sz w:val="20"/>
        </w:rPr>
      </w:pPr>
      <w:r w:rsidRPr="004B773F">
        <w:rPr>
          <w:rFonts w:ascii="Noto Sans" w:hAnsi="Noto Sans" w:cs="Noto Sans"/>
          <w:b/>
          <w:sz w:val="20"/>
        </w:rPr>
        <w:t>NOMBRE Y FIRMA DE LA CONVOCANTE</w:t>
      </w:r>
    </w:p>
    <w:p w14:paraId="5A560DEC" w14:textId="77777777" w:rsidR="00B75B7D" w:rsidRPr="004B773F" w:rsidRDefault="00B75B7D" w:rsidP="00B75B7D">
      <w:pPr>
        <w:pStyle w:val="Ttulo4"/>
        <w:numPr>
          <w:ilvl w:val="3"/>
          <w:numId w:val="0"/>
        </w:numPr>
        <w:tabs>
          <w:tab w:val="num" w:pos="0"/>
        </w:tabs>
        <w:ind w:left="864" w:hanging="864"/>
        <w:jc w:val="center"/>
        <w:rPr>
          <w:rFonts w:ascii="Noto Sans" w:hAnsi="Noto Sans" w:cs="Noto Sans"/>
          <w:sz w:val="20"/>
          <w:szCs w:val="20"/>
        </w:rPr>
      </w:pPr>
      <w:r w:rsidRPr="004B773F">
        <w:rPr>
          <w:rFonts w:ascii="Noto Sans" w:hAnsi="Noto Sans" w:cs="Noto Sans"/>
          <w:sz w:val="20"/>
          <w:szCs w:val="20"/>
        </w:rPr>
        <w:t>A T E N TA M E N T E</w:t>
      </w:r>
    </w:p>
    <w:p w14:paraId="3260EAF4" w14:textId="77777777" w:rsidR="00B75B7D" w:rsidRPr="004B773F" w:rsidRDefault="00B75B7D" w:rsidP="00B75B7D">
      <w:pPr>
        <w:tabs>
          <w:tab w:val="left" w:pos="3686"/>
        </w:tabs>
        <w:jc w:val="center"/>
        <w:rPr>
          <w:rFonts w:ascii="Noto Sans" w:hAnsi="Noto Sans" w:cs="Noto Sans"/>
          <w:b/>
          <w:bCs/>
          <w:sz w:val="20"/>
          <w:lang w:val="es-MX"/>
        </w:rPr>
      </w:pPr>
      <w:r w:rsidRPr="004B773F">
        <w:rPr>
          <w:rFonts w:ascii="Noto Sans" w:hAnsi="Noto Sans" w:cs="Noto Sans"/>
          <w:b/>
          <w:bCs/>
          <w:sz w:val="20"/>
          <w:lang w:val="es-MX"/>
        </w:rPr>
        <w:t>“SEGURIDAD Y SOLIDARIDAD SOCIAL”</w:t>
      </w:r>
    </w:p>
    <w:p w14:paraId="4B2272C6" w14:textId="77777777" w:rsidR="00B75B7D" w:rsidRPr="004B773F" w:rsidRDefault="00B75B7D" w:rsidP="00B75B7D">
      <w:pPr>
        <w:tabs>
          <w:tab w:val="left" w:pos="3686"/>
        </w:tabs>
        <w:rPr>
          <w:rFonts w:ascii="Noto Sans" w:hAnsi="Noto Sans" w:cs="Noto Sans"/>
          <w:b/>
          <w:bCs/>
          <w:sz w:val="20"/>
          <w:lang w:val="es-MX"/>
        </w:rPr>
      </w:pPr>
    </w:p>
    <w:p w14:paraId="0399F17F" w14:textId="77777777" w:rsidR="00B75B7D" w:rsidRPr="004B773F" w:rsidRDefault="00B75B7D" w:rsidP="00B75B7D">
      <w:pPr>
        <w:tabs>
          <w:tab w:val="left" w:pos="3686"/>
        </w:tabs>
        <w:jc w:val="both"/>
        <w:rPr>
          <w:rFonts w:ascii="Noto Sans" w:hAnsi="Noto Sans" w:cs="Noto Sans"/>
          <w:b/>
          <w:bCs/>
          <w:sz w:val="20"/>
          <w:lang w:val="es-MX"/>
        </w:rPr>
      </w:pPr>
    </w:p>
    <w:p w14:paraId="43D24744" w14:textId="77777777" w:rsidR="00B75B7D" w:rsidRPr="004B773F" w:rsidRDefault="00B75B7D" w:rsidP="00B75B7D">
      <w:pPr>
        <w:jc w:val="center"/>
        <w:rPr>
          <w:rFonts w:ascii="Noto Sans" w:hAnsi="Noto Sans" w:cs="Noto Sans"/>
          <w:b/>
          <w:sz w:val="20"/>
          <w:lang w:val="es-MX"/>
        </w:rPr>
      </w:pPr>
      <w:r w:rsidRPr="004B773F">
        <w:rPr>
          <w:rFonts w:ascii="Noto Sans" w:hAnsi="Noto Sans" w:cs="Noto Sans"/>
          <w:b/>
          <w:sz w:val="20"/>
          <w:lang w:val="es-MX"/>
        </w:rPr>
        <w:t>ÓRGANO DE OPERACIÓN ADMINISTRATIVA DESCONCENTRADA SUR DEL D.F</w:t>
      </w:r>
    </w:p>
    <w:p w14:paraId="7504C308" w14:textId="77777777" w:rsidR="00B75B7D" w:rsidRPr="004B773F" w:rsidRDefault="00B75B7D" w:rsidP="00B75B7D">
      <w:pPr>
        <w:rPr>
          <w:rFonts w:ascii="Noto Sans" w:hAnsi="Noto Sans" w:cs="Noto Sans"/>
          <w:b/>
          <w:sz w:val="20"/>
          <w:lang w:val="es-MX"/>
        </w:rPr>
      </w:pPr>
    </w:p>
    <w:p w14:paraId="52BB071C" w14:textId="77777777" w:rsidR="00B75B7D" w:rsidRPr="004B773F" w:rsidRDefault="00B75B7D" w:rsidP="00B75B7D">
      <w:pPr>
        <w:ind w:right="16"/>
        <w:rPr>
          <w:rFonts w:ascii="Noto Sans" w:hAnsi="Noto Sans" w:cs="Noto Sans"/>
          <w:b/>
          <w:sz w:val="20"/>
        </w:rPr>
      </w:pPr>
    </w:p>
    <w:p w14:paraId="6C0CAB17" w14:textId="77777777" w:rsidR="00B75B7D" w:rsidRPr="004B773F" w:rsidRDefault="00B75B7D" w:rsidP="00B75B7D">
      <w:pPr>
        <w:jc w:val="center"/>
        <w:rPr>
          <w:rFonts w:ascii="Noto Sans" w:hAnsi="Noto Sans" w:cs="Noto Sans"/>
          <w:b/>
          <w:sz w:val="20"/>
          <w:lang w:val="es-MX"/>
        </w:rPr>
      </w:pPr>
      <w:r w:rsidRPr="004B773F">
        <w:rPr>
          <w:rFonts w:ascii="Noto Sans" w:hAnsi="Noto Sans" w:cs="Noto Sans"/>
          <w:b/>
          <w:sz w:val="20"/>
          <w:lang w:val="es-MX"/>
        </w:rPr>
        <w:t>HECTOR CRUZ WINTERGERST</w:t>
      </w:r>
    </w:p>
    <w:p w14:paraId="3D0C7D1A" w14:textId="77777777" w:rsidR="00B75B7D" w:rsidRPr="004B773F" w:rsidRDefault="00B75B7D" w:rsidP="00B75B7D">
      <w:pPr>
        <w:jc w:val="center"/>
        <w:rPr>
          <w:rFonts w:ascii="Noto Sans" w:hAnsi="Noto Sans" w:cs="Noto Sans"/>
          <w:sz w:val="20"/>
          <w:lang w:val="es-MX"/>
        </w:rPr>
      </w:pPr>
      <w:r w:rsidRPr="004B773F">
        <w:rPr>
          <w:rFonts w:ascii="Noto Sans" w:hAnsi="Noto Sans" w:cs="Noto Sans"/>
          <w:sz w:val="20"/>
          <w:lang w:val="es-MX"/>
        </w:rPr>
        <w:t>TITULAR DE LA COORDINACION DE ABASTECIMIENTO Y EQUIPAMIENTO.</w:t>
      </w:r>
    </w:p>
    <w:p w14:paraId="23283014" w14:textId="77777777" w:rsidR="00B75B7D" w:rsidRPr="004B773F" w:rsidRDefault="00B75B7D" w:rsidP="00B75B7D">
      <w:pPr>
        <w:jc w:val="center"/>
        <w:rPr>
          <w:rFonts w:ascii="Noto Sans" w:hAnsi="Noto Sans" w:cs="Noto Sans"/>
          <w:sz w:val="20"/>
          <w:lang w:val="es-MX"/>
        </w:rPr>
      </w:pPr>
    </w:p>
    <w:p w14:paraId="57C93CBE" w14:textId="77777777" w:rsidR="00B75B7D" w:rsidRDefault="00B75B7D" w:rsidP="00B75B7D">
      <w:pPr>
        <w:rPr>
          <w:rFonts w:ascii="Noto Sans" w:hAnsi="Noto Sans" w:cs="Noto Sans"/>
          <w:sz w:val="20"/>
          <w:lang w:val="es-MX"/>
        </w:rPr>
      </w:pPr>
    </w:p>
    <w:p w14:paraId="3CAD92B6" w14:textId="77777777" w:rsidR="00D34C90" w:rsidRPr="004B773F" w:rsidRDefault="00D34C90" w:rsidP="00B75B7D">
      <w:pPr>
        <w:rPr>
          <w:rFonts w:ascii="Noto Sans" w:hAnsi="Noto Sans" w:cs="Noto Sans"/>
          <w:sz w:val="20"/>
          <w:lang w:val="es-MX"/>
        </w:rPr>
      </w:pPr>
    </w:p>
    <w:p w14:paraId="5E2C17D1" w14:textId="77777777" w:rsidR="00B75B7D" w:rsidRPr="004B773F" w:rsidRDefault="00B75B7D" w:rsidP="00B75B7D">
      <w:pPr>
        <w:jc w:val="center"/>
        <w:rPr>
          <w:rFonts w:ascii="Noto Sans" w:hAnsi="Noto Sans" w:cs="Noto Sans"/>
          <w:sz w:val="20"/>
          <w:lang w:val="es-MX"/>
        </w:rPr>
      </w:pPr>
      <w:r w:rsidRPr="004B773F">
        <w:rPr>
          <w:rFonts w:ascii="Noto Sans" w:hAnsi="Noto Sans" w:cs="Noto Sans"/>
          <w:b/>
          <w:sz w:val="20"/>
          <w:lang w:val="es-MX"/>
        </w:rPr>
        <w:t>RAFAEL LEOBARDO COLIN MONTERD</w:t>
      </w:r>
    </w:p>
    <w:p w14:paraId="5C9AA21D" w14:textId="074AAD23" w:rsidR="00B75B7D" w:rsidRPr="004B773F" w:rsidRDefault="00D34C90" w:rsidP="00B75B7D">
      <w:pPr>
        <w:jc w:val="center"/>
        <w:rPr>
          <w:rFonts w:ascii="Noto Sans" w:hAnsi="Noto Sans" w:cs="Noto Sans"/>
          <w:sz w:val="20"/>
          <w:lang w:val="es-MX"/>
        </w:rPr>
      </w:pPr>
      <w:r w:rsidRPr="004B773F">
        <w:rPr>
          <w:rFonts w:ascii="Noto Sans" w:hAnsi="Noto Sans" w:cs="Noto Sans"/>
          <w:sz w:val="20"/>
          <w:lang w:val="es-MX"/>
        </w:rPr>
        <w:t>JEFE DEL</w:t>
      </w:r>
      <w:r w:rsidR="00B75B7D" w:rsidRPr="004B773F">
        <w:rPr>
          <w:rFonts w:ascii="Noto Sans" w:hAnsi="Noto Sans" w:cs="Noto Sans"/>
          <w:sz w:val="20"/>
          <w:lang w:val="es-MX"/>
        </w:rPr>
        <w:t xml:space="preserve"> DEPARTAMENTO DE ADQUISICION </w:t>
      </w:r>
    </w:p>
    <w:p w14:paraId="334A0FAC" w14:textId="77777777" w:rsidR="00B75B7D" w:rsidRPr="004B773F" w:rsidRDefault="00B75B7D" w:rsidP="00B75B7D">
      <w:pPr>
        <w:jc w:val="center"/>
        <w:rPr>
          <w:rFonts w:ascii="Noto Sans" w:hAnsi="Noto Sans" w:cs="Noto Sans"/>
          <w:sz w:val="20"/>
          <w:lang w:val="es-MX"/>
        </w:rPr>
      </w:pPr>
      <w:r w:rsidRPr="004B773F">
        <w:rPr>
          <w:rFonts w:ascii="Noto Sans" w:hAnsi="Noto Sans" w:cs="Noto Sans"/>
          <w:sz w:val="20"/>
          <w:lang w:val="es-MX"/>
        </w:rPr>
        <w:t>DE BIENES Y CONTRATACION DE SERVICIOS.</w:t>
      </w:r>
    </w:p>
    <w:p w14:paraId="3B480ADB" w14:textId="77777777" w:rsidR="00B75B7D" w:rsidRPr="004B773F" w:rsidRDefault="00B75B7D" w:rsidP="00B75B7D">
      <w:pPr>
        <w:jc w:val="center"/>
        <w:rPr>
          <w:rFonts w:ascii="Noto Sans" w:hAnsi="Noto Sans" w:cs="Noto Sans"/>
          <w:sz w:val="20"/>
          <w:lang w:val="es-MX"/>
        </w:rPr>
      </w:pPr>
    </w:p>
    <w:p w14:paraId="55D55770" w14:textId="77777777" w:rsidR="00B75B7D" w:rsidRDefault="00B75B7D" w:rsidP="00B75B7D">
      <w:pPr>
        <w:jc w:val="center"/>
        <w:rPr>
          <w:rFonts w:ascii="Noto Sans" w:hAnsi="Noto Sans" w:cs="Noto Sans"/>
          <w:sz w:val="20"/>
          <w:lang w:val="es-MX"/>
        </w:rPr>
      </w:pPr>
    </w:p>
    <w:p w14:paraId="23B59615" w14:textId="77777777" w:rsidR="00D34C90" w:rsidRPr="004B773F" w:rsidRDefault="00D34C90" w:rsidP="00B75B7D">
      <w:pPr>
        <w:jc w:val="center"/>
        <w:rPr>
          <w:rFonts w:ascii="Noto Sans" w:hAnsi="Noto Sans" w:cs="Noto Sans"/>
          <w:sz w:val="20"/>
          <w:lang w:val="es-MX"/>
        </w:rPr>
      </w:pPr>
    </w:p>
    <w:p w14:paraId="74884265" w14:textId="77777777" w:rsidR="00B75B7D" w:rsidRPr="004B773F" w:rsidRDefault="00B75B7D" w:rsidP="00B75B7D">
      <w:pPr>
        <w:jc w:val="center"/>
        <w:rPr>
          <w:rFonts w:ascii="Noto Sans" w:hAnsi="Noto Sans" w:cs="Noto Sans"/>
          <w:sz w:val="20"/>
          <w:lang w:val="es-MX"/>
        </w:rPr>
      </w:pPr>
      <w:r w:rsidRPr="004B773F">
        <w:rPr>
          <w:rFonts w:ascii="Noto Sans" w:hAnsi="Noto Sans" w:cs="Noto Sans"/>
          <w:b/>
          <w:color w:val="000000"/>
          <w:sz w:val="20"/>
          <w:lang w:val="es-MX"/>
        </w:rPr>
        <w:t>ENRIQUETA PEREZ HERNANDEZ</w:t>
      </w:r>
    </w:p>
    <w:p w14:paraId="2A680D4F" w14:textId="77777777" w:rsidR="00B75B7D" w:rsidRPr="004B773F" w:rsidRDefault="00B75B7D" w:rsidP="00B75B7D">
      <w:pPr>
        <w:jc w:val="center"/>
        <w:rPr>
          <w:rFonts w:ascii="Noto Sans" w:hAnsi="Noto Sans" w:cs="Noto Sans"/>
          <w:sz w:val="20"/>
          <w:lang w:val="es-MX"/>
        </w:rPr>
      </w:pPr>
      <w:r w:rsidRPr="004B773F">
        <w:rPr>
          <w:rFonts w:ascii="Noto Sans" w:hAnsi="Noto Sans" w:cs="Noto Sans"/>
          <w:sz w:val="20"/>
          <w:lang w:val="es-MX"/>
        </w:rPr>
        <w:t>JEFA DE LA OFICINA DE ADQUISICION DE BIENES Y CONTRATACION DE SERVICIOS.</w:t>
      </w:r>
    </w:p>
    <w:p w14:paraId="74D369D6" w14:textId="77777777" w:rsidR="00B75B7D" w:rsidRPr="004B773F" w:rsidRDefault="00B75B7D" w:rsidP="00B75B7D">
      <w:pPr>
        <w:jc w:val="center"/>
        <w:rPr>
          <w:rFonts w:ascii="Noto Sans" w:hAnsi="Noto Sans" w:cs="Noto Sans"/>
          <w:sz w:val="20"/>
          <w:lang w:val="es-MX"/>
        </w:rPr>
      </w:pPr>
    </w:p>
    <w:p w14:paraId="6D902449" w14:textId="77777777" w:rsidR="00B75B7D" w:rsidRDefault="00B75B7D" w:rsidP="00B75B7D">
      <w:pPr>
        <w:jc w:val="center"/>
        <w:rPr>
          <w:rFonts w:ascii="Noto Sans" w:hAnsi="Noto Sans" w:cs="Noto Sans"/>
          <w:sz w:val="20"/>
          <w:lang w:val="es-MX"/>
        </w:rPr>
      </w:pPr>
    </w:p>
    <w:p w14:paraId="52EE1834" w14:textId="77777777" w:rsidR="00D34C90" w:rsidRPr="004B773F" w:rsidRDefault="00D34C90" w:rsidP="00B75B7D">
      <w:pPr>
        <w:jc w:val="center"/>
        <w:rPr>
          <w:rFonts w:ascii="Noto Sans" w:hAnsi="Noto Sans" w:cs="Noto Sans"/>
          <w:sz w:val="20"/>
          <w:lang w:val="es-MX"/>
        </w:rPr>
      </w:pPr>
    </w:p>
    <w:p w14:paraId="4DCCF3F0" w14:textId="63ABBBC6" w:rsidR="00B75B7D" w:rsidRPr="004B773F" w:rsidRDefault="00D34C90" w:rsidP="00B75B7D">
      <w:pPr>
        <w:jc w:val="center"/>
        <w:rPr>
          <w:rFonts w:ascii="Noto Sans" w:hAnsi="Noto Sans" w:cs="Noto Sans"/>
          <w:sz w:val="20"/>
          <w:lang w:val="es-MX"/>
        </w:rPr>
      </w:pPr>
      <w:r>
        <w:rPr>
          <w:rFonts w:ascii="Noto Sans" w:hAnsi="Noto Sans" w:cs="Noto Sans"/>
          <w:b/>
          <w:color w:val="000000"/>
          <w:sz w:val="20"/>
          <w:lang w:val="es-MX"/>
        </w:rPr>
        <w:t>OMAR JOSUE RAMOS ZEPEDA</w:t>
      </w:r>
    </w:p>
    <w:p w14:paraId="4AB71BEC" w14:textId="32B0C5B7" w:rsidR="00B75B7D" w:rsidRPr="004B773F" w:rsidRDefault="00D34C90" w:rsidP="00B75B7D">
      <w:pPr>
        <w:jc w:val="center"/>
        <w:rPr>
          <w:rFonts w:ascii="Noto Sans" w:hAnsi="Noto Sans" w:cs="Noto Sans"/>
          <w:sz w:val="20"/>
          <w:lang w:val="es-MX"/>
        </w:rPr>
      </w:pPr>
      <w:r>
        <w:rPr>
          <w:rFonts w:ascii="Noto Sans" w:hAnsi="Noto Sans" w:cs="Noto Sans"/>
          <w:sz w:val="20"/>
          <w:lang w:val="es-MX"/>
        </w:rPr>
        <w:t xml:space="preserve">ANALISTA SUPERVISOR </w:t>
      </w:r>
      <w:r w:rsidRPr="004B773F">
        <w:rPr>
          <w:rFonts w:ascii="Noto Sans" w:hAnsi="Noto Sans" w:cs="Noto Sans"/>
          <w:sz w:val="20"/>
          <w:lang w:val="es-MX"/>
        </w:rPr>
        <w:t>E</w:t>
      </w:r>
      <w:r w:rsidR="00B75B7D" w:rsidRPr="004B773F">
        <w:rPr>
          <w:rFonts w:ascii="Noto Sans" w:hAnsi="Noto Sans" w:cs="Noto Sans"/>
          <w:sz w:val="20"/>
          <w:lang w:val="es-MX"/>
        </w:rPr>
        <w:t>2</w:t>
      </w:r>
    </w:p>
    <w:p w14:paraId="6DB70F7D" w14:textId="77777777" w:rsidR="00B75B7D" w:rsidRPr="004B773F" w:rsidRDefault="00B75B7D" w:rsidP="00B75B7D">
      <w:pPr>
        <w:rPr>
          <w:rFonts w:ascii="Noto Sans" w:hAnsi="Noto Sans" w:cs="Noto Sans"/>
          <w:b/>
          <w:sz w:val="20"/>
        </w:rPr>
      </w:pPr>
    </w:p>
    <w:p w14:paraId="22DA17B0" w14:textId="77777777" w:rsidR="00B75B7D" w:rsidRPr="004B773F" w:rsidRDefault="00B75B7D" w:rsidP="00B75B7D">
      <w:pPr>
        <w:rPr>
          <w:rFonts w:ascii="Noto Sans" w:hAnsi="Noto Sans" w:cs="Noto Sans"/>
          <w:b/>
          <w:sz w:val="20"/>
        </w:rPr>
      </w:pPr>
    </w:p>
    <w:p w14:paraId="23CB765C" w14:textId="77777777" w:rsidR="00B75B7D" w:rsidRPr="004B773F" w:rsidRDefault="00B75B7D" w:rsidP="00B75B7D">
      <w:pPr>
        <w:rPr>
          <w:rFonts w:ascii="Noto Sans" w:hAnsi="Noto Sans" w:cs="Noto Sans"/>
          <w:b/>
          <w:sz w:val="20"/>
        </w:rPr>
      </w:pPr>
    </w:p>
    <w:p w14:paraId="4F885C78" w14:textId="77777777" w:rsidR="00B75B7D" w:rsidRPr="004B773F" w:rsidRDefault="00B75B7D" w:rsidP="00B75B7D">
      <w:pPr>
        <w:rPr>
          <w:rFonts w:ascii="Noto Sans" w:hAnsi="Noto Sans" w:cs="Noto Sans"/>
          <w:b/>
          <w:sz w:val="20"/>
        </w:rPr>
      </w:pPr>
    </w:p>
    <w:p w14:paraId="3D505883" w14:textId="77777777" w:rsidR="00B75B7D" w:rsidRPr="004B773F" w:rsidRDefault="00B75B7D" w:rsidP="00B75B7D">
      <w:pPr>
        <w:rPr>
          <w:rFonts w:ascii="Noto Sans" w:hAnsi="Noto Sans" w:cs="Noto Sans"/>
          <w:b/>
          <w:sz w:val="20"/>
        </w:rPr>
      </w:pPr>
    </w:p>
    <w:p w14:paraId="4E60692A" w14:textId="77777777" w:rsidR="00B75B7D" w:rsidRPr="004B773F" w:rsidRDefault="00B75B7D" w:rsidP="00B75B7D">
      <w:pPr>
        <w:rPr>
          <w:rFonts w:ascii="Noto Sans" w:hAnsi="Noto Sans" w:cs="Noto Sans"/>
          <w:b/>
          <w:sz w:val="20"/>
        </w:rPr>
      </w:pPr>
    </w:p>
    <w:p w14:paraId="63AF4659" w14:textId="77777777" w:rsidR="00B75B7D" w:rsidRPr="004B773F" w:rsidRDefault="00B75B7D" w:rsidP="00B75B7D">
      <w:pPr>
        <w:rPr>
          <w:rFonts w:ascii="Noto Sans" w:hAnsi="Noto Sans" w:cs="Noto Sans"/>
          <w:b/>
          <w:sz w:val="20"/>
        </w:rPr>
      </w:pPr>
    </w:p>
    <w:p w14:paraId="562AB938" w14:textId="77777777" w:rsidR="00B75B7D" w:rsidRPr="004B773F" w:rsidRDefault="00B75B7D" w:rsidP="00B75B7D">
      <w:pPr>
        <w:rPr>
          <w:rFonts w:ascii="Noto Sans" w:hAnsi="Noto Sans" w:cs="Noto Sans"/>
          <w:b/>
          <w:sz w:val="20"/>
        </w:rPr>
      </w:pPr>
    </w:p>
    <w:p w14:paraId="401080F8" w14:textId="77777777" w:rsidR="00B75B7D" w:rsidRPr="004B773F" w:rsidRDefault="00B75B7D" w:rsidP="00B75B7D">
      <w:pPr>
        <w:rPr>
          <w:rFonts w:ascii="Noto Sans" w:hAnsi="Noto Sans" w:cs="Noto Sans"/>
          <w:b/>
          <w:sz w:val="20"/>
        </w:rPr>
      </w:pPr>
    </w:p>
    <w:p w14:paraId="54308BF3" w14:textId="77777777" w:rsidR="00B75B7D" w:rsidRPr="004B773F" w:rsidRDefault="00B75B7D" w:rsidP="00B75B7D">
      <w:pPr>
        <w:rPr>
          <w:rFonts w:ascii="Noto Sans" w:hAnsi="Noto Sans" w:cs="Noto Sans"/>
          <w:b/>
          <w:sz w:val="20"/>
        </w:rPr>
      </w:pPr>
    </w:p>
    <w:p w14:paraId="6575CBA8" w14:textId="77777777" w:rsidR="00B75B7D" w:rsidRPr="004B773F" w:rsidRDefault="00B75B7D" w:rsidP="00B75B7D">
      <w:pPr>
        <w:rPr>
          <w:rFonts w:ascii="Noto Sans" w:hAnsi="Noto Sans" w:cs="Noto Sans"/>
          <w:b/>
          <w:sz w:val="20"/>
        </w:rPr>
      </w:pPr>
    </w:p>
    <w:p w14:paraId="7312D8D3" w14:textId="77777777" w:rsidR="00B75B7D" w:rsidRPr="004B773F" w:rsidRDefault="00B75B7D" w:rsidP="00B75B7D">
      <w:pPr>
        <w:rPr>
          <w:rFonts w:ascii="Noto Sans" w:hAnsi="Noto Sans" w:cs="Noto Sans"/>
          <w:b/>
          <w:sz w:val="20"/>
        </w:rPr>
      </w:pPr>
    </w:p>
    <w:p w14:paraId="35150CF7" w14:textId="77777777" w:rsidR="00B75B7D" w:rsidRPr="004B773F" w:rsidRDefault="00B75B7D" w:rsidP="00B75B7D">
      <w:pPr>
        <w:rPr>
          <w:rFonts w:ascii="Noto Sans" w:hAnsi="Noto Sans" w:cs="Noto Sans"/>
          <w:b/>
          <w:sz w:val="20"/>
        </w:rPr>
      </w:pPr>
    </w:p>
    <w:p w14:paraId="039F3261" w14:textId="77777777" w:rsidR="00B75B7D" w:rsidRPr="004B773F" w:rsidRDefault="00B75B7D" w:rsidP="00B75B7D">
      <w:pPr>
        <w:rPr>
          <w:rFonts w:ascii="Noto Sans" w:hAnsi="Noto Sans" w:cs="Noto Sans"/>
          <w:b/>
          <w:sz w:val="20"/>
        </w:rPr>
      </w:pPr>
    </w:p>
    <w:p w14:paraId="0D5C7421" w14:textId="77777777" w:rsidR="00B75B7D" w:rsidRPr="004B773F" w:rsidRDefault="00B75B7D" w:rsidP="00B75B7D">
      <w:pPr>
        <w:rPr>
          <w:rFonts w:ascii="Noto Sans" w:hAnsi="Noto Sans" w:cs="Noto Sans"/>
          <w:b/>
          <w:sz w:val="20"/>
        </w:rPr>
      </w:pPr>
    </w:p>
    <w:p w14:paraId="2EDFD501" w14:textId="77777777" w:rsidR="00B75B7D" w:rsidRDefault="00B75B7D" w:rsidP="00B75B7D">
      <w:pPr>
        <w:rPr>
          <w:rFonts w:ascii="Noto Sans" w:hAnsi="Noto Sans" w:cs="Noto Sans"/>
          <w:b/>
          <w:sz w:val="20"/>
        </w:rPr>
      </w:pPr>
    </w:p>
    <w:p w14:paraId="703CB456" w14:textId="77777777" w:rsidR="006F7216" w:rsidRDefault="006F7216" w:rsidP="00B75B7D">
      <w:pPr>
        <w:rPr>
          <w:rFonts w:ascii="Noto Sans" w:hAnsi="Noto Sans" w:cs="Noto Sans"/>
          <w:b/>
          <w:sz w:val="20"/>
        </w:rPr>
      </w:pPr>
    </w:p>
    <w:p w14:paraId="080C8EDB" w14:textId="77777777" w:rsidR="006F7216" w:rsidRDefault="006F7216" w:rsidP="00B75B7D">
      <w:pPr>
        <w:rPr>
          <w:rFonts w:ascii="Noto Sans" w:hAnsi="Noto Sans" w:cs="Noto Sans"/>
          <w:b/>
          <w:sz w:val="20"/>
        </w:rPr>
      </w:pPr>
    </w:p>
    <w:p w14:paraId="46C485E5" w14:textId="77777777" w:rsidR="006F7216" w:rsidRDefault="006F7216" w:rsidP="00B75B7D">
      <w:pPr>
        <w:rPr>
          <w:rFonts w:ascii="Noto Sans" w:hAnsi="Noto Sans" w:cs="Noto Sans"/>
          <w:b/>
          <w:sz w:val="20"/>
        </w:rPr>
      </w:pPr>
    </w:p>
    <w:p w14:paraId="5F015A34" w14:textId="77777777" w:rsidR="006F7216" w:rsidRDefault="006F7216" w:rsidP="00B75B7D">
      <w:pPr>
        <w:rPr>
          <w:rFonts w:ascii="Noto Sans" w:hAnsi="Noto Sans" w:cs="Noto Sans"/>
          <w:b/>
          <w:sz w:val="20"/>
        </w:rPr>
      </w:pPr>
    </w:p>
    <w:p w14:paraId="41D7FAB5" w14:textId="77777777" w:rsidR="006F7216" w:rsidRDefault="006F7216" w:rsidP="00B75B7D">
      <w:pPr>
        <w:rPr>
          <w:rFonts w:ascii="Noto Sans" w:hAnsi="Noto Sans" w:cs="Noto Sans"/>
          <w:b/>
          <w:sz w:val="20"/>
        </w:rPr>
      </w:pPr>
    </w:p>
    <w:p w14:paraId="11B92F6E" w14:textId="77777777" w:rsidR="006F7216" w:rsidRPr="004B773F" w:rsidRDefault="006F7216" w:rsidP="00B75B7D">
      <w:pPr>
        <w:rPr>
          <w:rFonts w:ascii="Noto Sans" w:hAnsi="Noto Sans" w:cs="Noto Sans"/>
          <w:b/>
          <w:sz w:val="20"/>
        </w:rPr>
      </w:pPr>
    </w:p>
    <w:p w14:paraId="5BFB57FC" w14:textId="77777777" w:rsidR="00B75B7D" w:rsidRPr="004B773F" w:rsidRDefault="00B75B7D" w:rsidP="00B75B7D">
      <w:pPr>
        <w:rPr>
          <w:rFonts w:ascii="Noto Sans" w:hAnsi="Noto Sans" w:cs="Noto Sans"/>
          <w:b/>
          <w:sz w:val="20"/>
        </w:rPr>
      </w:pPr>
    </w:p>
    <w:p w14:paraId="546B4978" w14:textId="77777777" w:rsidR="00B75B7D" w:rsidRPr="004B773F" w:rsidRDefault="00B75B7D" w:rsidP="00B75B7D">
      <w:pPr>
        <w:rPr>
          <w:rFonts w:ascii="Noto Sans" w:hAnsi="Noto Sans" w:cs="Noto Sans"/>
          <w:b/>
          <w:sz w:val="20"/>
        </w:rPr>
      </w:pPr>
    </w:p>
    <w:p w14:paraId="32EE6227" w14:textId="77777777" w:rsidR="00B75B7D" w:rsidRPr="004B773F" w:rsidRDefault="00B75B7D" w:rsidP="00B75B7D">
      <w:pPr>
        <w:rPr>
          <w:rFonts w:ascii="Noto Sans" w:hAnsi="Noto Sans" w:cs="Noto Sans"/>
          <w:b/>
          <w:sz w:val="20"/>
        </w:rPr>
      </w:pPr>
    </w:p>
    <w:p w14:paraId="7E3838AC" w14:textId="77777777" w:rsidR="00B75B7D" w:rsidRPr="004B773F" w:rsidRDefault="00B75B7D" w:rsidP="00B75B7D">
      <w:pPr>
        <w:rPr>
          <w:rFonts w:ascii="Noto Sans" w:hAnsi="Noto Sans" w:cs="Noto Sans"/>
          <w:b/>
          <w:sz w:val="20"/>
        </w:rPr>
      </w:pPr>
    </w:p>
    <w:p w14:paraId="4DE31BC4" w14:textId="77777777" w:rsidR="00B75B7D" w:rsidRDefault="00B75B7D" w:rsidP="00B75B7D">
      <w:pPr>
        <w:rPr>
          <w:rFonts w:ascii="Noto Sans" w:hAnsi="Noto Sans" w:cs="Noto Sans"/>
          <w:b/>
          <w:sz w:val="20"/>
        </w:rPr>
      </w:pPr>
    </w:p>
    <w:p w14:paraId="4D2344E1" w14:textId="77777777" w:rsidR="0018215C" w:rsidRDefault="0018215C" w:rsidP="00B75B7D">
      <w:pPr>
        <w:rPr>
          <w:rFonts w:ascii="Noto Sans" w:hAnsi="Noto Sans" w:cs="Noto Sans"/>
          <w:b/>
          <w:sz w:val="20"/>
        </w:rPr>
      </w:pPr>
    </w:p>
    <w:p w14:paraId="5D163D69" w14:textId="77777777" w:rsidR="0018215C" w:rsidRDefault="0018215C" w:rsidP="00B75B7D">
      <w:pPr>
        <w:rPr>
          <w:rFonts w:ascii="Noto Sans" w:hAnsi="Noto Sans" w:cs="Noto Sans"/>
          <w:b/>
          <w:sz w:val="20"/>
        </w:rPr>
      </w:pPr>
    </w:p>
    <w:p w14:paraId="393EBE89" w14:textId="77777777" w:rsidR="0018215C" w:rsidRDefault="0018215C" w:rsidP="00B75B7D">
      <w:pPr>
        <w:rPr>
          <w:rFonts w:ascii="Noto Sans" w:hAnsi="Noto Sans" w:cs="Noto Sans"/>
          <w:b/>
          <w:sz w:val="20"/>
        </w:rPr>
      </w:pPr>
    </w:p>
    <w:p w14:paraId="37205BFF" w14:textId="77777777" w:rsidR="0018215C" w:rsidRDefault="0018215C" w:rsidP="00B75B7D">
      <w:pPr>
        <w:rPr>
          <w:rFonts w:ascii="Noto Sans" w:hAnsi="Noto Sans" w:cs="Noto Sans"/>
          <w:b/>
          <w:sz w:val="20"/>
        </w:rPr>
      </w:pPr>
    </w:p>
    <w:p w14:paraId="6F761163" w14:textId="77777777" w:rsidR="0018215C" w:rsidRDefault="0018215C" w:rsidP="00B75B7D">
      <w:pPr>
        <w:rPr>
          <w:rFonts w:ascii="Noto Sans" w:hAnsi="Noto Sans" w:cs="Noto Sans"/>
          <w:b/>
          <w:sz w:val="20"/>
        </w:rPr>
      </w:pPr>
    </w:p>
    <w:p w14:paraId="1F85F54F" w14:textId="77777777" w:rsidR="0018215C" w:rsidRDefault="0018215C" w:rsidP="00B75B7D">
      <w:pPr>
        <w:rPr>
          <w:rFonts w:ascii="Noto Sans" w:hAnsi="Noto Sans" w:cs="Noto Sans"/>
          <w:b/>
          <w:sz w:val="20"/>
        </w:rPr>
      </w:pPr>
    </w:p>
    <w:p w14:paraId="7120925E" w14:textId="77777777" w:rsidR="0018215C" w:rsidRDefault="0018215C" w:rsidP="00B75B7D">
      <w:pPr>
        <w:rPr>
          <w:rFonts w:ascii="Noto Sans" w:hAnsi="Noto Sans" w:cs="Noto Sans"/>
          <w:b/>
          <w:sz w:val="20"/>
        </w:rPr>
      </w:pPr>
    </w:p>
    <w:p w14:paraId="099C029C" w14:textId="77777777" w:rsidR="0018215C" w:rsidRDefault="0018215C" w:rsidP="00B75B7D">
      <w:pPr>
        <w:rPr>
          <w:rFonts w:ascii="Noto Sans" w:hAnsi="Noto Sans" w:cs="Noto Sans"/>
          <w:b/>
          <w:sz w:val="20"/>
        </w:rPr>
      </w:pPr>
    </w:p>
    <w:p w14:paraId="411CC1DC" w14:textId="77777777" w:rsidR="0018215C" w:rsidRDefault="0018215C" w:rsidP="00B75B7D">
      <w:pPr>
        <w:rPr>
          <w:rFonts w:ascii="Noto Sans" w:hAnsi="Noto Sans" w:cs="Noto Sans"/>
          <w:b/>
          <w:sz w:val="20"/>
        </w:rPr>
      </w:pPr>
    </w:p>
    <w:p w14:paraId="0745EEB1" w14:textId="77777777" w:rsidR="0018215C" w:rsidRDefault="0018215C" w:rsidP="00B75B7D">
      <w:pPr>
        <w:rPr>
          <w:rFonts w:ascii="Noto Sans" w:hAnsi="Noto Sans" w:cs="Noto Sans"/>
          <w:b/>
          <w:sz w:val="20"/>
        </w:rPr>
      </w:pPr>
    </w:p>
    <w:p w14:paraId="20E2A0A5" w14:textId="77777777" w:rsidR="0018215C" w:rsidRPr="004B773F" w:rsidRDefault="0018215C" w:rsidP="00B75B7D">
      <w:pPr>
        <w:rPr>
          <w:rFonts w:ascii="Noto Sans" w:hAnsi="Noto Sans" w:cs="Noto Sans"/>
          <w:b/>
          <w:sz w:val="20"/>
        </w:rPr>
      </w:pPr>
    </w:p>
    <w:p w14:paraId="1CACFCA8" w14:textId="77777777" w:rsidR="00B75B7D" w:rsidRPr="004B773F" w:rsidRDefault="00B75B7D" w:rsidP="00B75B7D">
      <w:pPr>
        <w:rPr>
          <w:rFonts w:ascii="Noto Sans" w:hAnsi="Noto Sans" w:cs="Noto Sans"/>
          <w:b/>
          <w:sz w:val="20"/>
        </w:rPr>
      </w:pPr>
    </w:p>
    <w:p w14:paraId="3B492F6A" w14:textId="77777777" w:rsidR="00B75B7D" w:rsidRPr="004B773F" w:rsidRDefault="00B75B7D" w:rsidP="00B75B7D">
      <w:pPr>
        <w:rPr>
          <w:rFonts w:ascii="Noto Sans" w:hAnsi="Noto Sans" w:cs="Noto Sans"/>
          <w:b/>
          <w:sz w:val="20"/>
        </w:rPr>
      </w:pPr>
    </w:p>
    <w:p w14:paraId="01ACD5CB" w14:textId="77777777" w:rsidR="00B75B7D" w:rsidRPr="00132900" w:rsidRDefault="00B75B7D" w:rsidP="00132900">
      <w:pPr>
        <w:autoSpaceDE w:val="0"/>
        <w:jc w:val="center"/>
        <w:rPr>
          <w:rFonts w:ascii="Noto Sans" w:hAnsi="Noto Sans" w:cs="Noto Sans"/>
          <w:b/>
          <w:sz w:val="32"/>
          <w:szCs w:val="32"/>
        </w:rPr>
      </w:pPr>
      <w:r w:rsidRPr="00132900">
        <w:rPr>
          <w:rFonts w:ascii="Noto Sans" w:hAnsi="Noto Sans" w:cs="Noto Sans"/>
          <w:b/>
          <w:sz w:val="32"/>
          <w:szCs w:val="32"/>
        </w:rPr>
        <w:t>ANEXO 1</w:t>
      </w:r>
    </w:p>
    <w:p w14:paraId="5E928FE1" w14:textId="77777777" w:rsidR="00B75B7D" w:rsidRPr="00132900" w:rsidRDefault="00B75B7D" w:rsidP="00132900">
      <w:pPr>
        <w:autoSpaceDE w:val="0"/>
        <w:jc w:val="center"/>
        <w:rPr>
          <w:rFonts w:ascii="Noto Sans" w:hAnsi="Noto Sans" w:cs="Noto Sans"/>
          <w:b/>
          <w:sz w:val="32"/>
          <w:szCs w:val="32"/>
        </w:rPr>
      </w:pPr>
      <w:r w:rsidRPr="00132900">
        <w:rPr>
          <w:rFonts w:ascii="Noto Sans" w:hAnsi="Noto Sans" w:cs="Noto Sans"/>
          <w:b/>
          <w:sz w:val="32"/>
          <w:szCs w:val="32"/>
        </w:rPr>
        <w:t xml:space="preserve">ANEXO TECNICO </w:t>
      </w:r>
    </w:p>
    <w:p w14:paraId="37A6A15A" w14:textId="77777777" w:rsidR="00B75B7D" w:rsidRPr="004B773F" w:rsidRDefault="00B75B7D" w:rsidP="00132900">
      <w:pPr>
        <w:jc w:val="both"/>
        <w:rPr>
          <w:rFonts w:ascii="Noto Sans" w:eastAsia="Calibri" w:hAnsi="Noto Sans" w:cs="Noto Sans"/>
          <w:b/>
          <w:bCs/>
          <w:sz w:val="20"/>
          <w:lang w:val="es-MX"/>
        </w:rPr>
      </w:pPr>
    </w:p>
    <w:p w14:paraId="487816F8" w14:textId="77777777" w:rsidR="00D34C90" w:rsidRDefault="00D34C90" w:rsidP="00D34C90">
      <w:pPr>
        <w:pStyle w:val="Sinespaciado"/>
        <w:ind w:left="426" w:hanging="284"/>
        <w:jc w:val="both"/>
        <w:rPr>
          <w:rFonts w:ascii="Montserrat" w:hAnsi="Montserrat" w:cs="Arial"/>
          <w:b/>
          <w:bCs/>
        </w:rPr>
      </w:pPr>
      <w:r>
        <w:rPr>
          <w:rFonts w:ascii="Montserrat" w:hAnsi="Montserrat" w:cs="Arial"/>
          <w:b/>
          <w:bCs/>
        </w:rPr>
        <w:t>Norma Oficial Mexicana, Norma Mexicana, Norma Internacional, Norma de Referencia o Especificación Técnica, que resulte aplicable a los bienes o servicios requeridos, conforme a la LFMN.</w:t>
      </w:r>
    </w:p>
    <w:p w14:paraId="4216169D" w14:textId="77777777" w:rsidR="00D34C90" w:rsidRDefault="00D34C90" w:rsidP="00D34C90">
      <w:pPr>
        <w:pStyle w:val="Sinespaciado"/>
        <w:jc w:val="both"/>
        <w:rPr>
          <w:rFonts w:ascii="Montserrat" w:hAnsi="Montserrat" w:cs="Arial"/>
          <w:b/>
          <w:bCs/>
        </w:rPr>
      </w:pPr>
    </w:p>
    <w:p w14:paraId="646E5BCD" w14:textId="77777777" w:rsidR="00D34C90" w:rsidRDefault="00D34C90" w:rsidP="00D34C90">
      <w:pPr>
        <w:pStyle w:val="Sinespaciado"/>
        <w:ind w:left="426" w:right="582"/>
        <w:jc w:val="both"/>
        <w:rPr>
          <w:rFonts w:ascii="Montserrat" w:hAnsi="Montserrat" w:cs="Arial"/>
          <w:i/>
          <w:color w:val="000000"/>
          <w:szCs w:val="24"/>
          <w:lang w:eastAsia="es-MX"/>
        </w:rPr>
      </w:pPr>
      <w:r>
        <w:rPr>
          <w:rFonts w:ascii="Montserrat" w:hAnsi="Montserrat" w:cs="Arial"/>
          <w:i/>
          <w:color w:val="000000"/>
          <w:szCs w:val="24"/>
          <w:lang w:eastAsia="es-MX"/>
        </w:rPr>
        <w:t>Procedimiento de pedagogía del servicio de guarderías IMSS 3220-003-028</w:t>
      </w:r>
    </w:p>
    <w:p w14:paraId="78C4AE59" w14:textId="77777777" w:rsidR="00D34C90" w:rsidRDefault="00D34C90" w:rsidP="00D34C90">
      <w:pPr>
        <w:pStyle w:val="Sinespaciado"/>
        <w:ind w:left="426" w:right="582"/>
        <w:jc w:val="both"/>
        <w:rPr>
          <w:rFonts w:ascii="Montserrat" w:hAnsi="Montserrat" w:cs="Arial"/>
          <w:i/>
          <w:color w:val="000000"/>
          <w:szCs w:val="24"/>
          <w:lang w:eastAsia="es-MX"/>
        </w:rPr>
      </w:pPr>
    </w:p>
    <w:p w14:paraId="2C61753C" w14:textId="77777777" w:rsidR="00D34C90" w:rsidRDefault="00D34C90" w:rsidP="00D34C90">
      <w:pPr>
        <w:autoSpaceDE w:val="0"/>
        <w:autoSpaceDN w:val="0"/>
        <w:adjustRightInd w:val="0"/>
        <w:ind w:left="426" w:right="582"/>
        <w:jc w:val="both"/>
        <w:rPr>
          <w:rFonts w:ascii="Montserrat" w:eastAsia="Calibri" w:hAnsi="Montserrat" w:cs="Arial"/>
          <w:i/>
          <w:color w:val="000000"/>
          <w:sz w:val="20"/>
          <w:lang w:val="es-MX" w:eastAsia="es-MX"/>
        </w:rPr>
      </w:pPr>
      <w:r>
        <w:rPr>
          <w:rFonts w:ascii="Montserrat" w:eastAsia="Calibri" w:hAnsi="Montserrat" w:cs="Arial"/>
          <w:i/>
          <w:color w:val="000000"/>
          <w:sz w:val="20"/>
          <w:lang w:val="es-MX" w:eastAsia="es-MX"/>
        </w:rPr>
        <w:t>4.38 material didáctico: Juguetes, objetos y demás elementos estructurados y no Estructurados que se utilizan para la aplicación de actividades enfocadas a desarrollar Habilidades en el niño y facilitar su aprendizaje</w:t>
      </w:r>
    </w:p>
    <w:p w14:paraId="31DB3DAA" w14:textId="77777777" w:rsidR="00D34C90" w:rsidRDefault="00D34C90" w:rsidP="00D34C90">
      <w:pPr>
        <w:pStyle w:val="Sinespaciado"/>
        <w:ind w:left="426" w:right="582"/>
        <w:jc w:val="both"/>
        <w:rPr>
          <w:rFonts w:ascii="Montserrat" w:hAnsi="Montserrat" w:cs="Arial"/>
          <w:i/>
          <w:color w:val="000000"/>
          <w:szCs w:val="24"/>
          <w:lang w:eastAsia="es-MX"/>
        </w:rPr>
      </w:pPr>
    </w:p>
    <w:p w14:paraId="42D96572" w14:textId="77777777" w:rsidR="00D34C90" w:rsidRDefault="00D34C90" w:rsidP="00D34C90">
      <w:pPr>
        <w:pStyle w:val="Sinespaciado"/>
        <w:ind w:left="426" w:right="582"/>
        <w:jc w:val="both"/>
        <w:rPr>
          <w:rFonts w:ascii="Montserrat" w:hAnsi="Montserrat" w:cs="Arial"/>
          <w:i/>
          <w:color w:val="000000"/>
          <w:szCs w:val="24"/>
          <w:lang w:eastAsia="es-MX"/>
        </w:rPr>
      </w:pPr>
      <w:r>
        <w:rPr>
          <w:rFonts w:ascii="Montserrat" w:hAnsi="Montserrat" w:cs="Arial"/>
          <w:i/>
          <w:color w:val="000000"/>
          <w:szCs w:val="24"/>
          <w:lang w:eastAsia="es-MX"/>
        </w:rPr>
        <w:t>5.1.32 Para la aplicación del programa educativo se deberá prever la ambientación de la unidad, la elaboración y la utilización del material didáctico correspondiente.</w:t>
      </w:r>
    </w:p>
    <w:p w14:paraId="29159338" w14:textId="77777777" w:rsidR="00D34C90" w:rsidRDefault="00D34C90" w:rsidP="00D34C90">
      <w:pPr>
        <w:pStyle w:val="Sinespaciado"/>
        <w:ind w:left="426" w:right="582"/>
        <w:jc w:val="both"/>
        <w:rPr>
          <w:rFonts w:ascii="Montserrat" w:hAnsi="Montserrat" w:cs="Arial"/>
          <w:i/>
          <w:color w:val="000000"/>
          <w:szCs w:val="24"/>
          <w:lang w:eastAsia="es-MX"/>
        </w:rPr>
      </w:pPr>
    </w:p>
    <w:p w14:paraId="3BBD85CA" w14:textId="77777777" w:rsidR="00D34C90" w:rsidRDefault="00D34C90" w:rsidP="00D34C90">
      <w:pPr>
        <w:pStyle w:val="Sinespaciado"/>
        <w:ind w:left="426" w:right="582"/>
        <w:jc w:val="both"/>
        <w:rPr>
          <w:rFonts w:ascii="Montserrat" w:hAnsi="Montserrat" w:cs="Arial"/>
          <w:i/>
          <w:color w:val="000000"/>
          <w:szCs w:val="24"/>
          <w:lang w:eastAsia="es-MX"/>
        </w:rPr>
      </w:pPr>
      <w:r>
        <w:rPr>
          <w:rFonts w:ascii="Montserrat" w:hAnsi="Montserrat" w:cs="Arial"/>
          <w:i/>
          <w:color w:val="000000"/>
          <w:szCs w:val="24"/>
          <w:lang w:eastAsia="es-MX"/>
        </w:rPr>
        <w:t>5.1.34 El material didáctico para las acciones pedagógicas será suficiente y adecuado para las actividades, resistente, de tamaños adecuados, no tóxicos, sin puntas y elementos que representen riesgo alguno para los niños.</w:t>
      </w:r>
    </w:p>
    <w:p w14:paraId="70C263EE" w14:textId="77777777" w:rsidR="00D34C90" w:rsidRDefault="00D34C90" w:rsidP="00D34C90">
      <w:pPr>
        <w:pStyle w:val="Sinespaciado"/>
        <w:ind w:right="582"/>
        <w:jc w:val="both"/>
        <w:rPr>
          <w:rFonts w:ascii="Montserrat" w:hAnsi="Montserrat" w:cs="Arial"/>
          <w:i/>
          <w:color w:val="000000"/>
          <w:szCs w:val="24"/>
          <w:lang w:eastAsia="es-MX"/>
        </w:rPr>
      </w:pPr>
    </w:p>
    <w:p w14:paraId="6C80A196" w14:textId="77777777" w:rsidR="00D34C90" w:rsidRDefault="00D34C90" w:rsidP="00D34C90">
      <w:pPr>
        <w:pStyle w:val="Sinespaciado"/>
        <w:ind w:left="426" w:right="582"/>
        <w:jc w:val="both"/>
        <w:rPr>
          <w:rFonts w:ascii="Montserrat" w:hAnsi="Montserrat" w:cs="Arial"/>
          <w:i/>
          <w:color w:val="000000"/>
          <w:szCs w:val="24"/>
          <w:lang w:eastAsia="es-MX"/>
        </w:rPr>
      </w:pPr>
      <w:r>
        <w:rPr>
          <w:rFonts w:ascii="Montserrat" w:hAnsi="Montserrat" w:cs="Arial"/>
          <w:i/>
          <w:color w:val="000000"/>
          <w:szCs w:val="24"/>
          <w:lang w:eastAsia="es-MX"/>
        </w:rPr>
        <w:t>5.3.4 Coordinará y participará en la elaboración de material didáctico para la realización de acciones pedagógicas y la generación de ambientes de aprendizaje, indicando la cantidad adecuada y suficiente de material para cada niño.</w:t>
      </w:r>
    </w:p>
    <w:p w14:paraId="5FA3D157" w14:textId="77777777" w:rsidR="00132900" w:rsidRDefault="00132900" w:rsidP="00B75B7D">
      <w:pPr>
        <w:autoSpaceDE w:val="0"/>
        <w:rPr>
          <w:rFonts w:ascii="Noto Sans" w:hAnsi="Noto Sans" w:cs="Noto Sans"/>
          <w:b/>
          <w:sz w:val="36"/>
        </w:rPr>
      </w:pPr>
    </w:p>
    <w:p w14:paraId="1D799FFB" w14:textId="77777777" w:rsidR="00D34C90" w:rsidRDefault="00D34C90" w:rsidP="00B75B7D">
      <w:pPr>
        <w:autoSpaceDE w:val="0"/>
        <w:rPr>
          <w:rFonts w:ascii="Noto Sans" w:hAnsi="Noto Sans" w:cs="Noto Sans"/>
          <w:b/>
          <w:sz w:val="36"/>
        </w:rPr>
      </w:pPr>
    </w:p>
    <w:p w14:paraId="05E5D849" w14:textId="77777777" w:rsidR="00D34C90" w:rsidRDefault="00D34C90" w:rsidP="00B75B7D">
      <w:pPr>
        <w:autoSpaceDE w:val="0"/>
        <w:rPr>
          <w:rFonts w:ascii="Noto Sans" w:hAnsi="Noto Sans" w:cs="Noto Sans"/>
          <w:b/>
          <w:sz w:val="36"/>
        </w:rPr>
      </w:pPr>
    </w:p>
    <w:p w14:paraId="6C5794EC" w14:textId="77777777" w:rsidR="00D34C90" w:rsidRDefault="00D34C90" w:rsidP="00B75B7D">
      <w:pPr>
        <w:autoSpaceDE w:val="0"/>
        <w:rPr>
          <w:rFonts w:ascii="Noto Sans" w:hAnsi="Noto Sans" w:cs="Noto Sans"/>
          <w:b/>
          <w:sz w:val="36"/>
        </w:rPr>
      </w:pPr>
    </w:p>
    <w:p w14:paraId="4C394126" w14:textId="77777777" w:rsidR="00D34C90" w:rsidRDefault="00D34C90" w:rsidP="00B75B7D">
      <w:pPr>
        <w:autoSpaceDE w:val="0"/>
        <w:rPr>
          <w:rFonts w:ascii="Noto Sans" w:hAnsi="Noto Sans" w:cs="Noto Sans"/>
          <w:b/>
          <w:sz w:val="36"/>
        </w:rPr>
      </w:pPr>
    </w:p>
    <w:p w14:paraId="4C7B2A60" w14:textId="77777777" w:rsidR="00D34C90" w:rsidRDefault="00D34C90" w:rsidP="00B75B7D">
      <w:pPr>
        <w:autoSpaceDE w:val="0"/>
        <w:rPr>
          <w:rFonts w:ascii="Noto Sans" w:hAnsi="Noto Sans" w:cs="Noto Sans"/>
          <w:b/>
          <w:sz w:val="36"/>
        </w:rPr>
      </w:pPr>
    </w:p>
    <w:p w14:paraId="4F0FCB23" w14:textId="77777777" w:rsidR="00D34C90" w:rsidRDefault="00D34C90" w:rsidP="00B75B7D">
      <w:pPr>
        <w:autoSpaceDE w:val="0"/>
        <w:rPr>
          <w:rFonts w:ascii="Noto Sans" w:hAnsi="Noto Sans" w:cs="Noto Sans"/>
          <w:b/>
          <w:sz w:val="36"/>
        </w:rPr>
      </w:pPr>
    </w:p>
    <w:p w14:paraId="31399117" w14:textId="77777777" w:rsidR="0018215C" w:rsidRDefault="0018215C" w:rsidP="00B75B7D">
      <w:pPr>
        <w:autoSpaceDE w:val="0"/>
        <w:rPr>
          <w:rFonts w:ascii="Noto Sans" w:hAnsi="Noto Sans" w:cs="Noto Sans"/>
          <w:b/>
          <w:sz w:val="36"/>
        </w:rPr>
      </w:pPr>
    </w:p>
    <w:p w14:paraId="087FED36" w14:textId="77777777" w:rsidR="0018215C" w:rsidRDefault="0018215C" w:rsidP="00B75B7D">
      <w:pPr>
        <w:autoSpaceDE w:val="0"/>
        <w:rPr>
          <w:rFonts w:ascii="Noto Sans" w:hAnsi="Noto Sans" w:cs="Noto Sans"/>
          <w:b/>
          <w:sz w:val="36"/>
        </w:rPr>
      </w:pPr>
    </w:p>
    <w:p w14:paraId="2EBBD988" w14:textId="77777777" w:rsidR="0018215C" w:rsidRDefault="0018215C" w:rsidP="00B75B7D">
      <w:pPr>
        <w:autoSpaceDE w:val="0"/>
        <w:rPr>
          <w:rFonts w:ascii="Noto Sans" w:hAnsi="Noto Sans" w:cs="Noto Sans"/>
          <w:b/>
          <w:sz w:val="36"/>
        </w:rPr>
      </w:pPr>
    </w:p>
    <w:p w14:paraId="27E00923" w14:textId="77777777" w:rsidR="0018215C" w:rsidRDefault="0018215C" w:rsidP="00B75B7D">
      <w:pPr>
        <w:autoSpaceDE w:val="0"/>
        <w:rPr>
          <w:rFonts w:ascii="Noto Sans" w:hAnsi="Noto Sans" w:cs="Noto Sans"/>
          <w:b/>
          <w:sz w:val="36"/>
        </w:rPr>
      </w:pPr>
    </w:p>
    <w:p w14:paraId="6EFF9191" w14:textId="77777777" w:rsidR="00D34C90" w:rsidRDefault="00D34C90" w:rsidP="00B75B7D">
      <w:pPr>
        <w:autoSpaceDE w:val="0"/>
        <w:rPr>
          <w:rFonts w:ascii="Noto Sans" w:hAnsi="Noto Sans" w:cs="Noto Sans"/>
          <w:b/>
          <w:sz w:val="36"/>
        </w:rPr>
      </w:pPr>
    </w:p>
    <w:p w14:paraId="2AA2E3C7" w14:textId="77777777" w:rsidR="00132900" w:rsidRPr="004B773F" w:rsidRDefault="00132900" w:rsidP="00B75B7D">
      <w:pPr>
        <w:autoSpaceDE w:val="0"/>
        <w:rPr>
          <w:rFonts w:ascii="Noto Sans" w:hAnsi="Noto Sans" w:cs="Noto Sans"/>
          <w:b/>
          <w:sz w:val="36"/>
        </w:rPr>
      </w:pPr>
    </w:p>
    <w:p w14:paraId="460915B8" w14:textId="77777777" w:rsidR="00B75B7D" w:rsidRDefault="00B75B7D" w:rsidP="00B75B7D">
      <w:pPr>
        <w:autoSpaceDE w:val="0"/>
        <w:jc w:val="center"/>
        <w:rPr>
          <w:rFonts w:ascii="Noto Sans" w:hAnsi="Noto Sans" w:cs="Noto Sans"/>
          <w:b/>
          <w:sz w:val="32"/>
          <w:szCs w:val="32"/>
        </w:rPr>
      </w:pPr>
      <w:r w:rsidRPr="00132900">
        <w:rPr>
          <w:rFonts w:ascii="Noto Sans" w:hAnsi="Noto Sans" w:cs="Noto Sans"/>
          <w:b/>
          <w:sz w:val="32"/>
          <w:szCs w:val="32"/>
        </w:rPr>
        <w:lastRenderedPageBreak/>
        <w:t>1-A TERMINOS Y CONDICIONES</w:t>
      </w:r>
    </w:p>
    <w:p w14:paraId="521BBBE7" w14:textId="77777777" w:rsidR="00D34C90" w:rsidRDefault="00D34C90" w:rsidP="00B75B7D">
      <w:pPr>
        <w:autoSpaceDE w:val="0"/>
        <w:jc w:val="center"/>
        <w:rPr>
          <w:rFonts w:ascii="Noto Sans" w:hAnsi="Noto Sans" w:cs="Noto Sans"/>
          <w:b/>
          <w:sz w:val="32"/>
          <w:szCs w:val="32"/>
        </w:rPr>
      </w:pPr>
    </w:p>
    <w:p w14:paraId="3E615460" w14:textId="77777777" w:rsidR="00D34C90" w:rsidRPr="0028500A" w:rsidRDefault="00D34C90" w:rsidP="00D34C90">
      <w:pPr>
        <w:keepNext/>
        <w:numPr>
          <w:ilvl w:val="1"/>
          <w:numId w:val="1"/>
        </w:numPr>
        <w:tabs>
          <w:tab w:val="clear" w:pos="5887"/>
          <w:tab w:val="left" w:pos="0"/>
          <w:tab w:val="num" w:pos="576"/>
        </w:tabs>
        <w:ind w:left="576"/>
        <w:outlineLvl w:val="1"/>
        <w:rPr>
          <w:rFonts w:ascii="Noto Sans" w:hAnsi="Noto Sans" w:cs="Noto Sans"/>
          <w:b/>
          <w:sz w:val="22"/>
          <w:szCs w:val="22"/>
        </w:rPr>
      </w:pPr>
      <w:bookmarkStart w:id="3" w:name="_Toc394081415"/>
      <w:r w:rsidRPr="0028500A">
        <w:rPr>
          <w:rFonts w:ascii="Noto Sans" w:hAnsi="Noto Sans" w:cs="Noto Sans"/>
          <w:b/>
          <w:sz w:val="22"/>
          <w:szCs w:val="22"/>
        </w:rPr>
        <w:t>Objeto de la licitación</w:t>
      </w:r>
      <w:bookmarkEnd w:id="3"/>
    </w:p>
    <w:p w14:paraId="36EEC8E2" w14:textId="77777777" w:rsidR="00D34C90" w:rsidRPr="0028500A" w:rsidRDefault="00D34C90" w:rsidP="00D34C90">
      <w:pPr>
        <w:jc w:val="both"/>
        <w:rPr>
          <w:rFonts w:ascii="Noto Sans" w:hAnsi="Noto Sans" w:cs="Noto Sans"/>
          <w:sz w:val="22"/>
          <w:szCs w:val="22"/>
        </w:rPr>
      </w:pPr>
    </w:p>
    <w:p w14:paraId="019D500F" w14:textId="77777777" w:rsidR="00D34C90" w:rsidRPr="0028500A" w:rsidRDefault="00D34C90" w:rsidP="00D34C90">
      <w:pPr>
        <w:snapToGrid w:val="0"/>
        <w:jc w:val="both"/>
        <w:rPr>
          <w:rFonts w:ascii="Noto Sans" w:hAnsi="Noto Sans" w:cs="Noto Sans"/>
          <w:sz w:val="22"/>
          <w:szCs w:val="22"/>
        </w:rPr>
      </w:pPr>
      <w:r w:rsidRPr="0028500A">
        <w:rPr>
          <w:rFonts w:ascii="Noto Sans" w:hAnsi="Noto Sans" w:cs="Noto Sans"/>
          <w:sz w:val="22"/>
          <w:szCs w:val="22"/>
        </w:rPr>
        <w:t>El Instituto requiere adquirir bienes del grupo de suministro: 377 Material Didáctico para Guarderías, para la Delegación Sur del Distrito Federal, para cubrir necesidades del ejercicio presupuestal 2025, de conformidad con la descripción detallada de los bienes, claves, cantidades, características y especificaciones.</w:t>
      </w:r>
    </w:p>
    <w:p w14:paraId="0B150DA5" w14:textId="77777777" w:rsidR="00D34C90" w:rsidRPr="0028500A" w:rsidRDefault="00D34C90" w:rsidP="00D34C90">
      <w:pPr>
        <w:snapToGrid w:val="0"/>
        <w:jc w:val="both"/>
        <w:rPr>
          <w:rFonts w:ascii="Noto Sans" w:hAnsi="Noto Sans" w:cs="Noto Sans"/>
          <w:sz w:val="22"/>
          <w:szCs w:val="22"/>
        </w:rPr>
      </w:pPr>
    </w:p>
    <w:p w14:paraId="41B91D47"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Los licitantes, para la presentación de sus proposiciones, deberán ajustarse estrictamente a los requisitos y especificaciones previstos en esta convocatoria, describiendo en forma detallada los bienes que estén ofertando, en caso contrario, la propu</w:t>
      </w:r>
      <w:bookmarkStart w:id="4" w:name="_Toc428378496"/>
      <w:r w:rsidRPr="0028500A">
        <w:rPr>
          <w:rFonts w:ascii="Noto Sans" w:hAnsi="Noto Sans" w:cs="Noto Sans"/>
          <w:sz w:val="22"/>
          <w:szCs w:val="22"/>
        </w:rPr>
        <w:t>esta presentada será desechada.</w:t>
      </w:r>
    </w:p>
    <w:p w14:paraId="75A503D2" w14:textId="77777777" w:rsidR="00D34C90" w:rsidRPr="0028500A" w:rsidRDefault="00D34C90" w:rsidP="00D34C90">
      <w:pPr>
        <w:jc w:val="both"/>
        <w:rPr>
          <w:rFonts w:ascii="Noto Sans" w:hAnsi="Noto Sans" w:cs="Noto Sans"/>
          <w:sz w:val="22"/>
          <w:szCs w:val="22"/>
        </w:rPr>
      </w:pPr>
    </w:p>
    <w:p w14:paraId="56907B56" w14:textId="77777777" w:rsidR="00D34C90" w:rsidRPr="0028500A" w:rsidRDefault="00D34C90" w:rsidP="00340BF4">
      <w:pPr>
        <w:pStyle w:val="Prrafodelista"/>
        <w:numPr>
          <w:ilvl w:val="0"/>
          <w:numId w:val="51"/>
        </w:numPr>
        <w:ind w:left="426"/>
        <w:contextualSpacing/>
        <w:jc w:val="both"/>
        <w:rPr>
          <w:rFonts w:ascii="Noto Sans" w:hAnsi="Noto Sans" w:cs="Noto Sans"/>
          <w:b/>
          <w:sz w:val="22"/>
          <w:szCs w:val="22"/>
          <w:u w:val="single"/>
        </w:rPr>
      </w:pPr>
      <w:r w:rsidRPr="0028500A">
        <w:rPr>
          <w:rFonts w:ascii="Noto Sans" w:hAnsi="Noto Sans" w:cs="Noto Sans"/>
          <w:b/>
          <w:sz w:val="22"/>
          <w:szCs w:val="22"/>
          <w:u w:val="single"/>
        </w:rPr>
        <w:t>Vigencia de contratación</w:t>
      </w:r>
    </w:p>
    <w:p w14:paraId="7FD86961" w14:textId="77777777" w:rsidR="00D34C90" w:rsidRPr="0028500A" w:rsidRDefault="00D34C90" w:rsidP="00D34C90">
      <w:pPr>
        <w:ind w:left="360"/>
        <w:jc w:val="both"/>
        <w:rPr>
          <w:rFonts w:ascii="Noto Sans" w:hAnsi="Noto Sans" w:cs="Noto Sans"/>
          <w:sz w:val="22"/>
          <w:szCs w:val="22"/>
        </w:rPr>
      </w:pPr>
    </w:p>
    <w:p w14:paraId="2C4FB7F5"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La vigencia de contratación será a partir del día natural siguiente a la fecha de emisión del fallo hasta el 31 de diciembre de 2025.</w:t>
      </w:r>
    </w:p>
    <w:p w14:paraId="09510674" w14:textId="77777777" w:rsidR="00D34C90" w:rsidRPr="0028500A" w:rsidRDefault="00D34C90" w:rsidP="00D34C90">
      <w:pPr>
        <w:ind w:left="360"/>
        <w:jc w:val="both"/>
        <w:rPr>
          <w:rFonts w:ascii="Noto Sans" w:hAnsi="Noto Sans" w:cs="Noto Sans"/>
          <w:sz w:val="22"/>
          <w:szCs w:val="22"/>
        </w:rPr>
      </w:pPr>
    </w:p>
    <w:p w14:paraId="04713875" w14:textId="77777777" w:rsidR="00D34C90" w:rsidRPr="0028500A" w:rsidRDefault="00D34C90" w:rsidP="00340BF4">
      <w:pPr>
        <w:pStyle w:val="Prrafodelista"/>
        <w:numPr>
          <w:ilvl w:val="0"/>
          <w:numId w:val="51"/>
        </w:numPr>
        <w:ind w:left="426"/>
        <w:contextualSpacing/>
        <w:jc w:val="both"/>
        <w:rPr>
          <w:rFonts w:ascii="Noto Sans" w:hAnsi="Noto Sans" w:cs="Noto Sans"/>
          <w:b/>
          <w:sz w:val="22"/>
          <w:szCs w:val="22"/>
          <w:u w:val="single"/>
        </w:rPr>
      </w:pPr>
      <w:r w:rsidRPr="0028500A">
        <w:rPr>
          <w:rFonts w:ascii="Noto Sans" w:hAnsi="Noto Sans" w:cs="Noto Sans"/>
          <w:b/>
          <w:sz w:val="22"/>
          <w:szCs w:val="22"/>
          <w:u w:val="single"/>
        </w:rPr>
        <w:t>Plazo de entrega de los bienes y condiciones de entrega que corresponda</w:t>
      </w:r>
    </w:p>
    <w:p w14:paraId="068F8958" w14:textId="77777777" w:rsidR="00D34C90" w:rsidRPr="0028500A" w:rsidRDefault="00D34C90" w:rsidP="00D34C90">
      <w:pPr>
        <w:ind w:left="360"/>
        <w:jc w:val="both"/>
        <w:rPr>
          <w:rFonts w:ascii="Noto Sans" w:hAnsi="Noto Sans" w:cs="Noto Sans"/>
          <w:b/>
          <w:sz w:val="22"/>
          <w:szCs w:val="22"/>
        </w:rPr>
      </w:pPr>
    </w:p>
    <w:p w14:paraId="4B94A838"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Los bienes deberán ser entregados en las Guarderías de prestación Directa ubicadas en los siguientes destinos: </w:t>
      </w:r>
    </w:p>
    <w:p w14:paraId="21064F7A" w14:textId="77777777" w:rsidR="00D34C90" w:rsidRPr="0028500A" w:rsidRDefault="00D34C90" w:rsidP="00D34C90">
      <w:pPr>
        <w:jc w:val="both"/>
        <w:rPr>
          <w:rFonts w:ascii="Noto Sans" w:hAnsi="Noto Sans" w:cs="Noto Sans"/>
          <w:sz w:val="22"/>
          <w:szCs w:val="22"/>
        </w:rPr>
      </w:pP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1"/>
        <w:gridCol w:w="1192"/>
        <w:gridCol w:w="4280"/>
        <w:gridCol w:w="2143"/>
      </w:tblGrid>
      <w:tr w:rsidR="00D34C90" w:rsidRPr="00D34C90" w14:paraId="17BEA539" w14:textId="77777777" w:rsidTr="00D34C90">
        <w:trPr>
          <w:trHeight w:hRule="exact" w:val="545"/>
          <w:jc w:val="center"/>
        </w:trPr>
        <w:tc>
          <w:tcPr>
            <w:tcW w:w="10316" w:type="dxa"/>
            <w:gridSpan w:val="4"/>
            <w:shd w:val="clear" w:color="auto" w:fill="4F81BD" w:themeFill="accent1"/>
            <w:vAlign w:val="center"/>
            <w:hideMark/>
          </w:tcPr>
          <w:p w14:paraId="0A23BAB7" w14:textId="77777777" w:rsidR="00D34C90" w:rsidRPr="00D34C90" w:rsidRDefault="00D34C90" w:rsidP="000E41B8">
            <w:pPr>
              <w:jc w:val="center"/>
              <w:rPr>
                <w:rFonts w:ascii="Noto Sans" w:hAnsi="Noto Sans" w:cs="Noto Sans"/>
                <w:b/>
                <w:bCs/>
                <w:color w:val="000000"/>
                <w:sz w:val="18"/>
                <w:szCs w:val="18"/>
                <w:lang w:val="es-MX" w:eastAsia="es-MX"/>
              </w:rPr>
            </w:pPr>
            <w:bookmarkStart w:id="5" w:name="RANGE!A1:E26"/>
            <w:r w:rsidRPr="00D34C90">
              <w:rPr>
                <w:rFonts w:ascii="Noto Sans" w:hAnsi="Noto Sans" w:cs="Noto Sans"/>
                <w:b/>
                <w:bCs/>
                <w:color w:val="000000"/>
                <w:sz w:val="18"/>
                <w:szCs w:val="18"/>
                <w:lang w:val="es-MX" w:eastAsia="es-MX"/>
              </w:rPr>
              <w:t>GUARDERÍAS ORDINARIAS</w:t>
            </w:r>
            <w:bookmarkEnd w:id="5"/>
          </w:p>
        </w:tc>
      </w:tr>
      <w:tr w:rsidR="00D34C90" w:rsidRPr="00D34C90" w14:paraId="793432B9" w14:textId="77777777" w:rsidTr="00D34C90">
        <w:trPr>
          <w:trHeight w:hRule="exact" w:val="425"/>
          <w:jc w:val="center"/>
        </w:trPr>
        <w:tc>
          <w:tcPr>
            <w:tcW w:w="2701" w:type="dxa"/>
            <w:shd w:val="clear" w:color="auto" w:fill="4F81BD" w:themeFill="accent1"/>
            <w:vAlign w:val="center"/>
            <w:hideMark/>
          </w:tcPr>
          <w:p w14:paraId="07D52BAA" w14:textId="77777777" w:rsidR="00D34C90" w:rsidRPr="00D34C90" w:rsidRDefault="00D34C90" w:rsidP="000E41B8">
            <w:pPr>
              <w:jc w:val="center"/>
              <w:rPr>
                <w:rFonts w:ascii="Noto Sans" w:hAnsi="Noto Sans" w:cs="Noto Sans"/>
                <w:b/>
                <w:bCs/>
                <w:color w:val="000000"/>
                <w:sz w:val="18"/>
                <w:szCs w:val="18"/>
                <w:lang w:val="es-MX" w:eastAsia="es-MX"/>
              </w:rPr>
            </w:pPr>
            <w:r w:rsidRPr="00D34C90">
              <w:rPr>
                <w:rFonts w:ascii="Noto Sans" w:hAnsi="Noto Sans" w:cs="Noto Sans"/>
                <w:b/>
                <w:bCs/>
                <w:color w:val="000000"/>
                <w:sz w:val="18"/>
                <w:szCs w:val="18"/>
                <w:lang w:val="es-MX" w:eastAsia="es-MX"/>
              </w:rPr>
              <w:t>NOMBRE</w:t>
            </w:r>
          </w:p>
        </w:tc>
        <w:tc>
          <w:tcPr>
            <w:tcW w:w="1192" w:type="dxa"/>
            <w:shd w:val="clear" w:color="auto" w:fill="4F81BD" w:themeFill="accent1"/>
            <w:vAlign w:val="center"/>
            <w:hideMark/>
          </w:tcPr>
          <w:p w14:paraId="17F8D5D4" w14:textId="77777777" w:rsidR="00D34C90" w:rsidRPr="00D34C90" w:rsidRDefault="00D34C90" w:rsidP="000E41B8">
            <w:pPr>
              <w:jc w:val="center"/>
              <w:rPr>
                <w:rFonts w:ascii="Noto Sans" w:hAnsi="Noto Sans" w:cs="Noto Sans"/>
                <w:b/>
                <w:bCs/>
                <w:color w:val="000000"/>
                <w:sz w:val="18"/>
                <w:szCs w:val="18"/>
                <w:lang w:val="es-MX" w:eastAsia="es-MX"/>
              </w:rPr>
            </w:pPr>
            <w:r w:rsidRPr="00D34C90">
              <w:rPr>
                <w:rFonts w:ascii="Noto Sans" w:hAnsi="Noto Sans" w:cs="Noto Sans"/>
                <w:b/>
                <w:bCs/>
                <w:color w:val="000000"/>
                <w:sz w:val="18"/>
                <w:szCs w:val="18"/>
                <w:lang w:val="es-MX" w:eastAsia="es-MX"/>
              </w:rPr>
              <w:t>HORARIO</w:t>
            </w:r>
          </w:p>
        </w:tc>
        <w:tc>
          <w:tcPr>
            <w:tcW w:w="4280" w:type="dxa"/>
            <w:shd w:val="clear" w:color="auto" w:fill="4F81BD" w:themeFill="accent1"/>
            <w:vAlign w:val="center"/>
            <w:hideMark/>
          </w:tcPr>
          <w:p w14:paraId="402FDAEA" w14:textId="77777777" w:rsidR="00D34C90" w:rsidRPr="00D34C90" w:rsidRDefault="00D34C90" w:rsidP="000E41B8">
            <w:pPr>
              <w:jc w:val="center"/>
              <w:rPr>
                <w:rFonts w:ascii="Noto Sans" w:hAnsi="Noto Sans" w:cs="Noto Sans"/>
                <w:b/>
                <w:bCs/>
                <w:color w:val="000000"/>
                <w:sz w:val="18"/>
                <w:szCs w:val="18"/>
                <w:lang w:val="es-MX" w:eastAsia="es-MX"/>
              </w:rPr>
            </w:pPr>
            <w:r w:rsidRPr="00D34C90">
              <w:rPr>
                <w:rFonts w:ascii="Noto Sans" w:hAnsi="Noto Sans" w:cs="Noto Sans"/>
                <w:b/>
                <w:bCs/>
                <w:color w:val="000000"/>
                <w:sz w:val="18"/>
                <w:szCs w:val="18"/>
                <w:lang w:val="es-MX" w:eastAsia="es-MX"/>
              </w:rPr>
              <w:t>DOMICILIO</w:t>
            </w:r>
          </w:p>
        </w:tc>
        <w:tc>
          <w:tcPr>
            <w:tcW w:w="2143" w:type="dxa"/>
            <w:shd w:val="clear" w:color="auto" w:fill="4F81BD" w:themeFill="accent1"/>
            <w:vAlign w:val="center"/>
            <w:hideMark/>
          </w:tcPr>
          <w:p w14:paraId="06EE25FE" w14:textId="77777777" w:rsidR="00D34C90" w:rsidRPr="00D34C90" w:rsidRDefault="00D34C90" w:rsidP="000E41B8">
            <w:pPr>
              <w:jc w:val="center"/>
              <w:rPr>
                <w:rFonts w:ascii="Noto Sans" w:hAnsi="Noto Sans" w:cs="Noto Sans"/>
                <w:b/>
                <w:bCs/>
                <w:color w:val="000000"/>
                <w:sz w:val="18"/>
                <w:szCs w:val="18"/>
                <w:lang w:val="es-MX" w:eastAsia="es-MX"/>
              </w:rPr>
            </w:pPr>
            <w:r w:rsidRPr="00D34C90">
              <w:rPr>
                <w:rFonts w:ascii="Noto Sans" w:hAnsi="Noto Sans" w:cs="Noto Sans"/>
                <w:b/>
                <w:bCs/>
                <w:color w:val="000000"/>
                <w:sz w:val="18"/>
                <w:szCs w:val="18"/>
                <w:lang w:val="es-MX" w:eastAsia="es-MX"/>
              </w:rPr>
              <w:t>TELEFONOS</w:t>
            </w:r>
          </w:p>
        </w:tc>
      </w:tr>
      <w:tr w:rsidR="00D34C90" w:rsidRPr="00D34C90" w14:paraId="653EC723" w14:textId="77777777" w:rsidTr="00D34C90">
        <w:trPr>
          <w:trHeight w:hRule="exact" w:val="858"/>
          <w:jc w:val="center"/>
        </w:trPr>
        <w:tc>
          <w:tcPr>
            <w:tcW w:w="2701" w:type="dxa"/>
            <w:shd w:val="clear" w:color="auto" w:fill="auto"/>
            <w:vAlign w:val="center"/>
            <w:hideMark/>
          </w:tcPr>
          <w:p w14:paraId="628ADEE9"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Madres               </w:t>
            </w:r>
          </w:p>
          <w:p w14:paraId="04968CA8"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IMSS No. III                   </w:t>
            </w:r>
          </w:p>
          <w:p w14:paraId="1E9EADC0"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BENITO JUÁREZ</w:t>
            </w:r>
          </w:p>
        </w:tc>
        <w:tc>
          <w:tcPr>
            <w:tcW w:w="1192" w:type="dxa"/>
            <w:shd w:val="clear" w:color="auto" w:fill="auto"/>
            <w:vAlign w:val="center"/>
            <w:hideMark/>
          </w:tcPr>
          <w:p w14:paraId="487C5260"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22:00</w:t>
            </w:r>
          </w:p>
        </w:tc>
        <w:tc>
          <w:tcPr>
            <w:tcW w:w="4280" w:type="dxa"/>
            <w:shd w:val="clear" w:color="auto" w:fill="auto"/>
            <w:vAlign w:val="center"/>
            <w:hideMark/>
          </w:tcPr>
          <w:p w14:paraId="64710C7B"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Xochicalco  N. 222 Col. </w:t>
            </w:r>
            <w:proofErr w:type="spellStart"/>
            <w:r w:rsidRPr="00D34C90">
              <w:rPr>
                <w:rFonts w:ascii="Noto Sans" w:hAnsi="Noto Sans" w:cs="Noto Sans"/>
                <w:color w:val="000000"/>
                <w:sz w:val="18"/>
                <w:szCs w:val="18"/>
                <w:lang w:val="es-MX" w:eastAsia="es-MX"/>
              </w:rPr>
              <w:t>Vértiz</w:t>
            </w:r>
            <w:proofErr w:type="spellEnd"/>
            <w:r w:rsidRPr="00D34C90">
              <w:rPr>
                <w:rFonts w:ascii="Noto Sans" w:hAnsi="Noto Sans" w:cs="Noto Sans"/>
                <w:color w:val="000000"/>
                <w:sz w:val="18"/>
                <w:szCs w:val="18"/>
                <w:lang w:val="es-MX" w:eastAsia="es-MX"/>
              </w:rPr>
              <w:t xml:space="preserve"> Narvarte C.P. 03100. Alcaldía Benito Juárez</w:t>
            </w:r>
          </w:p>
        </w:tc>
        <w:tc>
          <w:tcPr>
            <w:tcW w:w="2143" w:type="dxa"/>
            <w:shd w:val="clear" w:color="auto" w:fill="auto"/>
            <w:vAlign w:val="center"/>
            <w:hideMark/>
          </w:tcPr>
          <w:p w14:paraId="5FF8C231"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555639 3690               555639 2082</w:t>
            </w:r>
          </w:p>
        </w:tc>
      </w:tr>
      <w:tr w:rsidR="00D34C90" w:rsidRPr="00D34C90" w14:paraId="33D114D7" w14:textId="77777777" w:rsidTr="00D34C90">
        <w:trPr>
          <w:trHeight w:hRule="exact" w:val="858"/>
          <w:jc w:val="center"/>
        </w:trPr>
        <w:tc>
          <w:tcPr>
            <w:tcW w:w="2701" w:type="dxa"/>
            <w:shd w:val="clear" w:color="auto" w:fill="auto"/>
            <w:vAlign w:val="center"/>
            <w:hideMark/>
          </w:tcPr>
          <w:p w14:paraId="346A74CA"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Madres </w:t>
            </w:r>
          </w:p>
          <w:p w14:paraId="730F3283"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IMSS No. V                           </w:t>
            </w:r>
          </w:p>
          <w:p w14:paraId="2911B038"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ALVARO OBREGON</w:t>
            </w:r>
          </w:p>
        </w:tc>
        <w:tc>
          <w:tcPr>
            <w:tcW w:w="1192" w:type="dxa"/>
            <w:shd w:val="clear" w:color="auto" w:fill="auto"/>
            <w:vAlign w:val="center"/>
            <w:hideMark/>
          </w:tcPr>
          <w:p w14:paraId="26A22C1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06:50                            a                             17:30</w:t>
            </w:r>
          </w:p>
        </w:tc>
        <w:tc>
          <w:tcPr>
            <w:tcW w:w="4280" w:type="dxa"/>
            <w:shd w:val="clear" w:color="auto" w:fill="auto"/>
            <w:vAlign w:val="center"/>
            <w:hideMark/>
          </w:tcPr>
          <w:p w14:paraId="3682165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Plaza de las Flores  S/N Unidad Santa </w:t>
            </w:r>
            <w:proofErr w:type="spellStart"/>
            <w:r w:rsidRPr="00D34C90">
              <w:rPr>
                <w:rFonts w:ascii="Noto Sans" w:hAnsi="Noto Sans" w:cs="Noto Sans"/>
                <w:color w:val="000000"/>
                <w:sz w:val="18"/>
                <w:szCs w:val="18"/>
                <w:lang w:val="es-MX" w:eastAsia="es-MX"/>
              </w:rPr>
              <w:t>Fé</w:t>
            </w:r>
            <w:proofErr w:type="spellEnd"/>
            <w:r w:rsidRPr="00D34C90">
              <w:rPr>
                <w:rFonts w:ascii="Noto Sans" w:hAnsi="Noto Sans" w:cs="Noto Sans"/>
                <w:color w:val="000000"/>
                <w:sz w:val="18"/>
                <w:szCs w:val="18"/>
                <w:lang w:val="es-MX" w:eastAsia="es-MX"/>
              </w:rPr>
              <w:t xml:space="preserve"> C.P. 01170, Alcaldía Álvaro Obregón</w:t>
            </w:r>
          </w:p>
        </w:tc>
        <w:tc>
          <w:tcPr>
            <w:tcW w:w="2143" w:type="dxa"/>
            <w:shd w:val="clear" w:color="auto" w:fill="auto"/>
            <w:vAlign w:val="center"/>
            <w:hideMark/>
          </w:tcPr>
          <w:p w14:paraId="37A0EDD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5555 15 22 96</w:t>
            </w:r>
          </w:p>
        </w:tc>
      </w:tr>
      <w:tr w:rsidR="00D34C90" w:rsidRPr="00D34C90" w14:paraId="6F8DAB8D" w14:textId="77777777" w:rsidTr="00D34C90">
        <w:trPr>
          <w:trHeight w:hRule="exact" w:val="858"/>
          <w:jc w:val="center"/>
        </w:trPr>
        <w:tc>
          <w:tcPr>
            <w:tcW w:w="2701" w:type="dxa"/>
            <w:shd w:val="clear" w:color="auto" w:fill="auto"/>
            <w:vAlign w:val="center"/>
            <w:hideMark/>
          </w:tcPr>
          <w:p w14:paraId="77195DBC"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Madres             </w:t>
            </w:r>
          </w:p>
          <w:p w14:paraId="232DE923"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IMSS No. VI               </w:t>
            </w:r>
          </w:p>
          <w:p w14:paraId="3355B6A9"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MAGDALENA CONTRERAS</w:t>
            </w:r>
          </w:p>
        </w:tc>
        <w:tc>
          <w:tcPr>
            <w:tcW w:w="1192" w:type="dxa"/>
            <w:shd w:val="clear" w:color="auto" w:fill="auto"/>
            <w:vAlign w:val="center"/>
            <w:hideMark/>
          </w:tcPr>
          <w:p w14:paraId="7A4D4E2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17:00</w:t>
            </w:r>
          </w:p>
        </w:tc>
        <w:tc>
          <w:tcPr>
            <w:tcW w:w="4280" w:type="dxa"/>
            <w:shd w:val="clear" w:color="auto" w:fill="auto"/>
            <w:vAlign w:val="center"/>
            <w:hideMark/>
          </w:tcPr>
          <w:p w14:paraId="02BC296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Izcalli  N. 5, Unidad  Habitacional Independencia  C.P. 10100, Alcaldía Magdalena Contreras</w:t>
            </w:r>
          </w:p>
        </w:tc>
        <w:tc>
          <w:tcPr>
            <w:tcW w:w="2143" w:type="dxa"/>
            <w:shd w:val="clear" w:color="auto" w:fill="auto"/>
            <w:vAlign w:val="center"/>
            <w:hideMark/>
          </w:tcPr>
          <w:p w14:paraId="078E0CCC"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5555 95 10 22</w:t>
            </w:r>
          </w:p>
        </w:tc>
      </w:tr>
      <w:tr w:rsidR="00D34C90" w:rsidRPr="00D34C90" w14:paraId="65B6939A" w14:textId="77777777" w:rsidTr="00D34C90">
        <w:trPr>
          <w:trHeight w:hRule="exact" w:val="858"/>
          <w:jc w:val="center"/>
        </w:trPr>
        <w:tc>
          <w:tcPr>
            <w:tcW w:w="2701" w:type="dxa"/>
            <w:shd w:val="clear" w:color="auto" w:fill="auto"/>
            <w:vAlign w:val="center"/>
            <w:hideMark/>
          </w:tcPr>
          <w:p w14:paraId="28FB2EF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Madres            </w:t>
            </w:r>
          </w:p>
          <w:p w14:paraId="4745498A"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 IMSS No. VII             </w:t>
            </w:r>
          </w:p>
          <w:p w14:paraId="4823197C"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CUAUHTEMOC</w:t>
            </w:r>
          </w:p>
        </w:tc>
        <w:tc>
          <w:tcPr>
            <w:tcW w:w="1192" w:type="dxa"/>
            <w:shd w:val="clear" w:color="auto" w:fill="auto"/>
            <w:vAlign w:val="center"/>
            <w:hideMark/>
          </w:tcPr>
          <w:p w14:paraId="05958889"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06:00                            a                           17:00</w:t>
            </w:r>
          </w:p>
        </w:tc>
        <w:tc>
          <w:tcPr>
            <w:tcW w:w="4280" w:type="dxa"/>
            <w:shd w:val="clear" w:color="auto" w:fill="auto"/>
            <w:vAlign w:val="center"/>
            <w:hideMark/>
          </w:tcPr>
          <w:p w14:paraId="54A3A51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Dr. Velasco   No. 132 Col. Doctores C.P. 06720, Del. Cuauhtémoc</w:t>
            </w:r>
          </w:p>
        </w:tc>
        <w:tc>
          <w:tcPr>
            <w:tcW w:w="2143" w:type="dxa"/>
            <w:shd w:val="clear" w:color="auto" w:fill="auto"/>
            <w:vAlign w:val="center"/>
            <w:hideMark/>
          </w:tcPr>
          <w:p w14:paraId="25025654"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5555 30 75 58</w:t>
            </w:r>
          </w:p>
        </w:tc>
      </w:tr>
      <w:tr w:rsidR="00D34C90" w:rsidRPr="00D34C90" w14:paraId="25614A32" w14:textId="77777777" w:rsidTr="00D34C90">
        <w:trPr>
          <w:trHeight w:hRule="exact" w:val="858"/>
          <w:jc w:val="center"/>
        </w:trPr>
        <w:tc>
          <w:tcPr>
            <w:tcW w:w="2701" w:type="dxa"/>
            <w:shd w:val="clear" w:color="auto" w:fill="auto"/>
            <w:vAlign w:val="center"/>
            <w:hideMark/>
          </w:tcPr>
          <w:p w14:paraId="284978E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lastRenderedPageBreak/>
              <w:t xml:space="preserve">Guardería Ordinaria               </w:t>
            </w:r>
          </w:p>
          <w:p w14:paraId="25AFF65C"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No. 03                        </w:t>
            </w:r>
          </w:p>
          <w:p w14:paraId="6A8AE2FD"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CUAUHTEMOC</w:t>
            </w:r>
          </w:p>
        </w:tc>
        <w:tc>
          <w:tcPr>
            <w:tcW w:w="1192" w:type="dxa"/>
            <w:shd w:val="clear" w:color="auto" w:fill="auto"/>
            <w:vAlign w:val="center"/>
            <w:hideMark/>
          </w:tcPr>
          <w:p w14:paraId="6D32ED42"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07:00                         a                          20:00</w:t>
            </w:r>
          </w:p>
        </w:tc>
        <w:tc>
          <w:tcPr>
            <w:tcW w:w="4280" w:type="dxa"/>
            <w:shd w:val="clear" w:color="auto" w:fill="auto"/>
            <w:vAlign w:val="center"/>
            <w:hideMark/>
          </w:tcPr>
          <w:p w14:paraId="55C4E5A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Álvaro Obregón  No. 217 Col. Roma, C.P. 06700, Alcaldía Cuauhtémoc   -   Esq. Av. Insurgentes cerca metro bus Álvaro Obregón</w:t>
            </w:r>
          </w:p>
        </w:tc>
        <w:tc>
          <w:tcPr>
            <w:tcW w:w="2143" w:type="dxa"/>
            <w:shd w:val="clear" w:color="auto" w:fill="auto"/>
            <w:vAlign w:val="center"/>
            <w:hideMark/>
          </w:tcPr>
          <w:p w14:paraId="7DAB0810"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5555 14 74 36</w:t>
            </w:r>
          </w:p>
        </w:tc>
      </w:tr>
      <w:tr w:rsidR="00D34C90" w:rsidRPr="00D34C90" w14:paraId="14A89EC3" w14:textId="77777777" w:rsidTr="00D34C90">
        <w:trPr>
          <w:trHeight w:hRule="exact" w:val="858"/>
          <w:jc w:val="center"/>
        </w:trPr>
        <w:tc>
          <w:tcPr>
            <w:tcW w:w="2701" w:type="dxa"/>
            <w:shd w:val="clear" w:color="auto" w:fill="auto"/>
            <w:vAlign w:val="center"/>
            <w:hideMark/>
          </w:tcPr>
          <w:p w14:paraId="206827B9"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No. 07                                       </w:t>
            </w:r>
          </w:p>
          <w:p w14:paraId="56C8A99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BENITO JUAREZ</w:t>
            </w:r>
          </w:p>
        </w:tc>
        <w:tc>
          <w:tcPr>
            <w:tcW w:w="1192" w:type="dxa"/>
            <w:shd w:val="clear" w:color="auto" w:fill="auto"/>
            <w:vAlign w:val="center"/>
            <w:hideMark/>
          </w:tcPr>
          <w:p w14:paraId="6B1EE75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19:00</w:t>
            </w:r>
          </w:p>
        </w:tc>
        <w:tc>
          <w:tcPr>
            <w:tcW w:w="4280" w:type="dxa"/>
            <w:shd w:val="clear" w:color="auto" w:fill="auto"/>
            <w:vAlign w:val="center"/>
            <w:hideMark/>
          </w:tcPr>
          <w:p w14:paraId="1B9DB42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Eje Central Lázaro Cárdenas  No. 630 Col. Postal C.P. 03410, Benito Juárez</w:t>
            </w:r>
          </w:p>
        </w:tc>
        <w:tc>
          <w:tcPr>
            <w:tcW w:w="2143" w:type="dxa"/>
            <w:shd w:val="clear" w:color="auto" w:fill="auto"/>
            <w:vAlign w:val="center"/>
            <w:hideMark/>
          </w:tcPr>
          <w:p w14:paraId="0C14CA7C"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555905 6475            555590 6597</w:t>
            </w:r>
          </w:p>
        </w:tc>
      </w:tr>
      <w:tr w:rsidR="00D34C90" w:rsidRPr="00D34C90" w14:paraId="1EBCB729" w14:textId="77777777" w:rsidTr="00D34C90">
        <w:trPr>
          <w:trHeight w:hRule="exact" w:val="858"/>
          <w:jc w:val="center"/>
        </w:trPr>
        <w:tc>
          <w:tcPr>
            <w:tcW w:w="2701" w:type="dxa"/>
            <w:shd w:val="clear" w:color="auto" w:fill="auto"/>
            <w:vAlign w:val="center"/>
            <w:hideMark/>
          </w:tcPr>
          <w:p w14:paraId="23DF5CA8"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No. 08                                   </w:t>
            </w:r>
          </w:p>
          <w:p w14:paraId="4AF26D40"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BENITO JUAREZ</w:t>
            </w:r>
          </w:p>
        </w:tc>
        <w:tc>
          <w:tcPr>
            <w:tcW w:w="1192" w:type="dxa"/>
            <w:shd w:val="clear" w:color="auto" w:fill="auto"/>
            <w:vAlign w:val="center"/>
            <w:hideMark/>
          </w:tcPr>
          <w:p w14:paraId="51561062"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19:00</w:t>
            </w:r>
          </w:p>
        </w:tc>
        <w:tc>
          <w:tcPr>
            <w:tcW w:w="4280" w:type="dxa"/>
            <w:shd w:val="clear" w:color="auto" w:fill="auto"/>
            <w:vAlign w:val="center"/>
            <w:hideMark/>
          </w:tcPr>
          <w:p w14:paraId="6DBF5B29"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Miguel Cabrera  No. 44 Col. </w:t>
            </w:r>
            <w:proofErr w:type="spellStart"/>
            <w:r w:rsidRPr="00D34C90">
              <w:rPr>
                <w:rFonts w:ascii="Noto Sans" w:hAnsi="Noto Sans" w:cs="Noto Sans"/>
                <w:color w:val="000000"/>
                <w:sz w:val="18"/>
                <w:szCs w:val="18"/>
                <w:lang w:val="es-MX" w:eastAsia="es-MX"/>
              </w:rPr>
              <w:t>Mixcoac</w:t>
            </w:r>
            <w:proofErr w:type="spellEnd"/>
            <w:r w:rsidRPr="00D34C90">
              <w:rPr>
                <w:rFonts w:ascii="Noto Sans" w:hAnsi="Noto Sans" w:cs="Noto Sans"/>
                <w:color w:val="000000"/>
                <w:sz w:val="18"/>
                <w:szCs w:val="18"/>
                <w:lang w:val="es-MX" w:eastAsia="es-MX"/>
              </w:rPr>
              <w:t xml:space="preserve"> C.P. 03910, Alcaldía Benito Juárez</w:t>
            </w:r>
          </w:p>
        </w:tc>
        <w:tc>
          <w:tcPr>
            <w:tcW w:w="2143" w:type="dxa"/>
            <w:shd w:val="clear" w:color="auto" w:fill="auto"/>
            <w:vAlign w:val="center"/>
            <w:hideMark/>
          </w:tcPr>
          <w:p w14:paraId="611932BF"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5555 63 74 13</w:t>
            </w:r>
          </w:p>
        </w:tc>
      </w:tr>
      <w:tr w:rsidR="00D34C90" w:rsidRPr="00D34C90" w14:paraId="5992A1F1" w14:textId="77777777" w:rsidTr="00D34C90">
        <w:trPr>
          <w:trHeight w:hRule="exact" w:val="858"/>
          <w:jc w:val="center"/>
        </w:trPr>
        <w:tc>
          <w:tcPr>
            <w:tcW w:w="2701" w:type="dxa"/>
            <w:shd w:val="clear" w:color="auto" w:fill="auto"/>
            <w:vAlign w:val="center"/>
            <w:hideMark/>
          </w:tcPr>
          <w:p w14:paraId="48CB575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No. 10                                  </w:t>
            </w:r>
          </w:p>
          <w:p w14:paraId="3BE28E54"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TLALPAN</w:t>
            </w:r>
          </w:p>
        </w:tc>
        <w:tc>
          <w:tcPr>
            <w:tcW w:w="1192" w:type="dxa"/>
            <w:shd w:val="clear" w:color="auto" w:fill="auto"/>
            <w:vAlign w:val="center"/>
            <w:hideMark/>
          </w:tcPr>
          <w:p w14:paraId="7D7B11AA"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19:00</w:t>
            </w:r>
          </w:p>
        </w:tc>
        <w:tc>
          <w:tcPr>
            <w:tcW w:w="4280" w:type="dxa"/>
            <w:shd w:val="clear" w:color="auto" w:fill="auto"/>
            <w:vAlign w:val="center"/>
            <w:hideMark/>
          </w:tcPr>
          <w:p w14:paraId="7561AF33"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Guadalupe Victoria  No. 9 Col. Tlalpan C.P. 14000, Alcaldía Tlalpan</w:t>
            </w:r>
          </w:p>
        </w:tc>
        <w:tc>
          <w:tcPr>
            <w:tcW w:w="2143" w:type="dxa"/>
            <w:shd w:val="clear" w:color="auto" w:fill="auto"/>
            <w:vAlign w:val="center"/>
            <w:hideMark/>
          </w:tcPr>
          <w:p w14:paraId="3F8B2EE3"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555573 2520               555513 7870</w:t>
            </w:r>
          </w:p>
        </w:tc>
      </w:tr>
      <w:tr w:rsidR="00D34C90" w:rsidRPr="00D34C90" w14:paraId="157653E8" w14:textId="77777777" w:rsidTr="00D34C90">
        <w:trPr>
          <w:trHeight w:hRule="exact" w:val="858"/>
          <w:jc w:val="center"/>
        </w:trPr>
        <w:tc>
          <w:tcPr>
            <w:tcW w:w="2701" w:type="dxa"/>
            <w:shd w:val="clear" w:color="auto" w:fill="auto"/>
            <w:vAlign w:val="center"/>
            <w:hideMark/>
          </w:tcPr>
          <w:p w14:paraId="695B6E78"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No. 16                                  </w:t>
            </w:r>
          </w:p>
          <w:p w14:paraId="73A9DC3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ALVARO OBREGON</w:t>
            </w:r>
          </w:p>
        </w:tc>
        <w:tc>
          <w:tcPr>
            <w:tcW w:w="1192" w:type="dxa"/>
            <w:shd w:val="clear" w:color="auto" w:fill="auto"/>
            <w:vAlign w:val="center"/>
            <w:hideMark/>
          </w:tcPr>
          <w:p w14:paraId="5672160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07:00                              a                               19:00</w:t>
            </w:r>
          </w:p>
        </w:tc>
        <w:tc>
          <w:tcPr>
            <w:tcW w:w="4280" w:type="dxa"/>
            <w:shd w:val="clear" w:color="auto" w:fill="auto"/>
            <w:vAlign w:val="center"/>
            <w:hideMark/>
          </w:tcPr>
          <w:p w14:paraId="71C3E1AF"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Pedro Luis </w:t>
            </w:r>
            <w:proofErr w:type="spellStart"/>
            <w:r w:rsidRPr="00D34C90">
              <w:rPr>
                <w:rFonts w:ascii="Noto Sans" w:hAnsi="Noto Sans" w:cs="Noto Sans"/>
                <w:color w:val="000000"/>
                <w:sz w:val="18"/>
                <w:szCs w:val="18"/>
                <w:lang w:val="es-MX" w:eastAsia="es-MX"/>
              </w:rPr>
              <w:t>Ogazón</w:t>
            </w:r>
            <w:proofErr w:type="spellEnd"/>
            <w:r w:rsidRPr="00D34C90">
              <w:rPr>
                <w:rFonts w:ascii="Noto Sans" w:hAnsi="Noto Sans" w:cs="Noto Sans"/>
                <w:color w:val="000000"/>
                <w:sz w:val="18"/>
                <w:szCs w:val="18"/>
                <w:lang w:val="es-MX" w:eastAsia="es-MX"/>
              </w:rPr>
              <w:t xml:space="preserve">  No. 80 Col. Guadalupe </w:t>
            </w:r>
            <w:proofErr w:type="spellStart"/>
            <w:r w:rsidRPr="00D34C90">
              <w:rPr>
                <w:rFonts w:ascii="Noto Sans" w:hAnsi="Noto Sans" w:cs="Noto Sans"/>
                <w:color w:val="000000"/>
                <w:sz w:val="18"/>
                <w:szCs w:val="18"/>
                <w:lang w:val="es-MX" w:eastAsia="es-MX"/>
              </w:rPr>
              <w:t>Inn</w:t>
            </w:r>
            <w:proofErr w:type="spellEnd"/>
            <w:r w:rsidRPr="00D34C90">
              <w:rPr>
                <w:rFonts w:ascii="Noto Sans" w:hAnsi="Noto Sans" w:cs="Noto Sans"/>
                <w:color w:val="000000"/>
                <w:sz w:val="18"/>
                <w:szCs w:val="18"/>
                <w:lang w:val="es-MX" w:eastAsia="es-MX"/>
              </w:rPr>
              <w:t xml:space="preserve"> C.P. 01200, Alcaldía Álvaro Obregón</w:t>
            </w:r>
          </w:p>
        </w:tc>
        <w:tc>
          <w:tcPr>
            <w:tcW w:w="2143" w:type="dxa"/>
            <w:shd w:val="clear" w:color="auto" w:fill="auto"/>
            <w:vAlign w:val="center"/>
            <w:hideMark/>
          </w:tcPr>
          <w:p w14:paraId="02B5D9EF"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555661 3665               555661 8170</w:t>
            </w:r>
          </w:p>
        </w:tc>
      </w:tr>
      <w:tr w:rsidR="00D34C90" w:rsidRPr="00D34C90" w14:paraId="53EDDD89" w14:textId="77777777" w:rsidTr="00D34C90">
        <w:trPr>
          <w:trHeight w:hRule="exact" w:val="858"/>
          <w:jc w:val="center"/>
        </w:trPr>
        <w:tc>
          <w:tcPr>
            <w:tcW w:w="2701" w:type="dxa"/>
            <w:shd w:val="clear" w:color="auto" w:fill="auto"/>
            <w:vAlign w:val="center"/>
            <w:hideMark/>
          </w:tcPr>
          <w:p w14:paraId="777DB9F5"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w:t>
            </w:r>
          </w:p>
          <w:p w14:paraId="2D53D235"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No. 17                      </w:t>
            </w:r>
          </w:p>
          <w:p w14:paraId="03B40BC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IZTACALCO</w:t>
            </w:r>
          </w:p>
        </w:tc>
        <w:tc>
          <w:tcPr>
            <w:tcW w:w="1192" w:type="dxa"/>
            <w:shd w:val="clear" w:color="auto" w:fill="auto"/>
            <w:vAlign w:val="center"/>
            <w:hideMark/>
          </w:tcPr>
          <w:p w14:paraId="2D359B6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19:00</w:t>
            </w:r>
          </w:p>
        </w:tc>
        <w:tc>
          <w:tcPr>
            <w:tcW w:w="4280" w:type="dxa"/>
            <w:shd w:val="clear" w:color="auto" w:fill="auto"/>
            <w:vAlign w:val="center"/>
            <w:hideMark/>
          </w:tcPr>
          <w:p w14:paraId="7C988A4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Oriente  No. 253 Col. Agrícola Oriental C.P. 08500, Alcaldía </w:t>
            </w:r>
            <w:proofErr w:type="spellStart"/>
            <w:r w:rsidRPr="00D34C90">
              <w:rPr>
                <w:rFonts w:ascii="Noto Sans" w:hAnsi="Noto Sans" w:cs="Noto Sans"/>
                <w:color w:val="000000"/>
                <w:sz w:val="18"/>
                <w:szCs w:val="18"/>
                <w:lang w:val="es-MX" w:eastAsia="es-MX"/>
              </w:rPr>
              <w:t>Iztacalco</w:t>
            </w:r>
            <w:proofErr w:type="spellEnd"/>
          </w:p>
        </w:tc>
        <w:tc>
          <w:tcPr>
            <w:tcW w:w="2143" w:type="dxa"/>
            <w:shd w:val="clear" w:color="auto" w:fill="auto"/>
            <w:vAlign w:val="center"/>
            <w:hideMark/>
          </w:tcPr>
          <w:p w14:paraId="02FD8BE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5555 58 77 13</w:t>
            </w:r>
          </w:p>
        </w:tc>
      </w:tr>
      <w:tr w:rsidR="00D34C90" w:rsidRPr="00D34C90" w14:paraId="75C8E333" w14:textId="77777777" w:rsidTr="00D34C90">
        <w:trPr>
          <w:trHeight w:hRule="exact" w:val="858"/>
          <w:jc w:val="center"/>
        </w:trPr>
        <w:tc>
          <w:tcPr>
            <w:tcW w:w="2701" w:type="dxa"/>
            <w:shd w:val="clear" w:color="auto" w:fill="auto"/>
            <w:vAlign w:val="center"/>
            <w:hideMark/>
          </w:tcPr>
          <w:p w14:paraId="6758B3D3"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No. 19                        </w:t>
            </w:r>
          </w:p>
          <w:p w14:paraId="50F79B70"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COYOACAN</w:t>
            </w:r>
          </w:p>
        </w:tc>
        <w:tc>
          <w:tcPr>
            <w:tcW w:w="1192" w:type="dxa"/>
            <w:shd w:val="clear" w:color="auto" w:fill="auto"/>
            <w:vAlign w:val="center"/>
            <w:hideMark/>
          </w:tcPr>
          <w:p w14:paraId="46130635"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19:00</w:t>
            </w:r>
          </w:p>
        </w:tc>
        <w:tc>
          <w:tcPr>
            <w:tcW w:w="4280" w:type="dxa"/>
            <w:shd w:val="clear" w:color="auto" w:fill="auto"/>
            <w:vAlign w:val="center"/>
            <w:hideMark/>
          </w:tcPr>
          <w:p w14:paraId="62E1F605"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Calzada Ermita Iztapalapa  No. 407, Col. Prado Churubusco C.P. 04230, Alcaldía Coyoacán</w:t>
            </w:r>
          </w:p>
        </w:tc>
        <w:tc>
          <w:tcPr>
            <w:tcW w:w="2143" w:type="dxa"/>
            <w:shd w:val="clear" w:color="auto" w:fill="auto"/>
            <w:vAlign w:val="center"/>
            <w:hideMark/>
          </w:tcPr>
          <w:p w14:paraId="11A804B2"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555 81 56 74</w:t>
            </w:r>
          </w:p>
        </w:tc>
      </w:tr>
      <w:tr w:rsidR="00D34C90" w:rsidRPr="00D34C90" w14:paraId="696CB62D" w14:textId="77777777" w:rsidTr="00D34C90">
        <w:trPr>
          <w:trHeight w:hRule="exact" w:val="858"/>
          <w:jc w:val="center"/>
        </w:trPr>
        <w:tc>
          <w:tcPr>
            <w:tcW w:w="2701" w:type="dxa"/>
            <w:shd w:val="clear" w:color="auto" w:fill="auto"/>
            <w:vAlign w:val="center"/>
            <w:hideMark/>
          </w:tcPr>
          <w:p w14:paraId="36C100C2"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No. 20                             </w:t>
            </w:r>
          </w:p>
          <w:p w14:paraId="2546D53D"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Tlalpan</w:t>
            </w:r>
          </w:p>
        </w:tc>
        <w:tc>
          <w:tcPr>
            <w:tcW w:w="1192" w:type="dxa"/>
            <w:shd w:val="clear" w:color="auto" w:fill="auto"/>
            <w:vAlign w:val="center"/>
            <w:hideMark/>
          </w:tcPr>
          <w:p w14:paraId="296F58EF"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19:00</w:t>
            </w:r>
          </w:p>
        </w:tc>
        <w:tc>
          <w:tcPr>
            <w:tcW w:w="4280" w:type="dxa"/>
            <w:shd w:val="clear" w:color="auto" w:fill="auto"/>
            <w:vAlign w:val="center"/>
            <w:hideMark/>
          </w:tcPr>
          <w:p w14:paraId="2FB37F2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Av. San Fernando  No. 279 Col. Isidro Fabela, C.P. 14030, Alcaldía Tlalpan</w:t>
            </w:r>
          </w:p>
        </w:tc>
        <w:tc>
          <w:tcPr>
            <w:tcW w:w="2143" w:type="dxa"/>
            <w:shd w:val="clear" w:color="auto" w:fill="auto"/>
            <w:vAlign w:val="center"/>
            <w:hideMark/>
          </w:tcPr>
          <w:p w14:paraId="1421A2BC"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55 5606 6141               555606 6530</w:t>
            </w:r>
          </w:p>
        </w:tc>
      </w:tr>
      <w:tr w:rsidR="00D34C90" w:rsidRPr="00D34C90" w14:paraId="065C052C" w14:textId="77777777" w:rsidTr="00D34C90">
        <w:trPr>
          <w:trHeight w:hRule="exact" w:val="858"/>
          <w:jc w:val="center"/>
        </w:trPr>
        <w:tc>
          <w:tcPr>
            <w:tcW w:w="2701" w:type="dxa"/>
            <w:shd w:val="clear" w:color="auto" w:fill="auto"/>
            <w:vAlign w:val="center"/>
            <w:hideMark/>
          </w:tcPr>
          <w:p w14:paraId="0A95B8D0"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No. 22                     </w:t>
            </w:r>
          </w:p>
          <w:p w14:paraId="2CDFBC9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IZTAPALAPA</w:t>
            </w:r>
          </w:p>
        </w:tc>
        <w:tc>
          <w:tcPr>
            <w:tcW w:w="1192" w:type="dxa"/>
            <w:shd w:val="clear" w:color="auto" w:fill="auto"/>
            <w:vAlign w:val="center"/>
            <w:hideMark/>
          </w:tcPr>
          <w:p w14:paraId="1E5282BD"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19:00</w:t>
            </w:r>
          </w:p>
        </w:tc>
        <w:tc>
          <w:tcPr>
            <w:tcW w:w="4280" w:type="dxa"/>
            <w:shd w:val="clear" w:color="auto" w:fill="auto"/>
            <w:vAlign w:val="center"/>
            <w:hideMark/>
          </w:tcPr>
          <w:p w14:paraId="5E6E41A2"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Calzada Ermita Iztapalapa  No. 940, Col. Santa Bárbara, C.P. 09000, Alcaldía Iztapalapa</w:t>
            </w:r>
          </w:p>
        </w:tc>
        <w:tc>
          <w:tcPr>
            <w:tcW w:w="2143" w:type="dxa"/>
            <w:shd w:val="clear" w:color="auto" w:fill="auto"/>
            <w:vAlign w:val="center"/>
            <w:hideMark/>
          </w:tcPr>
          <w:p w14:paraId="46D8CDCD"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5556 85 03 88</w:t>
            </w:r>
          </w:p>
        </w:tc>
      </w:tr>
      <w:tr w:rsidR="00D34C90" w:rsidRPr="00D34C90" w14:paraId="24786A2D" w14:textId="77777777" w:rsidTr="00D34C90">
        <w:trPr>
          <w:trHeight w:hRule="exact" w:val="858"/>
          <w:jc w:val="center"/>
        </w:trPr>
        <w:tc>
          <w:tcPr>
            <w:tcW w:w="2701" w:type="dxa"/>
            <w:shd w:val="clear" w:color="auto" w:fill="auto"/>
            <w:vAlign w:val="center"/>
            <w:hideMark/>
          </w:tcPr>
          <w:p w14:paraId="133F1858"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No. 24                     </w:t>
            </w:r>
          </w:p>
          <w:p w14:paraId="769593A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COYOACAN</w:t>
            </w:r>
          </w:p>
        </w:tc>
        <w:tc>
          <w:tcPr>
            <w:tcW w:w="1192" w:type="dxa"/>
            <w:shd w:val="clear" w:color="auto" w:fill="auto"/>
            <w:vAlign w:val="center"/>
            <w:hideMark/>
          </w:tcPr>
          <w:p w14:paraId="634E4389"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07:00                                 a                                 19:00</w:t>
            </w:r>
          </w:p>
        </w:tc>
        <w:tc>
          <w:tcPr>
            <w:tcW w:w="4280" w:type="dxa"/>
            <w:shd w:val="clear" w:color="auto" w:fill="auto"/>
            <w:vAlign w:val="center"/>
            <w:hideMark/>
          </w:tcPr>
          <w:p w14:paraId="4C81BEE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Calzada de Tlalpan  No. 3329 Col. Santa Úrsula Coapa, C.P. 04650, Alcaldía Coyoacán</w:t>
            </w:r>
          </w:p>
        </w:tc>
        <w:tc>
          <w:tcPr>
            <w:tcW w:w="2143" w:type="dxa"/>
            <w:shd w:val="clear" w:color="auto" w:fill="auto"/>
            <w:vAlign w:val="center"/>
            <w:hideMark/>
          </w:tcPr>
          <w:p w14:paraId="28857F7B"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555617 7457</w:t>
            </w:r>
          </w:p>
        </w:tc>
      </w:tr>
      <w:tr w:rsidR="00D34C90" w:rsidRPr="00D34C90" w14:paraId="6CA7B955" w14:textId="77777777" w:rsidTr="00D34C90">
        <w:trPr>
          <w:trHeight w:hRule="exact" w:val="858"/>
          <w:jc w:val="center"/>
        </w:trPr>
        <w:tc>
          <w:tcPr>
            <w:tcW w:w="2701" w:type="dxa"/>
            <w:shd w:val="clear" w:color="auto" w:fill="auto"/>
            <w:vAlign w:val="center"/>
            <w:hideMark/>
          </w:tcPr>
          <w:p w14:paraId="3A8E07A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w:t>
            </w:r>
          </w:p>
          <w:p w14:paraId="75C9750D"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No. 25                                           BENITO JUAREZ</w:t>
            </w:r>
          </w:p>
        </w:tc>
        <w:tc>
          <w:tcPr>
            <w:tcW w:w="1192" w:type="dxa"/>
            <w:shd w:val="clear" w:color="auto" w:fill="auto"/>
            <w:vAlign w:val="center"/>
            <w:hideMark/>
          </w:tcPr>
          <w:p w14:paraId="4C9C6191"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19:00</w:t>
            </w:r>
          </w:p>
        </w:tc>
        <w:tc>
          <w:tcPr>
            <w:tcW w:w="4280" w:type="dxa"/>
            <w:shd w:val="clear" w:color="auto" w:fill="auto"/>
            <w:vAlign w:val="center"/>
            <w:hideMark/>
          </w:tcPr>
          <w:p w14:paraId="2657DC9B"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Agustín Gutiérrez  No. 83 Col. Gral. Pedro María Anaya, C.P.  03340,  Alcaldía Benito Juárez</w:t>
            </w:r>
          </w:p>
        </w:tc>
        <w:tc>
          <w:tcPr>
            <w:tcW w:w="2143" w:type="dxa"/>
            <w:shd w:val="clear" w:color="auto" w:fill="auto"/>
            <w:vAlign w:val="center"/>
            <w:hideMark/>
          </w:tcPr>
          <w:p w14:paraId="13B6F37D"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5556 88 29 60</w:t>
            </w:r>
          </w:p>
        </w:tc>
      </w:tr>
      <w:tr w:rsidR="00D34C90" w:rsidRPr="00D34C90" w14:paraId="58171FCD" w14:textId="77777777" w:rsidTr="00D34C90">
        <w:trPr>
          <w:trHeight w:hRule="exact" w:val="858"/>
          <w:jc w:val="center"/>
        </w:trPr>
        <w:tc>
          <w:tcPr>
            <w:tcW w:w="2701" w:type="dxa"/>
            <w:shd w:val="clear" w:color="auto" w:fill="auto"/>
            <w:vAlign w:val="center"/>
            <w:hideMark/>
          </w:tcPr>
          <w:p w14:paraId="797DD12F"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w:t>
            </w:r>
          </w:p>
          <w:p w14:paraId="6ACEFA13"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No. 27                    </w:t>
            </w:r>
          </w:p>
          <w:p w14:paraId="215C8A70"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VENUSTIANO CARRANZA</w:t>
            </w:r>
          </w:p>
        </w:tc>
        <w:tc>
          <w:tcPr>
            <w:tcW w:w="1192" w:type="dxa"/>
            <w:shd w:val="clear" w:color="auto" w:fill="auto"/>
            <w:vAlign w:val="center"/>
            <w:hideMark/>
          </w:tcPr>
          <w:p w14:paraId="7637B4F0"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07:00                                 a                                 19:00</w:t>
            </w:r>
          </w:p>
        </w:tc>
        <w:tc>
          <w:tcPr>
            <w:tcW w:w="4280" w:type="dxa"/>
            <w:shd w:val="clear" w:color="auto" w:fill="auto"/>
            <w:vAlign w:val="center"/>
            <w:hideMark/>
          </w:tcPr>
          <w:p w14:paraId="52255B9D"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Av. Morelos No. 162, col. Artes Gráficas, C.P. 15830, Alcaldía Venustiano Carranza</w:t>
            </w:r>
          </w:p>
        </w:tc>
        <w:tc>
          <w:tcPr>
            <w:tcW w:w="2143" w:type="dxa"/>
            <w:shd w:val="clear" w:color="auto" w:fill="auto"/>
            <w:vAlign w:val="center"/>
            <w:hideMark/>
          </w:tcPr>
          <w:p w14:paraId="7E387CC2"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5557 40 75 92</w:t>
            </w:r>
          </w:p>
        </w:tc>
      </w:tr>
      <w:tr w:rsidR="00D34C90" w:rsidRPr="00D34C90" w14:paraId="6E6C2F5D" w14:textId="77777777" w:rsidTr="00D34C90">
        <w:trPr>
          <w:trHeight w:hRule="exact" w:val="858"/>
          <w:jc w:val="center"/>
        </w:trPr>
        <w:tc>
          <w:tcPr>
            <w:tcW w:w="2701" w:type="dxa"/>
            <w:shd w:val="clear" w:color="auto" w:fill="auto"/>
            <w:vAlign w:val="center"/>
            <w:hideMark/>
          </w:tcPr>
          <w:p w14:paraId="0A2BE919"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w:t>
            </w:r>
          </w:p>
          <w:p w14:paraId="519A0D9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No. 28                                           CUAUHTEMOC</w:t>
            </w:r>
          </w:p>
        </w:tc>
        <w:tc>
          <w:tcPr>
            <w:tcW w:w="1192" w:type="dxa"/>
            <w:shd w:val="clear" w:color="auto" w:fill="auto"/>
            <w:vAlign w:val="center"/>
            <w:hideMark/>
          </w:tcPr>
          <w:p w14:paraId="1E084BD3"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19:00</w:t>
            </w:r>
          </w:p>
        </w:tc>
        <w:tc>
          <w:tcPr>
            <w:tcW w:w="4280" w:type="dxa"/>
            <w:shd w:val="clear" w:color="auto" w:fill="auto"/>
            <w:vAlign w:val="center"/>
            <w:hideMark/>
          </w:tcPr>
          <w:p w14:paraId="3F519BB1"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Calzada La Viga  No. 157-A, Col. Tránsito, C.P. 06820, Alcaldía Cuauhtémoc</w:t>
            </w:r>
          </w:p>
        </w:tc>
        <w:tc>
          <w:tcPr>
            <w:tcW w:w="2143" w:type="dxa"/>
            <w:shd w:val="clear" w:color="auto" w:fill="auto"/>
            <w:vAlign w:val="center"/>
            <w:hideMark/>
          </w:tcPr>
          <w:p w14:paraId="38CEBE6D"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5557 41 11 37                            5557 41 11 29</w:t>
            </w:r>
          </w:p>
        </w:tc>
      </w:tr>
      <w:tr w:rsidR="00D34C90" w:rsidRPr="00D34C90" w14:paraId="7DBEABCD" w14:textId="77777777" w:rsidTr="00D34C90">
        <w:trPr>
          <w:trHeight w:hRule="exact" w:val="858"/>
          <w:jc w:val="center"/>
        </w:trPr>
        <w:tc>
          <w:tcPr>
            <w:tcW w:w="2701" w:type="dxa"/>
            <w:shd w:val="clear" w:color="auto" w:fill="auto"/>
            <w:vAlign w:val="center"/>
            <w:hideMark/>
          </w:tcPr>
          <w:p w14:paraId="476205D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lastRenderedPageBreak/>
              <w:t xml:space="preserve">Guardería Ordinaria          </w:t>
            </w:r>
          </w:p>
          <w:p w14:paraId="1686B0BF"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No. 29                       </w:t>
            </w:r>
          </w:p>
          <w:p w14:paraId="4837463C"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IZTACALCO</w:t>
            </w:r>
          </w:p>
        </w:tc>
        <w:tc>
          <w:tcPr>
            <w:tcW w:w="1192" w:type="dxa"/>
            <w:shd w:val="clear" w:color="auto" w:fill="auto"/>
            <w:vAlign w:val="center"/>
            <w:hideMark/>
          </w:tcPr>
          <w:p w14:paraId="0B8E4424"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06:30                               a                            19:00</w:t>
            </w:r>
          </w:p>
        </w:tc>
        <w:tc>
          <w:tcPr>
            <w:tcW w:w="4280" w:type="dxa"/>
            <w:shd w:val="clear" w:color="auto" w:fill="auto"/>
            <w:vAlign w:val="center"/>
            <w:hideMark/>
          </w:tcPr>
          <w:p w14:paraId="6BD8D279"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Emiliano Zapata  No. 6, Col. Santa Anita, C.P. 08300, Alcaldía </w:t>
            </w:r>
            <w:proofErr w:type="spellStart"/>
            <w:r w:rsidRPr="00D34C90">
              <w:rPr>
                <w:rFonts w:ascii="Noto Sans" w:hAnsi="Noto Sans" w:cs="Noto Sans"/>
                <w:color w:val="000000"/>
                <w:sz w:val="18"/>
                <w:szCs w:val="18"/>
                <w:lang w:val="es-MX" w:eastAsia="es-MX"/>
              </w:rPr>
              <w:t>Iztacalco</w:t>
            </w:r>
            <w:proofErr w:type="spellEnd"/>
          </w:p>
        </w:tc>
        <w:tc>
          <w:tcPr>
            <w:tcW w:w="2143" w:type="dxa"/>
            <w:shd w:val="clear" w:color="auto" w:fill="auto"/>
            <w:vAlign w:val="center"/>
            <w:hideMark/>
          </w:tcPr>
          <w:p w14:paraId="780F4B0A"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5556 50 21 97                5556 50 93 61</w:t>
            </w:r>
          </w:p>
        </w:tc>
      </w:tr>
      <w:tr w:rsidR="00D34C90" w:rsidRPr="00D34C90" w14:paraId="02674F8F" w14:textId="77777777" w:rsidTr="00D34C90">
        <w:trPr>
          <w:trHeight w:hRule="exact" w:val="858"/>
          <w:jc w:val="center"/>
        </w:trPr>
        <w:tc>
          <w:tcPr>
            <w:tcW w:w="2701" w:type="dxa"/>
            <w:shd w:val="clear" w:color="auto" w:fill="auto"/>
            <w:vAlign w:val="center"/>
            <w:hideMark/>
          </w:tcPr>
          <w:p w14:paraId="16D1CA5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w:t>
            </w:r>
          </w:p>
          <w:p w14:paraId="094C309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No. 30                           </w:t>
            </w:r>
          </w:p>
          <w:p w14:paraId="4AF1DC0A"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BENITO JUAREZ</w:t>
            </w:r>
          </w:p>
        </w:tc>
        <w:tc>
          <w:tcPr>
            <w:tcW w:w="1192" w:type="dxa"/>
            <w:shd w:val="clear" w:color="auto" w:fill="auto"/>
            <w:vAlign w:val="center"/>
            <w:hideMark/>
          </w:tcPr>
          <w:p w14:paraId="3B933FC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07:00                              a                               19:00</w:t>
            </w:r>
          </w:p>
        </w:tc>
        <w:tc>
          <w:tcPr>
            <w:tcW w:w="4280" w:type="dxa"/>
            <w:shd w:val="clear" w:color="auto" w:fill="auto"/>
            <w:vAlign w:val="center"/>
            <w:hideMark/>
          </w:tcPr>
          <w:p w14:paraId="1B028E7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Eugenia  No. 200 Col. </w:t>
            </w:r>
            <w:proofErr w:type="spellStart"/>
            <w:r w:rsidRPr="00D34C90">
              <w:rPr>
                <w:rFonts w:ascii="Noto Sans" w:hAnsi="Noto Sans" w:cs="Noto Sans"/>
                <w:color w:val="000000"/>
                <w:sz w:val="18"/>
                <w:szCs w:val="18"/>
                <w:lang w:val="es-MX" w:eastAsia="es-MX"/>
              </w:rPr>
              <w:t>Vértiz</w:t>
            </w:r>
            <w:proofErr w:type="spellEnd"/>
            <w:r w:rsidRPr="00D34C90">
              <w:rPr>
                <w:rFonts w:ascii="Noto Sans" w:hAnsi="Noto Sans" w:cs="Noto Sans"/>
                <w:color w:val="000000"/>
                <w:sz w:val="18"/>
                <w:szCs w:val="18"/>
                <w:lang w:val="es-MX" w:eastAsia="es-MX"/>
              </w:rPr>
              <w:t xml:space="preserve"> Narvarte, C.P. 03600, Alcaldía  Benito Juárez</w:t>
            </w:r>
          </w:p>
        </w:tc>
        <w:tc>
          <w:tcPr>
            <w:tcW w:w="2143" w:type="dxa"/>
            <w:shd w:val="clear" w:color="auto" w:fill="auto"/>
            <w:vAlign w:val="center"/>
            <w:hideMark/>
          </w:tcPr>
          <w:p w14:paraId="4C1FFE30"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5556 72 23 64                   5555 39 99 10</w:t>
            </w:r>
          </w:p>
        </w:tc>
      </w:tr>
      <w:tr w:rsidR="00D34C90" w:rsidRPr="00D34C90" w14:paraId="25787E5B" w14:textId="77777777" w:rsidTr="00D34C90">
        <w:trPr>
          <w:trHeight w:hRule="exact" w:val="858"/>
          <w:jc w:val="center"/>
        </w:trPr>
        <w:tc>
          <w:tcPr>
            <w:tcW w:w="2701" w:type="dxa"/>
            <w:shd w:val="clear" w:color="auto" w:fill="auto"/>
            <w:vAlign w:val="center"/>
            <w:hideMark/>
          </w:tcPr>
          <w:p w14:paraId="5063C570"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w:t>
            </w:r>
          </w:p>
          <w:p w14:paraId="1E9A4524"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No. 31                   </w:t>
            </w:r>
          </w:p>
          <w:p w14:paraId="1F5B2C54"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CUAUHTEMOC</w:t>
            </w:r>
          </w:p>
        </w:tc>
        <w:tc>
          <w:tcPr>
            <w:tcW w:w="1192" w:type="dxa"/>
            <w:shd w:val="clear" w:color="auto" w:fill="auto"/>
            <w:vAlign w:val="center"/>
            <w:hideMark/>
          </w:tcPr>
          <w:p w14:paraId="07C0597A"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07:00                              a                            19:30</w:t>
            </w:r>
          </w:p>
        </w:tc>
        <w:tc>
          <w:tcPr>
            <w:tcW w:w="4280" w:type="dxa"/>
            <w:shd w:val="clear" w:color="auto" w:fill="auto"/>
            <w:vAlign w:val="center"/>
            <w:hideMark/>
          </w:tcPr>
          <w:p w14:paraId="79355151"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Eje Central Lázaro Cárdenas  No. 325 Col. Buenos Aires, C.P. 06780,  Alcaldía Cuauhtémoc</w:t>
            </w:r>
          </w:p>
        </w:tc>
        <w:tc>
          <w:tcPr>
            <w:tcW w:w="2143" w:type="dxa"/>
            <w:shd w:val="clear" w:color="auto" w:fill="auto"/>
            <w:vAlign w:val="center"/>
            <w:hideMark/>
          </w:tcPr>
          <w:p w14:paraId="0D7D92E1"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55 55 19 34 53                             55 54 40 06 88</w:t>
            </w:r>
          </w:p>
        </w:tc>
      </w:tr>
      <w:tr w:rsidR="00D34C90" w:rsidRPr="00D34C90" w14:paraId="373C966D" w14:textId="77777777" w:rsidTr="00D34C90">
        <w:trPr>
          <w:trHeight w:hRule="exact" w:val="858"/>
          <w:jc w:val="center"/>
        </w:trPr>
        <w:tc>
          <w:tcPr>
            <w:tcW w:w="2701" w:type="dxa"/>
            <w:shd w:val="clear" w:color="auto" w:fill="auto"/>
            <w:vAlign w:val="center"/>
            <w:hideMark/>
          </w:tcPr>
          <w:p w14:paraId="1A9440E1"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w:t>
            </w:r>
          </w:p>
          <w:p w14:paraId="4489A6B8"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No. 33                      </w:t>
            </w:r>
          </w:p>
          <w:p w14:paraId="6FCDB669"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MAGDALEA CONTRERAS</w:t>
            </w:r>
          </w:p>
        </w:tc>
        <w:tc>
          <w:tcPr>
            <w:tcW w:w="1192" w:type="dxa"/>
            <w:shd w:val="clear" w:color="auto" w:fill="auto"/>
            <w:vAlign w:val="center"/>
            <w:hideMark/>
          </w:tcPr>
          <w:p w14:paraId="41DBC49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07:00                              a                               19:00</w:t>
            </w:r>
          </w:p>
        </w:tc>
        <w:tc>
          <w:tcPr>
            <w:tcW w:w="4280" w:type="dxa"/>
            <w:shd w:val="clear" w:color="auto" w:fill="auto"/>
            <w:vAlign w:val="center"/>
            <w:hideMark/>
          </w:tcPr>
          <w:p w14:paraId="2712BF9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Av. San Jerónimo  No. 32 Col. San Jerónimo </w:t>
            </w:r>
            <w:proofErr w:type="spellStart"/>
            <w:r w:rsidRPr="00D34C90">
              <w:rPr>
                <w:rFonts w:ascii="Noto Sans" w:hAnsi="Noto Sans" w:cs="Noto Sans"/>
                <w:color w:val="000000"/>
                <w:sz w:val="18"/>
                <w:szCs w:val="18"/>
                <w:lang w:val="es-MX" w:eastAsia="es-MX"/>
              </w:rPr>
              <w:t>Lídice</w:t>
            </w:r>
            <w:proofErr w:type="spellEnd"/>
            <w:r w:rsidRPr="00D34C90">
              <w:rPr>
                <w:rFonts w:ascii="Noto Sans" w:hAnsi="Noto Sans" w:cs="Noto Sans"/>
                <w:color w:val="000000"/>
                <w:sz w:val="18"/>
                <w:szCs w:val="18"/>
                <w:lang w:val="es-MX" w:eastAsia="es-MX"/>
              </w:rPr>
              <w:t>, C.P. 10200, Alcaldía Magdalena Contreras</w:t>
            </w:r>
          </w:p>
        </w:tc>
        <w:tc>
          <w:tcPr>
            <w:tcW w:w="2143" w:type="dxa"/>
            <w:shd w:val="clear" w:color="auto" w:fill="auto"/>
            <w:vAlign w:val="center"/>
            <w:hideMark/>
          </w:tcPr>
          <w:p w14:paraId="154C9D5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5555 95 36 37</w:t>
            </w:r>
          </w:p>
        </w:tc>
      </w:tr>
      <w:tr w:rsidR="00D34C90" w:rsidRPr="00D34C90" w14:paraId="7DE496CB" w14:textId="77777777" w:rsidTr="00D34C90">
        <w:trPr>
          <w:trHeight w:hRule="exact" w:val="858"/>
          <w:jc w:val="center"/>
        </w:trPr>
        <w:tc>
          <w:tcPr>
            <w:tcW w:w="2701" w:type="dxa"/>
            <w:shd w:val="clear" w:color="auto" w:fill="auto"/>
            <w:vAlign w:val="center"/>
            <w:hideMark/>
          </w:tcPr>
          <w:p w14:paraId="2A63B78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w:t>
            </w:r>
          </w:p>
          <w:p w14:paraId="4E8581E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No. 38                                    </w:t>
            </w:r>
          </w:p>
          <w:p w14:paraId="72D5410C"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MIGUEL HIDALGO</w:t>
            </w:r>
          </w:p>
        </w:tc>
        <w:tc>
          <w:tcPr>
            <w:tcW w:w="1192" w:type="dxa"/>
            <w:shd w:val="clear" w:color="auto" w:fill="auto"/>
            <w:vAlign w:val="center"/>
            <w:hideMark/>
          </w:tcPr>
          <w:p w14:paraId="7A2D6A28"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07:00                                 a                                 19:00</w:t>
            </w:r>
          </w:p>
        </w:tc>
        <w:tc>
          <w:tcPr>
            <w:tcW w:w="4280" w:type="dxa"/>
            <w:shd w:val="clear" w:color="auto" w:fill="auto"/>
            <w:vAlign w:val="center"/>
            <w:hideMark/>
          </w:tcPr>
          <w:p w14:paraId="3B4E8A0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Agricultura No. 96 Col. Escandón, C.P. 11800,  Alcaldía Miguel Hidalgo</w:t>
            </w:r>
          </w:p>
        </w:tc>
        <w:tc>
          <w:tcPr>
            <w:tcW w:w="2143" w:type="dxa"/>
            <w:shd w:val="clear" w:color="auto" w:fill="auto"/>
            <w:vAlign w:val="center"/>
            <w:hideMark/>
          </w:tcPr>
          <w:p w14:paraId="4F11EE02"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5552 73 84 81</w:t>
            </w:r>
          </w:p>
        </w:tc>
      </w:tr>
      <w:tr w:rsidR="00D34C90" w:rsidRPr="00D34C90" w14:paraId="70310420" w14:textId="77777777" w:rsidTr="00D34C90">
        <w:trPr>
          <w:trHeight w:hRule="exact" w:val="858"/>
          <w:jc w:val="center"/>
        </w:trPr>
        <w:tc>
          <w:tcPr>
            <w:tcW w:w="2701" w:type="dxa"/>
            <w:shd w:val="clear" w:color="auto" w:fill="auto"/>
            <w:vAlign w:val="center"/>
            <w:hideMark/>
          </w:tcPr>
          <w:p w14:paraId="4579E24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w:t>
            </w:r>
          </w:p>
          <w:p w14:paraId="6FEBAE3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No. 40                       </w:t>
            </w:r>
          </w:p>
          <w:p w14:paraId="3F8752B1"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COYOACAN</w:t>
            </w:r>
          </w:p>
        </w:tc>
        <w:tc>
          <w:tcPr>
            <w:tcW w:w="1192" w:type="dxa"/>
            <w:shd w:val="clear" w:color="auto" w:fill="auto"/>
            <w:vAlign w:val="center"/>
            <w:hideMark/>
          </w:tcPr>
          <w:p w14:paraId="457C1A8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07:00                              a                               19:00</w:t>
            </w:r>
          </w:p>
        </w:tc>
        <w:tc>
          <w:tcPr>
            <w:tcW w:w="4280" w:type="dxa"/>
            <w:shd w:val="clear" w:color="auto" w:fill="auto"/>
            <w:vAlign w:val="center"/>
            <w:hideMark/>
          </w:tcPr>
          <w:p w14:paraId="451393A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Madrid  No. 46 Col. Del Carmen Coyoacán, C.P. 04000, Alcaldía Coyoacán</w:t>
            </w:r>
          </w:p>
        </w:tc>
        <w:tc>
          <w:tcPr>
            <w:tcW w:w="2143" w:type="dxa"/>
            <w:shd w:val="clear" w:color="auto" w:fill="auto"/>
            <w:vAlign w:val="center"/>
            <w:hideMark/>
          </w:tcPr>
          <w:p w14:paraId="1B142DE2"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5556 59 75 54</w:t>
            </w:r>
          </w:p>
        </w:tc>
      </w:tr>
      <w:tr w:rsidR="00D34C90" w:rsidRPr="00D34C90" w14:paraId="56E51B1F" w14:textId="77777777" w:rsidTr="00D34C90">
        <w:trPr>
          <w:trHeight w:hRule="exact" w:val="858"/>
          <w:jc w:val="center"/>
        </w:trPr>
        <w:tc>
          <w:tcPr>
            <w:tcW w:w="2701" w:type="dxa"/>
            <w:shd w:val="clear" w:color="auto" w:fill="auto"/>
            <w:vAlign w:val="center"/>
            <w:hideMark/>
          </w:tcPr>
          <w:p w14:paraId="23783557"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Guardería Ordinaria                 </w:t>
            </w:r>
          </w:p>
          <w:p w14:paraId="55A30BDE"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 xml:space="preserve">No. 49                   </w:t>
            </w:r>
          </w:p>
          <w:p w14:paraId="6B0B2581"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CUAUHTEMOC</w:t>
            </w:r>
          </w:p>
        </w:tc>
        <w:tc>
          <w:tcPr>
            <w:tcW w:w="1192" w:type="dxa"/>
            <w:shd w:val="clear" w:color="auto" w:fill="auto"/>
            <w:vAlign w:val="center"/>
            <w:hideMark/>
          </w:tcPr>
          <w:p w14:paraId="25AAA83F"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07:00                                 a                                 19:00</w:t>
            </w:r>
          </w:p>
        </w:tc>
        <w:tc>
          <w:tcPr>
            <w:tcW w:w="4280" w:type="dxa"/>
            <w:shd w:val="clear" w:color="auto" w:fill="auto"/>
            <w:vAlign w:val="center"/>
            <w:hideMark/>
          </w:tcPr>
          <w:p w14:paraId="1F053F66"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Dr. García Diego  No. 175 Col. Doctores, C.P. 06720,  Alcaldía Cuauhtémoc</w:t>
            </w:r>
          </w:p>
        </w:tc>
        <w:tc>
          <w:tcPr>
            <w:tcW w:w="2143" w:type="dxa"/>
            <w:shd w:val="clear" w:color="auto" w:fill="auto"/>
            <w:vAlign w:val="center"/>
            <w:hideMark/>
          </w:tcPr>
          <w:p w14:paraId="275DDC9C" w14:textId="77777777" w:rsidR="00D34C90" w:rsidRPr="00D34C90" w:rsidRDefault="00D34C90" w:rsidP="000E41B8">
            <w:pPr>
              <w:jc w:val="center"/>
              <w:rPr>
                <w:rFonts w:ascii="Noto Sans" w:hAnsi="Noto Sans" w:cs="Noto Sans"/>
                <w:color w:val="000000"/>
                <w:sz w:val="18"/>
                <w:szCs w:val="18"/>
                <w:lang w:val="es-MX" w:eastAsia="es-MX"/>
              </w:rPr>
            </w:pPr>
            <w:r w:rsidRPr="00D34C90">
              <w:rPr>
                <w:rFonts w:ascii="Noto Sans" w:hAnsi="Noto Sans" w:cs="Noto Sans"/>
                <w:color w:val="000000"/>
                <w:sz w:val="18"/>
                <w:szCs w:val="18"/>
                <w:lang w:val="es-MX" w:eastAsia="es-MX"/>
              </w:rPr>
              <w:t>5555 78 52 31</w:t>
            </w:r>
          </w:p>
        </w:tc>
      </w:tr>
    </w:tbl>
    <w:p w14:paraId="2E4E54EC" w14:textId="77777777" w:rsidR="00D34C90" w:rsidRPr="0028500A" w:rsidRDefault="00D34C90" w:rsidP="00D34C90">
      <w:pPr>
        <w:ind w:right="49"/>
        <w:jc w:val="both"/>
        <w:rPr>
          <w:rFonts w:ascii="Noto Sans" w:hAnsi="Noto Sans" w:cs="Noto Sans"/>
          <w:sz w:val="22"/>
          <w:szCs w:val="22"/>
        </w:rPr>
      </w:pPr>
    </w:p>
    <w:p w14:paraId="0E1CA15A" w14:textId="77777777" w:rsidR="00D34C90" w:rsidRPr="0028500A" w:rsidRDefault="00D34C90" w:rsidP="00D34C90">
      <w:pPr>
        <w:ind w:right="49"/>
        <w:jc w:val="both"/>
        <w:rPr>
          <w:rFonts w:ascii="Noto Sans" w:hAnsi="Noto Sans" w:cs="Noto Sans"/>
          <w:sz w:val="22"/>
          <w:szCs w:val="22"/>
        </w:rPr>
      </w:pPr>
      <w:r w:rsidRPr="0028500A">
        <w:rPr>
          <w:rFonts w:ascii="Noto Sans" w:hAnsi="Noto Sans" w:cs="Noto Sans"/>
          <w:sz w:val="22"/>
          <w:szCs w:val="22"/>
        </w:rPr>
        <w:t>El tipo de contrato es cerrado, con entrega en las Guarderías Ordinarias del OOAD Sur del DF.</w:t>
      </w:r>
    </w:p>
    <w:p w14:paraId="7B66B556" w14:textId="77777777" w:rsidR="00D34C90" w:rsidRPr="0028500A" w:rsidRDefault="00D34C90" w:rsidP="00D34C90">
      <w:pPr>
        <w:keepNext/>
        <w:tabs>
          <w:tab w:val="left" w:pos="0"/>
        </w:tabs>
        <w:outlineLvl w:val="1"/>
        <w:rPr>
          <w:rFonts w:ascii="Noto Sans" w:hAnsi="Noto Sans" w:cs="Noto Sans"/>
          <w:b/>
          <w:sz w:val="22"/>
          <w:szCs w:val="22"/>
        </w:rPr>
      </w:pPr>
      <w:bookmarkStart w:id="6" w:name="_Toc394081419"/>
      <w:r w:rsidRPr="0028500A">
        <w:rPr>
          <w:rFonts w:ascii="Noto Sans" w:hAnsi="Noto Sans" w:cs="Noto Sans"/>
          <w:b/>
          <w:sz w:val="22"/>
          <w:szCs w:val="22"/>
        </w:rPr>
        <w:t>Condiciones de entrega</w:t>
      </w:r>
      <w:bookmarkEnd w:id="6"/>
    </w:p>
    <w:p w14:paraId="2E479490" w14:textId="77777777" w:rsidR="00D34C90" w:rsidRPr="0028500A" w:rsidRDefault="00D34C90" w:rsidP="00D34C90">
      <w:pPr>
        <w:keepNext/>
        <w:numPr>
          <w:ilvl w:val="1"/>
          <w:numId w:val="1"/>
        </w:numPr>
        <w:tabs>
          <w:tab w:val="clear" w:pos="5887"/>
          <w:tab w:val="left" w:pos="0"/>
          <w:tab w:val="num" w:pos="576"/>
        </w:tabs>
        <w:ind w:left="576"/>
        <w:outlineLvl w:val="1"/>
        <w:rPr>
          <w:rFonts w:ascii="Noto Sans" w:hAnsi="Noto Sans" w:cs="Noto Sans"/>
          <w:b/>
          <w:sz w:val="22"/>
          <w:szCs w:val="22"/>
        </w:rPr>
      </w:pPr>
    </w:p>
    <w:p w14:paraId="0B1B1695" w14:textId="573C1DA9" w:rsidR="00D34C90" w:rsidRPr="0028500A" w:rsidRDefault="00D34C90" w:rsidP="00D34C90">
      <w:pPr>
        <w:pStyle w:val="Default"/>
        <w:contextualSpacing/>
        <w:jc w:val="both"/>
        <w:rPr>
          <w:rFonts w:ascii="Noto Sans" w:eastAsiaTheme="minorEastAsia" w:hAnsi="Noto Sans" w:cs="Noto Sans"/>
          <w:color w:val="auto"/>
          <w:sz w:val="22"/>
          <w:szCs w:val="22"/>
          <w:lang w:val="es-ES_tradnl"/>
        </w:rPr>
      </w:pPr>
      <w:r w:rsidRPr="0028500A">
        <w:rPr>
          <w:rFonts w:ascii="Noto Sans" w:eastAsiaTheme="minorEastAsia" w:hAnsi="Noto Sans" w:cs="Noto Sans"/>
          <w:color w:val="auto"/>
          <w:sz w:val="22"/>
          <w:szCs w:val="22"/>
          <w:lang w:val="es-ES_tradnl"/>
        </w:rPr>
        <w:t xml:space="preserve">Para el material didáctico solicitado se realizará en una sola entrega que integra el requerimiento, en las cantidades establecidas en un plazo que no deberá exceder los 30 días naturales posteriores al fallo, en una sola exhibición El lugar de entrega será en las 24 guarderías de Prestación Directas del OOAD Sur del Distrito Federal conforme a la tabla descrita en este documento. </w:t>
      </w:r>
    </w:p>
    <w:p w14:paraId="293E036F" w14:textId="77777777" w:rsidR="00D34C90" w:rsidRPr="0028500A" w:rsidRDefault="00D34C90" w:rsidP="00D34C90">
      <w:pPr>
        <w:jc w:val="both"/>
        <w:rPr>
          <w:rFonts w:ascii="Noto Sans" w:hAnsi="Noto Sans" w:cs="Noto Sans"/>
          <w:sz w:val="22"/>
          <w:szCs w:val="22"/>
        </w:rPr>
      </w:pPr>
    </w:p>
    <w:p w14:paraId="4B1680BB"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395563BF" w14:textId="77777777" w:rsidR="00D34C90" w:rsidRPr="0028500A" w:rsidRDefault="00D34C90" w:rsidP="00D34C90">
      <w:pPr>
        <w:jc w:val="both"/>
        <w:rPr>
          <w:rFonts w:ascii="Noto Sans" w:hAnsi="Noto Sans" w:cs="Noto Sans"/>
          <w:sz w:val="22"/>
          <w:szCs w:val="22"/>
        </w:rPr>
      </w:pPr>
    </w:p>
    <w:p w14:paraId="1BE059C0"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La transportación de los bienes, las maniobras de carga y descarga en el lugar de entrega serán a cargo del proveedor, así como el aseguramiento de los bienes, hasta que estos sean recibidos de conformidad por el Instituto.</w:t>
      </w:r>
    </w:p>
    <w:p w14:paraId="08DFD98B" w14:textId="77777777" w:rsidR="00D34C90" w:rsidRPr="0028500A" w:rsidRDefault="00D34C90" w:rsidP="00D34C90">
      <w:pPr>
        <w:jc w:val="both"/>
        <w:rPr>
          <w:rFonts w:ascii="Noto Sans" w:hAnsi="Noto Sans" w:cs="Noto Sans"/>
          <w:sz w:val="22"/>
          <w:szCs w:val="22"/>
        </w:rPr>
      </w:pPr>
    </w:p>
    <w:p w14:paraId="0EA96538"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lastRenderedPageBreak/>
        <w:t>Durante la recepción, los bienes estarán sujetos a una verificación visual aleatoria del responsable de recibir el material didáctico, con objeto de revisar que se entreguen conforme a su descripción, así como con las condiciones descritas en la presente convocatoria, considerando cantidad, y empaques en buenas condiciones.</w:t>
      </w:r>
    </w:p>
    <w:p w14:paraId="139CBFE8" w14:textId="77777777" w:rsidR="00D34C90" w:rsidRPr="0028500A" w:rsidRDefault="00D34C90" w:rsidP="00D34C90">
      <w:pPr>
        <w:jc w:val="both"/>
        <w:rPr>
          <w:rFonts w:ascii="Noto Sans" w:hAnsi="Noto Sans" w:cs="Noto Sans"/>
          <w:sz w:val="22"/>
          <w:szCs w:val="22"/>
        </w:rPr>
      </w:pPr>
    </w:p>
    <w:p w14:paraId="7F7AE159"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El proveedor deberá entregar junto con los bienes: copia impresa de las órdenes de remisión.</w:t>
      </w:r>
    </w:p>
    <w:p w14:paraId="28240AC5" w14:textId="77777777" w:rsidR="00D34C90" w:rsidRPr="0028500A" w:rsidRDefault="00D34C90" w:rsidP="00D34C90">
      <w:pPr>
        <w:keepNext/>
        <w:numPr>
          <w:ilvl w:val="1"/>
          <w:numId w:val="1"/>
        </w:numPr>
        <w:tabs>
          <w:tab w:val="clear" w:pos="5887"/>
          <w:tab w:val="left" w:pos="0"/>
          <w:tab w:val="num" w:pos="576"/>
        </w:tabs>
        <w:spacing w:before="240" w:after="60"/>
        <w:ind w:left="576"/>
        <w:outlineLvl w:val="1"/>
        <w:rPr>
          <w:rFonts w:ascii="Noto Sans" w:hAnsi="Noto Sans" w:cs="Noto Sans"/>
          <w:b/>
          <w:sz w:val="22"/>
          <w:szCs w:val="22"/>
        </w:rPr>
      </w:pPr>
      <w:bookmarkStart w:id="7" w:name="_Toc394081420"/>
      <w:r w:rsidRPr="0028500A">
        <w:rPr>
          <w:rFonts w:ascii="Noto Sans" w:hAnsi="Noto Sans" w:cs="Noto Sans"/>
          <w:b/>
          <w:sz w:val="22"/>
          <w:szCs w:val="22"/>
        </w:rPr>
        <w:t>Requisitos para la entrega</w:t>
      </w:r>
      <w:bookmarkEnd w:id="7"/>
    </w:p>
    <w:p w14:paraId="09BDEFBA" w14:textId="77777777" w:rsidR="00D34C90" w:rsidRPr="0028500A" w:rsidRDefault="00D34C90" w:rsidP="00D34C90">
      <w:pPr>
        <w:jc w:val="both"/>
        <w:rPr>
          <w:rFonts w:ascii="Noto Sans" w:hAnsi="Noto Sans" w:cs="Noto Sans"/>
          <w:sz w:val="22"/>
          <w:szCs w:val="22"/>
        </w:rPr>
      </w:pPr>
    </w:p>
    <w:p w14:paraId="56A262F9"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El proveedor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además deberá presentarlo con una etiqueta en el empaque secundario o colectivo en la que se observen su razón social, RFC y domicilio.</w:t>
      </w:r>
    </w:p>
    <w:p w14:paraId="2EBBD156" w14:textId="77777777" w:rsidR="00D34C90" w:rsidRPr="0028500A" w:rsidRDefault="00D34C90" w:rsidP="00D34C90">
      <w:pPr>
        <w:jc w:val="both"/>
        <w:rPr>
          <w:rFonts w:ascii="Noto Sans" w:hAnsi="Noto Sans" w:cs="Noto Sans"/>
          <w:sz w:val="22"/>
          <w:szCs w:val="22"/>
        </w:rPr>
      </w:pPr>
    </w:p>
    <w:p w14:paraId="765A92C7"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El proveedor se obliga a adherir a cada uno de los empaques colectivos una etiqueta que identifique siguientes datos:</w:t>
      </w:r>
    </w:p>
    <w:p w14:paraId="0BBDC186" w14:textId="77777777" w:rsidR="00D34C90" w:rsidRPr="0028500A" w:rsidRDefault="00D34C90" w:rsidP="00D34C90">
      <w:pPr>
        <w:jc w:val="both"/>
        <w:rPr>
          <w:rFonts w:ascii="Noto Sans" w:hAnsi="Noto Sans" w:cs="Noto Sans"/>
          <w:sz w:val="22"/>
          <w:szCs w:val="22"/>
        </w:rPr>
      </w:pPr>
    </w:p>
    <w:p w14:paraId="09B5F472" w14:textId="77777777" w:rsidR="00D34C90" w:rsidRPr="0028500A" w:rsidRDefault="00D34C90" w:rsidP="00340BF4">
      <w:pPr>
        <w:numPr>
          <w:ilvl w:val="0"/>
          <w:numId w:val="42"/>
        </w:numPr>
        <w:suppressAutoHyphens w:val="0"/>
        <w:jc w:val="both"/>
        <w:rPr>
          <w:rFonts w:ascii="Noto Sans" w:hAnsi="Noto Sans" w:cs="Noto Sans"/>
          <w:sz w:val="22"/>
          <w:szCs w:val="22"/>
        </w:rPr>
      </w:pPr>
      <w:r w:rsidRPr="0028500A">
        <w:rPr>
          <w:rFonts w:ascii="Noto Sans" w:hAnsi="Noto Sans" w:cs="Noto Sans"/>
          <w:sz w:val="22"/>
          <w:szCs w:val="22"/>
        </w:rPr>
        <w:t>Razón Social</w:t>
      </w:r>
    </w:p>
    <w:p w14:paraId="246F66D3" w14:textId="77777777" w:rsidR="00D34C90" w:rsidRPr="0028500A" w:rsidRDefault="00D34C90" w:rsidP="00340BF4">
      <w:pPr>
        <w:numPr>
          <w:ilvl w:val="0"/>
          <w:numId w:val="42"/>
        </w:numPr>
        <w:suppressAutoHyphens w:val="0"/>
        <w:jc w:val="both"/>
        <w:rPr>
          <w:rFonts w:ascii="Noto Sans" w:hAnsi="Noto Sans" w:cs="Noto Sans"/>
          <w:sz w:val="22"/>
          <w:szCs w:val="22"/>
        </w:rPr>
      </w:pPr>
      <w:r w:rsidRPr="0028500A">
        <w:rPr>
          <w:rFonts w:ascii="Noto Sans" w:hAnsi="Noto Sans" w:cs="Noto Sans"/>
          <w:sz w:val="22"/>
          <w:szCs w:val="22"/>
        </w:rPr>
        <w:t>No. de contrato o Licitación</w:t>
      </w:r>
    </w:p>
    <w:p w14:paraId="60C862F9" w14:textId="77777777" w:rsidR="00D34C90" w:rsidRPr="0028500A" w:rsidRDefault="00D34C90" w:rsidP="00340BF4">
      <w:pPr>
        <w:numPr>
          <w:ilvl w:val="0"/>
          <w:numId w:val="42"/>
        </w:numPr>
        <w:suppressAutoHyphens w:val="0"/>
        <w:jc w:val="both"/>
        <w:rPr>
          <w:rFonts w:ascii="Noto Sans" w:hAnsi="Noto Sans" w:cs="Noto Sans"/>
          <w:sz w:val="22"/>
          <w:szCs w:val="22"/>
        </w:rPr>
      </w:pPr>
      <w:r w:rsidRPr="0028500A">
        <w:rPr>
          <w:rFonts w:ascii="Noto Sans" w:hAnsi="Noto Sans" w:cs="Noto Sans"/>
          <w:sz w:val="22"/>
          <w:szCs w:val="22"/>
        </w:rPr>
        <w:t>Clave completa</w:t>
      </w:r>
    </w:p>
    <w:p w14:paraId="0289DEC0" w14:textId="77777777" w:rsidR="00D34C90" w:rsidRPr="0028500A" w:rsidRDefault="00D34C90" w:rsidP="00340BF4">
      <w:pPr>
        <w:numPr>
          <w:ilvl w:val="0"/>
          <w:numId w:val="42"/>
        </w:numPr>
        <w:suppressAutoHyphens w:val="0"/>
        <w:jc w:val="both"/>
        <w:rPr>
          <w:rFonts w:ascii="Noto Sans" w:hAnsi="Noto Sans" w:cs="Noto Sans"/>
          <w:sz w:val="22"/>
          <w:szCs w:val="22"/>
        </w:rPr>
      </w:pPr>
      <w:r w:rsidRPr="0028500A">
        <w:rPr>
          <w:rFonts w:ascii="Noto Sans" w:hAnsi="Noto Sans" w:cs="Noto Sans"/>
          <w:sz w:val="22"/>
          <w:szCs w:val="22"/>
        </w:rPr>
        <w:t>Descripción del bien</w:t>
      </w:r>
    </w:p>
    <w:p w14:paraId="7E331BA0" w14:textId="77777777" w:rsidR="00D34C90" w:rsidRPr="0028500A" w:rsidRDefault="00D34C90" w:rsidP="00340BF4">
      <w:pPr>
        <w:numPr>
          <w:ilvl w:val="0"/>
          <w:numId w:val="42"/>
        </w:numPr>
        <w:suppressAutoHyphens w:val="0"/>
        <w:jc w:val="both"/>
        <w:rPr>
          <w:rFonts w:ascii="Noto Sans" w:hAnsi="Noto Sans" w:cs="Noto Sans"/>
          <w:sz w:val="22"/>
          <w:szCs w:val="22"/>
        </w:rPr>
      </w:pPr>
      <w:r w:rsidRPr="0028500A">
        <w:rPr>
          <w:rFonts w:ascii="Noto Sans" w:hAnsi="Noto Sans" w:cs="Noto Sans"/>
          <w:sz w:val="22"/>
          <w:szCs w:val="22"/>
        </w:rPr>
        <w:t>Presentación del bien</w:t>
      </w:r>
    </w:p>
    <w:p w14:paraId="09B7CBF5" w14:textId="77777777" w:rsidR="00D34C90" w:rsidRPr="0028500A" w:rsidRDefault="00D34C90" w:rsidP="00340BF4">
      <w:pPr>
        <w:numPr>
          <w:ilvl w:val="0"/>
          <w:numId w:val="42"/>
        </w:numPr>
        <w:suppressAutoHyphens w:val="0"/>
        <w:jc w:val="both"/>
        <w:rPr>
          <w:rFonts w:ascii="Noto Sans" w:hAnsi="Noto Sans" w:cs="Noto Sans"/>
          <w:sz w:val="22"/>
          <w:szCs w:val="22"/>
        </w:rPr>
      </w:pPr>
      <w:r w:rsidRPr="0028500A">
        <w:rPr>
          <w:rFonts w:ascii="Noto Sans" w:hAnsi="Noto Sans" w:cs="Noto Sans"/>
          <w:sz w:val="22"/>
          <w:szCs w:val="22"/>
        </w:rPr>
        <w:t>Lote y caducidad (en caso de aplicar)</w:t>
      </w:r>
    </w:p>
    <w:p w14:paraId="6B181FBD" w14:textId="77777777" w:rsidR="00D34C90" w:rsidRPr="0028500A" w:rsidRDefault="00D34C90" w:rsidP="00D34C90">
      <w:pPr>
        <w:jc w:val="both"/>
        <w:rPr>
          <w:rFonts w:ascii="Noto Sans" w:hAnsi="Noto Sans" w:cs="Noto Sans"/>
          <w:sz w:val="22"/>
          <w:szCs w:val="22"/>
        </w:rPr>
      </w:pPr>
    </w:p>
    <w:p w14:paraId="1786762C" w14:textId="24E1F19C"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Todos los artículos derivados de las partidas que se asignen a los proveedores ganadores, deberán ser entregados conforme a los folletos, catálogos y/o fotografías que presentaron a la Coordinación y con la cual participaron en la presente Licitación, respetando las características y condiciones de estas, perfectamente empacados, con las envolturas originales del fabricante y en condiciones de embalaje que los resguarde del polvo y humedad, garantizando que los bienes se encuentren en condiciones óptimas, así como de calidad y se mantengan durante el periodo de caducidad a las condiciones del medio ambiente.  En caso contrario, el área encargada de la recepción de los artículos no  recibirá estos, ni podrá negociar cambios de marca ni de procedencia durante la vigencia del contrato.</w:t>
      </w:r>
    </w:p>
    <w:p w14:paraId="1C7027AA" w14:textId="77777777" w:rsidR="00D34C90" w:rsidRPr="0028500A" w:rsidRDefault="00D34C90" w:rsidP="00D34C90">
      <w:pPr>
        <w:jc w:val="both"/>
        <w:rPr>
          <w:rFonts w:ascii="Noto Sans" w:hAnsi="Noto Sans" w:cs="Noto Sans"/>
          <w:sz w:val="22"/>
          <w:szCs w:val="22"/>
        </w:rPr>
      </w:pPr>
    </w:p>
    <w:p w14:paraId="15AE68A5"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Cabe resaltar que mientras no se cumpla con las condiciones de entrega establecidas en la propuesta, el Instituto no dará por recibidos y aceptados los bienes.</w:t>
      </w:r>
    </w:p>
    <w:p w14:paraId="5EF14B25" w14:textId="77777777" w:rsidR="00D34C90" w:rsidRPr="0028500A" w:rsidRDefault="00D34C90" w:rsidP="00D34C90">
      <w:pPr>
        <w:jc w:val="both"/>
        <w:rPr>
          <w:rFonts w:ascii="Noto Sans" w:hAnsi="Noto Sans" w:cs="Noto Sans"/>
          <w:sz w:val="22"/>
          <w:szCs w:val="22"/>
        </w:rPr>
      </w:pPr>
    </w:p>
    <w:p w14:paraId="69DCB609"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Por necesidades del Instituto y sin costo para éste, previa comunicación por escrito se podrá cambiar el lugar de entrega de los bienes, sin necesidad de acudir a un convenio modificatorio.</w:t>
      </w:r>
    </w:p>
    <w:p w14:paraId="5340712D" w14:textId="77777777" w:rsidR="00D34C90" w:rsidRDefault="00D34C90" w:rsidP="00D34C90">
      <w:pPr>
        <w:jc w:val="both"/>
        <w:rPr>
          <w:rFonts w:ascii="Noto Sans" w:hAnsi="Noto Sans" w:cs="Noto Sans"/>
          <w:sz w:val="22"/>
          <w:szCs w:val="22"/>
        </w:rPr>
      </w:pPr>
    </w:p>
    <w:p w14:paraId="58CB437A" w14:textId="77777777" w:rsidR="0018215C" w:rsidRDefault="0018215C" w:rsidP="00D34C90">
      <w:pPr>
        <w:jc w:val="both"/>
        <w:rPr>
          <w:rFonts w:ascii="Noto Sans" w:hAnsi="Noto Sans" w:cs="Noto Sans"/>
          <w:sz w:val="22"/>
          <w:szCs w:val="22"/>
        </w:rPr>
      </w:pPr>
    </w:p>
    <w:p w14:paraId="08E88F44" w14:textId="77777777" w:rsidR="0018215C" w:rsidRDefault="0018215C" w:rsidP="00D34C90">
      <w:pPr>
        <w:jc w:val="both"/>
        <w:rPr>
          <w:rFonts w:ascii="Noto Sans" w:hAnsi="Noto Sans" w:cs="Noto Sans"/>
          <w:sz w:val="22"/>
          <w:szCs w:val="22"/>
        </w:rPr>
      </w:pPr>
    </w:p>
    <w:p w14:paraId="5CCCE56A" w14:textId="77777777" w:rsidR="0018215C" w:rsidRPr="0028500A" w:rsidRDefault="0018215C" w:rsidP="00D34C90">
      <w:pPr>
        <w:jc w:val="both"/>
        <w:rPr>
          <w:rFonts w:ascii="Noto Sans" w:hAnsi="Noto Sans" w:cs="Noto Sans"/>
          <w:sz w:val="22"/>
          <w:szCs w:val="22"/>
        </w:rPr>
      </w:pPr>
    </w:p>
    <w:p w14:paraId="6A42B97D" w14:textId="77777777" w:rsidR="00D34C90" w:rsidRPr="0028500A" w:rsidRDefault="00D34C90" w:rsidP="00340BF4">
      <w:pPr>
        <w:pStyle w:val="Prrafodelista"/>
        <w:numPr>
          <w:ilvl w:val="0"/>
          <w:numId w:val="51"/>
        </w:numPr>
        <w:suppressAutoHyphens w:val="0"/>
        <w:ind w:left="284" w:hanging="284"/>
        <w:contextualSpacing/>
        <w:jc w:val="both"/>
        <w:rPr>
          <w:rFonts w:ascii="Noto Sans" w:hAnsi="Noto Sans" w:cs="Noto Sans"/>
          <w:b/>
          <w:sz w:val="22"/>
          <w:szCs w:val="22"/>
          <w:u w:val="single"/>
        </w:rPr>
      </w:pPr>
      <w:r w:rsidRPr="0028500A">
        <w:rPr>
          <w:rFonts w:ascii="Noto Sans" w:hAnsi="Noto Sans" w:cs="Noto Sans"/>
          <w:b/>
          <w:sz w:val="22"/>
          <w:szCs w:val="22"/>
          <w:u w:val="single"/>
        </w:rPr>
        <w:lastRenderedPageBreak/>
        <w:t>Criterio de la evaluación</w:t>
      </w:r>
    </w:p>
    <w:p w14:paraId="1CD2F111" w14:textId="77777777" w:rsidR="00D34C90" w:rsidRPr="0028500A" w:rsidRDefault="00D34C90" w:rsidP="00D34C90">
      <w:pPr>
        <w:keepNext/>
        <w:numPr>
          <w:ilvl w:val="1"/>
          <w:numId w:val="1"/>
        </w:numPr>
        <w:tabs>
          <w:tab w:val="clear" w:pos="5887"/>
          <w:tab w:val="left" w:pos="0"/>
          <w:tab w:val="num" w:pos="576"/>
        </w:tabs>
        <w:spacing w:before="240" w:after="60"/>
        <w:ind w:left="576"/>
        <w:outlineLvl w:val="1"/>
        <w:rPr>
          <w:rFonts w:ascii="Noto Sans" w:eastAsiaTheme="majorEastAsia" w:hAnsi="Noto Sans" w:cs="Noto Sans"/>
          <w:b/>
          <w:bCs/>
          <w:i/>
          <w:sz w:val="22"/>
          <w:szCs w:val="22"/>
        </w:rPr>
      </w:pPr>
      <w:bookmarkStart w:id="8" w:name="_Toc394081464"/>
      <w:r w:rsidRPr="0028500A">
        <w:rPr>
          <w:rFonts w:ascii="Noto Sans" w:eastAsiaTheme="majorEastAsia" w:hAnsi="Noto Sans" w:cs="Noto Sans"/>
          <w:b/>
          <w:bCs/>
          <w:sz w:val="22"/>
          <w:szCs w:val="22"/>
        </w:rPr>
        <w:t>Evaluación de las Propuestas Técnicas.</w:t>
      </w:r>
      <w:bookmarkEnd w:id="8"/>
    </w:p>
    <w:p w14:paraId="6376C7EE" w14:textId="77777777" w:rsidR="00D34C90" w:rsidRDefault="00D34C90" w:rsidP="00D34C90">
      <w:pPr>
        <w:jc w:val="both"/>
        <w:rPr>
          <w:rFonts w:ascii="Noto Sans" w:hAnsi="Noto Sans" w:cs="Noto Sans"/>
          <w:bCs/>
          <w:sz w:val="22"/>
          <w:szCs w:val="22"/>
        </w:rPr>
      </w:pPr>
      <w:r w:rsidRPr="0028500A">
        <w:rPr>
          <w:rFonts w:ascii="Noto Sans" w:hAnsi="Noto Sans" w:cs="Noto Sans"/>
          <w:bCs/>
          <w:sz w:val="22"/>
          <w:szCs w:val="22"/>
        </w:rPr>
        <w:t xml:space="preserve">La evaluación de las propuestas técnicas será documental. </w:t>
      </w:r>
    </w:p>
    <w:p w14:paraId="5EE0DC7C" w14:textId="77777777" w:rsidR="00D34C90" w:rsidRPr="00B14491" w:rsidRDefault="00D34C90" w:rsidP="00D34C90">
      <w:pPr>
        <w:shd w:val="clear" w:color="auto" w:fill="FFFFFF"/>
        <w:rPr>
          <w:rFonts w:ascii="Aptos" w:hAnsi="Aptos"/>
          <w:color w:val="000000"/>
          <w:sz w:val="22"/>
          <w:szCs w:val="22"/>
          <w:lang w:val="es-MX" w:eastAsia="es-MX"/>
        </w:rPr>
      </w:pPr>
      <w:r w:rsidRPr="00B14491">
        <w:rPr>
          <w:rFonts w:ascii="Aptos" w:hAnsi="Aptos"/>
          <w:color w:val="000000"/>
          <w:sz w:val="22"/>
          <w:szCs w:val="22"/>
          <w:lang w:val="es-MX" w:eastAsia="es-MX"/>
        </w:rPr>
        <w:t> </w:t>
      </w:r>
    </w:p>
    <w:p w14:paraId="737777E1" w14:textId="77777777" w:rsidR="00D34C90" w:rsidRPr="00F66C61" w:rsidRDefault="00D34C90" w:rsidP="00D34C90">
      <w:pPr>
        <w:jc w:val="both"/>
        <w:rPr>
          <w:rFonts w:ascii="Noto Sans" w:hAnsi="Noto Sans" w:cs="Noto Sans"/>
          <w:sz w:val="22"/>
          <w:szCs w:val="22"/>
        </w:rPr>
      </w:pPr>
      <w:r w:rsidRPr="00F66C61">
        <w:rPr>
          <w:rFonts w:ascii="Noto Sans" w:hAnsi="Noto Sans" w:cs="Noto Sans"/>
          <w:sz w:val="22"/>
          <w:szCs w:val="22"/>
        </w:rPr>
        <w:t xml:space="preserve">De acuerdo a lo establecido en el segundo párrafo del artículo </w:t>
      </w:r>
      <w:r>
        <w:rPr>
          <w:rFonts w:ascii="Noto Sans" w:hAnsi="Noto Sans" w:cs="Noto Sans"/>
          <w:sz w:val="22"/>
          <w:szCs w:val="22"/>
        </w:rPr>
        <w:t>47</w:t>
      </w:r>
      <w:r w:rsidRPr="00F66C61">
        <w:rPr>
          <w:rFonts w:ascii="Noto Sans" w:hAnsi="Noto Sans" w:cs="Noto Sans"/>
          <w:sz w:val="22"/>
          <w:szCs w:val="22"/>
        </w:rPr>
        <w:t xml:space="preserve"> </w:t>
      </w:r>
      <w:r>
        <w:rPr>
          <w:rFonts w:ascii="Noto Sans" w:hAnsi="Noto Sans" w:cs="Noto Sans"/>
          <w:sz w:val="22"/>
          <w:szCs w:val="22"/>
        </w:rPr>
        <w:t>y 48</w:t>
      </w:r>
      <w:r w:rsidRPr="00F66C61">
        <w:rPr>
          <w:rFonts w:ascii="Noto Sans" w:hAnsi="Noto Sans" w:cs="Noto Sans"/>
          <w:sz w:val="22"/>
          <w:szCs w:val="22"/>
        </w:rPr>
        <w:t xml:space="preserve"> fracción II de la LAASSP,  párrafo segundo del artículo 51 de su Reglamento y numeral 4.36 de las Políticas, Bases y Lineamientos en Materia de Adquisiciones, Arrendamientos y Servicios de este Instituto, los criterios que aplicara el área técnica y contratante como método para evaluar las propuestas, es el criterio de evaluación “BINARIO”, mediante el cual se evaluará si las ofertas presentadas cumplen o no con los requisitos solicitados por esta Convocante, adjudicando el bien a quien oferte el precio más bajo, lo que se actualiza y justifica para el presente procedimiento de contratación en los siguientes términos:</w:t>
      </w:r>
    </w:p>
    <w:p w14:paraId="493EF616" w14:textId="77777777" w:rsidR="00D34C90" w:rsidRPr="00F66C61" w:rsidRDefault="00D34C90" w:rsidP="00D34C90">
      <w:pPr>
        <w:jc w:val="both"/>
        <w:rPr>
          <w:rFonts w:ascii="Noto Sans" w:hAnsi="Noto Sans" w:cs="Noto Sans"/>
          <w:sz w:val="22"/>
          <w:szCs w:val="22"/>
        </w:rPr>
      </w:pPr>
      <w:r w:rsidRPr="00F66C61">
        <w:rPr>
          <w:rFonts w:ascii="Noto Sans" w:hAnsi="Noto Sans" w:cs="Noto Sans"/>
          <w:sz w:val="22"/>
          <w:szCs w:val="22"/>
        </w:rPr>
        <w:t> </w:t>
      </w:r>
    </w:p>
    <w:p w14:paraId="0F7393DF" w14:textId="77777777" w:rsidR="00D34C90" w:rsidRPr="00F66C61" w:rsidRDefault="00D34C90" w:rsidP="00D34C90">
      <w:pPr>
        <w:jc w:val="both"/>
        <w:rPr>
          <w:rFonts w:ascii="Noto Sans" w:hAnsi="Noto Sans" w:cs="Noto Sans"/>
          <w:sz w:val="22"/>
          <w:szCs w:val="22"/>
        </w:rPr>
      </w:pPr>
      <w:r w:rsidRPr="00F66C61">
        <w:rPr>
          <w:rFonts w:ascii="Noto Sans" w:hAnsi="Noto Sans" w:cs="Noto Sans"/>
          <w:sz w:val="22"/>
          <w:szCs w:val="22"/>
        </w:rPr>
        <w:t>Conforme a la naturaleza de los bienes a contratar, esto es, material didáctico del grupo 377, no se requiere por parte de esta convocatoria vincular las condiciones que deben cumplir los participantes con las características y especificaciones al encontrarse estandarizados en el mercado y el factor preponderante que se considera para la adjudicación del contrato con el precio más bajo ofertado.</w:t>
      </w:r>
    </w:p>
    <w:p w14:paraId="5FFC7860" w14:textId="77777777" w:rsidR="00D34C90" w:rsidRPr="00F66C61" w:rsidRDefault="00D34C90" w:rsidP="00D34C90">
      <w:pPr>
        <w:jc w:val="both"/>
        <w:rPr>
          <w:rFonts w:ascii="Noto Sans" w:hAnsi="Noto Sans" w:cs="Noto Sans"/>
          <w:sz w:val="22"/>
          <w:szCs w:val="22"/>
        </w:rPr>
      </w:pPr>
      <w:r w:rsidRPr="00F66C61">
        <w:rPr>
          <w:rFonts w:ascii="Noto Sans" w:hAnsi="Noto Sans" w:cs="Noto Sans"/>
          <w:sz w:val="22"/>
          <w:szCs w:val="22"/>
        </w:rPr>
        <w:t> </w:t>
      </w:r>
    </w:p>
    <w:p w14:paraId="73A2D4B6" w14:textId="77777777" w:rsidR="00D34C90" w:rsidRPr="00F66C61" w:rsidRDefault="00D34C90" w:rsidP="00D34C90">
      <w:pPr>
        <w:jc w:val="both"/>
        <w:rPr>
          <w:rFonts w:ascii="Noto Sans" w:hAnsi="Noto Sans" w:cs="Noto Sans"/>
          <w:sz w:val="22"/>
          <w:szCs w:val="22"/>
        </w:rPr>
      </w:pPr>
      <w:r w:rsidRPr="00F66C61">
        <w:rPr>
          <w:rFonts w:ascii="Noto Sans" w:hAnsi="Noto Sans" w:cs="Noto Sans"/>
          <w:sz w:val="22"/>
          <w:szCs w:val="22"/>
        </w:rPr>
        <w:t>Resulta que, los bienes de consumo requeridos por esta representación se emplea  para el desarrollo integral de las niñas y niños que se encuentran inscritos en las Guarderías, para estimular sus sentidos, crear aprendizaje significativo e interacción con sus pares, desarrollar habilidades de motricidad y pensamiento matemático, luego entonces, de acuerdo a dichas características los participantes están obligados a cumplir con cada una de las características y especificaciones solicitadas en la convocatoria, al configurarse la excepción de calificación de evaluación a la propuesta técnica y económica mediante puntuación o unidades porcentuales que pudieran alcanzar cada uno de los participante, toda vez que dichos bienes de acuerdo a la Investigación de Mercado concurren características técnicas objetivamente definidas al tratarse de material didáctico, juguetes y cuentos, las hace estandarizadas en dicho mercado, resultado así como factor predominante para la adjudicación el precio ofertado más bajo.</w:t>
      </w:r>
    </w:p>
    <w:p w14:paraId="48C74227" w14:textId="77777777" w:rsidR="00D34C90" w:rsidRPr="00F66C61" w:rsidRDefault="00D34C90" w:rsidP="00D34C90">
      <w:pPr>
        <w:jc w:val="both"/>
        <w:rPr>
          <w:rFonts w:ascii="Noto Sans" w:hAnsi="Noto Sans" w:cs="Noto Sans"/>
          <w:sz w:val="22"/>
          <w:szCs w:val="22"/>
        </w:rPr>
      </w:pPr>
      <w:r w:rsidRPr="00F66C61">
        <w:rPr>
          <w:rFonts w:ascii="Noto Sans" w:hAnsi="Noto Sans" w:cs="Noto Sans"/>
          <w:sz w:val="22"/>
          <w:szCs w:val="22"/>
        </w:rPr>
        <w:t> </w:t>
      </w:r>
    </w:p>
    <w:p w14:paraId="1F41ABB6" w14:textId="77777777" w:rsidR="00D34C90" w:rsidRPr="00F66C61" w:rsidRDefault="00D34C90" w:rsidP="00D34C90">
      <w:pPr>
        <w:jc w:val="both"/>
        <w:rPr>
          <w:rFonts w:ascii="Noto Sans" w:hAnsi="Noto Sans" w:cs="Noto Sans"/>
          <w:sz w:val="22"/>
          <w:szCs w:val="22"/>
        </w:rPr>
      </w:pPr>
      <w:r w:rsidRPr="00F66C61">
        <w:rPr>
          <w:rFonts w:ascii="Noto Sans" w:hAnsi="Noto Sans" w:cs="Noto Sans"/>
          <w:sz w:val="22"/>
          <w:szCs w:val="22"/>
        </w:rPr>
        <w:t>Por su parte, para ser sujeto de evaluación, se considerarán únicamente a él(los) licitante(s) que previamente haya(n) cumplido cuantitativa y cualitativamente con todos y cada uno de los requisitos establecidos en esta convocatoria.</w:t>
      </w:r>
    </w:p>
    <w:p w14:paraId="35651AEB" w14:textId="77777777" w:rsidR="00D34C90" w:rsidRPr="0028500A" w:rsidRDefault="00D34C90" w:rsidP="00D34C90">
      <w:pPr>
        <w:jc w:val="both"/>
        <w:rPr>
          <w:rFonts w:ascii="Noto Sans" w:hAnsi="Noto Sans" w:cs="Noto Sans"/>
          <w:bCs/>
          <w:sz w:val="22"/>
          <w:szCs w:val="22"/>
        </w:rPr>
      </w:pPr>
    </w:p>
    <w:p w14:paraId="02C66CE3" w14:textId="263683F6"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Se procederá a evaluar técnicamente las propuestas presentadas y de las que resulten solventes se evaluarán, al menos, las dos proposiciones cuyo precio resulte ser más bajo, de no resultar </w:t>
      </w:r>
      <w:r w:rsidR="007528E0" w:rsidRPr="0028500A">
        <w:rPr>
          <w:rFonts w:ascii="Noto Sans" w:hAnsi="Noto Sans" w:cs="Noto Sans"/>
          <w:sz w:val="22"/>
          <w:szCs w:val="22"/>
        </w:rPr>
        <w:t>estas</w:t>
      </w:r>
      <w:r w:rsidRPr="0028500A">
        <w:rPr>
          <w:rFonts w:ascii="Noto Sans" w:hAnsi="Noto Sans" w:cs="Noto Sans"/>
          <w:sz w:val="22"/>
          <w:szCs w:val="22"/>
        </w:rPr>
        <w:t xml:space="preserve"> solventes, se procederá a la evaluación de las que les sigan en precio. </w:t>
      </w:r>
    </w:p>
    <w:p w14:paraId="114BE6D5" w14:textId="77777777" w:rsidR="00D34C90" w:rsidRPr="0028500A" w:rsidRDefault="00D34C90" w:rsidP="00D34C90">
      <w:pPr>
        <w:jc w:val="both"/>
        <w:rPr>
          <w:rFonts w:ascii="Noto Sans" w:hAnsi="Noto Sans" w:cs="Noto Sans"/>
          <w:sz w:val="22"/>
          <w:szCs w:val="22"/>
        </w:rPr>
      </w:pPr>
    </w:p>
    <w:p w14:paraId="27E32CDC"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Para efectos de la evaluación, se tomarán en consideración los criterios siguientes: </w:t>
      </w:r>
    </w:p>
    <w:p w14:paraId="513CB63C" w14:textId="77777777" w:rsidR="00D34C90" w:rsidRPr="0028500A" w:rsidRDefault="00D34C90" w:rsidP="00D34C90">
      <w:pPr>
        <w:jc w:val="both"/>
        <w:rPr>
          <w:rFonts w:ascii="Noto Sans" w:hAnsi="Noto Sans" w:cs="Noto Sans"/>
          <w:sz w:val="22"/>
          <w:szCs w:val="22"/>
        </w:rPr>
      </w:pPr>
    </w:p>
    <w:p w14:paraId="2127EC1F" w14:textId="77777777" w:rsidR="00D34C90" w:rsidRPr="0028500A" w:rsidRDefault="00D34C90" w:rsidP="00340BF4">
      <w:pPr>
        <w:numPr>
          <w:ilvl w:val="0"/>
          <w:numId w:val="46"/>
        </w:numPr>
        <w:jc w:val="both"/>
        <w:rPr>
          <w:rFonts w:ascii="Noto Sans" w:hAnsi="Noto Sans" w:cs="Noto Sans"/>
          <w:sz w:val="22"/>
          <w:szCs w:val="22"/>
        </w:rPr>
      </w:pPr>
      <w:r w:rsidRPr="0028500A">
        <w:rPr>
          <w:rFonts w:ascii="Noto Sans" w:hAnsi="Noto Sans" w:cs="Noto Sans"/>
          <w:sz w:val="22"/>
          <w:szCs w:val="22"/>
        </w:rPr>
        <w:t>Se verificará que la propuesta incluya la información, los documentos y los requisitos solicitados en la convocatoria.</w:t>
      </w:r>
    </w:p>
    <w:p w14:paraId="139A3050" w14:textId="77777777" w:rsidR="00D34C90" w:rsidRPr="0028500A" w:rsidRDefault="00D34C90" w:rsidP="00D34C90">
      <w:pPr>
        <w:ind w:left="720"/>
        <w:jc w:val="both"/>
        <w:rPr>
          <w:rFonts w:ascii="Noto Sans" w:hAnsi="Noto Sans" w:cs="Noto Sans"/>
          <w:sz w:val="22"/>
          <w:szCs w:val="22"/>
        </w:rPr>
      </w:pPr>
    </w:p>
    <w:p w14:paraId="1D3C38BE" w14:textId="77777777" w:rsidR="00D34C90" w:rsidRPr="0028500A" w:rsidRDefault="00D34C90" w:rsidP="00340BF4">
      <w:pPr>
        <w:numPr>
          <w:ilvl w:val="0"/>
          <w:numId w:val="46"/>
        </w:numPr>
        <w:jc w:val="both"/>
        <w:rPr>
          <w:rFonts w:ascii="Noto Sans" w:hAnsi="Noto Sans" w:cs="Noto Sans"/>
          <w:sz w:val="22"/>
          <w:szCs w:val="22"/>
        </w:rPr>
      </w:pPr>
      <w:r w:rsidRPr="0028500A">
        <w:rPr>
          <w:rFonts w:ascii="Noto Sans" w:hAnsi="Noto Sans" w:cs="Noto Sans"/>
          <w:sz w:val="22"/>
          <w:szCs w:val="22"/>
        </w:rPr>
        <w:lastRenderedPageBreak/>
        <w:t>Se verificará documentalmente que los bienes ofertados cumplan con las especificaciones técnicas y requisitos solicitados en</w:t>
      </w:r>
      <w:r w:rsidRPr="0028500A">
        <w:rPr>
          <w:rFonts w:ascii="Noto Sans" w:hAnsi="Noto Sans" w:cs="Noto Sans"/>
          <w:bCs/>
          <w:sz w:val="22"/>
          <w:szCs w:val="22"/>
        </w:rPr>
        <w:t xml:space="preserve"> esta convocatoria, </w:t>
      </w:r>
      <w:r w:rsidRPr="0028500A">
        <w:rPr>
          <w:rFonts w:ascii="Noto Sans" w:hAnsi="Noto Sans" w:cs="Noto Sans"/>
          <w:sz w:val="22"/>
          <w:szCs w:val="22"/>
        </w:rPr>
        <w:t>así como con aquellos que resulten de la junta de aclaraciones.</w:t>
      </w:r>
    </w:p>
    <w:p w14:paraId="2A599609" w14:textId="77777777" w:rsidR="00D34C90" w:rsidRPr="0028500A" w:rsidRDefault="00D34C90" w:rsidP="00D34C90">
      <w:pPr>
        <w:ind w:left="708"/>
        <w:rPr>
          <w:rFonts w:ascii="Noto Sans" w:hAnsi="Noto Sans" w:cs="Noto Sans"/>
          <w:sz w:val="22"/>
          <w:szCs w:val="22"/>
        </w:rPr>
      </w:pPr>
    </w:p>
    <w:p w14:paraId="49DD95E9" w14:textId="77777777" w:rsidR="00D34C90" w:rsidRPr="0028500A" w:rsidRDefault="00D34C90" w:rsidP="00340BF4">
      <w:pPr>
        <w:numPr>
          <w:ilvl w:val="0"/>
          <w:numId w:val="46"/>
        </w:numPr>
        <w:jc w:val="both"/>
        <w:rPr>
          <w:rFonts w:ascii="Noto Sans" w:hAnsi="Noto Sans" w:cs="Noto Sans"/>
          <w:sz w:val="22"/>
          <w:szCs w:val="22"/>
        </w:rPr>
      </w:pPr>
      <w:r w:rsidRPr="0028500A">
        <w:rPr>
          <w:rFonts w:ascii="Noto Sans" w:hAnsi="Noto Sans" w:cs="Noto Sans"/>
          <w:sz w:val="22"/>
          <w:szCs w:val="22"/>
        </w:rPr>
        <w:t>La información que se derive de la evaluación documental practicada por personal del Instituto, será considerada para la emisión del resultado técnico de las propuestas.</w:t>
      </w:r>
    </w:p>
    <w:p w14:paraId="54CCDFCA" w14:textId="77777777" w:rsidR="00D34C90" w:rsidRPr="0028500A" w:rsidRDefault="00D34C90" w:rsidP="00D34C90">
      <w:pPr>
        <w:ind w:left="709"/>
        <w:jc w:val="both"/>
        <w:rPr>
          <w:rFonts w:ascii="Noto Sans" w:eastAsia="Arial Unicode MS" w:hAnsi="Noto Sans" w:cs="Noto Sans"/>
          <w:sz w:val="22"/>
          <w:szCs w:val="22"/>
        </w:rPr>
      </w:pPr>
    </w:p>
    <w:p w14:paraId="52B2218C" w14:textId="77777777" w:rsidR="00D34C90" w:rsidRPr="0028500A" w:rsidRDefault="00D34C90" w:rsidP="00340BF4">
      <w:pPr>
        <w:numPr>
          <w:ilvl w:val="0"/>
          <w:numId w:val="46"/>
        </w:numPr>
        <w:ind w:left="709" w:hanging="283"/>
        <w:jc w:val="both"/>
        <w:rPr>
          <w:rFonts w:ascii="Noto Sans" w:eastAsia="Arial Unicode MS" w:hAnsi="Noto Sans" w:cs="Noto Sans"/>
          <w:sz w:val="22"/>
          <w:szCs w:val="22"/>
        </w:rPr>
      </w:pPr>
      <w:r w:rsidRPr="0028500A">
        <w:rPr>
          <w:rFonts w:ascii="Noto Sans" w:eastAsia="Arial Unicode MS" w:hAnsi="Noto Sans" w:cs="Noto Sans"/>
          <w:sz w:val="22"/>
          <w:szCs w:val="22"/>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14:paraId="16BDD78C" w14:textId="77777777" w:rsidR="00D34C90" w:rsidRPr="0028500A" w:rsidRDefault="00D34C90" w:rsidP="00D34C90">
      <w:pPr>
        <w:autoSpaceDE w:val="0"/>
        <w:jc w:val="both"/>
        <w:rPr>
          <w:rFonts w:ascii="Noto Sans" w:hAnsi="Noto Sans" w:cs="Noto Sans"/>
          <w:sz w:val="22"/>
          <w:szCs w:val="22"/>
        </w:rPr>
      </w:pPr>
    </w:p>
    <w:p w14:paraId="0C02C79E" w14:textId="77777777" w:rsidR="00D34C90" w:rsidRPr="0028500A" w:rsidRDefault="00D34C90" w:rsidP="00D34C90">
      <w:pPr>
        <w:autoSpaceDE w:val="0"/>
        <w:jc w:val="both"/>
        <w:rPr>
          <w:rFonts w:ascii="Noto Sans" w:hAnsi="Noto Sans" w:cs="Noto Sans"/>
          <w:sz w:val="22"/>
          <w:szCs w:val="22"/>
        </w:rPr>
      </w:pPr>
      <w:r w:rsidRPr="0028500A">
        <w:rPr>
          <w:rFonts w:ascii="Noto Sans" w:hAnsi="Noto Sans" w:cs="Noto Sans"/>
          <w:sz w:val="22"/>
          <w:szCs w:val="22"/>
        </w:rPr>
        <w:t>Aunado a lo anterior los licitantes deberán considerar los aspectos siguientes:</w:t>
      </w:r>
    </w:p>
    <w:p w14:paraId="61B09CE3" w14:textId="77777777" w:rsidR="00D34C90" w:rsidRPr="0028500A" w:rsidRDefault="00D34C90" w:rsidP="00D34C90">
      <w:pPr>
        <w:jc w:val="both"/>
        <w:rPr>
          <w:rFonts w:ascii="Noto Sans" w:hAnsi="Noto Sans" w:cs="Noto Sans"/>
          <w:sz w:val="22"/>
          <w:szCs w:val="22"/>
        </w:rPr>
      </w:pPr>
    </w:p>
    <w:p w14:paraId="4F7F9BE9" w14:textId="77777777" w:rsidR="00D34C90" w:rsidRPr="0028500A" w:rsidRDefault="00D34C90" w:rsidP="00340BF4">
      <w:pPr>
        <w:numPr>
          <w:ilvl w:val="0"/>
          <w:numId w:val="47"/>
        </w:numPr>
        <w:ind w:left="709"/>
        <w:jc w:val="both"/>
        <w:rPr>
          <w:rFonts w:ascii="Noto Sans" w:hAnsi="Noto Sans" w:cs="Noto Sans"/>
          <w:sz w:val="22"/>
          <w:szCs w:val="22"/>
        </w:rPr>
      </w:pPr>
      <w:r w:rsidRPr="0028500A">
        <w:rPr>
          <w:rFonts w:ascii="Noto Sans" w:hAnsi="Noto Sans" w:cs="Noto Sans"/>
          <w:sz w:val="22"/>
          <w:szCs w:val="22"/>
        </w:rPr>
        <w:t xml:space="preserve">Los licitantes que deseen participar, sólo podrán remitir a través de </w:t>
      </w:r>
      <w:r w:rsidRPr="008B1F1A">
        <w:rPr>
          <w:rFonts w:ascii="Noto Sans" w:hAnsi="Noto Sans" w:cs="Noto Sans"/>
          <w:b/>
          <w:sz w:val="22"/>
          <w:szCs w:val="22"/>
        </w:rPr>
        <w:t>COMPRASMX</w:t>
      </w:r>
      <w:r w:rsidRPr="0028500A">
        <w:rPr>
          <w:rFonts w:ascii="Noto Sans" w:hAnsi="Noto Sans" w:cs="Noto Sans"/>
          <w:sz w:val="22"/>
          <w:szCs w:val="22"/>
        </w:rPr>
        <w:t>, sus proposiciones; iniciado el acto de presentación y apertura de proposiciones, las presentadas no podrán ser retiradas o dejarse sin efecto por los licitantes.</w:t>
      </w:r>
    </w:p>
    <w:p w14:paraId="6D8D259D" w14:textId="77777777" w:rsidR="00D34C90" w:rsidRPr="0028500A" w:rsidRDefault="00D34C90" w:rsidP="00D34C90">
      <w:pPr>
        <w:ind w:left="709"/>
        <w:jc w:val="both"/>
        <w:rPr>
          <w:rFonts w:ascii="Noto Sans" w:hAnsi="Noto Sans" w:cs="Noto Sans"/>
          <w:sz w:val="22"/>
          <w:szCs w:val="22"/>
        </w:rPr>
      </w:pPr>
    </w:p>
    <w:p w14:paraId="5AE8EE6C" w14:textId="77777777" w:rsidR="00D34C90" w:rsidRPr="0028500A" w:rsidRDefault="00D34C90" w:rsidP="00340BF4">
      <w:pPr>
        <w:numPr>
          <w:ilvl w:val="0"/>
          <w:numId w:val="47"/>
        </w:numPr>
        <w:ind w:left="709"/>
        <w:jc w:val="both"/>
        <w:rPr>
          <w:rFonts w:ascii="Noto Sans" w:hAnsi="Noto Sans" w:cs="Noto Sans"/>
          <w:sz w:val="22"/>
          <w:szCs w:val="22"/>
        </w:rPr>
      </w:pPr>
      <w:r w:rsidRPr="0028500A">
        <w:rPr>
          <w:rFonts w:ascii="Noto Sans" w:hAnsi="Noto Sans" w:cs="Noto Sans"/>
          <w:sz w:val="22"/>
          <w:szCs w:val="22"/>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bookmarkStart w:id="9" w:name="_Toc394081465"/>
    </w:p>
    <w:p w14:paraId="350F7EC6" w14:textId="77777777" w:rsidR="00D34C90" w:rsidRPr="0028500A" w:rsidRDefault="00D34C90" w:rsidP="00D34C90">
      <w:pPr>
        <w:keepNext/>
        <w:numPr>
          <w:ilvl w:val="1"/>
          <w:numId w:val="1"/>
        </w:numPr>
        <w:tabs>
          <w:tab w:val="clear" w:pos="5887"/>
          <w:tab w:val="left" w:pos="0"/>
          <w:tab w:val="num" w:pos="576"/>
        </w:tabs>
        <w:spacing w:before="240" w:after="60"/>
        <w:ind w:left="576"/>
        <w:outlineLvl w:val="1"/>
        <w:rPr>
          <w:rFonts w:ascii="Noto Sans" w:eastAsiaTheme="majorEastAsia" w:hAnsi="Noto Sans" w:cs="Noto Sans"/>
          <w:b/>
          <w:bCs/>
          <w:i/>
          <w:sz w:val="22"/>
          <w:szCs w:val="22"/>
        </w:rPr>
      </w:pPr>
      <w:r w:rsidRPr="0028500A">
        <w:rPr>
          <w:rFonts w:ascii="Noto Sans" w:eastAsiaTheme="majorEastAsia" w:hAnsi="Noto Sans" w:cs="Noto Sans"/>
          <w:b/>
          <w:bCs/>
          <w:sz w:val="22"/>
          <w:szCs w:val="22"/>
        </w:rPr>
        <w:t>Evaluación de las Propuestas Técnico - Económicas.</w:t>
      </w:r>
      <w:bookmarkEnd w:id="9"/>
    </w:p>
    <w:p w14:paraId="2E7F4E18"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La evaluación técnico - </w:t>
      </w:r>
      <w:r w:rsidRPr="0076588C">
        <w:rPr>
          <w:rFonts w:ascii="Noto Sans" w:hAnsi="Noto Sans" w:cs="Noto Sans"/>
          <w:sz w:val="22"/>
          <w:szCs w:val="22"/>
        </w:rPr>
        <w:t>económica de las proposiciones se realizará por partida única</w:t>
      </w:r>
      <w:r w:rsidRPr="0028500A">
        <w:rPr>
          <w:rFonts w:ascii="Noto Sans" w:hAnsi="Noto Sans" w:cs="Noto Sans"/>
          <w:sz w:val="22"/>
          <w:szCs w:val="22"/>
        </w:rPr>
        <w:t>, se analizarán los precios ofertados por los licitantes y las operaciones aritméticas con objeto de verificar el importe total de los bienes ofertados, conforme a los datos contenidos en la propuesta económica presentada en el formato especificado en la presente convocatoria.</w:t>
      </w:r>
    </w:p>
    <w:p w14:paraId="64E3B23A" w14:textId="77777777" w:rsidR="00D34C90" w:rsidRPr="0028500A" w:rsidRDefault="00D34C90" w:rsidP="00D34C90">
      <w:pPr>
        <w:keepNext/>
        <w:keepLines/>
        <w:outlineLvl w:val="1"/>
        <w:rPr>
          <w:rFonts w:ascii="Noto Sans" w:hAnsi="Noto Sans" w:cs="Noto Sans"/>
          <w:sz w:val="22"/>
          <w:szCs w:val="22"/>
        </w:rPr>
      </w:pPr>
    </w:p>
    <w:bookmarkEnd w:id="4"/>
    <w:p w14:paraId="0E394E2A" w14:textId="77777777" w:rsidR="00D34C90" w:rsidRPr="0028500A" w:rsidRDefault="00D34C90" w:rsidP="00D34C90">
      <w:pPr>
        <w:keepNext/>
        <w:keepLines/>
        <w:outlineLvl w:val="1"/>
        <w:rPr>
          <w:rFonts w:ascii="Noto Sans" w:hAnsi="Noto Sans" w:cs="Noto Sans"/>
          <w:b/>
          <w:sz w:val="22"/>
          <w:szCs w:val="22"/>
        </w:rPr>
      </w:pPr>
      <w:r w:rsidRPr="0028500A">
        <w:rPr>
          <w:rFonts w:ascii="Noto Sans" w:hAnsi="Noto Sans" w:cs="Noto Sans"/>
          <w:b/>
          <w:sz w:val="22"/>
          <w:szCs w:val="22"/>
        </w:rPr>
        <w:t>Agrupación de Claves.</w:t>
      </w:r>
    </w:p>
    <w:p w14:paraId="477854BC" w14:textId="77777777" w:rsidR="00D34C90" w:rsidRPr="0028500A" w:rsidRDefault="00D34C90" w:rsidP="00D34C90">
      <w:pPr>
        <w:rPr>
          <w:rFonts w:ascii="Noto Sans" w:hAnsi="Noto Sans" w:cs="Noto Sans"/>
          <w:sz w:val="22"/>
          <w:szCs w:val="22"/>
        </w:rPr>
      </w:pPr>
    </w:p>
    <w:p w14:paraId="6E5781F7" w14:textId="77777777" w:rsidR="00D34C90" w:rsidRPr="0028500A" w:rsidRDefault="00D34C90" w:rsidP="00D34C90">
      <w:pPr>
        <w:keepNext/>
        <w:keepLines/>
        <w:tabs>
          <w:tab w:val="num" w:pos="709"/>
        </w:tabs>
        <w:ind w:right="-142"/>
        <w:jc w:val="both"/>
        <w:outlineLvl w:val="1"/>
        <w:rPr>
          <w:rFonts w:ascii="Noto Sans" w:hAnsi="Noto Sans" w:cs="Noto Sans"/>
          <w:sz w:val="22"/>
          <w:szCs w:val="22"/>
        </w:rPr>
      </w:pPr>
      <w:bookmarkStart w:id="10" w:name="_Toc428352801"/>
      <w:bookmarkStart w:id="11" w:name="_Toc428355193"/>
      <w:bookmarkStart w:id="12" w:name="_Toc428378497"/>
      <w:r w:rsidRPr="00F84229">
        <w:rPr>
          <w:rFonts w:ascii="Noto Sans" w:hAnsi="Noto Sans" w:cs="Noto Sans"/>
          <w:sz w:val="22"/>
          <w:szCs w:val="22"/>
        </w:rPr>
        <w:t xml:space="preserve">La adjudicación del procedimiento de contratación se llevará mediante </w:t>
      </w:r>
      <w:bookmarkEnd w:id="10"/>
      <w:bookmarkEnd w:id="11"/>
      <w:bookmarkEnd w:id="12"/>
      <w:r w:rsidRPr="00F84229">
        <w:rPr>
          <w:rFonts w:ascii="Noto Sans" w:hAnsi="Noto Sans" w:cs="Noto Sans"/>
          <w:sz w:val="22"/>
          <w:szCs w:val="22"/>
        </w:rPr>
        <w:t>partida única</w:t>
      </w:r>
      <w:r>
        <w:rPr>
          <w:rFonts w:ascii="Noto Sans" w:hAnsi="Noto Sans" w:cs="Noto Sans"/>
          <w:sz w:val="22"/>
          <w:szCs w:val="22"/>
        </w:rPr>
        <w:t>.</w:t>
      </w:r>
    </w:p>
    <w:p w14:paraId="2E21E07C" w14:textId="77777777" w:rsidR="00D34C90" w:rsidRPr="0028500A" w:rsidRDefault="00D34C90" w:rsidP="00D34C90">
      <w:pPr>
        <w:jc w:val="both"/>
        <w:rPr>
          <w:rFonts w:ascii="Noto Sans" w:hAnsi="Noto Sans" w:cs="Noto Sans"/>
          <w:sz w:val="22"/>
          <w:szCs w:val="22"/>
        </w:rPr>
      </w:pPr>
    </w:p>
    <w:p w14:paraId="64ADC358" w14:textId="77777777" w:rsidR="00D34C90" w:rsidRPr="0028500A" w:rsidRDefault="00D34C90" w:rsidP="00D34C90">
      <w:pPr>
        <w:jc w:val="both"/>
        <w:rPr>
          <w:rFonts w:ascii="Noto Sans" w:hAnsi="Noto Sans" w:cs="Noto Sans"/>
          <w:b/>
          <w:sz w:val="22"/>
          <w:szCs w:val="22"/>
        </w:rPr>
      </w:pPr>
      <w:r w:rsidRPr="0028500A">
        <w:rPr>
          <w:rFonts w:ascii="Noto Sans" w:hAnsi="Noto Sans" w:cs="Noto Sans"/>
          <w:b/>
          <w:sz w:val="22"/>
          <w:szCs w:val="22"/>
        </w:rPr>
        <w:t>Calidad</w:t>
      </w:r>
    </w:p>
    <w:p w14:paraId="792C000D" w14:textId="77777777" w:rsidR="00D34C90" w:rsidRPr="0028500A" w:rsidRDefault="00D34C90" w:rsidP="00D34C90">
      <w:pPr>
        <w:ind w:firstLine="357"/>
        <w:jc w:val="both"/>
        <w:rPr>
          <w:rFonts w:ascii="Noto Sans" w:hAnsi="Noto Sans" w:cs="Noto Sans"/>
          <w:sz w:val="22"/>
          <w:szCs w:val="22"/>
        </w:rPr>
      </w:pPr>
    </w:p>
    <w:p w14:paraId="280AE0F2" w14:textId="77777777" w:rsidR="00D34C90" w:rsidRPr="0028500A" w:rsidRDefault="00D34C90" w:rsidP="00D34C90">
      <w:pPr>
        <w:tabs>
          <w:tab w:val="left" w:pos="0"/>
          <w:tab w:val="left" w:pos="10065"/>
        </w:tabs>
        <w:overflowPunct w:val="0"/>
        <w:autoSpaceDE w:val="0"/>
        <w:jc w:val="both"/>
        <w:textAlignment w:val="baseline"/>
        <w:rPr>
          <w:rFonts w:ascii="Noto Sans" w:hAnsi="Noto Sans" w:cs="Noto Sans"/>
          <w:sz w:val="22"/>
          <w:szCs w:val="22"/>
        </w:rPr>
      </w:pPr>
      <w:r w:rsidRPr="0028500A">
        <w:rPr>
          <w:rFonts w:ascii="Noto Sans" w:hAnsi="Noto Sans" w:cs="Noto Sans"/>
          <w:sz w:val="22"/>
          <w:szCs w:val="22"/>
        </w:rPr>
        <w:t>Los licitantes deberán acompañar a su propuesta técnica los documentos siguientes:</w:t>
      </w:r>
    </w:p>
    <w:p w14:paraId="44645EE2" w14:textId="77777777" w:rsidR="00D34C90" w:rsidRPr="0028500A" w:rsidRDefault="00D34C90" w:rsidP="00D34C90">
      <w:pPr>
        <w:tabs>
          <w:tab w:val="left" w:pos="0"/>
          <w:tab w:val="left" w:pos="10065"/>
        </w:tabs>
        <w:overflowPunct w:val="0"/>
        <w:autoSpaceDE w:val="0"/>
        <w:jc w:val="both"/>
        <w:textAlignment w:val="baseline"/>
        <w:rPr>
          <w:rFonts w:ascii="Noto Sans" w:hAnsi="Noto Sans" w:cs="Noto Sans"/>
          <w:sz w:val="22"/>
          <w:szCs w:val="22"/>
        </w:rPr>
      </w:pPr>
    </w:p>
    <w:p w14:paraId="5998DC11" w14:textId="77777777" w:rsidR="00D34C90" w:rsidRPr="0028500A" w:rsidRDefault="00D34C90" w:rsidP="00D34C90">
      <w:pPr>
        <w:numPr>
          <w:ilvl w:val="0"/>
          <w:numId w:val="5"/>
        </w:numPr>
        <w:tabs>
          <w:tab w:val="left" w:pos="4812"/>
          <w:tab w:val="left" w:pos="4842"/>
          <w:tab w:val="left" w:pos="5052"/>
          <w:tab w:val="left" w:pos="6612"/>
        </w:tabs>
        <w:suppressAutoHyphens w:val="0"/>
        <w:ind w:right="12"/>
        <w:jc w:val="both"/>
        <w:rPr>
          <w:rFonts w:ascii="Noto Sans" w:hAnsi="Noto Sans" w:cs="Noto Sans"/>
          <w:sz w:val="22"/>
          <w:szCs w:val="22"/>
        </w:rPr>
      </w:pPr>
      <w:r w:rsidRPr="0028500A">
        <w:rPr>
          <w:rFonts w:ascii="Noto Sans" w:hAnsi="Noto Sans" w:cs="Noto Sans"/>
          <w:sz w:val="22"/>
          <w:szCs w:val="22"/>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al Instituto.</w:t>
      </w:r>
    </w:p>
    <w:p w14:paraId="583F5B74" w14:textId="77777777" w:rsidR="00D34C90" w:rsidRPr="0028500A" w:rsidRDefault="00D34C90" w:rsidP="00D34C90">
      <w:pPr>
        <w:tabs>
          <w:tab w:val="left" w:pos="4812"/>
          <w:tab w:val="left" w:pos="4842"/>
          <w:tab w:val="left" w:pos="5052"/>
          <w:tab w:val="left" w:pos="6612"/>
        </w:tabs>
        <w:ind w:right="12"/>
        <w:jc w:val="both"/>
        <w:rPr>
          <w:rFonts w:ascii="Noto Sans" w:hAnsi="Noto Sans" w:cs="Noto Sans"/>
          <w:sz w:val="22"/>
          <w:szCs w:val="22"/>
        </w:rPr>
      </w:pPr>
    </w:p>
    <w:p w14:paraId="11A464D5" w14:textId="77777777" w:rsidR="00D34C90" w:rsidRPr="0028500A" w:rsidRDefault="00D34C90" w:rsidP="00D34C90">
      <w:pPr>
        <w:numPr>
          <w:ilvl w:val="0"/>
          <w:numId w:val="5"/>
        </w:numPr>
        <w:tabs>
          <w:tab w:val="left" w:pos="4812"/>
          <w:tab w:val="left" w:pos="4842"/>
          <w:tab w:val="left" w:pos="5052"/>
          <w:tab w:val="left" w:pos="6612"/>
        </w:tabs>
        <w:suppressAutoHyphens w:val="0"/>
        <w:ind w:right="12"/>
        <w:jc w:val="both"/>
        <w:rPr>
          <w:rFonts w:ascii="Noto Sans" w:hAnsi="Noto Sans" w:cs="Noto Sans"/>
          <w:sz w:val="22"/>
          <w:szCs w:val="22"/>
        </w:rPr>
      </w:pPr>
      <w:r w:rsidRPr="0028500A">
        <w:rPr>
          <w:rFonts w:ascii="Noto Sans" w:hAnsi="Noto Sans" w:cs="Noto Sans"/>
          <w:sz w:val="22"/>
          <w:szCs w:val="22"/>
        </w:rPr>
        <w:lastRenderedPageBreak/>
        <w:t>En el supuesto de que no existan organismos de certificación acreditados, presentar el informe de resultados emitido por un laboratorio de pruebas acreditado por la EMA; dicho informe deberá contar con fecha de expedición como máximo de seis meses</w:t>
      </w:r>
    </w:p>
    <w:p w14:paraId="6ABD043C" w14:textId="77777777" w:rsidR="00D34C90" w:rsidRPr="0028500A" w:rsidRDefault="00D34C90" w:rsidP="00D34C90">
      <w:pPr>
        <w:widowControl w:val="0"/>
        <w:ind w:left="720"/>
        <w:jc w:val="both"/>
        <w:rPr>
          <w:rFonts w:ascii="Noto Sans" w:hAnsi="Noto Sans" w:cs="Noto Sans"/>
          <w:sz w:val="22"/>
          <w:szCs w:val="22"/>
        </w:rPr>
      </w:pPr>
    </w:p>
    <w:p w14:paraId="70586F39" w14:textId="77777777" w:rsidR="00D34C90" w:rsidRPr="0028500A" w:rsidRDefault="00D34C90" w:rsidP="00D34C90">
      <w:pPr>
        <w:widowControl w:val="0"/>
        <w:numPr>
          <w:ilvl w:val="0"/>
          <w:numId w:val="5"/>
        </w:numPr>
        <w:jc w:val="both"/>
        <w:rPr>
          <w:rFonts w:ascii="Noto Sans" w:hAnsi="Noto Sans" w:cs="Noto Sans"/>
          <w:sz w:val="22"/>
          <w:szCs w:val="22"/>
        </w:rPr>
      </w:pPr>
      <w:r w:rsidRPr="0028500A">
        <w:rPr>
          <w:rFonts w:ascii="Noto Sans" w:hAnsi="Noto Sans" w:cs="Noto Sans"/>
          <w:sz w:val="22"/>
          <w:szCs w:val="22"/>
        </w:rPr>
        <w:t>En caso de no existir Organismos de Certificación para cumplir con lo solicitado, deberá presentar en hoja membretada y firmada por el representante legal, carta bajo protesta de decir verdad que los bienes cumplen exacta y cabalmente con lo solicitado en el</w:t>
      </w:r>
      <w:r>
        <w:rPr>
          <w:rFonts w:ascii="Noto Sans" w:hAnsi="Noto Sans" w:cs="Noto Sans"/>
          <w:sz w:val="22"/>
          <w:szCs w:val="22"/>
        </w:rPr>
        <w:t xml:space="preserve"> requerimiento</w:t>
      </w:r>
      <w:r w:rsidRPr="0028500A">
        <w:rPr>
          <w:rFonts w:ascii="Noto Sans" w:hAnsi="Noto Sans" w:cs="Noto Sans"/>
          <w:sz w:val="22"/>
          <w:szCs w:val="22"/>
        </w:rPr>
        <w:t>, de la presente convocatoria.</w:t>
      </w:r>
    </w:p>
    <w:p w14:paraId="0BAFE076" w14:textId="77777777" w:rsidR="00D34C90" w:rsidRPr="0028500A" w:rsidRDefault="00D34C90" w:rsidP="00D34C90">
      <w:pPr>
        <w:tabs>
          <w:tab w:val="left" w:pos="1980"/>
          <w:tab w:val="left" w:pos="10065"/>
        </w:tabs>
        <w:overflowPunct w:val="0"/>
        <w:autoSpaceDE w:val="0"/>
        <w:jc w:val="both"/>
        <w:textAlignment w:val="baseline"/>
        <w:rPr>
          <w:rFonts w:ascii="Noto Sans" w:hAnsi="Noto Sans" w:cs="Noto Sans"/>
          <w:sz w:val="22"/>
          <w:szCs w:val="22"/>
        </w:rPr>
      </w:pPr>
    </w:p>
    <w:p w14:paraId="7542C0FE" w14:textId="77777777" w:rsidR="00D34C90" w:rsidRPr="0028500A" w:rsidRDefault="00D34C90" w:rsidP="00D34C90">
      <w:pPr>
        <w:tabs>
          <w:tab w:val="left" w:pos="1980"/>
          <w:tab w:val="left" w:pos="10065"/>
        </w:tabs>
        <w:overflowPunct w:val="0"/>
        <w:autoSpaceDE w:val="0"/>
        <w:jc w:val="both"/>
        <w:textAlignment w:val="baseline"/>
        <w:rPr>
          <w:rFonts w:ascii="Noto Sans" w:hAnsi="Noto Sans" w:cs="Noto Sans"/>
          <w:sz w:val="22"/>
          <w:szCs w:val="22"/>
        </w:rPr>
      </w:pPr>
      <w:r w:rsidRPr="0028500A">
        <w:rPr>
          <w:rFonts w:ascii="Noto Sans" w:hAnsi="Noto Sans" w:cs="Noto Sans"/>
          <w:sz w:val="22"/>
          <w:szCs w:val="22"/>
        </w:rPr>
        <w:t>Durante la vigencia del (los) contrato (s) que, en su caso se adjudique (n), con motivo de la presente licitación, 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Federal sobre Metrología y Normalización.</w:t>
      </w:r>
    </w:p>
    <w:p w14:paraId="1CF2BDF9" w14:textId="77777777" w:rsidR="00D34C90" w:rsidRPr="0028500A" w:rsidRDefault="00D34C90" w:rsidP="00D34C90">
      <w:pPr>
        <w:tabs>
          <w:tab w:val="left" w:pos="1980"/>
          <w:tab w:val="left" w:pos="10065"/>
        </w:tabs>
        <w:overflowPunct w:val="0"/>
        <w:autoSpaceDE w:val="0"/>
        <w:jc w:val="both"/>
        <w:textAlignment w:val="baseline"/>
        <w:rPr>
          <w:rFonts w:ascii="Noto Sans" w:hAnsi="Noto Sans" w:cs="Noto Sans"/>
          <w:sz w:val="22"/>
          <w:szCs w:val="22"/>
        </w:rPr>
      </w:pPr>
    </w:p>
    <w:p w14:paraId="276EA9F0" w14:textId="77777777" w:rsidR="00D34C90" w:rsidRPr="0028500A" w:rsidRDefault="00D34C90" w:rsidP="00D34C90">
      <w:pPr>
        <w:tabs>
          <w:tab w:val="left" w:pos="1980"/>
          <w:tab w:val="left" w:pos="10065"/>
        </w:tabs>
        <w:overflowPunct w:val="0"/>
        <w:autoSpaceDE w:val="0"/>
        <w:jc w:val="both"/>
        <w:textAlignment w:val="baseline"/>
        <w:rPr>
          <w:rFonts w:ascii="Noto Sans" w:hAnsi="Noto Sans" w:cs="Noto Sans"/>
          <w:sz w:val="22"/>
          <w:szCs w:val="22"/>
        </w:rPr>
      </w:pPr>
      <w:r w:rsidRPr="0028500A">
        <w:rPr>
          <w:rFonts w:ascii="Noto Sans" w:hAnsi="Noto Sans" w:cs="Noto Sans"/>
          <w:sz w:val="22"/>
          <w:szCs w:val="22"/>
        </w:rPr>
        <w:t xml:space="preserve">En caso de que no existan personas acreditadas por la EMA, la </w:t>
      </w:r>
      <w:r>
        <w:rPr>
          <w:rFonts w:ascii="Noto Sans" w:hAnsi="Noto Sans" w:cs="Noto Sans"/>
          <w:sz w:val="22"/>
          <w:szCs w:val="22"/>
        </w:rPr>
        <w:t>OOAD</w:t>
      </w:r>
      <w:r w:rsidRPr="0028500A">
        <w:rPr>
          <w:rFonts w:ascii="Noto Sans" w:hAnsi="Noto Sans" w:cs="Noto Sans"/>
          <w:sz w:val="22"/>
          <w:szCs w:val="22"/>
        </w:rPr>
        <w:t xml:space="preserve"> Sur a través del Área Técnica evaluara que las especificaciones de cada una de las partidas coincidan total y cabalmente con los folletos, catálogos y/o fotografías que deberán presentar cada uno de los licitantes participantes.</w:t>
      </w:r>
    </w:p>
    <w:p w14:paraId="5B7A23AB" w14:textId="77777777" w:rsidR="00D34C90" w:rsidRPr="0028500A" w:rsidRDefault="00D34C90" w:rsidP="00D34C90">
      <w:pPr>
        <w:jc w:val="both"/>
        <w:rPr>
          <w:rFonts w:ascii="Noto Sans" w:hAnsi="Noto Sans" w:cs="Noto Sans"/>
          <w:sz w:val="22"/>
          <w:szCs w:val="22"/>
        </w:rPr>
      </w:pPr>
    </w:p>
    <w:p w14:paraId="77B73BE6" w14:textId="77777777" w:rsidR="00D34C90" w:rsidRPr="0028500A" w:rsidRDefault="00D34C90" w:rsidP="00D34C90">
      <w:pPr>
        <w:jc w:val="both"/>
        <w:rPr>
          <w:rFonts w:ascii="Noto Sans" w:hAnsi="Noto Sans" w:cs="Noto Sans"/>
          <w:b/>
          <w:sz w:val="22"/>
          <w:szCs w:val="22"/>
        </w:rPr>
      </w:pPr>
      <w:r w:rsidRPr="0028500A">
        <w:rPr>
          <w:rFonts w:ascii="Noto Sans" w:hAnsi="Noto Sans" w:cs="Noto Sans"/>
          <w:b/>
          <w:sz w:val="22"/>
          <w:szCs w:val="22"/>
        </w:rPr>
        <w:t>-NO SE REQUIERE MUESTRAS</w:t>
      </w:r>
    </w:p>
    <w:p w14:paraId="4B81CC28" w14:textId="77777777" w:rsidR="00D34C90" w:rsidRPr="0028500A" w:rsidRDefault="00D34C90" w:rsidP="00D34C90">
      <w:pPr>
        <w:tabs>
          <w:tab w:val="left" w:pos="1980"/>
          <w:tab w:val="left" w:pos="10065"/>
        </w:tabs>
        <w:overflowPunct w:val="0"/>
        <w:autoSpaceDE w:val="0"/>
        <w:jc w:val="both"/>
        <w:textAlignment w:val="baseline"/>
        <w:rPr>
          <w:rFonts w:ascii="Noto Sans" w:hAnsi="Noto Sans" w:cs="Noto Sans"/>
          <w:sz w:val="22"/>
          <w:szCs w:val="22"/>
        </w:rPr>
      </w:pPr>
    </w:p>
    <w:p w14:paraId="4D82000F" w14:textId="77777777" w:rsidR="00D34C90" w:rsidRPr="0028500A" w:rsidRDefault="00D34C90" w:rsidP="00340BF4">
      <w:pPr>
        <w:pStyle w:val="Prrafodelista"/>
        <w:numPr>
          <w:ilvl w:val="0"/>
          <w:numId w:val="51"/>
        </w:numPr>
        <w:suppressAutoHyphens w:val="0"/>
        <w:ind w:left="426" w:hanging="426"/>
        <w:contextualSpacing/>
        <w:jc w:val="both"/>
        <w:rPr>
          <w:rFonts w:ascii="Noto Sans" w:hAnsi="Noto Sans" w:cs="Noto Sans"/>
          <w:b/>
          <w:sz w:val="22"/>
          <w:szCs w:val="22"/>
          <w:u w:val="single"/>
        </w:rPr>
      </w:pPr>
      <w:r w:rsidRPr="0028500A">
        <w:rPr>
          <w:rFonts w:ascii="Noto Sans" w:hAnsi="Noto Sans" w:cs="Noto Sans"/>
          <w:b/>
          <w:sz w:val="22"/>
          <w:szCs w:val="22"/>
          <w:u w:val="single"/>
        </w:rPr>
        <w:t>Licencias, Autorizaciones y Permisos.</w:t>
      </w:r>
    </w:p>
    <w:p w14:paraId="0F491E03" w14:textId="77777777" w:rsidR="00D34C90" w:rsidRPr="0028500A" w:rsidRDefault="00D34C90" w:rsidP="00D34C90">
      <w:pPr>
        <w:jc w:val="both"/>
        <w:rPr>
          <w:rFonts w:ascii="Noto Sans" w:hAnsi="Noto Sans" w:cs="Noto Sans"/>
          <w:sz w:val="22"/>
          <w:szCs w:val="22"/>
        </w:rPr>
      </w:pPr>
    </w:p>
    <w:p w14:paraId="03111569"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El licitante deberá acompañar a su propuesta técnica, en copia simple, la documentación que a continuación se señala:</w:t>
      </w:r>
    </w:p>
    <w:p w14:paraId="416F1916" w14:textId="77777777" w:rsidR="00D34C90" w:rsidRPr="0028500A" w:rsidRDefault="00D34C90" w:rsidP="00D34C90">
      <w:pPr>
        <w:ind w:left="720"/>
        <w:jc w:val="both"/>
        <w:rPr>
          <w:rFonts w:ascii="Noto Sans" w:hAnsi="Noto Sans" w:cs="Noto Sans"/>
          <w:sz w:val="22"/>
          <w:szCs w:val="22"/>
        </w:rPr>
      </w:pPr>
    </w:p>
    <w:p w14:paraId="5E2246D2" w14:textId="77777777" w:rsidR="00D34C90" w:rsidRDefault="00D34C90" w:rsidP="00340BF4">
      <w:pPr>
        <w:numPr>
          <w:ilvl w:val="0"/>
          <w:numId w:val="43"/>
        </w:numPr>
        <w:jc w:val="both"/>
        <w:rPr>
          <w:rFonts w:ascii="Noto Sans" w:hAnsi="Noto Sans" w:cs="Noto Sans"/>
          <w:sz w:val="22"/>
          <w:szCs w:val="22"/>
        </w:rPr>
      </w:pPr>
      <w:r w:rsidRPr="0028500A">
        <w:rPr>
          <w:rFonts w:ascii="Noto Sans" w:hAnsi="Noto Sans" w:cs="Noto Sans"/>
          <w:sz w:val="22"/>
          <w:szCs w:val="22"/>
        </w:rPr>
        <w:t>Licencia de Funcionamiento: (Es el documento oficial que expide el Tesorero Municipal para autorizar el funcionamiento de un establecimiento comercial, industrial o de prestación de servicios)</w:t>
      </w:r>
      <w:bookmarkStart w:id="13" w:name="_Toc394081416"/>
    </w:p>
    <w:p w14:paraId="6403D15C" w14:textId="77777777" w:rsidR="00D34C90" w:rsidRDefault="00D34C90" w:rsidP="00D34C90">
      <w:pPr>
        <w:ind w:left="720"/>
        <w:jc w:val="both"/>
        <w:rPr>
          <w:rFonts w:ascii="Noto Sans" w:hAnsi="Noto Sans" w:cs="Noto Sans"/>
          <w:sz w:val="22"/>
          <w:szCs w:val="22"/>
        </w:rPr>
      </w:pPr>
    </w:p>
    <w:p w14:paraId="0183A5EB" w14:textId="77777777" w:rsidR="00D34C90" w:rsidRPr="0028500A" w:rsidRDefault="00D34C90" w:rsidP="00340BF4">
      <w:pPr>
        <w:numPr>
          <w:ilvl w:val="0"/>
          <w:numId w:val="43"/>
        </w:numPr>
        <w:jc w:val="both"/>
        <w:rPr>
          <w:rFonts w:ascii="Noto Sans" w:hAnsi="Noto Sans" w:cs="Noto Sans"/>
          <w:sz w:val="22"/>
          <w:szCs w:val="22"/>
        </w:rPr>
      </w:pPr>
      <w:r>
        <w:rPr>
          <w:rFonts w:ascii="Noto Sans" w:hAnsi="Noto Sans" w:cs="Noto Sans"/>
          <w:sz w:val="22"/>
          <w:szCs w:val="22"/>
        </w:rPr>
        <w:t>Aviso de Funcionamiento</w:t>
      </w:r>
    </w:p>
    <w:p w14:paraId="3280E6A3" w14:textId="77777777" w:rsidR="00D34C90" w:rsidRPr="0028500A" w:rsidRDefault="00D34C90" w:rsidP="00D34C90">
      <w:pPr>
        <w:keepNext/>
        <w:numPr>
          <w:ilvl w:val="1"/>
          <w:numId w:val="1"/>
        </w:numPr>
        <w:tabs>
          <w:tab w:val="clear" w:pos="5887"/>
          <w:tab w:val="left" w:pos="0"/>
          <w:tab w:val="num" w:pos="576"/>
        </w:tabs>
        <w:spacing w:before="240" w:after="60"/>
        <w:ind w:left="576"/>
        <w:outlineLvl w:val="1"/>
        <w:rPr>
          <w:rFonts w:ascii="Noto Sans" w:hAnsi="Noto Sans" w:cs="Noto Sans"/>
          <w:b/>
          <w:sz w:val="22"/>
          <w:szCs w:val="22"/>
        </w:rPr>
      </w:pPr>
      <w:r w:rsidRPr="0028500A">
        <w:rPr>
          <w:rFonts w:ascii="Noto Sans" w:hAnsi="Noto Sans" w:cs="Noto Sans"/>
          <w:b/>
          <w:sz w:val="22"/>
          <w:szCs w:val="22"/>
        </w:rPr>
        <w:t>Tipo de cotización:</w:t>
      </w:r>
      <w:bookmarkEnd w:id="13"/>
    </w:p>
    <w:p w14:paraId="161CD2E3" w14:textId="77777777" w:rsidR="00D34C90" w:rsidRPr="0028500A" w:rsidRDefault="00D34C90" w:rsidP="00D34C90">
      <w:pPr>
        <w:jc w:val="both"/>
        <w:rPr>
          <w:rFonts w:ascii="Noto Sans" w:hAnsi="Noto Sans" w:cs="Noto Sans"/>
          <w:sz w:val="22"/>
          <w:szCs w:val="22"/>
        </w:rPr>
      </w:pPr>
    </w:p>
    <w:p w14:paraId="6AD2FB02"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Para la presente convocatoria los licitantes interesados en participar deberán realizar sus proposiciones ofertando el 100% </w:t>
      </w:r>
      <w:r w:rsidRPr="005F5CA6">
        <w:rPr>
          <w:rFonts w:ascii="Noto Sans" w:hAnsi="Noto Sans" w:cs="Noto Sans"/>
          <w:sz w:val="22"/>
          <w:szCs w:val="22"/>
        </w:rPr>
        <w:t>de la partida única</w:t>
      </w:r>
      <w:r w:rsidRPr="0028500A">
        <w:rPr>
          <w:rFonts w:ascii="Noto Sans" w:hAnsi="Noto Sans" w:cs="Noto Sans"/>
          <w:sz w:val="22"/>
          <w:szCs w:val="22"/>
        </w:rPr>
        <w:t xml:space="preserve"> en la presente convocatoria.</w:t>
      </w:r>
    </w:p>
    <w:p w14:paraId="3AF46830" w14:textId="77777777" w:rsidR="00D34C90" w:rsidRPr="0028500A" w:rsidRDefault="00D34C90" w:rsidP="00D34C90">
      <w:pPr>
        <w:keepNext/>
        <w:numPr>
          <w:ilvl w:val="1"/>
          <w:numId w:val="1"/>
        </w:numPr>
        <w:tabs>
          <w:tab w:val="clear" w:pos="5887"/>
          <w:tab w:val="left" w:pos="0"/>
          <w:tab w:val="num" w:pos="576"/>
        </w:tabs>
        <w:spacing w:before="240" w:after="60"/>
        <w:ind w:left="576"/>
        <w:outlineLvl w:val="1"/>
        <w:rPr>
          <w:rFonts w:ascii="Noto Sans" w:hAnsi="Noto Sans" w:cs="Noto Sans"/>
          <w:b/>
          <w:sz w:val="22"/>
          <w:szCs w:val="22"/>
        </w:rPr>
      </w:pPr>
      <w:bookmarkStart w:id="14" w:name="_Toc367205744"/>
      <w:bookmarkStart w:id="15" w:name="_Toc385002408"/>
      <w:bookmarkStart w:id="16" w:name="_Toc394081417"/>
      <w:r w:rsidRPr="0028500A">
        <w:rPr>
          <w:rFonts w:ascii="Noto Sans" w:hAnsi="Noto Sans" w:cs="Noto Sans"/>
          <w:b/>
          <w:sz w:val="22"/>
          <w:szCs w:val="22"/>
        </w:rPr>
        <w:t>Descripción de los bienes:</w:t>
      </w:r>
      <w:bookmarkEnd w:id="14"/>
      <w:bookmarkEnd w:id="15"/>
      <w:bookmarkEnd w:id="16"/>
    </w:p>
    <w:p w14:paraId="4D4DBD3F" w14:textId="77777777" w:rsidR="00D34C90" w:rsidRPr="0028500A" w:rsidRDefault="00D34C90" w:rsidP="00D34C90">
      <w:pPr>
        <w:jc w:val="both"/>
        <w:rPr>
          <w:rFonts w:ascii="Noto Sans" w:hAnsi="Noto Sans" w:cs="Noto Sans"/>
          <w:sz w:val="22"/>
          <w:szCs w:val="22"/>
        </w:rPr>
      </w:pPr>
    </w:p>
    <w:p w14:paraId="3A62027D"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La presente licitación se convoca para la adquisición de los grupos de suministro 377 Material Didáctico para Guarderías. </w:t>
      </w:r>
    </w:p>
    <w:p w14:paraId="5D063EC3" w14:textId="77777777" w:rsidR="00D34C90" w:rsidRPr="0028500A" w:rsidRDefault="00D34C90" w:rsidP="00D34C90">
      <w:pPr>
        <w:jc w:val="both"/>
        <w:rPr>
          <w:rFonts w:ascii="Noto Sans" w:hAnsi="Noto Sans" w:cs="Noto Sans"/>
          <w:sz w:val="22"/>
          <w:szCs w:val="22"/>
        </w:rPr>
      </w:pPr>
    </w:p>
    <w:p w14:paraId="53A2B85F" w14:textId="6EDC96B5" w:rsidR="00D34C90" w:rsidRDefault="007528E0" w:rsidP="00D34C90">
      <w:pPr>
        <w:jc w:val="both"/>
        <w:rPr>
          <w:rFonts w:ascii="Noto Sans" w:hAnsi="Noto Sans" w:cs="Noto Sans"/>
          <w:sz w:val="22"/>
          <w:szCs w:val="22"/>
        </w:rPr>
      </w:pPr>
      <w:bookmarkStart w:id="17" w:name="_Toc394081421"/>
      <w:r w:rsidRPr="007528E0">
        <w:rPr>
          <w:rFonts w:ascii="Noto Sans" w:hAnsi="Noto Sans" w:cs="Noto Sans"/>
          <w:sz w:val="22"/>
          <w:szCs w:val="22"/>
        </w:rPr>
        <w:t>Se adjudicará el 100% de la totalidad del requerimiento a un sólo Licitante.</w:t>
      </w:r>
    </w:p>
    <w:p w14:paraId="2488062E" w14:textId="77777777" w:rsidR="00D34C90" w:rsidRDefault="00D34C90" w:rsidP="00D34C90">
      <w:pPr>
        <w:jc w:val="both"/>
        <w:rPr>
          <w:rFonts w:ascii="Noto Sans" w:hAnsi="Noto Sans" w:cs="Noto Sans"/>
          <w:sz w:val="22"/>
          <w:szCs w:val="22"/>
        </w:rPr>
      </w:pPr>
    </w:p>
    <w:p w14:paraId="1161DB3F" w14:textId="77777777" w:rsidR="00D34C90" w:rsidRPr="0028500A" w:rsidRDefault="00D34C90" w:rsidP="00D34C90">
      <w:pPr>
        <w:rPr>
          <w:rFonts w:ascii="Noto Sans" w:hAnsi="Noto Sans" w:cs="Noto Sans"/>
          <w:sz w:val="22"/>
          <w:szCs w:val="22"/>
        </w:rPr>
      </w:pPr>
      <w:r w:rsidRPr="0028500A">
        <w:rPr>
          <w:rFonts w:ascii="Noto Sans" w:hAnsi="Noto Sans" w:cs="Noto Sans"/>
          <w:sz w:val="22"/>
          <w:szCs w:val="22"/>
        </w:rPr>
        <w:lastRenderedPageBreak/>
        <w:t>Método para verificar el cumplimiento de especificaciones de los bienes, conforme a la fracción X</w:t>
      </w:r>
      <w:r>
        <w:rPr>
          <w:rFonts w:ascii="Noto Sans" w:hAnsi="Noto Sans" w:cs="Noto Sans"/>
          <w:sz w:val="22"/>
          <w:szCs w:val="22"/>
        </w:rPr>
        <w:t>II</w:t>
      </w:r>
      <w:r w:rsidRPr="0028500A">
        <w:rPr>
          <w:rFonts w:ascii="Noto Sans" w:hAnsi="Noto Sans" w:cs="Noto Sans"/>
          <w:sz w:val="22"/>
          <w:szCs w:val="22"/>
        </w:rPr>
        <w:t xml:space="preserve">, del artículo </w:t>
      </w:r>
      <w:r>
        <w:rPr>
          <w:rFonts w:ascii="Noto Sans" w:hAnsi="Noto Sans" w:cs="Noto Sans"/>
          <w:sz w:val="22"/>
          <w:szCs w:val="22"/>
        </w:rPr>
        <w:t>40</w:t>
      </w:r>
      <w:r w:rsidRPr="0028500A">
        <w:rPr>
          <w:rFonts w:ascii="Noto Sans" w:hAnsi="Noto Sans" w:cs="Noto Sans"/>
          <w:sz w:val="22"/>
          <w:szCs w:val="22"/>
        </w:rPr>
        <w:t xml:space="preserve"> de la LAASSP:</w:t>
      </w:r>
      <w:bookmarkEnd w:id="17"/>
    </w:p>
    <w:p w14:paraId="7224ACC4" w14:textId="77777777" w:rsidR="00D34C90" w:rsidRPr="0028500A" w:rsidRDefault="00D34C90" w:rsidP="00D34C90">
      <w:pPr>
        <w:tabs>
          <w:tab w:val="num" w:pos="540"/>
        </w:tabs>
        <w:jc w:val="both"/>
        <w:rPr>
          <w:rFonts w:ascii="Noto Sans" w:hAnsi="Noto Sans" w:cs="Noto Sans"/>
          <w:sz w:val="22"/>
          <w:szCs w:val="22"/>
        </w:rPr>
      </w:pPr>
    </w:p>
    <w:p w14:paraId="0404D3D7" w14:textId="77777777" w:rsidR="00D34C90" w:rsidRPr="0028500A" w:rsidRDefault="00D34C90" w:rsidP="00340BF4">
      <w:pPr>
        <w:pStyle w:val="Prrafodelista"/>
        <w:numPr>
          <w:ilvl w:val="0"/>
          <w:numId w:val="50"/>
        </w:numPr>
        <w:tabs>
          <w:tab w:val="num" w:pos="540"/>
        </w:tabs>
        <w:spacing w:after="200" w:line="276" w:lineRule="auto"/>
        <w:ind w:left="851" w:hanging="567"/>
        <w:contextualSpacing/>
        <w:jc w:val="both"/>
        <w:rPr>
          <w:rFonts w:ascii="Noto Sans" w:hAnsi="Noto Sans" w:cs="Noto Sans"/>
          <w:sz w:val="22"/>
          <w:szCs w:val="22"/>
        </w:rPr>
      </w:pPr>
      <w:r w:rsidRPr="0028500A">
        <w:rPr>
          <w:rFonts w:ascii="Noto Sans" w:hAnsi="Noto Sans" w:cs="Noto Sans"/>
          <w:sz w:val="22"/>
          <w:szCs w:val="22"/>
        </w:rPr>
        <w:t xml:space="preserve">   Mecanismos de verificación de los bienes</w:t>
      </w:r>
    </w:p>
    <w:p w14:paraId="483FA3AA" w14:textId="77777777" w:rsidR="00D34C90" w:rsidRDefault="00D34C90" w:rsidP="00D34C90">
      <w:pPr>
        <w:numPr>
          <w:ilvl w:val="12"/>
          <w:numId w:val="0"/>
        </w:numPr>
        <w:overflowPunct w:val="0"/>
        <w:autoSpaceDE w:val="0"/>
        <w:autoSpaceDN w:val="0"/>
        <w:adjustRightInd w:val="0"/>
        <w:spacing w:before="100"/>
        <w:jc w:val="both"/>
        <w:textAlignment w:val="baseline"/>
        <w:rPr>
          <w:rFonts w:ascii="Noto Sans" w:hAnsi="Noto Sans" w:cs="Noto Sans"/>
          <w:sz w:val="22"/>
          <w:szCs w:val="22"/>
        </w:rPr>
      </w:pPr>
      <w:r w:rsidRPr="0028500A">
        <w:rPr>
          <w:rFonts w:ascii="Noto Sans" w:hAnsi="Noto Sans" w:cs="Noto Sans"/>
          <w:sz w:val="22"/>
          <w:szCs w:val="22"/>
        </w:rPr>
        <w:t>Para la verificación de las especificaciones técnicas de las partidas ofertadas, el(los) licitante(s) deberán cumplir con las siguientes características:</w:t>
      </w:r>
    </w:p>
    <w:p w14:paraId="4C769250" w14:textId="77777777" w:rsidR="00D34C90" w:rsidRPr="0028500A" w:rsidRDefault="00D34C90" w:rsidP="00D34C90">
      <w:pPr>
        <w:numPr>
          <w:ilvl w:val="12"/>
          <w:numId w:val="0"/>
        </w:numPr>
        <w:overflowPunct w:val="0"/>
        <w:autoSpaceDE w:val="0"/>
        <w:autoSpaceDN w:val="0"/>
        <w:adjustRightInd w:val="0"/>
        <w:spacing w:before="100"/>
        <w:jc w:val="both"/>
        <w:textAlignment w:val="baseline"/>
        <w:rPr>
          <w:rFonts w:ascii="Noto Sans" w:hAnsi="Noto Sans" w:cs="Noto Sans"/>
          <w:sz w:val="22"/>
          <w:szCs w:val="22"/>
        </w:rPr>
      </w:pPr>
    </w:p>
    <w:p w14:paraId="7BD7F3EE" w14:textId="77777777" w:rsidR="00D34C90" w:rsidRPr="0028500A" w:rsidRDefault="00D34C90" w:rsidP="00340BF4">
      <w:pPr>
        <w:numPr>
          <w:ilvl w:val="0"/>
          <w:numId w:val="41"/>
        </w:numPr>
        <w:overflowPunct w:val="0"/>
        <w:autoSpaceDE w:val="0"/>
        <w:jc w:val="both"/>
        <w:textAlignment w:val="baseline"/>
        <w:rPr>
          <w:rFonts w:ascii="Noto Sans" w:hAnsi="Noto Sans" w:cs="Noto Sans"/>
          <w:sz w:val="22"/>
          <w:szCs w:val="22"/>
        </w:rPr>
      </w:pPr>
      <w:r w:rsidRPr="0028500A">
        <w:rPr>
          <w:rFonts w:ascii="Noto Sans" w:hAnsi="Noto Sans" w:cs="Noto Sans"/>
          <w:sz w:val="22"/>
          <w:szCs w:val="22"/>
        </w:rPr>
        <w:t>Descripción amplia y detallada de los bienes solicitados, características, especificaciones, unidad de los bienes requeridos, cantidades por partida, indicando en todos los casos las correspondientes claves “SAI”.</w:t>
      </w:r>
    </w:p>
    <w:p w14:paraId="26B5EEBE" w14:textId="77777777" w:rsidR="00D34C90" w:rsidRPr="0028500A" w:rsidRDefault="00D34C90" w:rsidP="00D34C90">
      <w:pPr>
        <w:tabs>
          <w:tab w:val="left" w:pos="4812"/>
          <w:tab w:val="left" w:pos="4842"/>
          <w:tab w:val="left" w:pos="5052"/>
          <w:tab w:val="left" w:pos="6612"/>
        </w:tabs>
        <w:ind w:right="12"/>
        <w:jc w:val="both"/>
        <w:rPr>
          <w:rFonts w:ascii="Noto Sans" w:hAnsi="Noto Sans" w:cs="Noto Sans"/>
          <w:sz w:val="22"/>
          <w:szCs w:val="22"/>
        </w:rPr>
      </w:pPr>
    </w:p>
    <w:p w14:paraId="2C94BD7A" w14:textId="77777777" w:rsidR="00D34C90" w:rsidRPr="0028500A" w:rsidRDefault="00D34C90" w:rsidP="00D34C90">
      <w:pPr>
        <w:tabs>
          <w:tab w:val="left" w:pos="4812"/>
          <w:tab w:val="left" w:pos="4842"/>
          <w:tab w:val="left" w:pos="5052"/>
          <w:tab w:val="left" w:pos="6612"/>
        </w:tabs>
        <w:ind w:right="12"/>
        <w:jc w:val="both"/>
        <w:rPr>
          <w:rFonts w:ascii="Noto Sans" w:hAnsi="Noto Sans" w:cs="Noto Sans"/>
          <w:sz w:val="22"/>
          <w:szCs w:val="22"/>
        </w:rPr>
      </w:pPr>
      <w:r w:rsidRPr="0028500A">
        <w:rPr>
          <w:rFonts w:ascii="Noto Sans" w:hAnsi="Noto Sans" w:cs="Noto Sans"/>
          <w:sz w:val="22"/>
          <w:szCs w:val="22"/>
        </w:rPr>
        <w:t xml:space="preserve">La evaluación consistirá en la verificación de los folletos, catálogos y/o fotografías, instructivos o manuales de uso de los bienes solicitados, misma que realizará la C. María Karen Rosillo Gómez, jefe de Oficina, adscrita al Departamento de Guarderías </w:t>
      </w:r>
    </w:p>
    <w:p w14:paraId="6135AB9D" w14:textId="77777777" w:rsidR="00D34C90" w:rsidRDefault="00D34C90" w:rsidP="00D34C90">
      <w:pPr>
        <w:jc w:val="both"/>
        <w:rPr>
          <w:rFonts w:ascii="Noto Sans" w:hAnsi="Noto Sans" w:cs="Noto Sans"/>
          <w:sz w:val="22"/>
          <w:szCs w:val="22"/>
        </w:rPr>
      </w:pPr>
      <w:r w:rsidRPr="0028500A">
        <w:rPr>
          <w:rFonts w:ascii="Noto Sans" w:hAnsi="Noto Sans" w:cs="Noto Sans"/>
          <w:sz w:val="22"/>
          <w:szCs w:val="22"/>
        </w:rPr>
        <w:t xml:space="preserve"> </w:t>
      </w:r>
      <w:bookmarkStart w:id="18" w:name="_Toc394081423"/>
    </w:p>
    <w:p w14:paraId="63058C03" w14:textId="77777777" w:rsidR="00D34C90" w:rsidRPr="0028500A" w:rsidRDefault="00D34C90" w:rsidP="00D34C90">
      <w:pPr>
        <w:jc w:val="both"/>
        <w:rPr>
          <w:rFonts w:ascii="Noto Sans" w:hAnsi="Noto Sans" w:cs="Noto Sans"/>
          <w:sz w:val="22"/>
          <w:szCs w:val="22"/>
        </w:rPr>
      </w:pPr>
      <w:r w:rsidRPr="0028500A">
        <w:rPr>
          <w:rFonts w:ascii="Noto Sans" w:hAnsi="Noto Sans" w:cs="Noto Sans"/>
          <w:b/>
          <w:sz w:val="22"/>
          <w:szCs w:val="22"/>
        </w:rPr>
        <w:t>Tipo de contrato:</w:t>
      </w:r>
      <w:bookmarkEnd w:id="18"/>
    </w:p>
    <w:p w14:paraId="66D93118" w14:textId="75E7FD2F" w:rsidR="00D34C90" w:rsidRPr="0028500A" w:rsidRDefault="00D34C90" w:rsidP="00D34C90">
      <w:pPr>
        <w:tabs>
          <w:tab w:val="left" w:pos="1134"/>
          <w:tab w:val="left" w:pos="10065"/>
          <w:tab w:val="left" w:pos="10440"/>
          <w:tab w:val="left" w:pos="10980"/>
          <w:tab w:val="left" w:pos="12420"/>
          <w:tab w:val="left" w:pos="12780"/>
          <w:tab w:val="left" w:pos="13320"/>
        </w:tabs>
        <w:overflowPunct w:val="0"/>
        <w:autoSpaceDE w:val="0"/>
        <w:autoSpaceDN w:val="0"/>
        <w:adjustRightInd w:val="0"/>
        <w:spacing w:before="100"/>
        <w:jc w:val="both"/>
        <w:textAlignment w:val="baseline"/>
        <w:rPr>
          <w:rFonts w:ascii="Noto Sans" w:hAnsi="Noto Sans" w:cs="Noto Sans"/>
          <w:sz w:val="22"/>
          <w:szCs w:val="22"/>
        </w:rPr>
      </w:pPr>
      <w:r w:rsidRPr="0028500A">
        <w:rPr>
          <w:rFonts w:ascii="Noto Sans" w:hAnsi="Noto Sans" w:cs="Noto Sans"/>
          <w:sz w:val="22"/>
          <w:szCs w:val="22"/>
        </w:rPr>
        <w:t>El contrato será cerrado</w:t>
      </w:r>
      <w:r w:rsidR="00BE37A6">
        <w:rPr>
          <w:rFonts w:ascii="Noto Sans" w:hAnsi="Noto Sans" w:cs="Noto Sans"/>
          <w:sz w:val="22"/>
          <w:szCs w:val="22"/>
        </w:rPr>
        <w:t xml:space="preserve"> </w:t>
      </w:r>
      <w:r w:rsidRPr="0028500A">
        <w:rPr>
          <w:rFonts w:ascii="Noto Sans" w:hAnsi="Noto Sans" w:cs="Noto Sans"/>
          <w:sz w:val="22"/>
          <w:szCs w:val="22"/>
        </w:rPr>
        <w:t>con una sola entrega treinta días posteriores al fallo. Se formalizarán contratos por cada proveedor que haya resultado con adjudicación.</w:t>
      </w:r>
    </w:p>
    <w:p w14:paraId="353D560A" w14:textId="77777777" w:rsidR="00D34C90" w:rsidRPr="0028500A" w:rsidRDefault="00D34C90" w:rsidP="00D34C90">
      <w:pPr>
        <w:jc w:val="both"/>
        <w:rPr>
          <w:rFonts w:ascii="Noto Sans" w:hAnsi="Noto Sans" w:cs="Noto Sans"/>
          <w:sz w:val="22"/>
          <w:szCs w:val="22"/>
        </w:rPr>
      </w:pPr>
    </w:p>
    <w:p w14:paraId="0D1A7BD4"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La formalización de los contratos se realizará en la Oficina de Contratos, en días y horas hábiles, ubicada en Calzada Vallejo. 675, Colonia Magdalena de las Salinas, Alcaldía Gustavo A. Madero, México, CDMX.</w:t>
      </w:r>
    </w:p>
    <w:p w14:paraId="4C0D1E5A" w14:textId="77777777" w:rsidR="00D34C90" w:rsidRPr="0028500A" w:rsidRDefault="00D34C90" w:rsidP="00D34C90">
      <w:pPr>
        <w:keepNext/>
        <w:tabs>
          <w:tab w:val="left" w:pos="0"/>
        </w:tabs>
        <w:spacing w:before="240" w:after="60"/>
        <w:outlineLvl w:val="1"/>
        <w:rPr>
          <w:rFonts w:ascii="Noto Sans" w:hAnsi="Noto Sans" w:cs="Noto Sans"/>
          <w:sz w:val="22"/>
          <w:szCs w:val="22"/>
        </w:rPr>
      </w:pPr>
      <w:bookmarkStart w:id="19" w:name="_Toc394081424"/>
      <w:r w:rsidRPr="0028500A">
        <w:rPr>
          <w:rFonts w:ascii="Noto Sans" w:hAnsi="Noto Sans" w:cs="Noto Sans"/>
          <w:b/>
          <w:sz w:val="22"/>
          <w:szCs w:val="22"/>
        </w:rPr>
        <w:t>Modalidad de contratación</w:t>
      </w:r>
      <w:r w:rsidRPr="0028500A">
        <w:rPr>
          <w:rFonts w:ascii="Noto Sans" w:hAnsi="Noto Sans" w:cs="Noto Sans"/>
          <w:sz w:val="22"/>
          <w:szCs w:val="22"/>
        </w:rPr>
        <w:t>:</w:t>
      </w:r>
      <w:bookmarkEnd w:id="19"/>
    </w:p>
    <w:p w14:paraId="2E522E39" w14:textId="77777777" w:rsidR="00D34C90" w:rsidRPr="0028500A" w:rsidRDefault="00D34C90" w:rsidP="00D34C90">
      <w:pPr>
        <w:autoSpaceDE w:val="0"/>
        <w:jc w:val="both"/>
        <w:rPr>
          <w:rFonts w:ascii="Noto Sans" w:hAnsi="Noto Sans" w:cs="Noto Sans"/>
          <w:sz w:val="22"/>
          <w:szCs w:val="22"/>
        </w:rPr>
      </w:pPr>
      <w:r w:rsidRPr="0028500A">
        <w:rPr>
          <w:rFonts w:ascii="Noto Sans" w:hAnsi="Noto Sans" w:cs="Noto Sans"/>
          <w:sz w:val="22"/>
          <w:szCs w:val="22"/>
        </w:rPr>
        <w:t xml:space="preserve">De acuerdo a lo establecido en el segundo párrafo del artículo </w:t>
      </w:r>
      <w:r>
        <w:rPr>
          <w:rFonts w:ascii="Noto Sans" w:hAnsi="Noto Sans" w:cs="Noto Sans"/>
          <w:sz w:val="22"/>
          <w:szCs w:val="22"/>
        </w:rPr>
        <w:t>47</w:t>
      </w:r>
      <w:r w:rsidRPr="0028500A">
        <w:rPr>
          <w:rFonts w:ascii="Noto Sans" w:hAnsi="Noto Sans" w:cs="Noto Sans"/>
          <w:sz w:val="22"/>
          <w:szCs w:val="22"/>
        </w:rPr>
        <w:t xml:space="preserve"> y </w:t>
      </w:r>
      <w:r>
        <w:rPr>
          <w:rFonts w:ascii="Noto Sans" w:hAnsi="Noto Sans" w:cs="Noto Sans"/>
          <w:sz w:val="22"/>
          <w:szCs w:val="22"/>
        </w:rPr>
        <w:t>48</w:t>
      </w:r>
      <w:r w:rsidRPr="0028500A">
        <w:rPr>
          <w:rFonts w:ascii="Noto Sans" w:hAnsi="Noto Sans" w:cs="Noto Sans"/>
          <w:sz w:val="22"/>
          <w:szCs w:val="22"/>
        </w:rPr>
        <w:t xml:space="preserve"> fracción II de la LAASSP,  párrafo segundo del artículo 51 de su Reglamento y a las Políticas, Bases y Lineamientos en Materia de Adquisiciones, Arrendamientos y Servicios de este Instituto, los criterios que aplicara el área técnica y contratante como método para evaluar las propuestas, es el criterio de evaluación “BINARIO”, mediante el cual se evaluará si las ofertas presentadas cumplen o no con los requisitos solicitados por esta Convocante, adjudicando el bien a quien oferte el precio más bajo, lo que se actualiza y justifica para el presente procedimiento de contratación en los siguientes términos: </w:t>
      </w:r>
    </w:p>
    <w:p w14:paraId="21C41E25" w14:textId="77777777" w:rsidR="00D34C90" w:rsidRPr="0028500A" w:rsidRDefault="00D34C90" w:rsidP="00D34C90">
      <w:pPr>
        <w:autoSpaceDE w:val="0"/>
        <w:jc w:val="both"/>
        <w:rPr>
          <w:rFonts w:ascii="Noto Sans" w:hAnsi="Noto Sans" w:cs="Noto Sans"/>
          <w:sz w:val="22"/>
          <w:szCs w:val="22"/>
        </w:rPr>
      </w:pPr>
    </w:p>
    <w:p w14:paraId="7BC53852" w14:textId="77777777" w:rsidR="00D34C90" w:rsidRPr="0028500A" w:rsidRDefault="00D34C90" w:rsidP="00340BF4">
      <w:pPr>
        <w:numPr>
          <w:ilvl w:val="0"/>
          <w:numId w:val="45"/>
        </w:numPr>
        <w:suppressAutoHyphens w:val="0"/>
        <w:autoSpaceDE w:val="0"/>
        <w:ind w:left="426" w:hanging="426"/>
        <w:jc w:val="both"/>
        <w:rPr>
          <w:rFonts w:ascii="Noto Sans" w:hAnsi="Noto Sans" w:cs="Noto Sans"/>
          <w:sz w:val="22"/>
          <w:szCs w:val="22"/>
        </w:rPr>
      </w:pPr>
      <w:r w:rsidRPr="0028500A">
        <w:rPr>
          <w:rFonts w:ascii="Noto Sans" w:hAnsi="Noto Sans" w:cs="Noto Sans"/>
          <w:sz w:val="22"/>
          <w:szCs w:val="22"/>
        </w:rPr>
        <w:t xml:space="preserve">Conforme a la naturaleza de los bienes a adquirir, esto es, Material Didáctico para Guarderías, por parte de esta convocante, no se requiere vincular las condiciones que deben cumplir los participantes con las características y especificaciones de los bienes a adquirir por que estos se encuentran estandarizados en el mercado y el factor preponderante que se considera para la adjudicación del contrato es el precio más bajo ofertado. </w:t>
      </w:r>
    </w:p>
    <w:p w14:paraId="580E9B8C" w14:textId="77777777" w:rsidR="00D34C90" w:rsidRPr="0028500A" w:rsidRDefault="00D34C90" w:rsidP="00D34C90">
      <w:pPr>
        <w:autoSpaceDE w:val="0"/>
        <w:spacing w:after="200" w:line="276" w:lineRule="auto"/>
        <w:ind w:left="720"/>
        <w:contextualSpacing/>
        <w:jc w:val="both"/>
        <w:rPr>
          <w:rFonts w:ascii="Noto Sans" w:hAnsi="Noto Sans" w:cs="Noto Sans"/>
          <w:sz w:val="22"/>
          <w:szCs w:val="22"/>
        </w:rPr>
      </w:pPr>
    </w:p>
    <w:p w14:paraId="43722A24" w14:textId="77777777" w:rsidR="00D34C90" w:rsidRPr="0028500A" w:rsidRDefault="00D34C90" w:rsidP="00D34C90">
      <w:pPr>
        <w:autoSpaceDE w:val="0"/>
        <w:spacing w:after="200" w:line="276" w:lineRule="auto"/>
        <w:contextualSpacing/>
        <w:jc w:val="both"/>
        <w:rPr>
          <w:rFonts w:ascii="Noto Sans" w:hAnsi="Noto Sans" w:cs="Noto Sans"/>
          <w:sz w:val="22"/>
          <w:szCs w:val="22"/>
        </w:rPr>
      </w:pPr>
      <w:r w:rsidRPr="0028500A">
        <w:rPr>
          <w:rFonts w:ascii="Noto Sans" w:hAnsi="Noto Sans" w:cs="Noto Sans"/>
          <w:sz w:val="22"/>
          <w:szCs w:val="22"/>
        </w:rPr>
        <w:t xml:space="preserve">Luego entonces, los participantes están obligados a cumplir con cada una de las características y especificaciones solicitadas en esta convocatoria, al configurarse la excepción de calificación de evaluación a la propuesta técnica y económica mediante puntuación o unidades porcentuales que pudieran alcanzar cada uno de los participante, toda vez que dichos bienes a adquirir son suministros de </w:t>
      </w:r>
      <w:r w:rsidRPr="0028500A">
        <w:rPr>
          <w:rFonts w:ascii="Noto Sans" w:hAnsi="Noto Sans" w:cs="Noto Sans"/>
          <w:sz w:val="22"/>
          <w:szCs w:val="22"/>
        </w:rPr>
        <w:lastRenderedPageBreak/>
        <w:t xml:space="preserve">oficina y de acuerdo a la Investigación de Mercado cuentan con características técnicas objetivamente definidas, lo que las hace estandarizadas en dicho mercado. </w:t>
      </w:r>
    </w:p>
    <w:p w14:paraId="0DC79095" w14:textId="77777777" w:rsidR="00D34C90" w:rsidRPr="0028500A" w:rsidRDefault="00D34C90" w:rsidP="00D34C90">
      <w:pPr>
        <w:autoSpaceDE w:val="0"/>
        <w:spacing w:after="200" w:line="276" w:lineRule="auto"/>
        <w:ind w:left="720"/>
        <w:contextualSpacing/>
        <w:jc w:val="both"/>
        <w:rPr>
          <w:rFonts w:ascii="Noto Sans" w:hAnsi="Noto Sans" w:cs="Noto Sans"/>
          <w:sz w:val="22"/>
          <w:szCs w:val="22"/>
        </w:rPr>
      </w:pPr>
    </w:p>
    <w:p w14:paraId="3C024E04" w14:textId="77777777" w:rsidR="00D34C90" w:rsidRPr="0028500A" w:rsidRDefault="00D34C90" w:rsidP="00D34C90">
      <w:pPr>
        <w:autoSpaceDE w:val="0"/>
        <w:jc w:val="both"/>
        <w:rPr>
          <w:rFonts w:ascii="Noto Sans" w:hAnsi="Noto Sans" w:cs="Noto Sans"/>
          <w:sz w:val="22"/>
          <w:szCs w:val="22"/>
        </w:rPr>
      </w:pPr>
      <w:r w:rsidRPr="0028500A">
        <w:rPr>
          <w:rFonts w:ascii="Noto Sans" w:hAnsi="Noto Sans" w:cs="Noto Sans"/>
          <w:sz w:val="22"/>
          <w:szCs w:val="22"/>
        </w:rPr>
        <w:t>Para ser sujeto de evaluación, se considerarán únicamente a él(los) licitante(s) que previamente haya(n) cumplido cuantitativa y cualitativamente con todos y cada uno de los requisitos establecidos en esta convocatoria.</w:t>
      </w:r>
    </w:p>
    <w:p w14:paraId="3F77B789" w14:textId="77777777" w:rsidR="00D34C90" w:rsidRPr="0028500A" w:rsidRDefault="00D34C90" w:rsidP="00D34C90">
      <w:pPr>
        <w:autoSpaceDE w:val="0"/>
        <w:jc w:val="both"/>
        <w:rPr>
          <w:rFonts w:ascii="Noto Sans" w:hAnsi="Noto Sans" w:cs="Noto Sans"/>
          <w:bCs/>
          <w:sz w:val="22"/>
          <w:szCs w:val="22"/>
        </w:rPr>
      </w:pPr>
    </w:p>
    <w:p w14:paraId="6EC8D291" w14:textId="77777777" w:rsidR="00D34C90" w:rsidRPr="0028500A" w:rsidRDefault="00D34C90" w:rsidP="00D34C90">
      <w:pPr>
        <w:autoSpaceDE w:val="0"/>
        <w:jc w:val="both"/>
        <w:rPr>
          <w:rFonts w:ascii="Noto Sans" w:hAnsi="Noto Sans" w:cs="Noto Sans"/>
          <w:bCs/>
          <w:sz w:val="22"/>
          <w:szCs w:val="22"/>
        </w:rPr>
      </w:pPr>
      <w:r w:rsidRPr="0028500A">
        <w:rPr>
          <w:rFonts w:ascii="Noto Sans" w:hAnsi="Noto Sans" w:cs="Noto Sans"/>
          <w:bCs/>
          <w:sz w:val="22"/>
          <w:szCs w:val="22"/>
        </w:rPr>
        <w:t>Los precios serán fijos y permanecerán durante la vigencia del contrato.</w:t>
      </w:r>
    </w:p>
    <w:p w14:paraId="2942EFAD" w14:textId="77777777" w:rsidR="00D34C90" w:rsidRPr="0028500A" w:rsidRDefault="00D34C90" w:rsidP="00D34C90">
      <w:pPr>
        <w:keepNext/>
        <w:numPr>
          <w:ilvl w:val="1"/>
          <w:numId w:val="1"/>
        </w:numPr>
        <w:tabs>
          <w:tab w:val="clear" w:pos="5887"/>
          <w:tab w:val="left" w:pos="0"/>
          <w:tab w:val="num" w:pos="576"/>
        </w:tabs>
        <w:spacing w:before="240" w:after="60"/>
        <w:ind w:left="576"/>
        <w:outlineLvl w:val="1"/>
        <w:rPr>
          <w:rFonts w:ascii="Noto Sans" w:eastAsiaTheme="majorEastAsia" w:hAnsi="Noto Sans" w:cs="Noto Sans"/>
          <w:b/>
          <w:bCs/>
          <w:i/>
          <w:sz w:val="22"/>
          <w:szCs w:val="22"/>
        </w:rPr>
      </w:pPr>
      <w:bookmarkStart w:id="20" w:name="_Toc394081438"/>
      <w:r w:rsidRPr="0028500A">
        <w:rPr>
          <w:rFonts w:ascii="Noto Sans" w:eastAsiaTheme="majorEastAsia" w:hAnsi="Noto Sans" w:cs="Noto Sans"/>
          <w:b/>
          <w:bCs/>
          <w:sz w:val="22"/>
          <w:szCs w:val="22"/>
        </w:rPr>
        <w:t>Suspensión de la licitación</w:t>
      </w:r>
      <w:bookmarkEnd w:id="20"/>
    </w:p>
    <w:p w14:paraId="07F18203"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La SFP o el OIC, con base en sus atribuciones, podrán suspender la presente licitación al dar trámite a alguna inconformidad o realizar las investigaciones que conforme a sus facultades resulte pertinente. </w:t>
      </w:r>
    </w:p>
    <w:p w14:paraId="57156F7A" w14:textId="77777777" w:rsidR="00D34C90" w:rsidRPr="0028500A" w:rsidRDefault="00D34C90" w:rsidP="00D34C90">
      <w:pPr>
        <w:jc w:val="both"/>
        <w:rPr>
          <w:rFonts w:ascii="Noto Sans" w:hAnsi="Noto Sans" w:cs="Noto Sans"/>
          <w:sz w:val="22"/>
          <w:szCs w:val="22"/>
        </w:rPr>
      </w:pPr>
    </w:p>
    <w:p w14:paraId="6C62729C"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El procedimiento se reanudará en los términos de la orden o resolución que emita la SFP o el OIC, lo que se deberá hacer del conocimiento a los licitantes por escrito.</w:t>
      </w:r>
    </w:p>
    <w:p w14:paraId="59B022D1" w14:textId="00423831" w:rsidR="004116B0" w:rsidRDefault="00D34C90" w:rsidP="004116B0">
      <w:pPr>
        <w:keepNext/>
        <w:numPr>
          <w:ilvl w:val="1"/>
          <w:numId w:val="1"/>
        </w:numPr>
        <w:tabs>
          <w:tab w:val="clear" w:pos="5887"/>
          <w:tab w:val="left" w:pos="0"/>
          <w:tab w:val="num" w:pos="576"/>
        </w:tabs>
        <w:spacing w:before="240" w:after="60"/>
        <w:ind w:left="576"/>
        <w:outlineLvl w:val="1"/>
        <w:rPr>
          <w:rFonts w:ascii="Noto Sans" w:eastAsiaTheme="majorEastAsia" w:hAnsi="Noto Sans" w:cs="Noto Sans"/>
          <w:b/>
          <w:bCs/>
          <w:i/>
          <w:sz w:val="22"/>
          <w:szCs w:val="22"/>
        </w:rPr>
      </w:pPr>
      <w:bookmarkStart w:id="21" w:name="_Toc394081439"/>
      <w:r w:rsidRPr="0028500A">
        <w:rPr>
          <w:rFonts w:ascii="Noto Sans" w:eastAsiaTheme="majorEastAsia" w:hAnsi="Noto Sans" w:cs="Noto Sans"/>
          <w:b/>
          <w:bCs/>
          <w:sz w:val="22"/>
          <w:szCs w:val="22"/>
        </w:rPr>
        <w:t>Cancelación de la licitación, partida(s) o conceptos incluidos en esta(s)</w:t>
      </w:r>
      <w:bookmarkEnd w:id="21"/>
    </w:p>
    <w:p w14:paraId="6C49E681"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6A1CD99F" w14:textId="77777777" w:rsidR="00D34C90" w:rsidRPr="0028500A" w:rsidRDefault="00D34C90" w:rsidP="00D34C90">
      <w:pPr>
        <w:jc w:val="both"/>
        <w:rPr>
          <w:rFonts w:ascii="Noto Sans" w:hAnsi="Noto Sans" w:cs="Noto Sans"/>
          <w:sz w:val="22"/>
          <w:szCs w:val="22"/>
        </w:rPr>
      </w:pPr>
    </w:p>
    <w:p w14:paraId="6FD5A537"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La determinación de dar por cancelada la licitación, partida(s) o conceptos incluidos en ésta(s), deberá precisar el acontecimiento que motiva la decisión, la cual se hará del conocimiento</w:t>
      </w:r>
      <w:bookmarkStart w:id="22" w:name="_Toc394081440"/>
    </w:p>
    <w:p w14:paraId="723023DE" w14:textId="77777777" w:rsidR="00D34C90" w:rsidRPr="0028500A" w:rsidRDefault="00D34C90" w:rsidP="00D34C90">
      <w:pPr>
        <w:keepNext/>
        <w:keepLines/>
        <w:spacing w:before="200"/>
        <w:ind w:left="720" w:hanging="720"/>
        <w:outlineLvl w:val="2"/>
        <w:rPr>
          <w:rFonts w:ascii="Noto Sans" w:eastAsiaTheme="majorEastAsia" w:hAnsi="Noto Sans" w:cs="Noto Sans"/>
          <w:b/>
          <w:bCs/>
          <w:sz w:val="22"/>
          <w:szCs w:val="22"/>
        </w:rPr>
      </w:pPr>
      <w:r w:rsidRPr="0028500A">
        <w:rPr>
          <w:rFonts w:ascii="Noto Sans" w:eastAsiaTheme="majorEastAsia" w:hAnsi="Noto Sans" w:cs="Noto Sans"/>
          <w:b/>
          <w:bCs/>
          <w:sz w:val="22"/>
          <w:szCs w:val="22"/>
        </w:rPr>
        <w:t>Declarar desierta la licitación</w:t>
      </w:r>
      <w:bookmarkEnd w:id="22"/>
    </w:p>
    <w:p w14:paraId="3BDCE346" w14:textId="77777777" w:rsidR="00D34C90" w:rsidRPr="0028500A" w:rsidRDefault="00D34C90" w:rsidP="00D34C90">
      <w:pPr>
        <w:rPr>
          <w:rFonts w:ascii="Noto Sans" w:hAnsi="Noto Sans" w:cs="Noto Sans"/>
          <w:sz w:val="22"/>
          <w:szCs w:val="22"/>
        </w:rPr>
      </w:pPr>
    </w:p>
    <w:p w14:paraId="2407D65D" w14:textId="77777777" w:rsidR="00D34C90" w:rsidRPr="0028500A" w:rsidRDefault="00D34C90" w:rsidP="00D34C90">
      <w:pPr>
        <w:rPr>
          <w:rFonts w:ascii="Noto Sans" w:hAnsi="Noto Sans" w:cs="Noto Sans"/>
          <w:sz w:val="22"/>
          <w:szCs w:val="22"/>
        </w:rPr>
      </w:pPr>
      <w:r w:rsidRPr="0028500A">
        <w:rPr>
          <w:rFonts w:ascii="Noto Sans" w:hAnsi="Noto Sans" w:cs="Noto Sans"/>
          <w:sz w:val="22"/>
          <w:szCs w:val="22"/>
        </w:rPr>
        <w:t>La convocante, procederá a declarar desierta la licitación, partida o conceptos incluidos en ésta(s) cuando:</w:t>
      </w:r>
    </w:p>
    <w:p w14:paraId="5BB770C5" w14:textId="77777777" w:rsidR="00D34C90" w:rsidRPr="0028500A" w:rsidRDefault="00D34C90" w:rsidP="00340BF4">
      <w:pPr>
        <w:numPr>
          <w:ilvl w:val="0"/>
          <w:numId w:val="49"/>
        </w:numPr>
        <w:suppressAutoHyphens w:val="0"/>
        <w:spacing w:before="100" w:after="100"/>
        <w:rPr>
          <w:rFonts w:ascii="Noto Sans" w:hAnsi="Noto Sans" w:cs="Noto Sans"/>
          <w:sz w:val="22"/>
          <w:szCs w:val="22"/>
        </w:rPr>
      </w:pPr>
      <w:r w:rsidRPr="0028500A">
        <w:rPr>
          <w:rFonts w:ascii="Noto Sans" w:hAnsi="Noto Sans" w:cs="Noto Sans"/>
          <w:sz w:val="22"/>
          <w:szCs w:val="22"/>
        </w:rPr>
        <w:t>No se presenten propuestas en el acto de presentación y apertura de propuestas.</w:t>
      </w:r>
    </w:p>
    <w:p w14:paraId="276E1E3E" w14:textId="77777777" w:rsidR="00D34C90" w:rsidRPr="0028500A" w:rsidRDefault="00D34C90" w:rsidP="00340BF4">
      <w:pPr>
        <w:numPr>
          <w:ilvl w:val="0"/>
          <w:numId w:val="49"/>
        </w:numPr>
        <w:suppressAutoHyphens w:val="0"/>
        <w:spacing w:before="100" w:after="100"/>
        <w:rPr>
          <w:rFonts w:ascii="Noto Sans" w:hAnsi="Noto Sans" w:cs="Noto Sans"/>
          <w:sz w:val="22"/>
          <w:szCs w:val="22"/>
        </w:rPr>
      </w:pPr>
      <w:r w:rsidRPr="0028500A">
        <w:rPr>
          <w:rFonts w:ascii="Noto Sans" w:hAnsi="Noto Sans" w:cs="Noto Sans"/>
          <w:sz w:val="22"/>
          <w:szCs w:val="22"/>
        </w:rPr>
        <w:t>Las propuestas presentadas no reúnan los requisitos legales, técnicos, y administrativos de la convocatoria a la licitación.</w:t>
      </w:r>
    </w:p>
    <w:p w14:paraId="468B00D9" w14:textId="77777777" w:rsidR="00D34C90" w:rsidRPr="0028500A" w:rsidRDefault="00D34C90" w:rsidP="00340BF4">
      <w:pPr>
        <w:numPr>
          <w:ilvl w:val="0"/>
          <w:numId w:val="49"/>
        </w:numPr>
        <w:jc w:val="both"/>
        <w:rPr>
          <w:rFonts w:ascii="Noto Sans" w:hAnsi="Noto Sans" w:cs="Noto Sans"/>
          <w:sz w:val="22"/>
          <w:szCs w:val="22"/>
        </w:rPr>
      </w:pPr>
      <w:r w:rsidRPr="0028500A">
        <w:rPr>
          <w:rFonts w:ascii="Noto Sans" w:hAnsi="Noto Sans" w:cs="Noto Sans"/>
          <w:sz w:val="22"/>
          <w:szCs w:val="22"/>
        </w:rPr>
        <w:t>Sus precios no fueran aceptables o convenientes, conforme a la Investigación de Mercado realizada por el Instituto.</w:t>
      </w:r>
    </w:p>
    <w:p w14:paraId="5DAC53E1" w14:textId="77777777" w:rsidR="00D34C90" w:rsidRPr="0028500A" w:rsidRDefault="00D34C90" w:rsidP="00D34C90">
      <w:pPr>
        <w:keepNext/>
        <w:numPr>
          <w:ilvl w:val="1"/>
          <w:numId w:val="1"/>
        </w:numPr>
        <w:tabs>
          <w:tab w:val="clear" w:pos="5887"/>
          <w:tab w:val="left" w:pos="0"/>
          <w:tab w:val="num" w:pos="576"/>
        </w:tabs>
        <w:spacing w:before="240" w:after="60"/>
        <w:ind w:left="576"/>
        <w:outlineLvl w:val="1"/>
        <w:rPr>
          <w:rFonts w:ascii="Noto Sans" w:eastAsiaTheme="majorEastAsia" w:hAnsi="Noto Sans" w:cs="Noto Sans"/>
          <w:b/>
          <w:bCs/>
          <w:i/>
          <w:sz w:val="22"/>
          <w:szCs w:val="22"/>
        </w:rPr>
      </w:pPr>
      <w:bookmarkStart w:id="23" w:name="_Toc394081441"/>
      <w:r w:rsidRPr="0028500A">
        <w:rPr>
          <w:rFonts w:ascii="Noto Sans" w:eastAsiaTheme="majorEastAsia" w:hAnsi="Noto Sans" w:cs="Noto Sans"/>
          <w:b/>
          <w:bCs/>
          <w:sz w:val="22"/>
          <w:szCs w:val="22"/>
        </w:rPr>
        <w:t>Comunicación de fallo</w:t>
      </w:r>
      <w:bookmarkEnd w:id="23"/>
      <w:r w:rsidRPr="0028500A">
        <w:rPr>
          <w:rFonts w:ascii="Noto Sans" w:eastAsiaTheme="majorEastAsia" w:hAnsi="Noto Sans" w:cs="Noto Sans"/>
          <w:b/>
          <w:bCs/>
          <w:sz w:val="22"/>
          <w:szCs w:val="22"/>
        </w:rPr>
        <w:t xml:space="preserve"> </w:t>
      </w:r>
    </w:p>
    <w:p w14:paraId="371AD0C8" w14:textId="77777777" w:rsidR="00D34C90" w:rsidRPr="0028500A" w:rsidRDefault="00D34C90" w:rsidP="00D34C90">
      <w:pPr>
        <w:tabs>
          <w:tab w:val="left" w:pos="10440"/>
          <w:tab w:val="left" w:pos="10980"/>
          <w:tab w:val="left" w:pos="12420"/>
          <w:tab w:val="left" w:pos="12780"/>
          <w:tab w:val="left" w:pos="13320"/>
        </w:tabs>
        <w:jc w:val="both"/>
        <w:rPr>
          <w:rFonts w:ascii="Noto Sans" w:hAnsi="Noto Sans" w:cs="Noto Sans"/>
          <w:b/>
          <w:sz w:val="22"/>
          <w:szCs w:val="22"/>
        </w:rPr>
      </w:pPr>
    </w:p>
    <w:p w14:paraId="1AC84DAB" w14:textId="77777777" w:rsidR="00D34C90" w:rsidRPr="0028500A" w:rsidRDefault="00D34C90" w:rsidP="00D34C90">
      <w:pPr>
        <w:tabs>
          <w:tab w:val="left" w:pos="852"/>
        </w:tabs>
        <w:jc w:val="both"/>
        <w:rPr>
          <w:rFonts w:ascii="Noto Sans" w:hAnsi="Noto Sans" w:cs="Noto Sans"/>
          <w:bCs/>
          <w:sz w:val="22"/>
          <w:szCs w:val="22"/>
        </w:rPr>
      </w:pPr>
      <w:r w:rsidRPr="00BE4779">
        <w:rPr>
          <w:rFonts w:ascii="Noto Sans" w:hAnsi="Noto Sans" w:cs="Noto Sans"/>
          <w:bCs/>
          <w:sz w:val="22"/>
          <w:szCs w:val="22"/>
        </w:rPr>
        <w:t>Con fundamento en los artículos 49 y 50 de</w:t>
      </w:r>
      <w:r w:rsidRPr="0028500A">
        <w:rPr>
          <w:rFonts w:ascii="Noto Sans" w:hAnsi="Noto Sans" w:cs="Noto Sans"/>
          <w:bCs/>
          <w:sz w:val="22"/>
          <w:szCs w:val="22"/>
        </w:rPr>
        <w:t xml:space="preserve"> la LAASSP y 58 de su Reglamento, se desarrollará el Acto en donde se dará a conocer el fallo.</w:t>
      </w:r>
    </w:p>
    <w:p w14:paraId="115857C4" w14:textId="77777777" w:rsidR="00D34C90" w:rsidRPr="0028500A" w:rsidRDefault="00D34C90" w:rsidP="00D34C90">
      <w:pPr>
        <w:tabs>
          <w:tab w:val="left" w:pos="426"/>
        </w:tabs>
        <w:jc w:val="both"/>
        <w:rPr>
          <w:rFonts w:ascii="Noto Sans" w:hAnsi="Noto Sans" w:cs="Noto Sans"/>
          <w:bCs/>
          <w:sz w:val="22"/>
          <w:szCs w:val="22"/>
        </w:rPr>
      </w:pPr>
    </w:p>
    <w:p w14:paraId="052BA7FD" w14:textId="77777777" w:rsidR="00D34C90" w:rsidRPr="0028500A" w:rsidRDefault="00D34C90" w:rsidP="00D34C90">
      <w:pPr>
        <w:tabs>
          <w:tab w:val="left" w:pos="852"/>
        </w:tabs>
        <w:jc w:val="both"/>
        <w:rPr>
          <w:rFonts w:ascii="Noto Sans" w:hAnsi="Noto Sans" w:cs="Noto Sans"/>
          <w:bCs/>
          <w:sz w:val="22"/>
          <w:szCs w:val="22"/>
        </w:rPr>
      </w:pPr>
      <w:r w:rsidRPr="0028500A">
        <w:rPr>
          <w:rFonts w:ascii="Noto Sans" w:hAnsi="Noto Sans" w:cs="Noto Sans"/>
          <w:bCs/>
          <w:sz w:val="22"/>
          <w:szCs w:val="22"/>
        </w:rPr>
        <w:t xml:space="preserve">De conformidad con lo establecido en los </w:t>
      </w:r>
      <w:r w:rsidRPr="00CC6C43">
        <w:rPr>
          <w:rFonts w:ascii="Noto Sans" w:hAnsi="Noto Sans" w:cs="Noto Sans"/>
          <w:bCs/>
          <w:sz w:val="22"/>
          <w:szCs w:val="22"/>
        </w:rPr>
        <w:t>a</w:t>
      </w:r>
      <w:r w:rsidRPr="00CC6C43">
        <w:rPr>
          <w:rFonts w:ascii="Noto Sans" w:hAnsi="Noto Sans" w:cs="Noto Sans"/>
          <w:sz w:val="22"/>
          <w:szCs w:val="22"/>
        </w:rPr>
        <w:t>rtículos</w:t>
      </w:r>
      <w:r w:rsidRPr="00CC6C43">
        <w:rPr>
          <w:rFonts w:ascii="Noto Sans" w:hAnsi="Noto Sans" w:cs="Noto Sans"/>
          <w:bCs/>
          <w:sz w:val="22"/>
          <w:szCs w:val="22"/>
        </w:rPr>
        <w:t xml:space="preserve"> 49, 50 y 67 de</w:t>
      </w:r>
      <w:r w:rsidRPr="0028500A">
        <w:rPr>
          <w:rFonts w:ascii="Noto Sans" w:hAnsi="Noto Sans" w:cs="Noto Sans"/>
          <w:bCs/>
          <w:sz w:val="22"/>
          <w:szCs w:val="22"/>
        </w:rPr>
        <w:t xml:space="preserve"> la LAASSP, con la notificación del fallo las obligaciones derivadas de este serán exigibles, sin perjuicio de la Obligación de las partes de firmar el contrato en los términos señalados en la notificación de fallo.</w:t>
      </w:r>
    </w:p>
    <w:p w14:paraId="76D847B5" w14:textId="77777777" w:rsidR="00D34C90" w:rsidRPr="0028500A" w:rsidRDefault="00D34C90" w:rsidP="00D34C90">
      <w:pPr>
        <w:tabs>
          <w:tab w:val="left" w:pos="852"/>
        </w:tabs>
        <w:ind w:left="426" w:hanging="426"/>
        <w:jc w:val="both"/>
        <w:rPr>
          <w:rFonts w:ascii="Noto Sans" w:hAnsi="Noto Sans" w:cs="Noto Sans"/>
          <w:bCs/>
          <w:sz w:val="22"/>
          <w:szCs w:val="22"/>
        </w:rPr>
      </w:pPr>
    </w:p>
    <w:p w14:paraId="6243F0CD" w14:textId="77777777" w:rsidR="00D34C90" w:rsidRPr="0028500A" w:rsidRDefault="00D34C90" w:rsidP="00D34C90">
      <w:pPr>
        <w:tabs>
          <w:tab w:val="left" w:pos="426"/>
        </w:tabs>
        <w:jc w:val="both"/>
        <w:rPr>
          <w:rFonts w:ascii="Noto Sans" w:hAnsi="Noto Sans" w:cs="Noto Sans"/>
          <w:sz w:val="22"/>
          <w:szCs w:val="22"/>
        </w:rPr>
      </w:pPr>
      <w:r w:rsidRPr="0028500A">
        <w:rPr>
          <w:rFonts w:ascii="Noto Sans" w:hAnsi="Noto Sans" w:cs="Noto Sans"/>
          <w:sz w:val="22"/>
          <w:szCs w:val="22"/>
        </w:rPr>
        <w:t xml:space="preserve">Las actas de las juntas de aclaraciones, del acto de presentación y apertura de proposiciones y del fallo, se pondrán al finalizar los actos a disposición de los licitantes en el tablero de avisos de la </w:t>
      </w:r>
      <w:r w:rsidRPr="0028500A">
        <w:rPr>
          <w:rFonts w:ascii="Noto Sans" w:hAnsi="Noto Sans" w:cs="Noto Sans"/>
          <w:b/>
          <w:sz w:val="22"/>
          <w:szCs w:val="22"/>
        </w:rPr>
        <w:t>Coordinación Delegacional de Abastecimiento y Equipamiento, ubicada en Calzada Vallejo 675, Colonia Magdalena de las Salinas, Código Postal 07760, Alcaldía Gustavo A. Madero, México, CDMX</w:t>
      </w:r>
      <w:r w:rsidRPr="0028500A">
        <w:rPr>
          <w:rFonts w:ascii="Noto Sans" w:hAnsi="Noto Sans" w:cs="Noto Sans"/>
          <w:sz w:val="22"/>
          <w:szCs w:val="22"/>
        </w:rPr>
        <w:t>, por un término no menor a 5 días hábiles.</w:t>
      </w:r>
    </w:p>
    <w:p w14:paraId="6379C0A9" w14:textId="77777777" w:rsidR="00D34C90" w:rsidRPr="0028500A" w:rsidRDefault="00D34C90" w:rsidP="00D34C90">
      <w:pPr>
        <w:jc w:val="both"/>
        <w:rPr>
          <w:rFonts w:ascii="Noto Sans" w:hAnsi="Noto Sans" w:cs="Noto Sans"/>
          <w:sz w:val="22"/>
          <w:szCs w:val="22"/>
        </w:rPr>
      </w:pPr>
    </w:p>
    <w:p w14:paraId="50E10B94"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Asimismo, se difundirá un ejemplar de dichas actas en </w:t>
      </w:r>
      <w:r w:rsidRPr="008B1F1A">
        <w:rPr>
          <w:rFonts w:ascii="Noto Sans" w:hAnsi="Noto Sans" w:cs="Noto Sans"/>
          <w:b/>
          <w:sz w:val="22"/>
          <w:szCs w:val="22"/>
        </w:rPr>
        <w:t>COMPRASMX</w:t>
      </w:r>
      <w:r w:rsidRPr="0028500A">
        <w:rPr>
          <w:rFonts w:ascii="Noto Sans" w:hAnsi="Noto Sans" w:cs="Noto Sans"/>
          <w:sz w:val="22"/>
          <w:szCs w:val="22"/>
        </w:rPr>
        <w:t>, para efectos de notificación a los licitantes que hayan participado, en el entendido de que este procedimiento sustituye el de notificación personal.</w:t>
      </w:r>
    </w:p>
    <w:p w14:paraId="64861417" w14:textId="77777777" w:rsidR="00D34C90" w:rsidRPr="0028500A" w:rsidRDefault="00D34C90" w:rsidP="00D34C90">
      <w:pPr>
        <w:tabs>
          <w:tab w:val="left" w:pos="4000"/>
        </w:tabs>
        <w:jc w:val="both"/>
        <w:rPr>
          <w:rFonts w:ascii="Noto Sans" w:hAnsi="Noto Sans" w:cs="Noto Sans"/>
          <w:sz w:val="22"/>
          <w:szCs w:val="22"/>
        </w:rPr>
      </w:pPr>
      <w:r w:rsidRPr="0028500A">
        <w:rPr>
          <w:rFonts w:ascii="Noto Sans" w:hAnsi="Noto Sans" w:cs="Noto Sans"/>
          <w:sz w:val="22"/>
          <w:szCs w:val="22"/>
        </w:rPr>
        <w:tab/>
      </w:r>
    </w:p>
    <w:p w14:paraId="06BDA2B5"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Independientemente de lo anterior, el contenido de dichas actas podrá ser consultado en el portal de transparencia del Instituto en el apartado “IMSS va a comprar-IMSS compró”.</w:t>
      </w:r>
    </w:p>
    <w:p w14:paraId="34179FE5" w14:textId="77777777" w:rsidR="00D34C90" w:rsidRPr="0028500A" w:rsidRDefault="00D34C90" w:rsidP="00D34C90">
      <w:pPr>
        <w:rPr>
          <w:rFonts w:ascii="Noto Sans" w:hAnsi="Noto Sans" w:cs="Noto Sans"/>
          <w:b/>
          <w:sz w:val="22"/>
          <w:szCs w:val="22"/>
        </w:rPr>
      </w:pPr>
    </w:p>
    <w:p w14:paraId="095DD921" w14:textId="77777777" w:rsidR="00D34C90" w:rsidRDefault="00D34C90" w:rsidP="00D34C90">
      <w:pPr>
        <w:rPr>
          <w:rFonts w:ascii="Noto Sans" w:hAnsi="Noto Sans" w:cs="Noto Sans"/>
          <w:b/>
          <w:sz w:val="22"/>
          <w:szCs w:val="22"/>
        </w:rPr>
      </w:pPr>
      <w:r w:rsidRPr="0028500A">
        <w:rPr>
          <w:rFonts w:ascii="Noto Sans" w:hAnsi="Noto Sans" w:cs="Noto Sans"/>
          <w:b/>
          <w:sz w:val="22"/>
          <w:szCs w:val="22"/>
        </w:rPr>
        <w:t>PERIODO DE CONTRATACIÓN.</w:t>
      </w:r>
    </w:p>
    <w:p w14:paraId="705F7EA8" w14:textId="77777777" w:rsidR="00D34C90" w:rsidRDefault="00D34C90" w:rsidP="00D34C90">
      <w:pPr>
        <w:rPr>
          <w:rFonts w:ascii="Noto Sans" w:hAnsi="Noto Sans" w:cs="Noto Sans"/>
          <w:b/>
          <w:sz w:val="22"/>
          <w:szCs w:val="22"/>
        </w:rPr>
      </w:pPr>
    </w:p>
    <w:p w14:paraId="1A8AF1AA" w14:textId="77777777" w:rsidR="00D34C90" w:rsidRPr="00C409C9" w:rsidRDefault="00D34C90" w:rsidP="00340BF4">
      <w:pPr>
        <w:pStyle w:val="Prrafodelista"/>
        <w:numPr>
          <w:ilvl w:val="0"/>
          <w:numId w:val="41"/>
        </w:numPr>
        <w:suppressAutoHyphens w:val="0"/>
        <w:contextualSpacing/>
        <w:rPr>
          <w:rFonts w:ascii="Noto Sans" w:hAnsi="Noto Sans" w:cs="Noto Sans"/>
          <w:b/>
          <w:sz w:val="22"/>
          <w:szCs w:val="22"/>
        </w:rPr>
      </w:pPr>
      <w:r w:rsidRPr="00C409C9">
        <w:rPr>
          <w:rFonts w:ascii="Noto Sans" w:hAnsi="Noto Sans" w:cs="Noto Sans"/>
          <w:sz w:val="22"/>
          <w:szCs w:val="22"/>
        </w:rPr>
        <w:t>A partir del día natural siguiente a la fecha de emisión del fallo hasta el 31 de diciembre de 2025.</w:t>
      </w:r>
    </w:p>
    <w:p w14:paraId="5F65B955" w14:textId="77777777" w:rsidR="00D34C90" w:rsidRPr="0028500A" w:rsidRDefault="00D34C90" w:rsidP="00D34C90">
      <w:pPr>
        <w:rPr>
          <w:rFonts w:ascii="Noto Sans" w:hAnsi="Noto Sans" w:cs="Noto Sans"/>
          <w:b/>
          <w:sz w:val="22"/>
          <w:szCs w:val="22"/>
        </w:rPr>
      </w:pPr>
    </w:p>
    <w:p w14:paraId="5C83E305"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El (los) contrato(s) que, en su caso, sea(n) formalizado(s) con motivo de este procedimiento de contratación será(n) en una sola entrega (contrato cerrado), conforme a la orden de reposición que se emita para su entrega será treinta días naturales posterior a la notificación de fallo en los 24 inmueb</w:t>
      </w:r>
      <w:bookmarkStart w:id="24" w:name="_Toc394081459"/>
      <w:r w:rsidRPr="0028500A">
        <w:rPr>
          <w:rFonts w:ascii="Noto Sans" w:hAnsi="Noto Sans" w:cs="Noto Sans"/>
          <w:sz w:val="22"/>
          <w:szCs w:val="22"/>
        </w:rPr>
        <w:t>les de las Guarderías Directas.</w:t>
      </w:r>
    </w:p>
    <w:p w14:paraId="4AA91B4B" w14:textId="77777777" w:rsidR="00D34C90" w:rsidRPr="0028500A" w:rsidRDefault="00D34C90" w:rsidP="00D34C90">
      <w:pPr>
        <w:jc w:val="both"/>
        <w:rPr>
          <w:rFonts w:ascii="Noto Sans" w:hAnsi="Noto Sans" w:cs="Noto Sans"/>
          <w:sz w:val="22"/>
          <w:szCs w:val="22"/>
        </w:rPr>
      </w:pPr>
    </w:p>
    <w:p w14:paraId="5488FC56" w14:textId="77777777" w:rsidR="00D34C90" w:rsidRPr="0028500A" w:rsidRDefault="00D34C90" w:rsidP="00340BF4">
      <w:pPr>
        <w:pStyle w:val="Prrafodelista"/>
        <w:numPr>
          <w:ilvl w:val="0"/>
          <w:numId w:val="51"/>
        </w:numPr>
        <w:suppressAutoHyphens w:val="0"/>
        <w:ind w:left="426" w:hanging="426"/>
        <w:contextualSpacing/>
        <w:jc w:val="both"/>
        <w:rPr>
          <w:rFonts w:ascii="Noto Sans" w:hAnsi="Noto Sans" w:cs="Noto Sans"/>
          <w:b/>
          <w:sz w:val="22"/>
          <w:szCs w:val="22"/>
          <w:u w:val="single"/>
        </w:rPr>
      </w:pPr>
      <w:r w:rsidRPr="0028500A">
        <w:rPr>
          <w:rFonts w:ascii="Noto Sans" w:hAnsi="Noto Sans" w:cs="Noto Sans"/>
          <w:b/>
          <w:sz w:val="22"/>
          <w:szCs w:val="22"/>
          <w:u w:val="single"/>
        </w:rPr>
        <w:t>Documentación técnica</w:t>
      </w:r>
    </w:p>
    <w:p w14:paraId="26456542" w14:textId="77777777" w:rsidR="00D34C90" w:rsidRDefault="00D34C90" w:rsidP="00D34C90">
      <w:pPr>
        <w:pStyle w:val="Sinespaciado"/>
        <w:jc w:val="both"/>
        <w:rPr>
          <w:rFonts w:ascii="Noto Sans" w:eastAsiaTheme="minorEastAsia" w:hAnsi="Noto Sans" w:cs="Noto Sans"/>
        </w:rPr>
      </w:pPr>
    </w:p>
    <w:p w14:paraId="4F4A4BAC" w14:textId="77777777" w:rsidR="00D34C90" w:rsidRPr="0028500A" w:rsidRDefault="00D34C90" w:rsidP="00D34C90">
      <w:pPr>
        <w:pStyle w:val="Sinespaciado"/>
        <w:jc w:val="both"/>
        <w:rPr>
          <w:rFonts w:ascii="Noto Sans" w:eastAsiaTheme="minorEastAsia" w:hAnsi="Noto Sans" w:cs="Noto Sans"/>
        </w:rPr>
      </w:pPr>
      <w:r w:rsidRPr="0028500A">
        <w:rPr>
          <w:rFonts w:ascii="Noto Sans" w:eastAsiaTheme="minorEastAsia" w:hAnsi="Noto Sans" w:cs="Noto Sans"/>
        </w:rPr>
        <w:t>Los folletos, catálogos y/o fotografías, instructivos o manuales de uso para corroborar las especificaciones, características y calidad de los bienes, éstos deberán presentarse en idioma español en caso de que se encuentren en ingles se deberá anexar traducción simple al español solo de la parte a referenciar.</w:t>
      </w:r>
    </w:p>
    <w:p w14:paraId="7045F640" w14:textId="77777777" w:rsidR="00D34C90" w:rsidRPr="0028500A" w:rsidRDefault="00D34C90" w:rsidP="00D34C90">
      <w:pPr>
        <w:jc w:val="both"/>
        <w:rPr>
          <w:rFonts w:ascii="Noto Sans" w:hAnsi="Noto Sans" w:cs="Noto Sans"/>
          <w:sz w:val="22"/>
          <w:szCs w:val="22"/>
        </w:rPr>
      </w:pPr>
    </w:p>
    <w:p w14:paraId="4704DD40"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Se verificará el resultado de la evaluación de los folletos, catálogos y/o fotografías contra las especificaciones técnicas del proveedor que haya ofertado, conforme a las características requeridas por la convocante.</w:t>
      </w:r>
    </w:p>
    <w:p w14:paraId="20A8BE96" w14:textId="77777777" w:rsidR="00D34C90" w:rsidRPr="0028500A" w:rsidRDefault="00D34C90" w:rsidP="00D34C90">
      <w:pPr>
        <w:tabs>
          <w:tab w:val="num" w:pos="540"/>
        </w:tabs>
        <w:jc w:val="both"/>
        <w:rPr>
          <w:rFonts w:ascii="Noto Sans" w:hAnsi="Noto Sans" w:cs="Noto Sans"/>
          <w:sz w:val="22"/>
          <w:szCs w:val="22"/>
        </w:rPr>
      </w:pPr>
    </w:p>
    <w:p w14:paraId="04A44E46" w14:textId="77777777" w:rsidR="00D34C90" w:rsidRPr="0028500A" w:rsidRDefault="00D34C90" w:rsidP="00D34C90">
      <w:pPr>
        <w:tabs>
          <w:tab w:val="num" w:pos="540"/>
        </w:tabs>
        <w:jc w:val="both"/>
        <w:rPr>
          <w:rFonts w:ascii="Noto Sans" w:hAnsi="Noto Sans" w:cs="Noto Sans"/>
          <w:sz w:val="22"/>
          <w:szCs w:val="22"/>
        </w:rPr>
      </w:pPr>
      <w:r w:rsidRPr="0028500A">
        <w:rPr>
          <w:rFonts w:ascii="Noto Sans" w:hAnsi="Noto Sans" w:cs="Noto Sans"/>
          <w:sz w:val="22"/>
          <w:szCs w:val="22"/>
        </w:rPr>
        <w:t>Se efectuará en concordancia con lo establecido en la descripción, verificando lo siguiente:</w:t>
      </w:r>
    </w:p>
    <w:p w14:paraId="2E5B7560" w14:textId="77777777" w:rsidR="00D34C90" w:rsidRPr="0028500A" w:rsidRDefault="00D34C90" w:rsidP="00D34C90">
      <w:pPr>
        <w:tabs>
          <w:tab w:val="num" w:pos="540"/>
        </w:tabs>
        <w:jc w:val="both"/>
        <w:rPr>
          <w:rFonts w:ascii="Noto Sans" w:hAnsi="Noto Sans" w:cs="Noto Sans"/>
          <w:sz w:val="22"/>
          <w:szCs w:val="22"/>
        </w:rPr>
      </w:pPr>
    </w:p>
    <w:p w14:paraId="05B2A238" w14:textId="77777777" w:rsidR="00D34C90" w:rsidRPr="0028500A" w:rsidRDefault="00D34C90" w:rsidP="00340BF4">
      <w:pPr>
        <w:numPr>
          <w:ilvl w:val="0"/>
          <w:numId w:val="44"/>
        </w:numPr>
        <w:tabs>
          <w:tab w:val="num" w:pos="540"/>
        </w:tabs>
        <w:jc w:val="both"/>
        <w:rPr>
          <w:rFonts w:ascii="Noto Sans" w:hAnsi="Noto Sans" w:cs="Noto Sans"/>
          <w:sz w:val="22"/>
          <w:szCs w:val="22"/>
        </w:rPr>
      </w:pPr>
      <w:r w:rsidRPr="0028500A">
        <w:rPr>
          <w:rFonts w:ascii="Noto Sans" w:hAnsi="Noto Sans" w:cs="Noto Sans"/>
          <w:sz w:val="22"/>
          <w:szCs w:val="22"/>
        </w:rPr>
        <w:t>Inspección comparativa con la descripción del catálogo general de artículos.</w:t>
      </w:r>
    </w:p>
    <w:p w14:paraId="3105F69E" w14:textId="77777777" w:rsidR="00D34C90" w:rsidRPr="0028500A" w:rsidRDefault="00D34C90" w:rsidP="00340BF4">
      <w:pPr>
        <w:numPr>
          <w:ilvl w:val="0"/>
          <w:numId w:val="44"/>
        </w:numPr>
        <w:tabs>
          <w:tab w:val="num" w:pos="540"/>
        </w:tabs>
        <w:jc w:val="both"/>
        <w:rPr>
          <w:rFonts w:ascii="Noto Sans" w:hAnsi="Noto Sans" w:cs="Noto Sans"/>
          <w:sz w:val="22"/>
          <w:szCs w:val="22"/>
        </w:rPr>
      </w:pPr>
      <w:r w:rsidRPr="0028500A">
        <w:rPr>
          <w:rFonts w:ascii="Noto Sans" w:hAnsi="Noto Sans" w:cs="Noto Sans"/>
          <w:sz w:val="22"/>
          <w:szCs w:val="22"/>
        </w:rPr>
        <w:t>Material, forma, color.</w:t>
      </w:r>
    </w:p>
    <w:p w14:paraId="4CD2CEAF" w14:textId="77777777" w:rsidR="00D34C90" w:rsidRPr="0028500A" w:rsidRDefault="00D34C90" w:rsidP="00340BF4">
      <w:pPr>
        <w:numPr>
          <w:ilvl w:val="0"/>
          <w:numId w:val="44"/>
        </w:numPr>
        <w:tabs>
          <w:tab w:val="num" w:pos="540"/>
        </w:tabs>
        <w:jc w:val="both"/>
        <w:rPr>
          <w:rFonts w:ascii="Noto Sans" w:hAnsi="Noto Sans" w:cs="Noto Sans"/>
          <w:sz w:val="22"/>
          <w:szCs w:val="22"/>
        </w:rPr>
      </w:pPr>
      <w:r w:rsidRPr="0028500A">
        <w:rPr>
          <w:rFonts w:ascii="Noto Sans" w:hAnsi="Noto Sans" w:cs="Noto Sans"/>
          <w:sz w:val="22"/>
          <w:szCs w:val="22"/>
        </w:rPr>
        <w:t>Envase o empaque primario.</w:t>
      </w:r>
    </w:p>
    <w:p w14:paraId="4E4FEDC2" w14:textId="77777777" w:rsidR="00D34C90" w:rsidRPr="0028500A" w:rsidRDefault="00D34C90" w:rsidP="00340BF4">
      <w:pPr>
        <w:numPr>
          <w:ilvl w:val="0"/>
          <w:numId w:val="44"/>
        </w:numPr>
        <w:tabs>
          <w:tab w:val="num" w:pos="540"/>
        </w:tabs>
        <w:jc w:val="both"/>
        <w:rPr>
          <w:rFonts w:ascii="Noto Sans" w:hAnsi="Noto Sans" w:cs="Noto Sans"/>
          <w:sz w:val="22"/>
          <w:szCs w:val="22"/>
        </w:rPr>
      </w:pPr>
      <w:r w:rsidRPr="0028500A">
        <w:rPr>
          <w:rFonts w:ascii="Noto Sans" w:hAnsi="Noto Sans" w:cs="Noto Sans"/>
          <w:sz w:val="22"/>
          <w:szCs w:val="22"/>
        </w:rPr>
        <w:t>Envase o empaque colectivo.</w:t>
      </w:r>
    </w:p>
    <w:p w14:paraId="05F010C3" w14:textId="77777777" w:rsidR="00D34C90" w:rsidRPr="0028500A" w:rsidRDefault="00D34C90" w:rsidP="00D34C90">
      <w:pPr>
        <w:keepNext/>
        <w:numPr>
          <w:ilvl w:val="1"/>
          <w:numId w:val="1"/>
        </w:numPr>
        <w:tabs>
          <w:tab w:val="clear" w:pos="5887"/>
          <w:tab w:val="left" w:pos="0"/>
          <w:tab w:val="num" w:pos="576"/>
        </w:tabs>
        <w:spacing w:before="240" w:after="60"/>
        <w:ind w:left="576"/>
        <w:outlineLvl w:val="1"/>
        <w:rPr>
          <w:rFonts w:ascii="Noto Sans" w:eastAsiaTheme="majorEastAsia" w:hAnsi="Noto Sans" w:cs="Noto Sans"/>
          <w:bCs/>
          <w:sz w:val="22"/>
          <w:szCs w:val="22"/>
        </w:rPr>
      </w:pPr>
      <w:r w:rsidRPr="0028500A">
        <w:rPr>
          <w:rFonts w:ascii="Noto Sans" w:eastAsiaTheme="majorEastAsia" w:hAnsi="Noto Sans" w:cs="Noto Sans"/>
          <w:b/>
          <w:bCs/>
          <w:sz w:val="22"/>
          <w:szCs w:val="22"/>
        </w:rPr>
        <w:t>Documentación complementaria</w:t>
      </w:r>
      <w:r w:rsidRPr="0028500A">
        <w:rPr>
          <w:rFonts w:ascii="Noto Sans" w:eastAsiaTheme="majorEastAsia" w:hAnsi="Noto Sans" w:cs="Noto Sans"/>
          <w:bCs/>
          <w:sz w:val="22"/>
          <w:szCs w:val="22"/>
        </w:rPr>
        <w:t>:</w:t>
      </w:r>
    </w:p>
    <w:p w14:paraId="65BFC681" w14:textId="77777777" w:rsidR="00D34C90" w:rsidRPr="0028500A" w:rsidRDefault="00D34C90" w:rsidP="00D34C90">
      <w:pPr>
        <w:jc w:val="both"/>
        <w:rPr>
          <w:rFonts w:ascii="Noto Sans" w:hAnsi="Noto Sans" w:cs="Noto Sans"/>
          <w:sz w:val="22"/>
          <w:szCs w:val="22"/>
        </w:rPr>
      </w:pPr>
    </w:p>
    <w:p w14:paraId="092F2F83"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La documentación complementaria que deberá remitir el licitante es la siguiente.</w:t>
      </w:r>
    </w:p>
    <w:p w14:paraId="723E7699" w14:textId="77777777" w:rsidR="00D34C90" w:rsidRPr="0028500A" w:rsidRDefault="00D34C90" w:rsidP="00D34C90">
      <w:pPr>
        <w:jc w:val="both"/>
        <w:rPr>
          <w:rFonts w:ascii="Noto Sans" w:hAnsi="Noto Sans" w:cs="Noto Sans"/>
          <w:sz w:val="22"/>
          <w:szCs w:val="22"/>
        </w:rPr>
      </w:pPr>
    </w:p>
    <w:p w14:paraId="6158CCC2" w14:textId="77777777" w:rsidR="00D34C90" w:rsidRPr="0028500A" w:rsidRDefault="00D34C90" w:rsidP="00340BF4">
      <w:pPr>
        <w:numPr>
          <w:ilvl w:val="0"/>
          <w:numId w:val="52"/>
        </w:numPr>
        <w:jc w:val="both"/>
        <w:rPr>
          <w:rFonts w:ascii="Noto Sans" w:hAnsi="Noto Sans" w:cs="Noto Sans"/>
          <w:sz w:val="22"/>
          <w:szCs w:val="22"/>
        </w:rPr>
      </w:pPr>
      <w:r w:rsidRPr="0028500A">
        <w:rPr>
          <w:rFonts w:ascii="Noto Sans" w:hAnsi="Noto Sans" w:cs="Noto San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bookmarkStart w:id="25" w:name="_Toc367205788"/>
      <w:bookmarkStart w:id="26" w:name="_Toc385002443"/>
      <w:bookmarkStart w:id="27" w:name="_Toc394081461"/>
    </w:p>
    <w:bookmarkEnd w:id="25"/>
    <w:bookmarkEnd w:id="26"/>
    <w:bookmarkEnd w:id="27"/>
    <w:p w14:paraId="26B40E03" w14:textId="77777777" w:rsidR="00D34C90" w:rsidRPr="0028500A" w:rsidRDefault="00D34C90" w:rsidP="00D34C90">
      <w:pPr>
        <w:pStyle w:val="Prrafodelista"/>
        <w:rPr>
          <w:rFonts w:ascii="Noto Sans" w:eastAsiaTheme="minorEastAsia" w:hAnsi="Noto Sans" w:cs="Noto Sans"/>
          <w:b/>
          <w:sz w:val="22"/>
          <w:szCs w:val="22"/>
        </w:rPr>
      </w:pPr>
    </w:p>
    <w:p w14:paraId="648A5344"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
          <w:sz w:val="22"/>
          <w:szCs w:val="22"/>
          <w:u w:val="single"/>
        </w:rPr>
      </w:pPr>
      <w:r w:rsidRPr="0028500A">
        <w:rPr>
          <w:rFonts w:ascii="Noto Sans" w:eastAsiaTheme="minorEastAsia" w:hAnsi="Noto Sans" w:cs="Noto Sans"/>
          <w:b/>
          <w:sz w:val="22"/>
          <w:szCs w:val="22"/>
          <w:u w:val="single"/>
        </w:rPr>
        <w:t>F. Visita a las instalaciones institucionales</w:t>
      </w:r>
    </w:p>
    <w:p w14:paraId="29A9512A"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sz w:val="22"/>
          <w:szCs w:val="22"/>
        </w:rPr>
      </w:pPr>
      <w:r w:rsidRPr="0028500A">
        <w:rPr>
          <w:rFonts w:ascii="Noto Sans" w:eastAsiaTheme="minorEastAsia" w:hAnsi="Noto Sans" w:cs="Noto Sans"/>
          <w:sz w:val="22"/>
          <w:szCs w:val="22"/>
        </w:rPr>
        <w:t>No aplica</w:t>
      </w:r>
    </w:p>
    <w:p w14:paraId="5F9B7C97"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sz w:val="22"/>
          <w:szCs w:val="22"/>
        </w:rPr>
      </w:pPr>
    </w:p>
    <w:p w14:paraId="6B079FDE"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
          <w:sz w:val="22"/>
          <w:szCs w:val="22"/>
          <w:u w:val="single"/>
        </w:rPr>
      </w:pPr>
      <w:r w:rsidRPr="0028500A">
        <w:rPr>
          <w:rFonts w:ascii="Noto Sans" w:eastAsiaTheme="minorEastAsia" w:hAnsi="Noto Sans" w:cs="Noto Sans"/>
          <w:b/>
          <w:sz w:val="22"/>
          <w:szCs w:val="22"/>
          <w:u w:val="single"/>
        </w:rPr>
        <w:t>G. Visita a las instalaciones de los licitantes</w:t>
      </w:r>
    </w:p>
    <w:p w14:paraId="1E8D00E3"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sz w:val="22"/>
          <w:szCs w:val="22"/>
        </w:rPr>
      </w:pPr>
      <w:r w:rsidRPr="0028500A">
        <w:rPr>
          <w:rFonts w:ascii="Noto Sans" w:eastAsiaTheme="minorEastAsia" w:hAnsi="Noto Sans" w:cs="Noto Sans"/>
          <w:sz w:val="22"/>
          <w:szCs w:val="22"/>
        </w:rPr>
        <w:t>No aplica</w:t>
      </w:r>
    </w:p>
    <w:p w14:paraId="2267B40C" w14:textId="77777777" w:rsidR="00D34C90" w:rsidRPr="0028500A" w:rsidRDefault="00D34C90" w:rsidP="00D34C90">
      <w:pPr>
        <w:jc w:val="both"/>
        <w:rPr>
          <w:rFonts w:ascii="Noto Sans" w:hAnsi="Noto Sans" w:cs="Noto Sans"/>
          <w:b/>
          <w:sz w:val="22"/>
          <w:szCs w:val="22"/>
          <w:u w:val="single"/>
        </w:rPr>
      </w:pPr>
      <w:r w:rsidRPr="0028500A">
        <w:rPr>
          <w:rFonts w:ascii="Noto Sans" w:hAnsi="Noto Sans" w:cs="Noto Sans"/>
          <w:b/>
          <w:sz w:val="22"/>
          <w:szCs w:val="22"/>
          <w:u w:val="single"/>
        </w:rPr>
        <w:t>H. Penas convencionales</w:t>
      </w:r>
    </w:p>
    <w:p w14:paraId="7F72F0F2" w14:textId="77777777" w:rsidR="00D34C90" w:rsidRPr="0028500A" w:rsidRDefault="00D34C90" w:rsidP="00D34C90">
      <w:pPr>
        <w:jc w:val="both"/>
        <w:rPr>
          <w:rFonts w:ascii="Noto Sans" w:hAnsi="Noto Sans" w:cs="Noto Sans"/>
          <w:sz w:val="22"/>
          <w:szCs w:val="22"/>
        </w:rPr>
      </w:pPr>
    </w:p>
    <w:p w14:paraId="779263C7" w14:textId="77777777" w:rsidR="00D34C90" w:rsidRPr="0028500A" w:rsidRDefault="00D34C90" w:rsidP="00D34C90">
      <w:pPr>
        <w:jc w:val="both"/>
        <w:rPr>
          <w:rFonts w:ascii="Noto Sans" w:hAnsi="Noto Sans" w:cs="Noto Sans"/>
          <w:b/>
          <w:sz w:val="22"/>
          <w:szCs w:val="22"/>
        </w:rPr>
      </w:pPr>
      <w:r w:rsidRPr="0028500A">
        <w:rPr>
          <w:rFonts w:ascii="Noto Sans" w:hAnsi="Noto Sans" w:cs="Noto Sans"/>
          <w:b/>
          <w:sz w:val="22"/>
          <w:szCs w:val="22"/>
        </w:rPr>
        <w:t>Deducciones</w:t>
      </w:r>
    </w:p>
    <w:p w14:paraId="460AD0D7" w14:textId="77777777" w:rsidR="00D34C90" w:rsidRPr="0028500A" w:rsidRDefault="00D34C90" w:rsidP="00D34C90">
      <w:pPr>
        <w:pStyle w:val="Prrafodelista"/>
        <w:numPr>
          <w:ilvl w:val="0"/>
          <w:numId w:val="1"/>
        </w:numPr>
        <w:tabs>
          <w:tab w:val="clear" w:pos="5743"/>
          <w:tab w:val="num" w:pos="432"/>
        </w:tabs>
        <w:suppressAutoHyphens w:val="0"/>
        <w:spacing w:after="200" w:line="276" w:lineRule="auto"/>
        <w:ind w:left="0"/>
        <w:contextualSpacing/>
        <w:jc w:val="both"/>
        <w:rPr>
          <w:rFonts w:ascii="Noto Sans" w:eastAsiaTheme="minorEastAsia" w:hAnsi="Noto Sans" w:cs="Noto Sans"/>
          <w:bCs/>
          <w:sz w:val="22"/>
          <w:szCs w:val="22"/>
        </w:rPr>
      </w:pPr>
    </w:p>
    <w:p w14:paraId="27FA9236" w14:textId="77777777" w:rsidR="00D34C90" w:rsidRPr="0028500A" w:rsidRDefault="00D34C90" w:rsidP="00D34C90">
      <w:pPr>
        <w:pStyle w:val="Prrafodelista"/>
        <w:numPr>
          <w:ilvl w:val="0"/>
          <w:numId w:val="1"/>
        </w:numPr>
        <w:tabs>
          <w:tab w:val="clear" w:pos="5743"/>
          <w:tab w:val="num" w:pos="432"/>
        </w:tabs>
        <w:suppressAutoHyphens w:val="0"/>
        <w:spacing w:after="200" w:line="276" w:lineRule="auto"/>
        <w:ind w:left="0"/>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 xml:space="preserve">En términos de los </w:t>
      </w:r>
      <w:r w:rsidRPr="00B94B61">
        <w:rPr>
          <w:rFonts w:ascii="Noto Sans" w:eastAsiaTheme="minorEastAsia" w:hAnsi="Noto Sans" w:cs="Noto Sans"/>
          <w:bCs/>
          <w:sz w:val="22"/>
          <w:szCs w:val="22"/>
        </w:rPr>
        <w:t>artículos 76 de la LAASSP y</w:t>
      </w:r>
      <w:r w:rsidRPr="0028500A">
        <w:rPr>
          <w:rFonts w:ascii="Noto Sans" w:eastAsiaTheme="minorEastAsia" w:hAnsi="Noto Sans" w:cs="Noto Sans"/>
          <w:bCs/>
          <w:sz w:val="22"/>
          <w:szCs w:val="22"/>
        </w:rPr>
        <w:t xml:space="preserve">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52C7EDBE" w14:textId="77777777" w:rsidR="00D34C90" w:rsidRPr="0028500A" w:rsidRDefault="00D34C90" w:rsidP="00D34C90">
      <w:pPr>
        <w:pStyle w:val="Prrafodelista"/>
        <w:numPr>
          <w:ilvl w:val="0"/>
          <w:numId w:val="1"/>
        </w:numPr>
        <w:tabs>
          <w:tab w:val="clear" w:pos="5743"/>
          <w:tab w:val="num" w:pos="432"/>
        </w:tabs>
        <w:suppressAutoHyphens w:val="0"/>
        <w:spacing w:after="200" w:line="276" w:lineRule="auto"/>
        <w:ind w:left="0"/>
        <w:contextualSpacing/>
        <w:jc w:val="both"/>
        <w:rPr>
          <w:rFonts w:ascii="Noto Sans" w:eastAsiaTheme="minorEastAsia" w:hAnsi="Noto Sans" w:cs="Noto Sans"/>
          <w:bCs/>
          <w:sz w:val="22"/>
          <w:szCs w:val="22"/>
        </w:rPr>
      </w:pPr>
    </w:p>
    <w:p w14:paraId="5AF880D7" w14:textId="77777777" w:rsidR="00D34C90" w:rsidRDefault="00D34C90" w:rsidP="00D34C90">
      <w:pPr>
        <w:pStyle w:val="Prrafodelista"/>
        <w:numPr>
          <w:ilvl w:val="0"/>
          <w:numId w:val="1"/>
        </w:numPr>
        <w:tabs>
          <w:tab w:val="clear" w:pos="5743"/>
          <w:tab w:val="num" w:pos="432"/>
        </w:tabs>
        <w:suppressAutoHyphens w:val="0"/>
        <w:spacing w:after="200" w:line="276" w:lineRule="auto"/>
        <w:ind w:left="0"/>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El Administrador del contrato, notificará a “EL PROVEEDOR” por escrito o vía correo electrónico el cálculo de la deducción, dentro de los 5 (cinco días) posteriores al atraso en el cumplimiento de la obligación de que se trate.</w:t>
      </w:r>
    </w:p>
    <w:p w14:paraId="1DA5A481" w14:textId="77777777" w:rsidR="00AB1C38" w:rsidRPr="0028500A" w:rsidRDefault="00AB1C38" w:rsidP="00AB1C38">
      <w:pPr>
        <w:pStyle w:val="Prrafodelista"/>
        <w:suppressAutoHyphens w:val="0"/>
        <w:spacing w:after="200" w:line="276" w:lineRule="auto"/>
        <w:ind w:left="0"/>
        <w:contextualSpacing/>
        <w:jc w:val="both"/>
        <w:rPr>
          <w:rFonts w:ascii="Noto Sans" w:eastAsiaTheme="minorEastAsia" w:hAnsi="Noto Sans" w:cs="Noto Sans"/>
          <w:bCs/>
          <w:sz w:val="22"/>
          <w:szCs w:val="22"/>
        </w:rPr>
      </w:pPr>
    </w:p>
    <w:p w14:paraId="126A37C8"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14:paraId="0FEAB7B2"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
    <w:p w14:paraId="3A95D871"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No se cumpla la entrega del bien en el periodo de tiempo máximo indicado en LUGAR, PLAZOS Y CONDICIONES DE LA ENTREGA DE LA PRESTACIÓN DEL SERVICIO</w:t>
      </w:r>
    </w:p>
    <w:p w14:paraId="219D4A68"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
    <w:p w14:paraId="2A3C4C14"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La pena Convencional se calculará de acuerdo con los siguientes términos y condiciones expresados en la fórmula que se detalla a continuación:</w:t>
      </w:r>
    </w:p>
    <w:p w14:paraId="663F5C00"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
    <w:p w14:paraId="27B969CE"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center"/>
        <w:rPr>
          <w:rFonts w:ascii="Noto Sans" w:eastAsiaTheme="minorEastAsia" w:hAnsi="Noto Sans" w:cs="Noto Sans"/>
          <w:bCs/>
          <w:sz w:val="22"/>
          <w:szCs w:val="22"/>
        </w:rPr>
      </w:pPr>
      <w:proofErr w:type="spellStart"/>
      <w:r w:rsidRPr="0028500A">
        <w:rPr>
          <w:rFonts w:ascii="Noto Sans" w:eastAsiaTheme="minorEastAsia" w:hAnsi="Noto Sans" w:cs="Noto Sans"/>
          <w:bCs/>
          <w:sz w:val="22"/>
          <w:szCs w:val="22"/>
        </w:rPr>
        <w:lastRenderedPageBreak/>
        <w:t>Pca</w:t>
      </w:r>
      <w:proofErr w:type="spellEnd"/>
      <w:r w:rsidRPr="0028500A">
        <w:rPr>
          <w:rFonts w:ascii="Noto Sans" w:eastAsiaTheme="minorEastAsia" w:hAnsi="Noto Sans" w:cs="Noto Sans"/>
          <w:bCs/>
          <w:sz w:val="22"/>
          <w:szCs w:val="22"/>
        </w:rPr>
        <w:t xml:space="preserve">= %d X </w:t>
      </w:r>
      <w:proofErr w:type="spellStart"/>
      <w:r w:rsidRPr="0028500A">
        <w:rPr>
          <w:rFonts w:ascii="Noto Sans" w:eastAsiaTheme="minorEastAsia" w:hAnsi="Noto Sans" w:cs="Noto Sans"/>
          <w:bCs/>
          <w:sz w:val="22"/>
          <w:szCs w:val="22"/>
        </w:rPr>
        <w:t>nda</w:t>
      </w:r>
      <w:proofErr w:type="spellEnd"/>
      <w:r w:rsidRPr="0028500A">
        <w:rPr>
          <w:rFonts w:ascii="Noto Sans" w:eastAsiaTheme="minorEastAsia" w:hAnsi="Noto Sans" w:cs="Noto Sans"/>
          <w:bCs/>
          <w:sz w:val="22"/>
          <w:szCs w:val="22"/>
        </w:rPr>
        <w:t xml:space="preserve"> X </w:t>
      </w:r>
      <w:proofErr w:type="spellStart"/>
      <w:r w:rsidRPr="0028500A">
        <w:rPr>
          <w:rFonts w:ascii="Noto Sans" w:eastAsiaTheme="minorEastAsia" w:hAnsi="Noto Sans" w:cs="Noto Sans"/>
          <w:bCs/>
          <w:sz w:val="22"/>
          <w:szCs w:val="22"/>
        </w:rPr>
        <w:t>vbaa</w:t>
      </w:r>
      <w:proofErr w:type="spellEnd"/>
    </w:p>
    <w:p w14:paraId="614BA933"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Dónde:</w:t>
      </w:r>
    </w:p>
    <w:p w14:paraId="2EA6F221"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
    <w:p w14:paraId="55A3A558"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%d = %d=porcentaje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7944D461"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roofErr w:type="spellStart"/>
      <w:r w:rsidRPr="0028500A">
        <w:rPr>
          <w:rFonts w:ascii="Noto Sans" w:eastAsiaTheme="minorEastAsia" w:hAnsi="Noto Sans" w:cs="Noto Sans"/>
          <w:bCs/>
          <w:sz w:val="22"/>
          <w:szCs w:val="22"/>
        </w:rPr>
        <w:t>nda</w:t>
      </w:r>
      <w:proofErr w:type="spellEnd"/>
      <w:r w:rsidRPr="0028500A">
        <w:rPr>
          <w:rFonts w:ascii="Noto Sans" w:eastAsiaTheme="minorEastAsia" w:hAnsi="Noto Sans" w:cs="Noto Sans"/>
          <w:bCs/>
          <w:sz w:val="22"/>
          <w:szCs w:val="22"/>
        </w:rPr>
        <w:t xml:space="preserve"> = número de días de atraso</w:t>
      </w:r>
    </w:p>
    <w:p w14:paraId="60947C22"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roofErr w:type="spellStart"/>
      <w:r w:rsidRPr="0028500A">
        <w:rPr>
          <w:rFonts w:ascii="Noto Sans" w:eastAsiaTheme="minorEastAsia" w:hAnsi="Noto Sans" w:cs="Noto Sans"/>
          <w:bCs/>
          <w:sz w:val="22"/>
          <w:szCs w:val="22"/>
        </w:rPr>
        <w:t>vbaa</w:t>
      </w:r>
      <w:proofErr w:type="spellEnd"/>
      <w:r w:rsidRPr="0028500A">
        <w:rPr>
          <w:rFonts w:ascii="Noto Sans" w:eastAsiaTheme="minorEastAsia" w:hAnsi="Noto Sans" w:cs="Noto Sans"/>
          <w:bCs/>
          <w:sz w:val="22"/>
          <w:szCs w:val="22"/>
        </w:rPr>
        <w:t xml:space="preserve"> =  valor de los bienes adquiridos  con atraso sin IVA.</w:t>
      </w:r>
    </w:p>
    <w:p w14:paraId="3B6B0EAD"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roofErr w:type="spellStart"/>
      <w:r w:rsidRPr="0028500A">
        <w:rPr>
          <w:rFonts w:ascii="Noto Sans" w:eastAsiaTheme="minorEastAsia" w:hAnsi="Noto Sans" w:cs="Noto Sans"/>
          <w:bCs/>
          <w:sz w:val="22"/>
          <w:szCs w:val="22"/>
        </w:rPr>
        <w:t>Pca</w:t>
      </w:r>
      <w:proofErr w:type="spellEnd"/>
      <w:r w:rsidRPr="0028500A">
        <w:rPr>
          <w:rFonts w:ascii="Noto Sans" w:eastAsiaTheme="minorEastAsia" w:hAnsi="Noto Sans" w:cs="Noto Sans"/>
          <w:bCs/>
          <w:sz w:val="22"/>
          <w:szCs w:val="22"/>
        </w:rPr>
        <w:t xml:space="preserve"> = Pena convencional aplicable</w:t>
      </w:r>
    </w:p>
    <w:p w14:paraId="151ED306"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
    <w:p w14:paraId="5A924E4B"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La suma de las penas convencionales no deberá exceder el importe de la garantía de cumplimiento del 10% (diez por ciento) del monto de cada uno de los bienes.</w:t>
      </w:r>
    </w:p>
    <w:p w14:paraId="39D2672B"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
    <w:p w14:paraId="57CCA0E1"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El proveedor a su vez autoriza al Instituto a descontar las cantidades que resulten de aplicar la pena convencional, sobre los pagos que deberá cubrir.</w:t>
      </w:r>
    </w:p>
    <w:p w14:paraId="6044C3C9"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
    <w:p w14:paraId="4917CD03"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 xml:space="preserve">El pago de los bienes, quedará condicionado, proporcionalmente al pago que el proveedor deba efectuar por concepto de penas convencionales por atraso, conforme a lo previsto en el artículo </w:t>
      </w:r>
      <w:r>
        <w:rPr>
          <w:rFonts w:ascii="Noto Sans" w:eastAsiaTheme="minorEastAsia" w:hAnsi="Noto Sans" w:cs="Noto Sans"/>
          <w:bCs/>
          <w:sz w:val="22"/>
          <w:szCs w:val="22"/>
        </w:rPr>
        <w:t>75</w:t>
      </w:r>
      <w:r w:rsidRPr="0028500A">
        <w:rPr>
          <w:rFonts w:ascii="Noto Sans" w:eastAsiaTheme="minorEastAsia" w:hAnsi="Noto Sans" w:cs="Noto Sans"/>
          <w:bCs/>
          <w:sz w:val="22"/>
          <w:szCs w:val="22"/>
        </w:rPr>
        <w:t xml:space="preserve">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3120C182"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
    <w:p w14:paraId="50AC74C3"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Las notas de crédito derivadas de las penas convencionales deberán estar a apegadas a la normatividad aplicable para su elaboración.</w:t>
      </w:r>
    </w:p>
    <w:p w14:paraId="03084332"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
    <w:p w14:paraId="6F068D48"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Si el último día del plazo o la fecha determinada son inhábiles o las oficinas ante las que se vaya a hacer el trámite permanecen cerradas durante el horario normal de labores, se prorrogará el plazo hasta el siguiente día hábil.</w:t>
      </w:r>
    </w:p>
    <w:p w14:paraId="6967053B"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p>
    <w:p w14:paraId="3040A5F1" w14:textId="77777777" w:rsidR="00D34C90" w:rsidRPr="0028500A" w:rsidRDefault="00D34C90" w:rsidP="00D34C90">
      <w:pPr>
        <w:pStyle w:val="Prrafodelista"/>
        <w:numPr>
          <w:ilvl w:val="0"/>
          <w:numId w:val="1"/>
        </w:numPr>
        <w:tabs>
          <w:tab w:val="clear" w:pos="5743"/>
        </w:tabs>
        <w:suppressAutoHyphens w:val="0"/>
        <w:spacing w:after="200" w:line="276" w:lineRule="auto"/>
        <w:ind w:left="0" w:hanging="6"/>
        <w:contextualSpacing/>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El Administrador del contrato, notificará a “EL PROVEEDOR” por escrito o vía correo electrónico el cálculo de la pena convencional, dentro de los 5 (cinco días) posteriores al atraso en el cumplimiento de la obligación de que se trate.</w:t>
      </w:r>
    </w:p>
    <w:p w14:paraId="3B2ACB8B" w14:textId="77777777" w:rsidR="00D34C90" w:rsidRPr="0028500A" w:rsidRDefault="00D34C90" w:rsidP="00D34C90">
      <w:pPr>
        <w:pStyle w:val="Prrafodelista"/>
        <w:rPr>
          <w:rFonts w:ascii="Noto Sans" w:eastAsiaTheme="minorEastAsia" w:hAnsi="Noto Sans" w:cs="Noto Sans"/>
          <w:bCs/>
          <w:sz w:val="22"/>
          <w:szCs w:val="22"/>
        </w:rPr>
      </w:pPr>
    </w:p>
    <w:p w14:paraId="73CF67CA" w14:textId="77777777" w:rsidR="00D34C90" w:rsidRPr="0028500A" w:rsidRDefault="00D34C90" w:rsidP="00D34C90">
      <w:pPr>
        <w:shd w:val="clear" w:color="auto" w:fill="FFFFFF"/>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4839477D" w14:textId="6387B68B" w:rsidR="00D34C90" w:rsidRPr="0028500A" w:rsidRDefault="00D34C90" w:rsidP="00D34C90">
      <w:pPr>
        <w:shd w:val="clear" w:color="auto" w:fill="FFFFFF"/>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lastRenderedPageBreak/>
        <w:t> Para dar cumplimiento a lo anterior el Administrador de Contrato deberá proporcionar la documentación que a continuación se especifica:</w:t>
      </w:r>
    </w:p>
    <w:p w14:paraId="58785F59" w14:textId="77777777" w:rsidR="00D34C90" w:rsidRPr="0028500A" w:rsidRDefault="00D34C90" w:rsidP="00D34C90">
      <w:pPr>
        <w:shd w:val="clear" w:color="auto" w:fill="FFFFFF"/>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 </w:t>
      </w:r>
    </w:p>
    <w:p w14:paraId="1CEECA7A" w14:textId="77777777" w:rsidR="00D34C90" w:rsidRPr="0028500A" w:rsidRDefault="00D34C90" w:rsidP="00340BF4">
      <w:pPr>
        <w:numPr>
          <w:ilvl w:val="0"/>
          <w:numId w:val="57"/>
        </w:numPr>
        <w:shd w:val="clear" w:color="auto" w:fill="FFFFFF"/>
        <w:suppressAutoHyphens w:val="0"/>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Oficio Solicitud por parte de del Administrador del Contrato para la emisión del CFDI de ingreso indicando el importe de la pena convencional, número de la nota de Crédito, y número del Contrato al que se asocia la pena Convencional.</w:t>
      </w:r>
    </w:p>
    <w:p w14:paraId="0FDA6870" w14:textId="77777777" w:rsidR="00D34C90" w:rsidRPr="0028500A" w:rsidRDefault="00D34C90" w:rsidP="00340BF4">
      <w:pPr>
        <w:numPr>
          <w:ilvl w:val="0"/>
          <w:numId w:val="57"/>
        </w:numPr>
        <w:shd w:val="clear" w:color="auto" w:fill="FFFFFF"/>
        <w:suppressAutoHyphens w:val="0"/>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Constancia de Situación fiscal Vigente del Proveedor</w:t>
      </w:r>
    </w:p>
    <w:p w14:paraId="48E55A6B" w14:textId="77777777" w:rsidR="00D34C90" w:rsidRPr="0028500A" w:rsidRDefault="00D34C90" w:rsidP="00340BF4">
      <w:pPr>
        <w:numPr>
          <w:ilvl w:val="0"/>
          <w:numId w:val="57"/>
        </w:numPr>
        <w:shd w:val="clear" w:color="auto" w:fill="FFFFFF"/>
        <w:suppressAutoHyphens w:val="0"/>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Copia del CFDI de Egreso y nota de Crédito a la que se asociará la Pena Convencional con sello de recibido por la Coordinación Delegacional de Abastecimiento y Equipamiento de este OOAD Sur del D.F.</w:t>
      </w:r>
    </w:p>
    <w:p w14:paraId="21CA8A86" w14:textId="77777777" w:rsidR="00D34C90" w:rsidRPr="0028500A" w:rsidRDefault="00D34C90" w:rsidP="00340BF4">
      <w:pPr>
        <w:numPr>
          <w:ilvl w:val="0"/>
          <w:numId w:val="57"/>
        </w:numPr>
        <w:shd w:val="clear" w:color="auto" w:fill="FFFFFF"/>
        <w:suppressAutoHyphens w:val="0"/>
        <w:jc w:val="both"/>
        <w:rPr>
          <w:rFonts w:ascii="Noto Sans" w:eastAsiaTheme="minorEastAsia" w:hAnsi="Noto Sans" w:cs="Noto Sans"/>
          <w:bCs/>
          <w:sz w:val="22"/>
          <w:szCs w:val="22"/>
        </w:rPr>
      </w:pPr>
      <w:r w:rsidRPr="0028500A">
        <w:rPr>
          <w:rFonts w:ascii="Noto Sans" w:eastAsiaTheme="minorEastAsia" w:hAnsi="Noto Sans" w:cs="Noto Sans"/>
          <w:bCs/>
          <w:sz w:val="22"/>
          <w:szCs w:val="22"/>
        </w:rPr>
        <w:t xml:space="preserve">Pantalla del registro de la nota de crédito en Modulo AP (Cuentas por pagar) del sistema </w:t>
      </w:r>
      <w:r>
        <w:rPr>
          <w:rFonts w:ascii="Noto Sans" w:eastAsiaTheme="minorEastAsia" w:hAnsi="Noto Sans" w:cs="Noto Sans"/>
          <w:bCs/>
          <w:sz w:val="22"/>
          <w:szCs w:val="22"/>
        </w:rPr>
        <w:t>FINAT</w:t>
      </w:r>
      <w:r w:rsidRPr="0028500A">
        <w:rPr>
          <w:rFonts w:ascii="Noto Sans" w:eastAsiaTheme="minorEastAsia" w:hAnsi="Noto Sans" w:cs="Noto Sans"/>
          <w:bCs/>
          <w:sz w:val="22"/>
          <w:szCs w:val="22"/>
        </w:rPr>
        <w:t>-</w:t>
      </w:r>
      <w:proofErr w:type="spellStart"/>
      <w:r w:rsidRPr="0028500A">
        <w:rPr>
          <w:rFonts w:ascii="Noto Sans" w:eastAsiaTheme="minorEastAsia" w:hAnsi="Noto Sans" w:cs="Noto Sans"/>
          <w:bCs/>
          <w:sz w:val="22"/>
          <w:szCs w:val="22"/>
        </w:rPr>
        <w:t>Millenium</w:t>
      </w:r>
      <w:proofErr w:type="spellEnd"/>
      <w:r w:rsidRPr="0028500A">
        <w:rPr>
          <w:rFonts w:ascii="Noto Sans" w:eastAsiaTheme="minorEastAsia" w:hAnsi="Noto Sans" w:cs="Noto Sans"/>
          <w:bCs/>
          <w:sz w:val="22"/>
          <w:szCs w:val="22"/>
        </w:rPr>
        <w:t xml:space="preserve"> en estado “valida”.</w:t>
      </w:r>
    </w:p>
    <w:p w14:paraId="7230ED60" w14:textId="77777777" w:rsidR="00D34C90" w:rsidRPr="00D26724" w:rsidRDefault="00D34C90" w:rsidP="00D34C90">
      <w:pPr>
        <w:shd w:val="clear" w:color="auto" w:fill="FFFFFF"/>
        <w:rPr>
          <w:rFonts w:ascii="Aptos" w:hAnsi="Aptos"/>
          <w:color w:val="000000"/>
          <w:sz w:val="22"/>
          <w:szCs w:val="22"/>
          <w:lang w:val="es-MX" w:eastAsia="es-MX"/>
        </w:rPr>
      </w:pPr>
      <w:r w:rsidRPr="0028500A">
        <w:rPr>
          <w:rFonts w:ascii="Aptos" w:hAnsi="Aptos"/>
          <w:color w:val="000000"/>
          <w:sz w:val="22"/>
          <w:szCs w:val="22"/>
          <w:bdr w:val="none" w:sz="0" w:space="0" w:color="auto" w:frame="1"/>
          <w:lang w:val="es-ES_tradnl" w:eastAsia="es-MX"/>
        </w:rPr>
        <w:t> </w:t>
      </w:r>
    </w:p>
    <w:p w14:paraId="5A0F6CA4" w14:textId="77777777" w:rsidR="00D34C90" w:rsidRPr="0028500A" w:rsidRDefault="00D34C90" w:rsidP="00340BF4">
      <w:pPr>
        <w:pStyle w:val="Prrafodelista"/>
        <w:numPr>
          <w:ilvl w:val="0"/>
          <w:numId w:val="56"/>
        </w:numPr>
        <w:suppressAutoHyphens w:val="0"/>
        <w:ind w:left="426"/>
        <w:contextualSpacing/>
        <w:jc w:val="both"/>
        <w:rPr>
          <w:rFonts w:ascii="Noto Sans" w:hAnsi="Noto Sans" w:cs="Noto Sans"/>
          <w:b/>
          <w:sz w:val="22"/>
          <w:szCs w:val="22"/>
          <w:u w:val="single"/>
        </w:rPr>
      </w:pPr>
      <w:r w:rsidRPr="0028500A">
        <w:rPr>
          <w:rFonts w:ascii="Noto Sans" w:hAnsi="Noto Sans" w:cs="Noto Sans"/>
          <w:b/>
          <w:sz w:val="22"/>
          <w:szCs w:val="22"/>
          <w:u w:val="single"/>
        </w:rPr>
        <w:t>Mecanismos requeridos al Proveedor</w:t>
      </w:r>
    </w:p>
    <w:p w14:paraId="1CC7B7A8" w14:textId="77777777" w:rsidR="00D34C90" w:rsidRPr="0028500A" w:rsidRDefault="00D34C90" w:rsidP="00D34C90">
      <w:pPr>
        <w:keepNext/>
        <w:numPr>
          <w:ilvl w:val="1"/>
          <w:numId w:val="1"/>
        </w:numPr>
        <w:tabs>
          <w:tab w:val="clear" w:pos="5887"/>
          <w:tab w:val="left" w:pos="0"/>
          <w:tab w:val="num" w:pos="576"/>
        </w:tabs>
        <w:spacing w:before="240" w:after="60"/>
        <w:ind w:left="576"/>
        <w:outlineLvl w:val="1"/>
        <w:rPr>
          <w:rFonts w:ascii="Noto Sans" w:eastAsiaTheme="majorEastAsia" w:hAnsi="Noto Sans" w:cs="Noto Sans"/>
          <w:b/>
          <w:bCs/>
          <w:i/>
          <w:sz w:val="22"/>
          <w:szCs w:val="22"/>
        </w:rPr>
      </w:pPr>
      <w:r w:rsidRPr="0028500A">
        <w:rPr>
          <w:rFonts w:ascii="Noto Sans" w:eastAsiaTheme="majorEastAsia" w:hAnsi="Noto Sans" w:cs="Noto Sans"/>
          <w:b/>
          <w:bCs/>
          <w:sz w:val="22"/>
          <w:szCs w:val="22"/>
        </w:rPr>
        <w:t xml:space="preserve"> Documentación obligatoria</w:t>
      </w:r>
    </w:p>
    <w:p w14:paraId="34DD66F9" w14:textId="77777777" w:rsidR="00D34C90" w:rsidRPr="0028500A" w:rsidRDefault="00D34C90" w:rsidP="00D34C90">
      <w:pPr>
        <w:jc w:val="both"/>
        <w:rPr>
          <w:rFonts w:ascii="Noto Sans" w:hAnsi="Noto Sans" w:cs="Noto Sans"/>
          <w:sz w:val="22"/>
          <w:szCs w:val="22"/>
        </w:rPr>
      </w:pPr>
    </w:p>
    <w:p w14:paraId="2CC4281D"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En el sobre que genere el </w:t>
      </w:r>
      <w:r w:rsidRPr="008B1F1A">
        <w:rPr>
          <w:rFonts w:ascii="Noto Sans" w:hAnsi="Noto Sans" w:cs="Noto Sans"/>
          <w:b/>
          <w:sz w:val="22"/>
          <w:szCs w:val="22"/>
        </w:rPr>
        <w:t>COMPRASMX</w:t>
      </w:r>
      <w:r w:rsidRPr="0028500A">
        <w:rPr>
          <w:rFonts w:ascii="Noto Sans" w:hAnsi="Noto Sans" w:cs="Noto Sans"/>
          <w:sz w:val="22"/>
          <w:szCs w:val="22"/>
        </w:rPr>
        <w:t xml:space="preserve"> deberá remitir la siguiente documentación:</w:t>
      </w:r>
    </w:p>
    <w:p w14:paraId="7C43A936" w14:textId="77777777" w:rsidR="00D34C90" w:rsidRPr="0028500A" w:rsidRDefault="00D34C90" w:rsidP="00D34C90">
      <w:pPr>
        <w:jc w:val="both"/>
        <w:rPr>
          <w:rFonts w:ascii="Noto Sans" w:hAnsi="Noto Sans" w:cs="Noto Sans"/>
          <w:sz w:val="22"/>
          <w:szCs w:val="22"/>
        </w:rPr>
      </w:pPr>
    </w:p>
    <w:p w14:paraId="4ABF842A" w14:textId="77777777" w:rsidR="00D34C90" w:rsidRPr="0028500A" w:rsidRDefault="00D34C90" w:rsidP="00340BF4">
      <w:pPr>
        <w:numPr>
          <w:ilvl w:val="0"/>
          <w:numId w:val="54"/>
        </w:numPr>
        <w:autoSpaceDE w:val="0"/>
        <w:jc w:val="both"/>
        <w:rPr>
          <w:rFonts w:ascii="Noto Sans" w:hAnsi="Noto Sans" w:cs="Noto Sans"/>
          <w:sz w:val="22"/>
          <w:szCs w:val="22"/>
        </w:rPr>
      </w:pPr>
      <w:r w:rsidRPr="0028500A">
        <w:rPr>
          <w:rFonts w:ascii="Noto Sans" w:hAnsi="Noto Sans" w:cs="Noto Sans"/>
          <w:sz w:val="22"/>
          <w:szCs w:val="22"/>
        </w:rPr>
        <w:t>Escrito “bajo protesta de decir verdad”, por el que los licitantes acreditarán su existencia legal y personalidad jurídica para comprometerse y suscribir proposiciones.</w:t>
      </w:r>
    </w:p>
    <w:p w14:paraId="303E095D" w14:textId="77777777" w:rsidR="00D34C90" w:rsidRPr="0028500A" w:rsidRDefault="00D34C90" w:rsidP="00D34C90">
      <w:pPr>
        <w:rPr>
          <w:rFonts w:ascii="Noto Sans" w:hAnsi="Noto Sans" w:cs="Noto Sans"/>
          <w:sz w:val="22"/>
          <w:szCs w:val="22"/>
        </w:rPr>
      </w:pPr>
    </w:p>
    <w:p w14:paraId="56FA00E9" w14:textId="77777777" w:rsidR="00D34C90" w:rsidRPr="00F82D51" w:rsidRDefault="00D34C90" w:rsidP="00340BF4">
      <w:pPr>
        <w:numPr>
          <w:ilvl w:val="0"/>
          <w:numId w:val="54"/>
        </w:numPr>
        <w:jc w:val="both"/>
        <w:rPr>
          <w:rFonts w:ascii="Noto Sans" w:hAnsi="Noto Sans" w:cs="Noto Sans"/>
          <w:sz w:val="22"/>
          <w:szCs w:val="22"/>
        </w:rPr>
      </w:pPr>
      <w:r w:rsidRPr="0028500A">
        <w:rPr>
          <w:rFonts w:ascii="Noto Sans" w:hAnsi="Noto Sans" w:cs="Noto Sans"/>
          <w:bCs/>
          <w:sz w:val="22"/>
          <w:szCs w:val="22"/>
        </w:rPr>
        <w:t xml:space="preserve">Una declaración en la que se manifieste bajo protesta de decir verdad, que no se encuentra en ninguno de los supuestos establecidos en los </w:t>
      </w:r>
      <w:r w:rsidRPr="000B06C4">
        <w:rPr>
          <w:rFonts w:ascii="Noto Sans" w:hAnsi="Noto Sans" w:cs="Noto Sans"/>
          <w:bCs/>
          <w:sz w:val="22"/>
          <w:szCs w:val="22"/>
        </w:rPr>
        <w:t>artículos 71 y 90</w:t>
      </w:r>
      <w:r w:rsidRPr="0028500A">
        <w:rPr>
          <w:rFonts w:ascii="Noto Sans" w:hAnsi="Noto Sans" w:cs="Noto Sans"/>
          <w:bCs/>
          <w:sz w:val="22"/>
          <w:szCs w:val="22"/>
        </w:rPr>
        <w:t xml:space="preserve"> de la LAASSP.</w:t>
      </w:r>
    </w:p>
    <w:p w14:paraId="5001D976" w14:textId="77777777" w:rsidR="00D34C90" w:rsidRDefault="00D34C90" w:rsidP="00D34C90">
      <w:pPr>
        <w:pStyle w:val="Prrafodelista"/>
        <w:rPr>
          <w:rFonts w:ascii="Noto Sans" w:hAnsi="Noto Sans" w:cs="Noto Sans"/>
          <w:sz w:val="22"/>
          <w:szCs w:val="22"/>
        </w:rPr>
      </w:pPr>
    </w:p>
    <w:p w14:paraId="72007681" w14:textId="77777777" w:rsidR="00D34C90" w:rsidRPr="0028500A" w:rsidRDefault="00D34C90" w:rsidP="00340BF4">
      <w:pPr>
        <w:pStyle w:val="Prrafodelista"/>
        <w:numPr>
          <w:ilvl w:val="0"/>
          <w:numId w:val="54"/>
        </w:numPr>
        <w:spacing w:after="120"/>
        <w:contextualSpacing/>
        <w:jc w:val="both"/>
        <w:rPr>
          <w:rFonts w:ascii="Noto Sans" w:hAnsi="Noto Sans" w:cs="Noto Sans"/>
          <w:sz w:val="22"/>
          <w:szCs w:val="22"/>
        </w:rPr>
      </w:pPr>
      <w:r w:rsidRPr="0028500A">
        <w:rPr>
          <w:rFonts w:ascii="Noto Sans" w:hAnsi="Noto Sans" w:cs="Noto Sans"/>
          <w:sz w:val="22"/>
          <w:szCs w:val="22"/>
        </w:rPr>
        <w:t>En caso de que se presenten proposiciones en forma conjunta, cada una de las personas agrupadas, deberá presentar el escrito al que se refiere el inciso B.</w:t>
      </w:r>
    </w:p>
    <w:p w14:paraId="16CF2F9F" w14:textId="77777777" w:rsidR="00D34C90" w:rsidRPr="0028500A" w:rsidRDefault="00D34C90" w:rsidP="00340BF4">
      <w:pPr>
        <w:pStyle w:val="Prrafodelista"/>
        <w:numPr>
          <w:ilvl w:val="0"/>
          <w:numId w:val="54"/>
        </w:numPr>
        <w:suppressAutoHyphens w:val="0"/>
        <w:ind w:right="49"/>
        <w:contextualSpacing/>
        <w:jc w:val="both"/>
        <w:rPr>
          <w:rFonts w:ascii="Noto Sans" w:hAnsi="Noto Sans" w:cs="Noto Sans"/>
          <w:b/>
          <w:i/>
          <w:sz w:val="22"/>
          <w:szCs w:val="22"/>
          <w:u w:val="single"/>
        </w:rPr>
      </w:pPr>
      <w:r w:rsidRPr="0028500A">
        <w:rPr>
          <w:rFonts w:ascii="Noto Sans" w:hAnsi="Noto Sans" w:cs="Noto Sans"/>
          <w:b/>
          <w:i/>
          <w:sz w:val="22"/>
          <w:szCs w:val="22"/>
          <w:u w:val="single"/>
        </w:rPr>
        <w:t xml:space="preserve">La falta de presentación de la documentación afecta la solvencia de su propuesta y motivaría su </w:t>
      </w:r>
      <w:proofErr w:type="spellStart"/>
      <w:r w:rsidRPr="0028500A">
        <w:rPr>
          <w:rFonts w:ascii="Noto Sans" w:hAnsi="Noto Sans" w:cs="Noto Sans"/>
          <w:b/>
          <w:i/>
          <w:sz w:val="22"/>
          <w:szCs w:val="22"/>
          <w:u w:val="single"/>
        </w:rPr>
        <w:t>desechamiento</w:t>
      </w:r>
      <w:proofErr w:type="spellEnd"/>
      <w:r w:rsidRPr="0028500A">
        <w:rPr>
          <w:rFonts w:ascii="Noto Sans" w:hAnsi="Noto Sans" w:cs="Noto Sans"/>
          <w:b/>
          <w:i/>
          <w:sz w:val="22"/>
          <w:szCs w:val="22"/>
          <w:u w:val="single"/>
        </w:rPr>
        <w:t xml:space="preserve">. </w:t>
      </w:r>
    </w:p>
    <w:p w14:paraId="2562AAE0" w14:textId="77777777" w:rsidR="00D34C90" w:rsidRPr="0028500A" w:rsidRDefault="00D34C90" w:rsidP="00D34C90">
      <w:pPr>
        <w:rPr>
          <w:rFonts w:ascii="Noto Sans" w:hAnsi="Noto Sans" w:cs="Noto Sans"/>
          <w:sz w:val="22"/>
          <w:szCs w:val="22"/>
        </w:rPr>
      </w:pPr>
    </w:p>
    <w:p w14:paraId="55420B1F" w14:textId="77777777" w:rsidR="00D34C90" w:rsidRPr="00567698" w:rsidRDefault="00D34C90" w:rsidP="00340BF4">
      <w:pPr>
        <w:numPr>
          <w:ilvl w:val="0"/>
          <w:numId w:val="54"/>
        </w:numPr>
        <w:autoSpaceDE w:val="0"/>
        <w:jc w:val="both"/>
        <w:rPr>
          <w:rFonts w:ascii="Noto Sans" w:hAnsi="Noto Sans" w:cs="Noto Sans"/>
          <w:sz w:val="22"/>
          <w:szCs w:val="22"/>
        </w:rPr>
      </w:pPr>
      <w:r w:rsidRPr="0028500A">
        <w:rPr>
          <w:rFonts w:ascii="Noto Sans" w:hAnsi="Noto Sans" w:cs="Noto Sans"/>
          <w:sz w:val="22"/>
          <w:szCs w:val="22"/>
        </w:rPr>
        <w:t>Escrito de declaración de integridad, a través del cual el licitante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r w:rsidRPr="0028500A">
        <w:rPr>
          <w:rFonts w:ascii="Noto Sans" w:hAnsi="Noto Sans" w:cs="Noto Sans"/>
          <w:bCs/>
          <w:sz w:val="22"/>
          <w:szCs w:val="22"/>
        </w:rPr>
        <w:t>.</w:t>
      </w:r>
    </w:p>
    <w:p w14:paraId="61B1837E" w14:textId="77777777" w:rsidR="00D34C90" w:rsidRPr="0028500A" w:rsidRDefault="00D34C90" w:rsidP="00D34C90">
      <w:pPr>
        <w:autoSpaceDE w:val="0"/>
        <w:ind w:left="720" w:hanging="284"/>
        <w:jc w:val="both"/>
        <w:rPr>
          <w:rFonts w:ascii="Noto Sans" w:hAnsi="Noto Sans" w:cs="Noto Sans"/>
          <w:sz w:val="22"/>
          <w:szCs w:val="22"/>
        </w:rPr>
      </w:pPr>
    </w:p>
    <w:p w14:paraId="720E73CE" w14:textId="18C4FD85" w:rsidR="00D34C90" w:rsidRPr="0028500A" w:rsidRDefault="00D34C90" w:rsidP="00340BF4">
      <w:pPr>
        <w:numPr>
          <w:ilvl w:val="0"/>
          <w:numId w:val="54"/>
        </w:numPr>
        <w:autoSpaceDE w:val="0"/>
        <w:jc w:val="both"/>
        <w:rPr>
          <w:rFonts w:ascii="Noto Sans" w:hAnsi="Noto Sans" w:cs="Noto Sans"/>
          <w:sz w:val="22"/>
          <w:szCs w:val="22"/>
        </w:rPr>
      </w:pPr>
      <w:r w:rsidRPr="0028500A">
        <w:rPr>
          <w:rFonts w:ascii="Noto Sans" w:hAnsi="Noto Sans" w:cs="Noto Sans"/>
          <w:sz w:val="22"/>
          <w:szCs w:val="22"/>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AB1C38" w:rsidRPr="0028500A">
        <w:rPr>
          <w:rFonts w:ascii="Noto Sans" w:hAnsi="Noto Sans" w:cs="Noto Sans"/>
          <w:sz w:val="22"/>
          <w:szCs w:val="22"/>
        </w:rPr>
        <w:t>Internacional.</w:t>
      </w:r>
    </w:p>
    <w:p w14:paraId="2F7D896B" w14:textId="77777777" w:rsidR="00D34C90" w:rsidRPr="0028500A" w:rsidRDefault="00D34C90" w:rsidP="00D34C90">
      <w:pPr>
        <w:ind w:left="708"/>
        <w:rPr>
          <w:rFonts w:ascii="Noto Sans" w:hAnsi="Noto Sans" w:cs="Noto Sans"/>
          <w:sz w:val="22"/>
          <w:szCs w:val="22"/>
        </w:rPr>
      </w:pPr>
    </w:p>
    <w:p w14:paraId="7E0D90C7" w14:textId="77777777" w:rsidR="00D34C90" w:rsidRPr="0028500A" w:rsidRDefault="00D34C90" w:rsidP="00340BF4">
      <w:pPr>
        <w:numPr>
          <w:ilvl w:val="0"/>
          <w:numId w:val="54"/>
        </w:numPr>
        <w:autoSpaceDE w:val="0"/>
        <w:jc w:val="both"/>
        <w:rPr>
          <w:rFonts w:ascii="Noto Sans" w:hAnsi="Noto Sans" w:cs="Noto Sans"/>
          <w:sz w:val="22"/>
          <w:szCs w:val="22"/>
        </w:rPr>
      </w:pPr>
      <w:r w:rsidRPr="0028500A">
        <w:rPr>
          <w:rFonts w:ascii="Noto Sans" w:hAnsi="Noto Sans" w:cs="Noto Sans"/>
          <w:sz w:val="22"/>
          <w:szCs w:val="22"/>
        </w:rPr>
        <w:t xml:space="preserve">Escrito en el que el licitante manifieste bajo protesta de decir verdad que: </w:t>
      </w:r>
    </w:p>
    <w:p w14:paraId="69782A5C" w14:textId="77777777" w:rsidR="00D34C90" w:rsidRPr="0028500A" w:rsidRDefault="00D34C90" w:rsidP="00D34C90">
      <w:pPr>
        <w:ind w:left="1446"/>
        <w:jc w:val="both"/>
        <w:rPr>
          <w:rFonts w:ascii="Noto Sans" w:hAnsi="Noto Sans" w:cs="Noto Sans"/>
          <w:bCs/>
          <w:sz w:val="22"/>
          <w:szCs w:val="22"/>
        </w:rPr>
      </w:pPr>
    </w:p>
    <w:p w14:paraId="41FE063B" w14:textId="77777777" w:rsidR="00D34C90" w:rsidRPr="0028500A" w:rsidRDefault="00D34C90" w:rsidP="00340BF4">
      <w:pPr>
        <w:numPr>
          <w:ilvl w:val="0"/>
          <w:numId w:val="54"/>
        </w:numPr>
        <w:suppressAutoHyphens w:val="0"/>
        <w:jc w:val="both"/>
        <w:rPr>
          <w:rFonts w:ascii="Noto Sans" w:hAnsi="Noto Sans" w:cs="Noto Sans"/>
          <w:bCs/>
          <w:sz w:val="22"/>
          <w:szCs w:val="22"/>
        </w:rPr>
      </w:pPr>
      <w:r w:rsidRPr="0028500A">
        <w:rPr>
          <w:rFonts w:ascii="Noto Sans" w:hAnsi="Noto Sans" w:cs="Noto Sans"/>
          <w:bCs/>
          <w:sz w:val="22"/>
          <w:szCs w:val="22"/>
        </w:rPr>
        <w:lastRenderedPageBreak/>
        <w:t>Los bienes que ofertan para las partidas respectivas y que entregarán, serán producidos en los Estados Unidos Mexicanos, y además contendrán como mínimo el porcentaje de contenido nacional del 65%,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r>
        <w:rPr>
          <w:rFonts w:ascii="Noto Sans" w:hAnsi="Noto Sans" w:cs="Noto Sans"/>
          <w:bCs/>
          <w:sz w:val="22"/>
          <w:szCs w:val="22"/>
        </w:rPr>
        <w:t>.</w:t>
      </w:r>
    </w:p>
    <w:p w14:paraId="4941D41C" w14:textId="77777777" w:rsidR="00D34C90" w:rsidRPr="0028500A" w:rsidRDefault="00D34C90" w:rsidP="00D34C90">
      <w:pPr>
        <w:ind w:left="1071"/>
        <w:jc w:val="both"/>
        <w:rPr>
          <w:rFonts w:ascii="Noto Sans" w:hAnsi="Noto Sans" w:cs="Noto Sans"/>
          <w:sz w:val="22"/>
          <w:szCs w:val="22"/>
          <w:lang w:eastAsia="es-MX"/>
        </w:rPr>
      </w:pPr>
    </w:p>
    <w:p w14:paraId="7D73055E" w14:textId="77777777" w:rsidR="00D34C90" w:rsidRPr="0028500A" w:rsidRDefault="00D34C90" w:rsidP="00340BF4">
      <w:pPr>
        <w:numPr>
          <w:ilvl w:val="0"/>
          <w:numId w:val="54"/>
        </w:numPr>
        <w:autoSpaceDE w:val="0"/>
        <w:jc w:val="both"/>
        <w:rPr>
          <w:rFonts w:ascii="Noto Sans" w:hAnsi="Noto Sans" w:cs="Noto Sans"/>
          <w:sz w:val="22"/>
          <w:szCs w:val="22"/>
          <w:lang w:eastAsia="es-MX"/>
        </w:rPr>
      </w:pPr>
      <w:r w:rsidRPr="0028500A">
        <w:rPr>
          <w:rFonts w:ascii="Noto Sans" w:hAnsi="Noto Sans" w:cs="Noto Sans"/>
          <w:sz w:val="22"/>
          <w:szCs w:val="22"/>
          <w:lang w:eastAsia="es-MX"/>
        </w:rPr>
        <w:t xml:space="preserve">Que tienen conocimiento de lo establecido en el segundo párrafo del artículo </w:t>
      </w:r>
      <w:r>
        <w:rPr>
          <w:rFonts w:ascii="Noto Sans" w:hAnsi="Noto Sans" w:cs="Noto Sans"/>
          <w:sz w:val="22"/>
          <w:szCs w:val="22"/>
          <w:lang w:eastAsia="es-MX"/>
        </w:rPr>
        <w:t>87</w:t>
      </w:r>
      <w:r w:rsidRPr="0028500A">
        <w:rPr>
          <w:rFonts w:ascii="Noto Sans" w:hAnsi="Noto Sans" w:cs="Noto Sans"/>
          <w:sz w:val="22"/>
          <w:szCs w:val="22"/>
          <w:lang w:eastAsia="es-MX"/>
        </w:rPr>
        <w:t xml:space="preserve">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w:t>
      </w:r>
    </w:p>
    <w:p w14:paraId="40A1E720" w14:textId="77777777" w:rsidR="00D34C90" w:rsidRPr="0028500A" w:rsidRDefault="00D34C90" w:rsidP="00D34C90">
      <w:pPr>
        <w:ind w:left="708"/>
        <w:rPr>
          <w:rFonts w:ascii="Noto Sans" w:hAnsi="Noto Sans" w:cs="Noto Sans"/>
          <w:sz w:val="22"/>
          <w:szCs w:val="22"/>
        </w:rPr>
      </w:pPr>
    </w:p>
    <w:p w14:paraId="1E2C99C2" w14:textId="77777777" w:rsidR="00D34C90" w:rsidRPr="0028500A" w:rsidRDefault="00D34C90" w:rsidP="00340BF4">
      <w:pPr>
        <w:numPr>
          <w:ilvl w:val="0"/>
          <w:numId w:val="54"/>
        </w:numPr>
        <w:autoSpaceDE w:val="0"/>
        <w:jc w:val="both"/>
        <w:rPr>
          <w:rFonts w:ascii="Noto Sans" w:hAnsi="Noto Sans" w:cs="Noto Sans"/>
          <w:sz w:val="22"/>
          <w:szCs w:val="22"/>
        </w:rPr>
      </w:pPr>
      <w:r w:rsidRPr="0028500A">
        <w:rPr>
          <w:rFonts w:ascii="Noto Sans" w:hAnsi="Noto Sans" w:cs="Noto Sans"/>
          <w:sz w:val="22"/>
          <w:szCs w:val="22"/>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w:t>
      </w:r>
    </w:p>
    <w:p w14:paraId="301366DE" w14:textId="77777777" w:rsidR="00D34C90" w:rsidRPr="0028500A" w:rsidRDefault="00D34C90" w:rsidP="00D34C90">
      <w:pPr>
        <w:autoSpaceDE w:val="0"/>
        <w:jc w:val="both"/>
        <w:rPr>
          <w:rFonts w:ascii="Noto Sans" w:hAnsi="Noto Sans" w:cs="Noto Sans"/>
          <w:sz w:val="22"/>
          <w:szCs w:val="22"/>
        </w:rPr>
      </w:pPr>
    </w:p>
    <w:p w14:paraId="735E1FBF" w14:textId="77777777" w:rsidR="00D34C90" w:rsidRPr="0028500A" w:rsidRDefault="00D34C90" w:rsidP="00340BF4">
      <w:pPr>
        <w:numPr>
          <w:ilvl w:val="0"/>
          <w:numId w:val="54"/>
        </w:numPr>
        <w:autoSpaceDE w:val="0"/>
        <w:jc w:val="both"/>
        <w:rPr>
          <w:rFonts w:ascii="Noto Sans" w:hAnsi="Noto Sans" w:cs="Noto Sans"/>
          <w:sz w:val="22"/>
          <w:szCs w:val="22"/>
        </w:rPr>
      </w:pPr>
      <w:r w:rsidRPr="0028500A">
        <w:rPr>
          <w:rFonts w:ascii="Noto Sans" w:hAnsi="Noto Sans" w:cs="Noto Sans"/>
          <w:bCs/>
          <w:sz w:val="22"/>
          <w:szCs w:val="22"/>
        </w:rPr>
        <w:t>Escrito</w:t>
      </w:r>
      <w:r w:rsidRPr="0028500A">
        <w:rPr>
          <w:rFonts w:ascii="Noto Sans" w:hAnsi="Noto Sans" w:cs="Noto Sans"/>
          <w:sz w:val="22"/>
          <w:szCs w:val="22"/>
        </w:rPr>
        <w:t xml:space="preserve"> por el que se manifieste que los productos ofertados se apegan justa, exacta y cabalmente a lo solicitado en la presente licitación.</w:t>
      </w:r>
    </w:p>
    <w:p w14:paraId="7CF4DF10" w14:textId="77777777" w:rsidR="00D34C90" w:rsidRPr="0028500A" w:rsidRDefault="00D34C90" w:rsidP="00D34C90">
      <w:pPr>
        <w:rPr>
          <w:rFonts w:ascii="Noto Sans" w:hAnsi="Noto Sans" w:cs="Noto Sans"/>
          <w:sz w:val="22"/>
          <w:szCs w:val="22"/>
        </w:rPr>
      </w:pPr>
    </w:p>
    <w:p w14:paraId="591E729B" w14:textId="77777777" w:rsidR="00D34C90" w:rsidRPr="0028500A" w:rsidRDefault="00D34C90" w:rsidP="00340BF4">
      <w:pPr>
        <w:numPr>
          <w:ilvl w:val="0"/>
          <w:numId w:val="54"/>
        </w:numPr>
        <w:jc w:val="both"/>
        <w:rPr>
          <w:rFonts w:ascii="Noto Sans" w:hAnsi="Noto Sans" w:cs="Noto Sans"/>
          <w:sz w:val="22"/>
          <w:szCs w:val="22"/>
        </w:rPr>
      </w:pPr>
      <w:r w:rsidRPr="0028500A">
        <w:rPr>
          <w:rFonts w:ascii="Noto Sans" w:hAnsi="Noto Sans" w:cs="Noto San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14:paraId="001F7FA7" w14:textId="77777777" w:rsidR="00D34C90" w:rsidRPr="0028500A" w:rsidRDefault="00D34C90" w:rsidP="00D34C90">
      <w:pPr>
        <w:spacing w:after="200" w:line="276" w:lineRule="auto"/>
        <w:ind w:left="720"/>
        <w:contextualSpacing/>
        <w:rPr>
          <w:rFonts w:ascii="Noto Sans" w:eastAsiaTheme="minorHAnsi" w:hAnsi="Noto Sans" w:cs="Noto Sans"/>
          <w:sz w:val="22"/>
          <w:szCs w:val="22"/>
          <w:lang w:val="es-MX"/>
        </w:rPr>
      </w:pPr>
    </w:p>
    <w:p w14:paraId="5370C6E4" w14:textId="77777777" w:rsidR="00D34C90" w:rsidRPr="00CD3BDE" w:rsidRDefault="00D34C90" w:rsidP="00340BF4">
      <w:pPr>
        <w:numPr>
          <w:ilvl w:val="0"/>
          <w:numId w:val="54"/>
        </w:numPr>
        <w:jc w:val="both"/>
        <w:rPr>
          <w:rFonts w:ascii="Noto Sans" w:eastAsiaTheme="minorHAnsi" w:hAnsi="Noto Sans" w:cs="Noto Sans"/>
          <w:sz w:val="22"/>
          <w:szCs w:val="22"/>
          <w:lang w:val="es-MX"/>
        </w:rPr>
      </w:pPr>
      <w:r w:rsidRPr="00CD3BDE">
        <w:rPr>
          <w:rFonts w:ascii="Noto Sans" w:eastAsiaTheme="minorHAnsi" w:hAnsi="Noto Sans" w:cs="Noto Sans"/>
          <w:sz w:val="22"/>
          <w:szCs w:val="22"/>
          <w:lang w:val="es-MX"/>
        </w:rPr>
        <w:t>Descripción detallada de los bienes ofertados, observando lo requerido.</w:t>
      </w:r>
    </w:p>
    <w:p w14:paraId="288AEC87" w14:textId="77777777" w:rsidR="00D34C90" w:rsidRPr="00CD3BDE" w:rsidRDefault="00D34C90" w:rsidP="00D34C90">
      <w:pPr>
        <w:rPr>
          <w:rFonts w:ascii="Noto Sans" w:hAnsi="Noto Sans" w:cs="Noto Sans"/>
          <w:sz w:val="22"/>
          <w:szCs w:val="22"/>
        </w:rPr>
      </w:pPr>
    </w:p>
    <w:p w14:paraId="74A0B4C8" w14:textId="77777777" w:rsidR="00D34C90" w:rsidRPr="00CD3BDE" w:rsidRDefault="00D34C90" w:rsidP="00340BF4">
      <w:pPr>
        <w:numPr>
          <w:ilvl w:val="0"/>
          <w:numId w:val="54"/>
        </w:numPr>
        <w:autoSpaceDE w:val="0"/>
        <w:spacing w:after="200" w:line="276" w:lineRule="auto"/>
        <w:contextualSpacing/>
        <w:jc w:val="both"/>
        <w:rPr>
          <w:rFonts w:ascii="Noto Sans" w:eastAsiaTheme="minorHAnsi" w:hAnsi="Noto Sans" w:cs="Noto Sans"/>
          <w:sz w:val="22"/>
          <w:szCs w:val="22"/>
        </w:rPr>
      </w:pPr>
      <w:r w:rsidRPr="00CD3BDE">
        <w:rPr>
          <w:rFonts w:ascii="Noto Sans" w:hAnsi="Noto Sans" w:cs="Noto Sans"/>
          <w:bCs/>
          <w:sz w:val="22"/>
          <w:szCs w:val="22"/>
        </w:rPr>
        <w:t>Escrito bajo protesta de decir verdad que cuenta con los registros siguientes:</w:t>
      </w:r>
      <w:r w:rsidRPr="00CD3BDE">
        <w:rPr>
          <w:rFonts w:ascii="Noto Sans" w:hAnsi="Noto Sans" w:cs="Noto Sans"/>
          <w:sz w:val="22"/>
          <w:szCs w:val="22"/>
        </w:rPr>
        <w:t xml:space="preserve"> </w:t>
      </w:r>
    </w:p>
    <w:p w14:paraId="54445045" w14:textId="77777777" w:rsidR="00D34C90" w:rsidRPr="00CD3BDE" w:rsidRDefault="00D34C90" w:rsidP="00340BF4">
      <w:pPr>
        <w:numPr>
          <w:ilvl w:val="0"/>
          <w:numId w:val="54"/>
        </w:numPr>
        <w:tabs>
          <w:tab w:val="num" w:pos="1429"/>
          <w:tab w:val="num" w:pos="1778"/>
          <w:tab w:val="num" w:pos="2204"/>
        </w:tabs>
        <w:ind w:right="425"/>
        <w:jc w:val="both"/>
        <w:rPr>
          <w:rFonts w:ascii="Noto Sans" w:hAnsi="Noto Sans" w:cs="Noto Sans"/>
          <w:bCs/>
          <w:sz w:val="22"/>
          <w:szCs w:val="22"/>
        </w:rPr>
      </w:pPr>
      <w:r w:rsidRPr="00CD3BDE">
        <w:rPr>
          <w:rFonts w:ascii="Noto Sans" w:hAnsi="Noto Sans" w:cs="Noto Sans"/>
          <w:sz w:val="22"/>
          <w:szCs w:val="22"/>
        </w:rPr>
        <w:t xml:space="preserve">Cuenta con Registro Federal </w:t>
      </w:r>
      <w:r w:rsidRPr="00CD3BDE">
        <w:rPr>
          <w:rFonts w:ascii="Noto Sans" w:hAnsi="Noto Sans" w:cs="Noto Sans"/>
          <w:bCs/>
          <w:sz w:val="22"/>
          <w:szCs w:val="22"/>
        </w:rPr>
        <w:t xml:space="preserve">de Contribuyentes </w:t>
      </w:r>
      <w:r w:rsidRPr="00CD3BDE">
        <w:rPr>
          <w:rFonts w:ascii="Noto Sans" w:hAnsi="Noto Sans" w:cs="Noto Sans"/>
          <w:bCs/>
          <w:sz w:val="22"/>
          <w:szCs w:val="22"/>
          <w:u w:val="single"/>
        </w:rPr>
        <w:t>(indicar número y copia simple visible)</w:t>
      </w:r>
      <w:r w:rsidRPr="00CD3BDE">
        <w:rPr>
          <w:rFonts w:ascii="Noto Sans" w:hAnsi="Noto Sans" w:cs="Noto Sans"/>
          <w:bCs/>
          <w:sz w:val="22"/>
          <w:szCs w:val="22"/>
        </w:rPr>
        <w:t xml:space="preserve"> </w:t>
      </w:r>
    </w:p>
    <w:p w14:paraId="5BC84B65" w14:textId="77777777" w:rsidR="00D34C90" w:rsidRPr="00567698" w:rsidRDefault="00D34C90" w:rsidP="00340BF4">
      <w:pPr>
        <w:numPr>
          <w:ilvl w:val="0"/>
          <w:numId w:val="54"/>
        </w:numPr>
        <w:tabs>
          <w:tab w:val="num" w:pos="1429"/>
          <w:tab w:val="num" w:pos="1778"/>
          <w:tab w:val="num" w:pos="2204"/>
        </w:tabs>
        <w:ind w:right="425"/>
        <w:jc w:val="both"/>
        <w:rPr>
          <w:rFonts w:ascii="Noto Sans" w:hAnsi="Noto Sans" w:cs="Noto Sans"/>
          <w:bCs/>
          <w:sz w:val="22"/>
          <w:szCs w:val="22"/>
        </w:rPr>
      </w:pPr>
      <w:r w:rsidRPr="00CD3BDE">
        <w:rPr>
          <w:rFonts w:ascii="Noto Sans" w:hAnsi="Noto Sans" w:cs="Noto Sans"/>
          <w:sz w:val="22"/>
          <w:szCs w:val="22"/>
        </w:rPr>
        <w:t xml:space="preserve">Cuenta con Registro Patronal IMSS. </w:t>
      </w:r>
      <w:r w:rsidRPr="00CD3BDE">
        <w:rPr>
          <w:rFonts w:ascii="Noto Sans" w:hAnsi="Noto Sans" w:cs="Noto Sans"/>
          <w:sz w:val="22"/>
          <w:szCs w:val="22"/>
          <w:u w:val="single"/>
        </w:rPr>
        <w:t xml:space="preserve">(indicar número </w:t>
      </w:r>
      <w:r w:rsidRPr="00CD3BDE">
        <w:rPr>
          <w:rFonts w:ascii="Noto Sans" w:hAnsi="Noto Sans" w:cs="Noto Sans"/>
          <w:bCs/>
          <w:sz w:val="22"/>
          <w:szCs w:val="22"/>
          <w:u w:val="single"/>
        </w:rPr>
        <w:t>y copia simple visible</w:t>
      </w:r>
      <w:r w:rsidRPr="00CD3BDE">
        <w:rPr>
          <w:rFonts w:ascii="Noto Sans" w:hAnsi="Noto Sans" w:cs="Noto Sans"/>
          <w:sz w:val="22"/>
          <w:szCs w:val="22"/>
          <w:u w:val="single"/>
        </w:rPr>
        <w:t>).</w:t>
      </w:r>
    </w:p>
    <w:p w14:paraId="2E0143D9" w14:textId="77777777" w:rsidR="00D34C90" w:rsidRPr="00CD3BDE" w:rsidRDefault="00D34C90" w:rsidP="00D34C90">
      <w:pPr>
        <w:tabs>
          <w:tab w:val="num" w:pos="2204"/>
        </w:tabs>
        <w:ind w:left="720" w:right="425"/>
        <w:jc w:val="both"/>
        <w:rPr>
          <w:rFonts w:ascii="Noto Sans" w:hAnsi="Noto Sans" w:cs="Noto Sans"/>
          <w:bCs/>
          <w:sz w:val="22"/>
          <w:szCs w:val="22"/>
        </w:rPr>
      </w:pPr>
    </w:p>
    <w:p w14:paraId="0194B3BA" w14:textId="77777777" w:rsidR="00D34C90" w:rsidRPr="00CD3BDE" w:rsidRDefault="00D34C90" w:rsidP="00340BF4">
      <w:pPr>
        <w:numPr>
          <w:ilvl w:val="0"/>
          <w:numId w:val="54"/>
        </w:numPr>
        <w:tabs>
          <w:tab w:val="num" w:pos="1429"/>
          <w:tab w:val="num" w:pos="1778"/>
          <w:tab w:val="num" w:pos="2204"/>
        </w:tabs>
        <w:ind w:right="425"/>
        <w:jc w:val="both"/>
        <w:rPr>
          <w:rFonts w:ascii="Noto Sans" w:hAnsi="Noto Sans" w:cs="Noto Sans"/>
          <w:bCs/>
          <w:sz w:val="22"/>
          <w:szCs w:val="22"/>
        </w:rPr>
      </w:pPr>
      <w:r w:rsidRPr="00CD3BDE">
        <w:rPr>
          <w:rFonts w:ascii="Noto Sans" w:hAnsi="Noto Sans" w:cs="Noto Sans"/>
          <w:sz w:val="22"/>
          <w:szCs w:val="22"/>
        </w:rPr>
        <w:t xml:space="preserve">Cuenta Con: </w:t>
      </w:r>
      <w:r w:rsidRPr="00CD3BDE">
        <w:rPr>
          <w:rFonts w:ascii="Noto Sans" w:hAnsi="Noto Sans" w:cs="Noto Sans"/>
          <w:sz w:val="22"/>
          <w:szCs w:val="22"/>
          <w:u w:val="single"/>
        </w:rPr>
        <w:t>(indicar número De Trabajadores),</w:t>
      </w:r>
      <w:r w:rsidRPr="00CD3BDE">
        <w:rPr>
          <w:rFonts w:ascii="Noto Sans" w:hAnsi="Noto Sans" w:cs="Noto Sans"/>
          <w:sz w:val="22"/>
          <w:szCs w:val="22"/>
        </w:rPr>
        <w:t xml:space="preserve"> Registrados Ante El IMSS.</w:t>
      </w:r>
    </w:p>
    <w:p w14:paraId="40BF9C85" w14:textId="77777777" w:rsidR="00D34C90" w:rsidRPr="00CD3BDE" w:rsidRDefault="00D34C90" w:rsidP="00340BF4">
      <w:pPr>
        <w:numPr>
          <w:ilvl w:val="0"/>
          <w:numId w:val="54"/>
        </w:numPr>
        <w:tabs>
          <w:tab w:val="num" w:pos="1429"/>
          <w:tab w:val="num" w:pos="1778"/>
          <w:tab w:val="num" w:pos="2204"/>
        </w:tabs>
        <w:ind w:right="425"/>
        <w:jc w:val="both"/>
        <w:rPr>
          <w:rFonts w:ascii="Noto Sans" w:hAnsi="Noto Sans" w:cs="Noto Sans"/>
          <w:bCs/>
          <w:sz w:val="22"/>
          <w:szCs w:val="22"/>
        </w:rPr>
      </w:pPr>
      <w:r w:rsidRPr="00CD3BDE">
        <w:rPr>
          <w:rFonts w:ascii="Noto Sans" w:hAnsi="Noto Sans" w:cs="Noto Sans"/>
          <w:bCs/>
          <w:sz w:val="22"/>
          <w:szCs w:val="22"/>
        </w:rPr>
        <w:t xml:space="preserve">Cuenta Con Registro </w:t>
      </w:r>
      <w:proofErr w:type="spellStart"/>
      <w:r w:rsidRPr="00CD3BDE">
        <w:rPr>
          <w:rFonts w:ascii="Noto Sans" w:hAnsi="Noto Sans" w:cs="Noto Sans"/>
          <w:bCs/>
          <w:sz w:val="22"/>
          <w:szCs w:val="22"/>
        </w:rPr>
        <w:t>Infonavit</w:t>
      </w:r>
      <w:proofErr w:type="spellEnd"/>
      <w:r w:rsidRPr="00CD3BDE">
        <w:rPr>
          <w:rFonts w:ascii="Noto Sans" w:hAnsi="Noto Sans" w:cs="Noto Sans"/>
          <w:bCs/>
          <w:sz w:val="22"/>
          <w:szCs w:val="22"/>
        </w:rPr>
        <w:t xml:space="preserve"> (</w:t>
      </w:r>
      <w:r w:rsidRPr="00CD3BDE">
        <w:rPr>
          <w:rFonts w:ascii="Noto Sans" w:hAnsi="Noto Sans" w:cs="Noto Sans"/>
          <w:bCs/>
          <w:sz w:val="22"/>
          <w:szCs w:val="22"/>
          <w:u w:val="single"/>
        </w:rPr>
        <w:t>Indicar Número y copia simple visible</w:t>
      </w:r>
      <w:r w:rsidRPr="00CD3BDE">
        <w:rPr>
          <w:rFonts w:ascii="Noto Sans" w:hAnsi="Noto Sans" w:cs="Noto Sans"/>
          <w:bCs/>
          <w:sz w:val="22"/>
          <w:szCs w:val="22"/>
        </w:rPr>
        <w:t>)</w:t>
      </w:r>
    </w:p>
    <w:p w14:paraId="11E46BC5" w14:textId="77777777" w:rsidR="00D34C90" w:rsidRPr="00CD3BDE" w:rsidRDefault="00D34C90" w:rsidP="00D34C90">
      <w:pPr>
        <w:ind w:left="644"/>
        <w:jc w:val="both"/>
        <w:rPr>
          <w:rFonts w:ascii="Noto Sans" w:hAnsi="Noto Sans" w:cs="Noto Sans"/>
          <w:sz w:val="22"/>
          <w:szCs w:val="22"/>
        </w:rPr>
      </w:pPr>
    </w:p>
    <w:p w14:paraId="03070E28" w14:textId="58212B2D" w:rsidR="00D34C90" w:rsidRPr="00CD3BDE" w:rsidRDefault="00D34C90" w:rsidP="00340BF4">
      <w:pPr>
        <w:pStyle w:val="Prrafodelista"/>
        <w:numPr>
          <w:ilvl w:val="0"/>
          <w:numId w:val="54"/>
        </w:numPr>
        <w:suppressAutoHyphens w:val="0"/>
        <w:contextualSpacing/>
        <w:jc w:val="both"/>
        <w:rPr>
          <w:rFonts w:ascii="Noto Sans" w:hAnsi="Noto Sans" w:cs="Noto Sans"/>
          <w:sz w:val="22"/>
          <w:szCs w:val="22"/>
        </w:rPr>
      </w:pPr>
      <w:r w:rsidRPr="00CD3BDE">
        <w:rPr>
          <w:rFonts w:ascii="Noto Sans" w:hAnsi="Noto Sans" w:cs="Noto Sans"/>
          <w:sz w:val="22"/>
          <w:szCs w:val="22"/>
        </w:rPr>
        <w:t xml:space="preserve">Que el total de sus trabajadores se encuentran inscritos en el régimen obligatorio del seguro social, y que se encuentra al corriente en el pago de las cuotas </w:t>
      </w:r>
      <w:r w:rsidR="0039120A" w:rsidRPr="00CD3BDE">
        <w:rPr>
          <w:rFonts w:ascii="Noto Sans" w:hAnsi="Noto Sans" w:cs="Noto Sans"/>
          <w:sz w:val="22"/>
          <w:szCs w:val="22"/>
        </w:rPr>
        <w:t>obrero-patronales</w:t>
      </w:r>
      <w:r w:rsidRPr="00CD3BDE">
        <w:rPr>
          <w:rFonts w:ascii="Noto Sans" w:hAnsi="Noto Sans" w:cs="Noto Sans"/>
          <w:sz w:val="22"/>
          <w:szCs w:val="22"/>
        </w:rPr>
        <w:t xml:space="preserve"> a que haya lugar, conforme a lo dispuesto en la ley del seguro social. Para tal efecto se exhibe y se anexa copia de en </w:t>
      </w:r>
      <w:r w:rsidR="0039120A" w:rsidRPr="00CD3BDE">
        <w:rPr>
          <w:rFonts w:ascii="Noto Sans" w:hAnsi="Noto Sans" w:cs="Noto Sans"/>
          <w:sz w:val="22"/>
          <w:szCs w:val="22"/>
        </w:rPr>
        <w:t>este</w:t>
      </w:r>
      <w:r w:rsidRPr="00CD3BDE">
        <w:rPr>
          <w:rFonts w:ascii="Noto Sans" w:hAnsi="Noto Sans" w:cs="Noto Sans"/>
          <w:sz w:val="22"/>
          <w:szCs w:val="22"/>
        </w:rPr>
        <w:t xml:space="preserve"> acto de las constancias correspondientes, debidamente emitidas por el instituto. </w:t>
      </w:r>
    </w:p>
    <w:p w14:paraId="40B6C0BD" w14:textId="77777777" w:rsidR="00D34C90" w:rsidRPr="00CD3BDE" w:rsidRDefault="00D34C90" w:rsidP="00D34C90">
      <w:pPr>
        <w:autoSpaceDE w:val="0"/>
        <w:ind w:left="720"/>
        <w:jc w:val="both"/>
        <w:rPr>
          <w:rFonts w:ascii="Noto Sans" w:hAnsi="Noto Sans" w:cs="Noto Sans"/>
          <w:sz w:val="22"/>
          <w:szCs w:val="22"/>
        </w:rPr>
      </w:pPr>
    </w:p>
    <w:p w14:paraId="3E0CF2F2" w14:textId="77777777" w:rsidR="00D34C90" w:rsidRPr="0028500A" w:rsidRDefault="00D34C90" w:rsidP="00340BF4">
      <w:pPr>
        <w:numPr>
          <w:ilvl w:val="0"/>
          <w:numId w:val="54"/>
        </w:numPr>
        <w:autoSpaceDE w:val="0"/>
        <w:jc w:val="both"/>
        <w:rPr>
          <w:rFonts w:ascii="Noto Sans" w:hAnsi="Noto Sans" w:cs="Noto Sans"/>
          <w:sz w:val="22"/>
          <w:szCs w:val="22"/>
        </w:rPr>
      </w:pPr>
      <w:r w:rsidRPr="00CD3BDE">
        <w:rPr>
          <w:rFonts w:ascii="Noto Sans" w:hAnsi="Noto Sans" w:cs="Noto Sans"/>
          <w:sz w:val="22"/>
          <w:szCs w:val="22"/>
        </w:rPr>
        <w:t xml:space="preserve">Escrito libre en el que manifieste su conformidad con lo dispuesto por el </w:t>
      </w:r>
      <w:r w:rsidRPr="0028500A">
        <w:rPr>
          <w:rFonts w:ascii="Noto Sans" w:hAnsi="Noto Sans" w:cs="Noto Sans"/>
          <w:sz w:val="22"/>
          <w:szCs w:val="22"/>
        </w:rPr>
        <w:t xml:space="preserve">numeral 29 del “ACUERDO POR EL QUE SE ESTABLECEN LAS DISPOSICIONES QUE DEBERÁN OBSERVAR </w:t>
      </w:r>
      <w:r w:rsidRPr="0028500A">
        <w:rPr>
          <w:rFonts w:ascii="Noto Sans" w:hAnsi="Noto Sans" w:cs="Noto Sans"/>
          <w:sz w:val="22"/>
          <w:szCs w:val="22"/>
        </w:rPr>
        <w:lastRenderedPageBreak/>
        <w:t xml:space="preserve">PARA LA UTILIZACIÓN DEL SISTEMA ELECTRÓNICO DE INFORMACIÓN PÚBLICA GUBERNAMENTAL, DENOMINADO </w:t>
      </w:r>
      <w:r w:rsidRPr="008B1F1A">
        <w:rPr>
          <w:rFonts w:ascii="Noto Sans" w:hAnsi="Noto Sans" w:cs="Noto Sans"/>
          <w:b/>
          <w:sz w:val="22"/>
          <w:szCs w:val="22"/>
        </w:rPr>
        <w:t>COMPRASMX</w:t>
      </w:r>
      <w:r w:rsidRPr="0028500A">
        <w:rPr>
          <w:rFonts w:ascii="Noto Sans" w:hAnsi="Noto Sans" w:cs="Noto Sans"/>
          <w:sz w:val="22"/>
          <w:szCs w:val="22"/>
        </w:rPr>
        <w:t>”.</w:t>
      </w:r>
    </w:p>
    <w:p w14:paraId="11D1080E" w14:textId="77777777" w:rsidR="00D34C90" w:rsidRPr="0028500A" w:rsidRDefault="00D34C90" w:rsidP="00D34C90">
      <w:pPr>
        <w:jc w:val="both"/>
        <w:rPr>
          <w:rFonts w:ascii="Noto Sans" w:hAnsi="Noto Sans" w:cs="Noto Sans"/>
          <w:sz w:val="22"/>
          <w:szCs w:val="22"/>
          <w:lang w:val="es-MX"/>
        </w:rPr>
      </w:pPr>
    </w:p>
    <w:p w14:paraId="1B2EC845" w14:textId="77777777" w:rsidR="00D34C90" w:rsidRPr="0028500A" w:rsidRDefault="00D34C90" w:rsidP="00340BF4">
      <w:pPr>
        <w:numPr>
          <w:ilvl w:val="0"/>
          <w:numId w:val="54"/>
        </w:numPr>
        <w:autoSpaceDE w:val="0"/>
        <w:jc w:val="both"/>
        <w:rPr>
          <w:rFonts w:ascii="Noto Sans" w:hAnsi="Noto Sans" w:cs="Noto Sans"/>
          <w:sz w:val="22"/>
          <w:szCs w:val="22"/>
        </w:rPr>
      </w:pPr>
      <w:r w:rsidRPr="0028500A">
        <w:rPr>
          <w:rFonts w:ascii="Noto Sans" w:hAnsi="Noto Sans" w:cs="Noto Sans"/>
          <w:sz w:val="22"/>
          <w:szCs w:val="22"/>
        </w:rPr>
        <w:t xml:space="preserve">Manifestación de que en caso de resultar con adjudicación se compromete a entregar al área contratante, por cada contrato, dentro del plazo legal para la formalización del contrato, los documentos vigentes de la “Opinión del Cumplimiento de Obligaciones Fiscales” emitido por el S.A.T. y la “Opinión del </w:t>
      </w:r>
    </w:p>
    <w:p w14:paraId="6CC5C7F8" w14:textId="77777777" w:rsidR="00D34C90" w:rsidRPr="0028500A" w:rsidRDefault="00D34C90" w:rsidP="00D34C90">
      <w:pPr>
        <w:autoSpaceDE w:val="0"/>
        <w:jc w:val="both"/>
        <w:rPr>
          <w:rFonts w:ascii="Noto Sans" w:hAnsi="Noto Sans" w:cs="Noto Sans"/>
          <w:sz w:val="22"/>
          <w:szCs w:val="22"/>
        </w:rPr>
      </w:pPr>
    </w:p>
    <w:p w14:paraId="7A956B2D" w14:textId="77777777" w:rsidR="00D34C90" w:rsidRPr="0028500A" w:rsidRDefault="00D34C90" w:rsidP="00340BF4">
      <w:pPr>
        <w:numPr>
          <w:ilvl w:val="0"/>
          <w:numId w:val="54"/>
        </w:numPr>
        <w:autoSpaceDE w:val="0"/>
        <w:jc w:val="both"/>
        <w:rPr>
          <w:rFonts w:ascii="Noto Sans" w:hAnsi="Noto Sans" w:cs="Noto Sans"/>
          <w:sz w:val="22"/>
          <w:szCs w:val="22"/>
          <w:u w:val="single"/>
        </w:rPr>
      </w:pPr>
      <w:r w:rsidRPr="0028500A">
        <w:rPr>
          <w:rFonts w:ascii="Noto Sans" w:hAnsi="Noto Sans" w:cs="Noto Sans"/>
          <w:sz w:val="22"/>
          <w:szCs w:val="22"/>
        </w:rPr>
        <w:t xml:space="preserve">Cumplimiento de Obligaciones Fiscales en materia de Seguridad Social” emitido por el IMSS, en los que emitan opinión favorable a nombre de su representada. </w:t>
      </w:r>
    </w:p>
    <w:p w14:paraId="513DA7BD" w14:textId="77777777" w:rsidR="00D34C90" w:rsidRPr="0028500A" w:rsidRDefault="00D34C90" w:rsidP="00D34C90">
      <w:pPr>
        <w:jc w:val="both"/>
        <w:rPr>
          <w:rFonts w:ascii="Noto Sans" w:hAnsi="Noto Sans" w:cs="Noto Sans"/>
          <w:sz w:val="22"/>
          <w:szCs w:val="22"/>
          <w:u w:val="single"/>
        </w:rPr>
      </w:pPr>
    </w:p>
    <w:p w14:paraId="4558EA62" w14:textId="77777777" w:rsidR="00D34C90" w:rsidRPr="0028500A" w:rsidRDefault="00D34C90" w:rsidP="00D34C90">
      <w:pPr>
        <w:jc w:val="both"/>
        <w:rPr>
          <w:rFonts w:ascii="Noto Sans" w:hAnsi="Noto Sans" w:cs="Noto Sans"/>
          <w:sz w:val="22"/>
          <w:szCs w:val="22"/>
          <w:u w:val="single"/>
        </w:rPr>
      </w:pPr>
      <w:r w:rsidRPr="0028500A">
        <w:rPr>
          <w:rFonts w:ascii="Noto Sans" w:hAnsi="Noto Sans" w:cs="Noto Sans"/>
          <w:sz w:val="22"/>
          <w:szCs w:val="22"/>
          <w:u w:val="single"/>
        </w:rPr>
        <w:t xml:space="preserve">En los incisos en los que no aplique la documentación solicitada, deberá presentar sus escritos con la leyenda </w:t>
      </w:r>
      <w:r w:rsidRPr="0028500A">
        <w:rPr>
          <w:rFonts w:ascii="Noto Sans" w:hAnsi="Noto Sans" w:cs="Noto Sans"/>
          <w:b/>
          <w:sz w:val="22"/>
          <w:szCs w:val="22"/>
          <w:u w:val="single"/>
        </w:rPr>
        <w:t>NO APLICA</w:t>
      </w:r>
      <w:r w:rsidRPr="0028500A">
        <w:rPr>
          <w:rFonts w:ascii="Noto Sans" w:hAnsi="Noto Sans" w:cs="Noto Sans"/>
          <w:sz w:val="22"/>
          <w:szCs w:val="22"/>
          <w:u w:val="single"/>
        </w:rPr>
        <w:t>.</w:t>
      </w:r>
    </w:p>
    <w:p w14:paraId="7F247A94" w14:textId="77777777" w:rsidR="00D34C90" w:rsidRPr="0028500A" w:rsidRDefault="00D34C90" w:rsidP="00D34C90">
      <w:pPr>
        <w:jc w:val="both"/>
        <w:rPr>
          <w:rFonts w:ascii="Noto Sans" w:hAnsi="Noto Sans" w:cs="Noto Sans"/>
          <w:sz w:val="22"/>
          <w:szCs w:val="22"/>
          <w:u w:val="single"/>
        </w:rPr>
      </w:pPr>
    </w:p>
    <w:p w14:paraId="357F7CD2" w14:textId="77777777" w:rsidR="00D34C90" w:rsidRPr="0028500A" w:rsidRDefault="00D34C90" w:rsidP="00D34C90">
      <w:pPr>
        <w:autoSpaceDE w:val="0"/>
        <w:ind w:left="720"/>
        <w:jc w:val="both"/>
        <w:rPr>
          <w:rFonts w:ascii="Noto Sans" w:hAnsi="Noto Sans" w:cs="Noto Sans"/>
          <w:sz w:val="22"/>
          <w:szCs w:val="22"/>
        </w:rPr>
      </w:pPr>
      <w:r w:rsidRPr="0028500A">
        <w:rPr>
          <w:rFonts w:ascii="Noto Sans" w:hAnsi="Noto Sans" w:cs="Noto Sans"/>
          <w:sz w:val="22"/>
          <w:szCs w:val="22"/>
        </w:rPr>
        <w:t>Escrito mediante el cual el licitante manifieste una declaración de integridad que conoce la Ley Federal de Competencia Económica.</w:t>
      </w:r>
    </w:p>
    <w:p w14:paraId="76E46445" w14:textId="77777777" w:rsidR="00D34C90" w:rsidRPr="0028500A" w:rsidRDefault="00D34C90" w:rsidP="00D34C90">
      <w:pPr>
        <w:spacing w:after="200" w:line="276" w:lineRule="auto"/>
        <w:ind w:left="720"/>
        <w:contextualSpacing/>
        <w:jc w:val="both"/>
        <w:rPr>
          <w:rFonts w:ascii="Noto Sans" w:eastAsiaTheme="minorHAnsi" w:hAnsi="Noto Sans" w:cs="Noto Sans"/>
          <w:sz w:val="22"/>
          <w:szCs w:val="22"/>
          <w:lang w:val="es-MX"/>
        </w:rPr>
      </w:pPr>
    </w:p>
    <w:p w14:paraId="32E79F0E" w14:textId="77777777" w:rsidR="00D34C90" w:rsidRPr="0028500A" w:rsidRDefault="00D34C90" w:rsidP="00D34C90">
      <w:pPr>
        <w:spacing w:after="200" w:line="276" w:lineRule="auto"/>
        <w:ind w:left="720"/>
        <w:contextualSpacing/>
        <w:jc w:val="both"/>
        <w:rPr>
          <w:rFonts w:ascii="Noto Sans" w:eastAsiaTheme="minorHAnsi" w:hAnsi="Noto Sans" w:cs="Noto Sans"/>
          <w:sz w:val="22"/>
          <w:szCs w:val="22"/>
          <w:lang w:val="es-MX"/>
        </w:rPr>
      </w:pPr>
      <w:r w:rsidRPr="0028500A">
        <w:rPr>
          <w:rFonts w:ascii="Noto Sans" w:eastAsiaTheme="minorHAnsi" w:hAnsi="Noto Sans" w:cs="Noto Sans"/>
          <w:sz w:val="22"/>
          <w:szCs w:val="22"/>
          <w:lang w:val="es-MX"/>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w:t>
      </w:r>
    </w:p>
    <w:p w14:paraId="2029BFFB" w14:textId="77777777" w:rsidR="0039120A" w:rsidRDefault="0039120A" w:rsidP="00D34C90">
      <w:pPr>
        <w:spacing w:after="200" w:line="276" w:lineRule="auto"/>
        <w:ind w:left="720"/>
        <w:contextualSpacing/>
        <w:jc w:val="both"/>
        <w:rPr>
          <w:rFonts w:ascii="Noto Sans" w:eastAsiaTheme="minorHAnsi" w:hAnsi="Noto Sans" w:cs="Noto Sans"/>
          <w:sz w:val="22"/>
          <w:szCs w:val="22"/>
          <w:lang w:val="es-MX"/>
        </w:rPr>
      </w:pPr>
    </w:p>
    <w:p w14:paraId="41D18ADF" w14:textId="0B8248A6" w:rsidR="00D34C90" w:rsidRPr="0028500A" w:rsidRDefault="00D34C90" w:rsidP="00D34C90">
      <w:pPr>
        <w:spacing w:after="200" w:line="276" w:lineRule="auto"/>
        <w:ind w:left="720"/>
        <w:contextualSpacing/>
        <w:jc w:val="both"/>
        <w:rPr>
          <w:rFonts w:ascii="Noto Sans" w:eastAsiaTheme="minorHAnsi" w:hAnsi="Noto Sans" w:cs="Noto Sans"/>
          <w:bCs/>
          <w:sz w:val="22"/>
          <w:szCs w:val="22"/>
          <w:lang w:val="es-MX"/>
        </w:rPr>
      </w:pPr>
      <w:r w:rsidRPr="0028500A">
        <w:rPr>
          <w:rFonts w:ascii="Noto Sans" w:eastAsiaTheme="minorHAnsi" w:hAnsi="Noto Sans" w:cs="Noto Sans"/>
          <w:sz w:val="22"/>
          <w:szCs w:val="22"/>
          <w:lang w:val="es-MX"/>
        </w:rPr>
        <w:t xml:space="preserve">Que el producto y/o la empresa no se encuentran sancionados por la, </w:t>
      </w:r>
      <w:r w:rsidRPr="0028500A">
        <w:rPr>
          <w:rFonts w:ascii="Noto Sans" w:eastAsiaTheme="minorHAnsi" w:hAnsi="Noto Sans" w:cs="Noto Sans"/>
          <w:b/>
          <w:sz w:val="22"/>
          <w:szCs w:val="22"/>
          <w:lang w:val="es-MX"/>
        </w:rPr>
        <w:t xml:space="preserve">SSA o COFEPRIS </w:t>
      </w:r>
      <w:r w:rsidRPr="0028500A">
        <w:rPr>
          <w:rFonts w:ascii="Noto Sans" w:eastAsiaTheme="minorHAnsi" w:hAnsi="Noto Sans" w:cs="Noto Sans"/>
          <w:bCs/>
          <w:sz w:val="22"/>
          <w:szCs w:val="22"/>
          <w:lang w:val="es-MX"/>
        </w:rPr>
        <w:t xml:space="preserve"> y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1EC96B0D" w14:textId="77777777" w:rsidR="00D34C90" w:rsidRPr="0028500A" w:rsidRDefault="00D34C90" w:rsidP="00D34C90">
      <w:pPr>
        <w:spacing w:after="200" w:line="276" w:lineRule="auto"/>
        <w:ind w:left="720"/>
        <w:contextualSpacing/>
        <w:jc w:val="both"/>
        <w:rPr>
          <w:rFonts w:ascii="Noto Sans" w:eastAsiaTheme="minorHAnsi" w:hAnsi="Noto Sans" w:cs="Noto Sans"/>
          <w:b/>
          <w:sz w:val="22"/>
          <w:szCs w:val="22"/>
          <w:lang w:val="es-MX"/>
        </w:rPr>
      </w:pPr>
    </w:p>
    <w:p w14:paraId="301C83A0" w14:textId="77777777" w:rsidR="00D34C90" w:rsidRPr="0028500A" w:rsidRDefault="00D34C90" w:rsidP="00D34C90">
      <w:pPr>
        <w:jc w:val="both"/>
        <w:rPr>
          <w:rFonts w:ascii="Noto Sans" w:hAnsi="Noto Sans" w:cs="Noto Sans"/>
          <w:sz w:val="22"/>
          <w:szCs w:val="22"/>
        </w:rPr>
      </w:pPr>
      <w:r w:rsidRPr="0028500A">
        <w:rPr>
          <w:rFonts w:ascii="Noto Sans" w:hAnsi="Noto Sans" w:cs="Noto Sans"/>
          <w:b/>
          <w:i/>
          <w:sz w:val="22"/>
          <w:szCs w:val="22"/>
          <w:u w:val="single"/>
        </w:rPr>
        <w:t xml:space="preserve">Este escrito es a sugerencia de la Comisión Federal de Competencia Económica, siendo optativa al licitante la presentación del mismo, no siendo causal de </w:t>
      </w:r>
      <w:proofErr w:type="spellStart"/>
      <w:r w:rsidRPr="0028500A">
        <w:rPr>
          <w:rFonts w:ascii="Noto Sans" w:hAnsi="Noto Sans" w:cs="Noto Sans"/>
          <w:b/>
          <w:i/>
          <w:sz w:val="22"/>
          <w:szCs w:val="22"/>
          <w:u w:val="single"/>
        </w:rPr>
        <w:t>desechamiento</w:t>
      </w:r>
      <w:proofErr w:type="spellEnd"/>
      <w:r w:rsidRPr="0028500A">
        <w:rPr>
          <w:rFonts w:ascii="Noto Sans" w:hAnsi="Noto Sans" w:cs="Noto Sans"/>
          <w:b/>
          <w:i/>
          <w:sz w:val="22"/>
          <w:szCs w:val="22"/>
          <w:u w:val="single"/>
        </w:rPr>
        <w:t xml:space="preserve"> la no presentación.</w:t>
      </w:r>
      <w:bookmarkStart w:id="28" w:name="_Toc367205787"/>
      <w:bookmarkStart w:id="29" w:name="_Toc385002442"/>
      <w:bookmarkStart w:id="30" w:name="_Toc394081460"/>
    </w:p>
    <w:p w14:paraId="50F269EA" w14:textId="77777777" w:rsidR="00D34C90" w:rsidRPr="0028500A" w:rsidRDefault="00D34C90" w:rsidP="00340BF4">
      <w:pPr>
        <w:keepNext/>
        <w:numPr>
          <w:ilvl w:val="1"/>
          <w:numId w:val="55"/>
        </w:numPr>
        <w:tabs>
          <w:tab w:val="left" w:pos="0"/>
        </w:tabs>
        <w:spacing w:before="240" w:after="60"/>
        <w:jc w:val="both"/>
        <w:outlineLvl w:val="1"/>
        <w:rPr>
          <w:rFonts w:ascii="Noto Sans" w:eastAsiaTheme="majorEastAsia" w:hAnsi="Noto Sans" w:cs="Noto Sans"/>
          <w:b/>
          <w:bCs/>
          <w:i/>
          <w:sz w:val="22"/>
          <w:szCs w:val="22"/>
        </w:rPr>
      </w:pPr>
      <w:bookmarkStart w:id="31" w:name="_Toc367205790"/>
      <w:bookmarkStart w:id="32" w:name="_Toc385002445"/>
      <w:bookmarkStart w:id="33" w:name="_Toc394081463"/>
      <w:bookmarkEnd w:id="28"/>
      <w:bookmarkEnd w:id="29"/>
      <w:bookmarkEnd w:id="30"/>
      <w:r w:rsidRPr="0028500A">
        <w:rPr>
          <w:rFonts w:ascii="Noto Sans" w:eastAsiaTheme="majorEastAsia" w:hAnsi="Noto Sans" w:cs="Noto Sans"/>
          <w:b/>
          <w:bCs/>
          <w:sz w:val="22"/>
          <w:szCs w:val="22"/>
        </w:rPr>
        <w:t xml:space="preserve">Criterios para la evaluación de las proposiciones, adjudicación de los contratos, y causas de </w:t>
      </w:r>
      <w:proofErr w:type="spellStart"/>
      <w:r w:rsidRPr="0028500A">
        <w:rPr>
          <w:rFonts w:ascii="Noto Sans" w:eastAsiaTheme="majorEastAsia" w:hAnsi="Noto Sans" w:cs="Noto Sans"/>
          <w:b/>
          <w:bCs/>
          <w:sz w:val="22"/>
          <w:szCs w:val="22"/>
        </w:rPr>
        <w:t>desechamiento</w:t>
      </w:r>
      <w:proofErr w:type="spellEnd"/>
      <w:r w:rsidRPr="0028500A">
        <w:rPr>
          <w:rFonts w:ascii="Noto Sans" w:eastAsiaTheme="majorEastAsia" w:hAnsi="Noto Sans" w:cs="Noto Sans"/>
          <w:b/>
          <w:bCs/>
          <w:sz w:val="22"/>
          <w:szCs w:val="22"/>
        </w:rPr>
        <w:t>.</w:t>
      </w:r>
      <w:bookmarkEnd w:id="31"/>
      <w:bookmarkEnd w:id="32"/>
      <w:bookmarkEnd w:id="33"/>
    </w:p>
    <w:p w14:paraId="7ED61936" w14:textId="77777777" w:rsidR="00D34C90" w:rsidRPr="0028500A" w:rsidRDefault="00D34C90" w:rsidP="00D34C90">
      <w:pPr>
        <w:jc w:val="both"/>
        <w:rPr>
          <w:rFonts w:ascii="Noto Sans" w:hAnsi="Noto Sans" w:cs="Noto Sans"/>
          <w:b/>
          <w:sz w:val="22"/>
          <w:szCs w:val="22"/>
        </w:rPr>
      </w:pPr>
    </w:p>
    <w:p w14:paraId="76921956" w14:textId="77777777" w:rsidR="00D34C90" w:rsidRPr="00FF7B4D" w:rsidRDefault="00D34C90" w:rsidP="00D34C90">
      <w:pPr>
        <w:jc w:val="both"/>
        <w:rPr>
          <w:rFonts w:ascii="Noto Sans" w:hAnsi="Noto Sans" w:cs="Noto Sans"/>
          <w:sz w:val="22"/>
          <w:szCs w:val="22"/>
        </w:rPr>
      </w:pPr>
      <w:r w:rsidRPr="00FF7B4D">
        <w:rPr>
          <w:rFonts w:ascii="Noto Sans" w:hAnsi="Noto Sans" w:cs="Noto Sans"/>
          <w:sz w:val="22"/>
          <w:szCs w:val="22"/>
        </w:rPr>
        <w:t>Se comprobará que las propuestas técnica y económica cumplan con las condiciones legales, técnicas y económicas requeridas en la presente convocatoria y sus anexos y contengan la información, documentación y requisitos de la(s) Junta(s) de Aclaraciones, ello de conformidad al artículo 47 y 48 de la LAASSP. Las propuestas que no cumplan con las citadas condiciones serán desechadas, toda vez que se afecta la solvencia de las mismas.</w:t>
      </w:r>
    </w:p>
    <w:p w14:paraId="5DE2E7A9" w14:textId="77777777" w:rsidR="00D34C90" w:rsidRPr="00FF7B4D" w:rsidRDefault="00D34C90" w:rsidP="00D34C90">
      <w:pPr>
        <w:jc w:val="both"/>
        <w:rPr>
          <w:rFonts w:ascii="Noto Sans" w:hAnsi="Noto Sans" w:cs="Noto Sans"/>
          <w:sz w:val="22"/>
          <w:szCs w:val="22"/>
        </w:rPr>
      </w:pPr>
    </w:p>
    <w:p w14:paraId="64DE1C21" w14:textId="77777777" w:rsidR="00D34C90" w:rsidRPr="00FF7B4D" w:rsidRDefault="00D34C90" w:rsidP="00D34C90">
      <w:pPr>
        <w:jc w:val="both"/>
        <w:rPr>
          <w:rFonts w:ascii="Noto Sans" w:hAnsi="Noto Sans" w:cs="Noto Sans"/>
          <w:sz w:val="22"/>
          <w:szCs w:val="22"/>
        </w:rPr>
      </w:pPr>
      <w:r w:rsidRPr="00FF7B4D">
        <w:rPr>
          <w:rFonts w:ascii="Noto Sans" w:hAnsi="Noto Sans" w:cs="Noto Sans"/>
          <w:sz w:val="22"/>
          <w:szCs w:val="22"/>
        </w:rPr>
        <w:lastRenderedPageBreak/>
        <w:t>La evaluación se realizará comparando entre sí, en forma equivalente, todas las condiciones ofrecidas explícitamente y los documentos presentados por los licitantes.</w:t>
      </w:r>
    </w:p>
    <w:p w14:paraId="37EA00BF" w14:textId="77777777" w:rsidR="00D34C90" w:rsidRPr="00FF7B4D" w:rsidRDefault="00D34C90" w:rsidP="00D34C90">
      <w:pPr>
        <w:jc w:val="both"/>
        <w:rPr>
          <w:rFonts w:ascii="Noto Sans" w:hAnsi="Noto Sans" w:cs="Noto Sans"/>
          <w:sz w:val="22"/>
          <w:szCs w:val="22"/>
        </w:rPr>
      </w:pPr>
    </w:p>
    <w:p w14:paraId="272B624D" w14:textId="77777777" w:rsidR="00D34C90" w:rsidRPr="00FF7B4D" w:rsidRDefault="00D34C90" w:rsidP="00D34C90">
      <w:pPr>
        <w:tabs>
          <w:tab w:val="left" w:pos="1080"/>
          <w:tab w:val="left" w:pos="11145"/>
        </w:tabs>
        <w:overflowPunct w:val="0"/>
        <w:autoSpaceDE w:val="0"/>
        <w:jc w:val="both"/>
        <w:textAlignment w:val="baseline"/>
        <w:rPr>
          <w:rFonts w:ascii="Noto Sans" w:hAnsi="Noto Sans" w:cs="Noto Sans"/>
          <w:sz w:val="22"/>
          <w:szCs w:val="22"/>
        </w:rPr>
      </w:pPr>
      <w:r w:rsidRPr="00FF7B4D">
        <w:rPr>
          <w:rFonts w:ascii="Noto Sans" w:hAnsi="Noto Sans" w:cs="Noto Sans"/>
          <w:sz w:val="22"/>
          <w:szCs w:val="22"/>
        </w:rPr>
        <w:t>Las propuestas serán desechadas cuando no oferten la misma cantidad de partidas solicitadas por la convocante.</w:t>
      </w:r>
    </w:p>
    <w:p w14:paraId="4666DF51" w14:textId="77777777" w:rsidR="00D34C90" w:rsidRPr="00FF7B4D" w:rsidRDefault="00D34C90" w:rsidP="00D34C90">
      <w:pPr>
        <w:tabs>
          <w:tab w:val="left" w:pos="1080"/>
          <w:tab w:val="left" w:pos="11145"/>
        </w:tabs>
        <w:overflowPunct w:val="0"/>
        <w:autoSpaceDE w:val="0"/>
        <w:jc w:val="both"/>
        <w:textAlignment w:val="baseline"/>
        <w:rPr>
          <w:rFonts w:ascii="Noto Sans" w:hAnsi="Noto Sans" w:cs="Noto Sans"/>
          <w:sz w:val="22"/>
          <w:szCs w:val="22"/>
        </w:rPr>
      </w:pPr>
    </w:p>
    <w:p w14:paraId="7391FADE" w14:textId="77777777" w:rsidR="00D34C90" w:rsidRPr="00FF7B4D" w:rsidRDefault="00D34C90" w:rsidP="00D34C90">
      <w:pPr>
        <w:tabs>
          <w:tab w:val="left" w:pos="1080"/>
          <w:tab w:val="left" w:pos="11145"/>
        </w:tabs>
        <w:overflowPunct w:val="0"/>
        <w:autoSpaceDE w:val="0"/>
        <w:jc w:val="both"/>
        <w:textAlignment w:val="baseline"/>
        <w:rPr>
          <w:rFonts w:ascii="Noto Sans" w:hAnsi="Noto Sans" w:cs="Noto Sans"/>
          <w:sz w:val="22"/>
          <w:szCs w:val="22"/>
        </w:rPr>
      </w:pPr>
      <w:r w:rsidRPr="00FF7B4D">
        <w:rPr>
          <w:rFonts w:ascii="Noto Sans" w:hAnsi="Noto Sans" w:cs="Noto Sans"/>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2520BB0" w14:textId="77777777" w:rsidR="00D34C90" w:rsidRPr="00FF7B4D" w:rsidRDefault="00D34C90" w:rsidP="00D34C90">
      <w:pPr>
        <w:tabs>
          <w:tab w:val="left" w:pos="1080"/>
          <w:tab w:val="left" w:pos="11145"/>
        </w:tabs>
        <w:overflowPunct w:val="0"/>
        <w:autoSpaceDE w:val="0"/>
        <w:jc w:val="both"/>
        <w:textAlignment w:val="baseline"/>
        <w:rPr>
          <w:rFonts w:ascii="Noto Sans" w:hAnsi="Noto Sans" w:cs="Noto Sans"/>
          <w:sz w:val="22"/>
          <w:szCs w:val="22"/>
        </w:rPr>
      </w:pPr>
    </w:p>
    <w:p w14:paraId="60972E49" w14:textId="77777777" w:rsidR="00D34C90" w:rsidRPr="00FF7B4D" w:rsidRDefault="00D34C90" w:rsidP="00D34C90">
      <w:pPr>
        <w:jc w:val="both"/>
        <w:rPr>
          <w:rFonts w:ascii="Noto Sans" w:hAnsi="Noto Sans" w:cs="Noto Sans"/>
          <w:b/>
          <w:sz w:val="22"/>
          <w:szCs w:val="22"/>
          <w:u w:val="single"/>
        </w:rPr>
      </w:pPr>
      <w:r w:rsidRPr="00FF7B4D">
        <w:rPr>
          <w:rFonts w:ascii="Noto Sans" w:hAnsi="Noto Sans" w:cs="Noto Sans"/>
          <w:sz w:val="22"/>
          <w:szCs w:val="22"/>
        </w:rPr>
        <w:t xml:space="preserve">Tratándose de los documentos o manifiestos presentados bajo protesta de decir verdad, de conformidad con lo previsto en el artículo 39 penúltimo párrafo del Reglamento de la LAASSP, se verificará que dichos documentos cumplan con los requisitos solicitados. </w:t>
      </w:r>
      <w:r w:rsidRPr="00FF7B4D">
        <w:rPr>
          <w:rFonts w:ascii="Noto Sans" w:hAnsi="Noto Sans" w:cs="Noto Sans"/>
          <w:b/>
          <w:sz w:val="22"/>
          <w:szCs w:val="22"/>
          <w:u w:val="single"/>
        </w:rPr>
        <w:t xml:space="preserve">La falta de presentación de dichos documentos en la proposición que se presente, será motivo de </w:t>
      </w:r>
      <w:proofErr w:type="spellStart"/>
      <w:r w:rsidRPr="00FF7B4D">
        <w:rPr>
          <w:rFonts w:ascii="Noto Sans" w:hAnsi="Noto Sans" w:cs="Noto Sans"/>
          <w:b/>
          <w:sz w:val="22"/>
          <w:szCs w:val="22"/>
          <w:u w:val="single"/>
        </w:rPr>
        <w:t>desechamiento</w:t>
      </w:r>
      <w:proofErr w:type="spellEnd"/>
      <w:r w:rsidRPr="00FF7B4D">
        <w:rPr>
          <w:rFonts w:ascii="Noto Sans" w:hAnsi="Noto Sans" w:cs="Noto Sans"/>
          <w:b/>
          <w:sz w:val="22"/>
          <w:szCs w:val="22"/>
          <w:u w:val="single"/>
        </w:rPr>
        <w:t>.</w:t>
      </w:r>
    </w:p>
    <w:p w14:paraId="22D78E13" w14:textId="77777777" w:rsidR="00D34C90" w:rsidRPr="00FF7B4D" w:rsidRDefault="00D34C90" w:rsidP="00D34C90">
      <w:pPr>
        <w:spacing w:after="200" w:line="276" w:lineRule="auto"/>
        <w:contextualSpacing/>
        <w:jc w:val="both"/>
        <w:rPr>
          <w:rFonts w:ascii="Noto Sans" w:eastAsiaTheme="minorHAnsi" w:hAnsi="Noto Sans" w:cs="Noto Sans"/>
          <w:sz w:val="22"/>
          <w:szCs w:val="22"/>
        </w:rPr>
      </w:pPr>
    </w:p>
    <w:p w14:paraId="4272236D" w14:textId="77777777" w:rsidR="00D34C90" w:rsidRPr="00FF7B4D" w:rsidRDefault="00D34C90" w:rsidP="00D34C90">
      <w:pPr>
        <w:spacing w:after="200" w:line="276" w:lineRule="auto"/>
        <w:contextualSpacing/>
        <w:jc w:val="both"/>
        <w:rPr>
          <w:rFonts w:ascii="Noto Sans" w:eastAsiaTheme="minorHAnsi" w:hAnsi="Noto Sans" w:cs="Noto Sans"/>
          <w:sz w:val="22"/>
          <w:szCs w:val="22"/>
        </w:rPr>
      </w:pPr>
      <w:r w:rsidRPr="00FF7B4D">
        <w:rPr>
          <w:rFonts w:ascii="Noto Sans" w:eastAsiaTheme="minorHAnsi" w:hAnsi="Noto Sans" w:cs="Noto Sans"/>
          <w:sz w:val="22"/>
          <w:szCs w:val="22"/>
        </w:rPr>
        <w:t>Las propuestas serán desechadas si no cotiza la totalidad de la partida única.</w:t>
      </w:r>
    </w:p>
    <w:p w14:paraId="2FC5F31A" w14:textId="77777777" w:rsidR="00D34C90" w:rsidRPr="00FF7B4D" w:rsidRDefault="00D34C90" w:rsidP="00D34C90">
      <w:pPr>
        <w:spacing w:after="200" w:line="276" w:lineRule="auto"/>
        <w:contextualSpacing/>
        <w:jc w:val="both"/>
        <w:rPr>
          <w:rFonts w:ascii="Noto Sans" w:eastAsiaTheme="minorHAnsi" w:hAnsi="Noto Sans" w:cs="Noto Sans"/>
          <w:sz w:val="22"/>
          <w:szCs w:val="22"/>
        </w:rPr>
      </w:pPr>
      <w:r w:rsidRPr="00FF7B4D">
        <w:rPr>
          <w:rFonts w:ascii="Noto Sans" w:eastAsiaTheme="minorHAnsi" w:hAnsi="Noto Sans" w:cs="Noto Sans"/>
          <w:sz w:val="22"/>
          <w:szCs w:val="22"/>
        </w:rPr>
        <w:t>Las propuestas serán desechadas si son ilegibles a criterio del área evaluadora.</w:t>
      </w:r>
    </w:p>
    <w:p w14:paraId="580BF281" w14:textId="77777777" w:rsidR="00D34C90" w:rsidRPr="00FF7B4D" w:rsidRDefault="00D34C90" w:rsidP="00D34C90">
      <w:pPr>
        <w:spacing w:after="200" w:line="276" w:lineRule="auto"/>
        <w:contextualSpacing/>
        <w:jc w:val="both"/>
        <w:rPr>
          <w:rFonts w:ascii="Noto Sans" w:eastAsiaTheme="minorHAnsi" w:hAnsi="Noto Sans" w:cs="Noto Sans"/>
          <w:sz w:val="22"/>
          <w:szCs w:val="22"/>
        </w:rPr>
      </w:pPr>
      <w:r w:rsidRPr="00FF7B4D">
        <w:rPr>
          <w:rFonts w:ascii="Noto Sans" w:eastAsiaTheme="minorHAnsi" w:hAnsi="Noto Sans" w:cs="Noto Sans"/>
          <w:sz w:val="22"/>
          <w:szCs w:val="22"/>
        </w:rPr>
        <w:t>Las propuestas serán desechadas si las imágenes no son ilustrativas o presentan una imagen no es simbólica</w:t>
      </w:r>
    </w:p>
    <w:p w14:paraId="5D631255" w14:textId="77777777" w:rsidR="00D34C90" w:rsidRPr="00FF7B4D" w:rsidRDefault="00D34C90" w:rsidP="00D34C90">
      <w:pPr>
        <w:spacing w:after="200" w:line="276" w:lineRule="auto"/>
        <w:contextualSpacing/>
        <w:jc w:val="both"/>
        <w:rPr>
          <w:rFonts w:ascii="Noto Sans" w:eastAsiaTheme="minorHAnsi" w:hAnsi="Noto Sans" w:cs="Noto Sans"/>
          <w:sz w:val="22"/>
          <w:szCs w:val="22"/>
        </w:rPr>
      </w:pPr>
    </w:p>
    <w:p w14:paraId="3CC32E0E" w14:textId="77777777" w:rsidR="00D34C90" w:rsidRPr="00FF7B4D" w:rsidRDefault="00D34C90" w:rsidP="00D34C90">
      <w:pPr>
        <w:tabs>
          <w:tab w:val="left" w:pos="1080"/>
          <w:tab w:val="left" w:pos="11145"/>
        </w:tabs>
        <w:overflowPunct w:val="0"/>
        <w:autoSpaceDE w:val="0"/>
        <w:jc w:val="both"/>
        <w:textAlignment w:val="baseline"/>
        <w:rPr>
          <w:rFonts w:ascii="Noto Sans" w:hAnsi="Noto Sans" w:cs="Noto Sans"/>
          <w:sz w:val="22"/>
          <w:szCs w:val="22"/>
        </w:rPr>
      </w:pPr>
      <w:r w:rsidRPr="00FF7B4D">
        <w:rPr>
          <w:rFonts w:ascii="Noto Sans" w:hAnsi="Noto Sans" w:cs="Noto Sans"/>
          <w:sz w:val="22"/>
          <w:szCs w:val="22"/>
        </w:rPr>
        <w:t>Las propuestas serán desechadas cuando no estén suscritas de manera electrónica y/o cuando no se adjunte el comprobante de que se firmó electrónicamente.</w:t>
      </w:r>
    </w:p>
    <w:p w14:paraId="26CAAD7F" w14:textId="77777777" w:rsidR="00D34C90" w:rsidRPr="00FF7B4D" w:rsidRDefault="00D34C90" w:rsidP="00D34C90">
      <w:pPr>
        <w:tabs>
          <w:tab w:val="left" w:pos="1080"/>
          <w:tab w:val="left" w:pos="11145"/>
        </w:tabs>
        <w:overflowPunct w:val="0"/>
        <w:autoSpaceDE w:val="0"/>
        <w:jc w:val="both"/>
        <w:textAlignment w:val="baseline"/>
        <w:rPr>
          <w:rFonts w:ascii="Noto Sans" w:hAnsi="Noto Sans" w:cs="Noto Sans"/>
          <w:sz w:val="22"/>
          <w:szCs w:val="22"/>
        </w:rPr>
      </w:pPr>
    </w:p>
    <w:p w14:paraId="486EB5E1" w14:textId="77777777" w:rsidR="00D34C90" w:rsidRPr="00FF7B4D" w:rsidRDefault="00D34C90" w:rsidP="00D34C90">
      <w:pPr>
        <w:tabs>
          <w:tab w:val="left" w:pos="1080"/>
          <w:tab w:val="left" w:pos="11145"/>
        </w:tabs>
        <w:overflowPunct w:val="0"/>
        <w:autoSpaceDE w:val="0"/>
        <w:jc w:val="both"/>
        <w:textAlignment w:val="baseline"/>
        <w:rPr>
          <w:rFonts w:ascii="Noto Sans" w:hAnsi="Noto Sans" w:cs="Noto Sans"/>
          <w:sz w:val="22"/>
          <w:szCs w:val="22"/>
        </w:rPr>
      </w:pPr>
      <w:r w:rsidRPr="00FF7B4D">
        <w:rPr>
          <w:rFonts w:ascii="Noto Sans" w:hAnsi="Noto Sans" w:cs="Noto Sans"/>
          <w:sz w:val="22"/>
          <w:szCs w:val="22"/>
        </w:rPr>
        <w:t xml:space="preserve">Las propuestas serán desechadas cuando se compruebe que algún licitante ha acordado con otro u otros elevar el costo de los bienes o cualquier otro acuerdo que tenga como fin obtener una ventaja sobre los demás licitantes. </w:t>
      </w:r>
    </w:p>
    <w:p w14:paraId="5A446349" w14:textId="77777777" w:rsidR="00D34C90" w:rsidRPr="00FF7B4D" w:rsidRDefault="00D34C90" w:rsidP="00D34C90">
      <w:pPr>
        <w:jc w:val="both"/>
        <w:rPr>
          <w:rFonts w:ascii="Noto Sans" w:hAnsi="Noto Sans" w:cs="Noto Sans"/>
          <w:bCs/>
          <w:sz w:val="22"/>
          <w:szCs w:val="22"/>
        </w:rPr>
      </w:pPr>
    </w:p>
    <w:p w14:paraId="0CA1CC9A" w14:textId="77777777" w:rsidR="00D34C90" w:rsidRPr="00FF7B4D" w:rsidRDefault="00D34C90" w:rsidP="00D34C90">
      <w:pPr>
        <w:jc w:val="both"/>
        <w:rPr>
          <w:rFonts w:ascii="Noto Sans" w:hAnsi="Noto Sans" w:cs="Noto Sans"/>
          <w:bCs/>
          <w:sz w:val="22"/>
          <w:szCs w:val="22"/>
        </w:rPr>
      </w:pPr>
      <w:r w:rsidRPr="00FF7B4D">
        <w:rPr>
          <w:rFonts w:ascii="Noto Sans" w:hAnsi="Noto Sans" w:cs="Noto Sans"/>
          <w:bCs/>
          <w:sz w:val="22"/>
          <w:szCs w:val="22"/>
        </w:rPr>
        <w:t xml:space="preserve">La evaluación de las propuestas técnica y económica será documental, aplicando el criterio de evaluación “BINARIO”, conforme lo señalado en el artículo 47 y 48 de la LAASSP, en relación con el diverso 51 de su Reglamento, toda vez que los bienes a adquirir se encuentran estandarizados en el mercado y el factor preponderante que se considera para la adjudicación del contrato es el precio más bajo. </w:t>
      </w:r>
    </w:p>
    <w:p w14:paraId="3632E4B2" w14:textId="77777777" w:rsidR="00D34C90" w:rsidRPr="00FF7B4D" w:rsidRDefault="00D34C90" w:rsidP="00D34C90">
      <w:pPr>
        <w:jc w:val="both"/>
        <w:rPr>
          <w:rFonts w:ascii="Noto Sans" w:hAnsi="Noto Sans" w:cs="Noto Sans"/>
          <w:bCs/>
          <w:sz w:val="22"/>
          <w:szCs w:val="22"/>
        </w:rPr>
      </w:pPr>
    </w:p>
    <w:p w14:paraId="597C55B5" w14:textId="77777777" w:rsidR="00D34C90" w:rsidRPr="00FF7B4D" w:rsidRDefault="00D34C90" w:rsidP="00D34C90">
      <w:pPr>
        <w:jc w:val="both"/>
        <w:rPr>
          <w:rFonts w:ascii="Noto Sans" w:eastAsiaTheme="minorEastAsia" w:hAnsi="Noto Sans" w:cs="Noto Sans"/>
          <w:bCs/>
          <w:sz w:val="22"/>
          <w:szCs w:val="22"/>
        </w:rPr>
      </w:pPr>
      <w:r w:rsidRPr="00FF7B4D">
        <w:rPr>
          <w:rFonts w:ascii="Noto Sans" w:hAnsi="Noto Sans" w:cs="Noto Sans"/>
          <w:bCs/>
          <w:sz w:val="22"/>
          <w:szCs w:val="22"/>
        </w:rPr>
        <w:t>Así mismo, y dado que las características técnicas de los materiales están perfectamente definidas, resulta innecesario el ponderarlas individualmente, ya que la falta de alguna de ellas, afectarían la calidad del bien en su totalidad, razón por la que se aplicará el criterio de evaluación Binario.</w:t>
      </w:r>
    </w:p>
    <w:bookmarkEnd w:id="24"/>
    <w:p w14:paraId="11F0E0D1" w14:textId="77777777" w:rsidR="00D34C90" w:rsidRPr="00FF7B4D" w:rsidRDefault="00D34C90" w:rsidP="00D34C90">
      <w:pPr>
        <w:jc w:val="both"/>
        <w:rPr>
          <w:rFonts w:ascii="Noto Sans" w:hAnsi="Noto Sans" w:cs="Noto Sans"/>
          <w:bCs/>
          <w:sz w:val="22"/>
          <w:szCs w:val="22"/>
        </w:rPr>
      </w:pPr>
    </w:p>
    <w:p w14:paraId="60ED6028" w14:textId="77777777" w:rsidR="00D34C90" w:rsidRPr="00FF7B4D" w:rsidRDefault="00D34C90" w:rsidP="00D34C90">
      <w:pPr>
        <w:jc w:val="both"/>
        <w:rPr>
          <w:rFonts w:ascii="Noto Sans" w:hAnsi="Noto Sans" w:cs="Noto Sans"/>
          <w:b/>
          <w:bCs/>
          <w:sz w:val="22"/>
          <w:szCs w:val="22"/>
          <w:u w:val="single"/>
        </w:rPr>
      </w:pPr>
      <w:r w:rsidRPr="00FF7B4D">
        <w:rPr>
          <w:rFonts w:ascii="Noto Sans" w:hAnsi="Noto Sans" w:cs="Noto Sans"/>
          <w:b/>
          <w:bCs/>
          <w:sz w:val="22"/>
          <w:szCs w:val="22"/>
        </w:rPr>
        <w:t>J.</w:t>
      </w:r>
      <w:r w:rsidRPr="00FF7B4D">
        <w:rPr>
          <w:rFonts w:ascii="Noto Sans" w:hAnsi="Noto Sans" w:cs="Noto Sans"/>
          <w:b/>
          <w:bCs/>
          <w:sz w:val="22"/>
          <w:szCs w:val="22"/>
          <w:u w:val="single"/>
        </w:rPr>
        <w:t xml:space="preserve"> Garantías de anticipos y cumplimiento</w:t>
      </w:r>
    </w:p>
    <w:p w14:paraId="0D8EBB25" w14:textId="77777777" w:rsidR="00D34C90" w:rsidRPr="00FF7B4D" w:rsidRDefault="00D34C90" w:rsidP="00D34C90">
      <w:pPr>
        <w:jc w:val="both"/>
        <w:rPr>
          <w:rFonts w:ascii="Noto Sans" w:hAnsi="Noto Sans" w:cs="Noto Sans"/>
          <w:bCs/>
          <w:sz w:val="22"/>
          <w:szCs w:val="22"/>
        </w:rPr>
      </w:pPr>
    </w:p>
    <w:p w14:paraId="78543BEC" w14:textId="77777777" w:rsidR="00FF7B4D" w:rsidRPr="00FF7B4D" w:rsidRDefault="00FF7B4D" w:rsidP="00FF7B4D">
      <w:pPr>
        <w:jc w:val="both"/>
        <w:rPr>
          <w:rFonts w:ascii="Noto Sans" w:hAnsi="Noto Sans" w:cs="Noto Sans"/>
          <w:sz w:val="22"/>
          <w:szCs w:val="22"/>
        </w:rPr>
      </w:pPr>
      <w:r w:rsidRPr="00FF7B4D">
        <w:rPr>
          <w:rFonts w:ascii="Noto Sans" w:hAnsi="Noto Sans" w:cs="Noto Sans"/>
          <w:sz w:val="22"/>
          <w:szCs w:val="22"/>
        </w:rPr>
        <w:t>Los bienes serán solicitados se considerará:</w:t>
      </w:r>
    </w:p>
    <w:p w14:paraId="528BBA21" w14:textId="77777777" w:rsidR="00FF7B4D" w:rsidRPr="00FF7B4D" w:rsidRDefault="00FF7B4D" w:rsidP="00FF7B4D">
      <w:pPr>
        <w:jc w:val="both"/>
        <w:rPr>
          <w:rFonts w:ascii="Noto Sans" w:hAnsi="Noto Sans" w:cs="Noto Sans"/>
          <w:sz w:val="22"/>
          <w:szCs w:val="22"/>
        </w:rPr>
      </w:pPr>
    </w:p>
    <w:p w14:paraId="55706552" w14:textId="77777777" w:rsidR="00FF7B4D" w:rsidRPr="00FF7B4D" w:rsidRDefault="00FF7B4D" w:rsidP="00FF7B4D">
      <w:pPr>
        <w:jc w:val="both"/>
        <w:rPr>
          <w:rFonts w:ascii="Noto Sans" w:hAnsi="Noto Sans" w:cs="Noto Sans"/>
        </w:rPr>
      </w:pPr>
      <w:r w:rsidRPr="00FF7B4D">
        <w:rPr>
          <w:rFonts w:ascii="Noto Sans" w:hAnsi="Noto Sans" w:cs="Noto Sans"/>
        </w:rPr>
        <w:sym w:font="Symbol" w:char="F0B7"/>
      </w:r>
      <w:r w:rsidRPr="00FF7B4D">
        <w:rPr>
          <w:rFonts w:ascii="Noto Sans" w:hAnsi="Noto Sans" w:cs="Noto Sans"/>
        </w:rPr>
        <w:t xml:space="preserve"> Plazo para notificar al proveedor. </w:t>
      </w:r>
    </w:p>
    <w:p w14:paraId="53EBD2C1" w14:textId="77777777" w:rsidR="00FF7B4D" w:rsidRPr="00FF7B4D" w:rsidRDefault="00FF7B4D" w:rsidP="00FF7B4D">
      <w:pPr>
        <w:jc w:val="both"/>
        <w:rPr>
          <w:rFonts w:ascii="Noto Sans" w:hAnsi="Noto Sans" w:cs="Noto Sans"/>
        </w:rPr>
      </w:pPr>
      <w:r w:rsidRPr="00FF7B4D">
        <w:rPr>
          <w:rFonts w:ascii="Noto Sans" w:hAnsi="Noto Sans" w:cs="Noto Sans"/>
        </w:rPr>
        <w:t>No aplica</w:t>
      </w:r>
    </w:p>
    <w:p w14:paraId="19011965" w14:textId="77777777" w:rsidR="00FF7B4D" w:rsidRPr="00FF7B4D" w:rsidRDefault="00FF7B4D" w:rsidP="00FF7B4D">
      <w:pPr>
        <w:jc w:val="both"/>
        <w:rPr>
          <w:rFonts w:ascii="Noto Sans" w:hAnsi="Noto Sans" w:cs="Noto Sans"/>
        </w:rPr>
      </w:pPr>
      <w:r w:rsidRPr="00FF7B4D">
        <w:rPr>
          <w:rFonts w:ascii="Noto Sans" w:hAnsi="Noto Sans" w:cs="Noto Sans"/>
        </w:rPr>
        <w:lastRenderedPageBreak/>
        <w:sym w:font="Symbol" w:char="F0B7"/>
      </w:r>
      <w:r w:rsidRPr="00FF7B4D">
        <w:rPr>
          <w:rFonts w:ascii="Noto Sans" w:hAnsi="Noto Sans" w:cs="Noto Sans"/>
        </w:rPr>
        <w:t xml:space="preserve"> La existencia de consumibles y refacciones, en su caso. </w:t>
      </w:r>
    </w:p>
    <w:p w14:paraId="5A380504" w14:textId="77777777" w:rsidR="00FF7B4D" w:rsidRPr="00FF7B4D" w:rsidRDefault="00FF7B4D" w:rsidP="00FF7B4D">
      <w:pPr>
        <w:jc w:val="both"/>
        <w:rPr>
          <w:rFonts w:ascii="Noto Sans" w:hAnsi="Noto Sans" w:cs="Noto Sans"/>
        </w:rPr>
      </w:pPr>
      <w:r w:rsidRPr="00FF7B4D">
        <w:rPr>
          <w:rFonts w:ascii="Noto Sans" w:hAnsi="Noto Sans" w:cs="Noto Sans"/>
        </w:rPr>
        <w:t>No aplica</w:t>
      </w:r>
    </w:p>
    <w:p w14:paraId="322555AD" w14:textId="77777777" w:rsidR="00FF7B4D" w:rsidRPr="00FF7B4D" w:rsidRDefault="00FF7B4D" w:rsidP="00FF7B4D">
      <w:pPr>
        <w:jc w:val="both"/>
        <w:rPr>
          <w:rFonts w:ascii="Noto Sans" w:hAnsi="Noto Sans" w:cs="Noto Sans"/>
        </w:rPr>
      </w:pPr>
    </w:p>
    <w:p w14:paraId="5D54A4EA" w14:textId="77777777" w:rsidR="00FF7B4D" w:rsidRPr="00FF7B4D" w:rsidRDefault="00FF7B4D" w:rsidP="00FF7B4D">
      <w:pPr>
        <w:jc w:val="both"/>
        <w:rPr>
          <w:rFonts w:ascii="Noto Sans" w:hAnsi="Noto Sans" w:cs="Noto Sans"/>
        </w:rPr>
      </w:pPr>
    </w:p>
    <w:p w14:paraId="13478166" w14:textId="77777777" w:rsidR="00FF7B4D" w:rsidRPr="00FF7B4D" w:rsidRDefault="00FF7B4D" w:rsidP="00FF7B4D">
      <w:pPr>
        <w:jc w:val="both"/>
        <w:rPr>
          <w:rFonts w:ascii="Noto Sans" w:hAnsi="Noto Sans" w:cs="Noto Sans"/>
        </w:rPr>
      </w:pPr>
      <w:r w:rsidRPr="00FF7B4D">
        <w:rPr>
          <w:rFonts w:ascii="Noto Sans" w:hAnsi="Noto Sans" w:cs="Noto Sans"/>
        </w:rPr>
        <w:sym w:font="Symbol" w:char="F0B7"/>
      </w:r>
      <w:r w:rsidRPr="00FF7B4D">
        <w:rPr>
          <w:rFonts w:ascii="Noto Sans" w:hAnsi="Noto Sans" w:cs="Noto Sans"/>
        </w:rPr>
        <w:t xml:space="preserve"> Plazo y condiciones de canje o devolución del bien. </w:t>
      </w:r>
    </w:p>
    <w:p w14:paraId="393BD81C" w14:textId="77777777" w:rsidR="00FF7B4D" w:rsidRPr="00FF7B4D" w:rsidRDefault="00FF7B4D" w:rsidP="00FF7B4D">
      <w:pPr>
        <w:jc w:val="both"/>
        <w:rPr>
          <w:rFonts w:ascii="Noto Sans" w:hAnsi="Noto Sans" w:cs="Noto Sans"/>
        </w:rPr>
      </w:pPr>
      <w:r w:rsidRPr="00FF7B4D">
        <w:rPr>
          <w:rFonts w:ascii="Noto Sans" w:hAnsi="Noto Sans" w:cs="Noto Sans"/>
        </w:rPr>
        <w:t>5 días hábiles</w:t>
      </w:r>
    </w:p>
    <w:p w14:paraId="47DE6A89" w14:textId="77777777" w:rsidR="00FF7B4D" w:rsidRPr="00FF7B4D" w:rsidRDefault="00FF7B4D" w:rsidP="00FF7B4D">
      <w:pPr>
        <w:jc w:val="both"/>
        <w:rPr>
          <w:rFonts w:ascii="Noto Sans" w:hAnsi="Noto Sans" w:cs="Noto Sans"/>
        </w:rPr>
      </w:pPr>
    </w:p>
    <w:p w14:paraId="3AA9E4BC" w14:textId="77777777" w:rsidR="00FF7B4D" w:rsidRPr="00FF7B4D" w:rsidRDefault="00FF7B4D" w:rsidP="00FF7B4D">
      <w:pPr>
        <w:jc w:val="both"/>
        <w:rPr>
          <w:rFonts w:ascii="Noto Sans" w:hAnsi="Noto Sans" w:cs="Noto Sans"/>
        </w:rPr>
      </w:pPr>
      <w:r w:rsidRPr="00FF7B4D">
        <w:rPr>
          <w:rFonts w:ascii="Noto Sans" w:hAnsi="Noto Sans" w:cs="Noto Sans"/>
        </w:rPr>
        <w:sym w:font="Symbol" w:char="F0B7"/>
      </w:r>
      <w:r w:rsidRPr="00FF7B4D">
        <w:rPr>
          <w:rFonts w:ascii="Noto Sans" w:hAnsi="Noto Sans" w:cs="Noto Sans"/>
        </w:rPr>
        <w:t xml:space="preserve"> Caducidad de los bienes. </w:t>
      </w:r>
    </w:p>
    <w:p w14:paraId="22B8C768" w14:textId="77777777" w:rsidR="00FF7B4D" w:rsidRPr="00FF7B4D" w:rsidRDefault="00FF7B4D" w:rsidP="00FF7B4D">
      <w:pPr>
        <w:jc w:val="both"/>
        <w:rPr>
          <w:rFonts w:ascii="Noto Sans" w:hAnsi="Noto Sans" w:cs="Noto Sans"/>
        </w:rPr>
      </w:pPr>
      <w:r w:rsidRPr="00FF7B4D">
        <w:rPr>
          <w:rFonts w:ascii="Noto Sans" w:hAnsi="Noto Sans" w:cs="Noto Sans"/>
        </w:rPr>
        <w:t>No aplica</w:t>
      </w:r>
    </w:p>
    <w:p w14:paraId="25C6A2B8" w14:textId="77777777" w:rsidR="00FF7B4D" w:rsidRPr="00FF7B4D" w:rsidRDefault="00FF7B4D" w:rsidP="00FF7B4D">
      <w:pPr>
        <w:jc w:val="both"/>
        <w:rPr>
          <w:rFonts w:ascii="Noto Sans" w:hAnsi="Noto Sans" w:cs="Noto Sans"/>
        </w:rPr>
      </w:pPr>
    </w:p>
    <w:p w14:paraId="505D40B0" w14:textId="77777777" w:rsidR="00FF7B4D" w:rsidRPr="00FF7B4D" w:rsidRDefault="00FF7B4D" w:rsidP="00FF7B4D">
      <w:pPr>
        <w:jc w:val="both"/>
        <w:rPr>
          <w:rFonts w:ascii="Noto Sans" w:hAnsi="Noto Sans" w:cs="Noto Sans"/>
        </w:rPr>
      </w:pPr>
      <w:r w:rsidRPr="00FF7B4D">
        <w:rPr>
          <w:rFonts w:ascii="Noto Sans" w:hAnsi="Noto Sans" w:cs="Noto Sans"/>
        </w:rPr>
        <w:sym w:font="Symbol" w:char="F0B7"/>
      </w:r>
      <w:r w:rsidRPr="00FF7B4D">
        <w:rPr>
          <w:rFonts w:ascii="Noto Sans" w:hAnsi="Noto Sans" w:cs="Noto Sans"/>
        </w:rPr>
        <w:t xml:space="preserve"> Centros de servicio (domicilios y horarios) y reporte técnico. </w:t>
      </w:r>
    </w:p>
    <w:p w14:paraId="24878398" w14:textId="77777777" w:rsidR="00FF7B4D" w:rsidRPr="00FF7B4D" w:rsidRDefault="00FF7B4D" w:rsidP="00FF7B4D">
      <w:pPr>
        <w:jc w:val="both"/>
        <w:rPr>
          <w:rFonts w:ascii="Noto Sans" w:hAnsi="Noto Sans" w:cs="Noto Sans"/>
        </w:rPr>
      </w:pPr>
      <w:r w:rsidRPr="00FF7B4D">
        <w:rPr>
          <w:rFonts w:ascii="Noto Sans" w:hAnsi="Noto Sans" w:cs="Noto Sans"/>
        </w:rPr>
        <w:t>No aplica</w:t>
      </w:r>
    </w:p>
    <w:p w14:paraId="7DD02805" w14:textId="77777777" w:rsidR="00FF7B4D" w:rsidRPr="00FF7B4D" w:rsidRDefault="00FF7B4D" w:rsidP="00FF7B4D">
      <w:pPr>
        <w:jc w:val="both"/>
        <w:rPr>
          <w:rFonts w:ascii="Noto Sans" w:hAnsi="Noto Sans" w:cs="Noto Sans"/>
        </w:rPr>
      </w:pPr>
    </w:p>
    <w:p w14:paraId="359C44CC" w14:textId="77777777" w:rsidR="00FF7B4D" w:rsidRPr="00FF7B4D" w:rsidRDefault="00FF7B4D" w:rsidP="00FF7B4D">
      <w:pPr>
        <w:jc w:val="both"/>
        <w:rPr>
          <w:rFonts w:ascii="Noto Sans" w:hAnsi="Noto Sans" w:cs="Noto Sans"/>
        </w:rPr>
      </w:pPr>
      <w:r w:rsidRPr="00FF7B4D">
        <w:rPr>
          <w:rFonts w:ascii="Noto Sans" w:hAnsi="Noto Sans" w:cs="Noto Sans"/>
        </w:rPr>
        <w:sym w:font="Symbol" w:char="F0B7"/>
      </w:r>
      <w:r w:rsidRPr="00FF7B4D">
        <w:rPr>
          <w:rFonts w:ascii="Noto Sans" w:hAnsi="Noto Sans" w:cs="Noto Sans"/>
        </w:rPr>
        <w:t xml:space="preserve"> Periodo de garantía. </w:t>
      </w:r>
    </w:p>
    <w:p w14:paraId="47081F0D" w14:textId="77777777" w:rsidR="00FF7B4D" w:rsidRPr="00FF7B4D" w:rsidRDefault="00FF7B4D" w:rsidP="00FF7B4D">
      <w:pPr>
        <w:jc w:val="both"/>
        <w:rPr>
          <w:rFonts w:ascii="Noto Sans" w:hAnsi="Noto Sans" w:cs="Noto Sans"/>
        </w:rPr>
      </w:pPr>
      <w:r w:rsidRPr="00FF7B4D">
        <w:rPr>
          <w:rFonts w:ascii="Noto Sans" w:hAnsi="Noto Sans" w:cs="Noto Sans"/>
        </w:rPr>
        <w:t>10 días</w:t>
      </w:r>
    </w:p>
    <w:p w14:paraId="1D9C0081" w14:textId="77777777" w:rsidR="00FF7B4D" w:rsidRPr="00FF7B4D" w:rsidRDefault="00FF7B4D" w:rsidP="00FF7B4D">
      <w:pPr>
        <w:jc w:val="both"/>
        <w:rPr>
          <w:rFonts w:ascii="Noto Sans" w:hAnsi="Noto Sans" w:cs="Noto Sans"/>
        </w:rPr>
      </w:pPr>
      <w:r w:rsidRPr="00FF7B4D">
        <w:rPr>
          <w:rFonts w:ascii="Noto Sans" w:hAnsi="Noto Sans" w:cs="Noto Sans"/>
        </w:rPr>
        <w:sym w:font="Symbol" w:char="F0B7"/>
      </w:r>
      <w:r w:rsidRPr="00FF7B4D">
        <w:rPr>
          <w:rFonts w:ascii="Noto Sans" w:hAnsi="Noto Sans" w:cs="Noto Sans"/>
        </w:rPr>
        <w:t xml:space="preserve"> Tiempos máximos de reparación o atención de fallas. </w:t>
      </w:r>
    </w:p>
    <w:p w14:paraId="04CC12FC" w14:textId="77777777" w:rsidR="00FF7B4D" w:rsidRPr="00FF7B4D" w:rsidRDefault="00FF7B4D" w:rsidP="00FF7B4D">
      <w:pPr>
        <w:jc w:val="both"/>
        <w:rPr>
          <w:rFonts w:ascii="Noto Sans" w:hAnsi="Noto Sans" w:cs="Noto Sans"/>
        </w:rPr>
      </w:pPr>
      <w:r w:rsidRPr="00FF7B4D">
        <w:rPr>
          <w:rFonts w:ascii="Noto Sans" w:hAnsi="Noto Sans" w:cs="Noto Sans"/>
        </w:rPr>
        <w:t>No aplica</w:t>
      </w:r>
    </w:p>
    <w:p w14:paraId="2400F0EA" w14:textId="77777777" w:rsidR="00FF7B4D" w:rsidRPr="00FF7B4D" w:rsidRDefault="00FF7B4D" w:rsidP="00FF7B4D">
      <w:pPr>
        <w:jc w:val="both"/>
        <w:rPr>
          <w:rFonts w:ascii="Noto Sans" w:hAnsi="Noto Sans" w:cs="Noto Sans"/>
        </w:rPr>
      </w:pPr>
    </w:p>
    <w:p w14:paraId="532710A8" w14:textId="77777777" w:rsidR="00FF7B4D" w:rsidRPr="00FF7B4D" w:rsidRDefault="00FF7B4D" w:rsidP="00FF7B4D">
      <w:pPr>
        <w:jc w:val="both"/>
        <w:rPr>
          <w:rFonts w:ascii="Noto Sans" w:hAnsi="Noto Sans" w:cs="Noto Sans"/>
        </w:rPr>
      </w:pPr>
      <w:r w:rsidRPr="00FF7B4D">
        <w:rPr>
          <w:rFonts w:ascii="Noto Sans" w:hAnsi="Noto Sans" w:cs="Noto Sans"/>
        </w:rPr>
        <w:sym w:font="Symbol" w:char="F0B7"/>
      </w:r>
      <w:r w:rsidRPr="00FF7B4D">
        <w:rPr>
          <w:rFonts w:ascii="Noto Sans" w:hAnsi="Noto Sans" w:cs="Noto Sans"/>
        </w:rPr>
        <w:t xml:space="preserve"> Garantía de mano de obra y/o partes. </w:t>
      </w:r>
    </w:p>
    <w:p w14:paraId="1CB6DA18" w14:textId="77777777" w:rsidR="00FF7B4D" w:rsidRPr="00FF7B4D" w:rsidRDefault="00FF7B4D" w:rsidP="00FF7B4D">
      <w:pPr>
        <w:jc w:val="both"/>
        <w:rPr>
          <w:rFonts w:ascii="Noto Sans" w:hAnsi="Noto Sans" w:cs="Noto Sans"/>
        </w:rPr>
      </w:pPr>
      <w:r w:rsidRPr="00FF7B4D">
        <w:rPr>
          <w:rFonts w:ascii="Noto Sans" w:hAnsi="Noto Sans" w:cs="Noto Sans"/>
        </w:rPr>
        <w:t>No aplica</w:t>
      </w:r>
    </w:p>
    <w:p w14:paraId="2DD99520" w14:textId="77777777" w:rsidR="00FF7B4D" w:rsidRPr="00FF7B4D" w:rsidRDefault="00FF7B4D" w:rsidP="00FF7B4D">
      <w:pPr>
        <w:jc w:val="both"/>
        <w:rPr>
          <w:rFonts w:ascii="Noto Sans" w:hAnsi="Noto Sans" w:cs="Noto Sans"/>
        </w:rPr>
      </w:pPr>
    </w:p>
    <w:p w14:paraId="0F3AAE44" w14:textId="77777777" w:rsidR="00FF7B4D" w:rsidRPr="00FF7B4D" w:rsidRDefault="00FF7B4D" w:rsidP="00FF7B4D">
      <w:pPr>
        <w:jc w:val="both"/>
        <w:rPr>
          <w:rFonts w:ascii="Noto Sans" w:hAnsi="Noto Sans" w:cs="Noto Sans"/>
        </w:rPr>
      </w:pPr>
      <w:r w:rsidRPr="00FF7B4D">
        <w:rPr>
          <w:rFonts w:ascii="Noto Sans" w:hAnsi="Noto Sans" w:cs="Noto Sans"/>
        </w:rPr>
        <w:sym w:font="Symbol" w:char="F0B7"/>
      </w:r>
      <w:r w:rsidRPr="00FF7B4D">
        <w:rPr>
          <w:rFonts w:ascii="Noto Sans" w:hAnsi="Noto Sans" w:cs="Noto Sans"/>
        </w:rPr>
        <w:t xml:space="preserve"> Mantenimientos correctivos y/o preventivos.</w:t>
      </w:r>
    </w:p>
    <w:p w14:paraId="593C1EAC" w14:textId="77777777" w:rsidR="00FF7B4D" w:rsidRPr="00FF7B4D" w:rsidRDefault="00FF7B4D" w:rsidP="00FF7B4D">
      <w:pPr>
        <w:jc w:val="both"/>
        <w:rPr>
          <w:rFonts w:ascii="Noto Sans" w:hAnsi="Noto Sans" w:cs="Noto Sans"/>
        </w:rPr>
      </w:pPr>
      <w:r w:rsidRPr="00FF7B4D">
        <w:rPr>
          <w:rFonts w:ascii="Noto Sans" w:hAnsi="Noto Sans" w:cs="Noto Sans"/>
        </w:rPr>
        <w:t>No aplica</w:t>
      </w:r>
    </w:p>
    <w:p w14:paraId="7271A09F" w14:textId="77777777" w:rsidR="00FF7B4D" w:rsidRPr="00FF7B4D" w:rsidRDefault="00FF7B4D" w:rsidP="00FF7B4D">
      <w:pPr>
        <w:jc w:val="both"/>
        <w:rPr>
          <w:rFonts w:ascii="Noto Sans" w:hAnsi="Noto Sans" w:cs="Noto Sans"/>
        </w:rPr>
      </w:pPr>
      <w:r w:rsidRPr="00FF7B4D">
        <w:rPr>
          <w:rFonts w:ascii="Noto Sans" w:hAnsi="Noto Sans" w:cs="Noto Sans"/>
        </w:rPr>
        <w:t xml:space="preserve"> </w:t>
      </w:r>
    </w:p>
    <w:p w14:paraId="0C2BE26F" w14:textId="77777777" w:rsidR="00FF7B4D" w:rsidRPr="00FF7B4D" w:rsidRDefault="00FF7B4D" w:rsidP="00FF7B4D">
      <w:pPr>
        <w:jc w:val="both"/>
        <w:rPr>
          <w:rFonts w:ascii="Noto Sans" w:hAnsi="Noto Sans" w:cs="Noto Sans"/>
        </w:rPr>
      </w:pPr>
      <w:r w:rsidRPr="00FF7B4D">
        <w:rPr>
          <w:rFonts w:ascii="Noto Sans" w:hAnsi="Noto Sans" w:cs="Noto Sans"/>
        </w:rPr>
        <w:sym w:font="Symbol" w:char="F0B7"/>
      </w:r>
      <w:r w:rsidRPr="00FF7B4D">
        <w:rPr>
          <w:rFonts w:ascii="Noto Sans" w:hAnsi="Noto Sans" w:cs="Noto Sans"/>
        </w:rPr>
        <w:t xml:space="preserve"> En su caso, si se requiere capacitación, solicitar programa para la misma. </w:t>
      </w:r>
    </w:p>
    <w:p w14:paraId="0A9A7ABE" w14:textId="77777777" w:rsidR="00FF7B4D" w:rsidRPr="00FF7B4D" w:rsidRDefault="00FF7B4D" w:rsidP="00FF7B4D">
      <w:pPr>
        <w:jc w:val="both"/>
        <w:rPr>
          <w:rFonts w:ascii="Noto Sans" w:hAnsi="Noto Sans" w:cs="Noto Sans"/>
        </w:rPr>
      </w:pPr>
      <w:r w:rsidRPr="00FF7B4D">
        <w:rPr>
          <w:rFonts w:ascii="Noto Sans" w:hAnsi="Noto Sans" w:cs="Noto Sans"/>
        </w:rPr>
        <w:t>No aplica</w:t>
      </w:r>
    </w:p>
    <w:p w14:paraId="63638A43" w14:textId="77777777" w:rsidR="00FF7B4D" w:rsidRPr="00FF7B4D" w:rsidRDefault="00FF7B4D" w:rsidP="00FF7B4D">
      <w:pPr>
        <w:jc w:val="both"/>
        <w:rPr>
          <w:rFonts w:ascii="Noto Sans" w:hAnsi="Noto Sans" w:cs="Noto Sans"/>
        </w:rPr>
      </w:pPr>
    </w:p>
    <w:p w14:paraId="7CBC11DD" w14:textId="77777777" w:rsidR="00FF7B4D" w:rsidRPr="00FF7B4D" w:rsidRDefault="00FF7B4D" w:rsidP="00FF7B4D">
      <w:pPr>
        <w:jc w:val="both"/>
        <w:rPr>
          <w:rFonts w:ascii="Noto Sans" w:hAnsi="Noto Sans" w:cs="Noto Sans"/>
        </w:rPr>
      </w:pPr>
      <w:r w:rsidRPr="00FF7B4D">
        <w:rPr>
          <w:rFonts w:ascii="Noto Sans" w:hAnsi="Noto Sans" w:cs="Noto Sans"/>
        </w:rPr>
        <w:sym w:font="Symbol" w:char="F0B7"/>
      </w:r>
      <w:r w:rsidRPr="00FF7B4D">
        <w:rPr>
          <w:rFonts w:ascii="Noto Sans" w:hAnsi="Noto Sans" w:cs="Noto Sans"/>
        </w:rPr>
        <w:t xml:space="preserve"> Porcentaje a requerir por concepto de garantía de cumplimiento en los términos del lineamiento 5.5.5 de estas POBALINES.</w:t>
      </w:r>
    </w:p>
    <w:p w14:paraId="56065035" w14:textId="77777777" w:rsidR="00FF7B4D" w:rsidRPr="00FF7B4D" w:rsidRDefault="00FF7B4D" w:rsidP="00FF7B4D">
      <w:pPr>
        <w:jc w:val="both"/>
        <w:rPr>
          <w:rFonts w:ascii="Noto Sans" w:hAnsi="Noto Sans" w:cs="Noto Sans"/>
          <w:sz w:val="22"/>
          <w:szCs w:val="22"/>
        </w:rPr>
      </w:pPr>
      <w:r w:rsidRPr="00FF7B4D">
        <w:rPr>
          <w:rFonts w:ascii="Noto Sans" w:hAnsi="Noto Sans" w:cs="Noto Sans"/>
          <w:sz w:val="22"/>
          <w:szCs w:val="22"/>
        </w:rPr>
        <w:t>10 %</w:t>
      </w:r>
    </w:p>
    <w:p w14:paraId="4B3FE415" w14:textId="77777777" w:rsidR="00FF7B4D" w:rsidRPr="00FF7B4D" w:rsidRDefault="00FF7B4D" w:rsidP="00FF7B4D">
      <w:pPr>
        <w:jc w:val="both"/>
        <w:rPr>
          <w:rFonts w:ascii="Noto Sans" w:hAnsi="Noto Sans" w:cs="Noto Sans"/>
          <w:sz w:val="22"/>
          <w:szCs w:val="22"/>
        </w:rPr>
      </w:pPr>
    </w:p>
    <w:p w14:paraId="6D1DE9DE" w14:textId="77777777" w:rsidR="00FF7B4D" w:rsidRPr="00FF7B4D" w:rsidRDefault="00FF7B4D" w:rsidP="00FF7B4D">
      <w:pPr>
        <w:jc w:val="both"/>
        <w:rPr>
          <w:rFonts w:ascii="Noto Sans" w:hAnsi="Noto Sans" w:cs="Noto Sans"/>
          <w:sz w:val="22"/>
          <w:szCs w:val="22"/>
        </w:rPr>
      </w:pPr>
      <w:r w:rsidRPr="00FF7B4D">
        <w:rPr>
          <w:rFonts w:ascii="Noto Sans" w:hAnsi="Noto Sans" w:cs="Noto Sans"/>
          <w:sz w:val="22"/>
          <w:szCs w:val="22"/>
        </w:rPr>
        <w:t>El proveedor tendrá 4 (cuatro) días más para la entrega, considerando este periodo como entrega extemporánea con la aplicación de penas convencionales.</w:t>
      </w:r>
    </w:p>
    <w:p w14:paraId="2FA1ED99" w14:textId="77777777" w:rsidR="00FF7B4D" w:rsidRPr="00FF7B4D" w:rsidRDefault="00FF7B4D" w:rsidP="00FF7B4D">
      <w:pPr>
        <w:jc w:val="both"/>
        <w:rPr>
          <w:rFonts w:ascii="Noto Sans" w:hAnsi="Noto Sans" w:cs="Noto Sans"/>
          <w:sz w:val="22"/>
          <w:szCs w:val="22"/>
        </w:rPr>
      </w:pPr>
    </w:p>
    <w:p w14:paraId="7224DB79" w14:textId="77777777" w:rsidR="00FF7B4D" w:rsidRPr="00FF7B4D" w:rsidRDefault="00FF7B4D" w:rsidP="00FF7B4D">
      <w:pPr>
        <w:jc w:val="both"/>
        <w:rPr>
          <w:rFonts w:ascii="Noto Sans" w:hAnsi="Noto Sans" w:cs="Noto Sans"/>
          <w:sz w:val="22"/>
          <w:szCs w:val="22"/>
        </w:rPr>
      </w:pPr>
      <w:r w:rsidRPr="00FF7B4D">
        <w:rPr>
          <w:rFonts w:ascii="Noto Sans" w:hAnsi="Noto Sans" w:cs="Noto Sans"/>
          <w:sz w:val="22"/>
          <w:szCs w:val="22"/>
        </w:rPr>
        <w:t>En caso de siniestro, caso fortuito o fuerza mayor, el Instituto a través de escrito libre firmado por alguno de los titulares de las siguientes áreas, podrán solicitar las entregas de hasta el total del saldo del contrato:</w:t>
      </w:r>
    </w:p>
    <w:p w14:paraId="0B04A972" w14:textId="77777777" w:rsidR="00FF7B4D" w:rsidRPr="00FF7B4D" w:rsidRDefault="00FF7B4D" w:rsidP="00FF7B4D">
      <w:pPr>
        <w:jc w:val="both"/>
        <w:rPr>
          <w:rFonts w:ascii="Noto Sans" w:hAnsi="Noto Sans" w:cs="Noto Sans"/>
          <w:sz w:val="22"/>
          <w:szCs w:val="22"/>
        </w:rPr>
      </w:pPr>
    </w:p>
    <w:p w14:paraId="4CE530E3" w14:textId="77777777" w:rsidR="00FF7B4D" w:rsidRPr="00FF7B4D" w:rsidRDefault="00FF7B4D" w:rsidP="00FF7B4D">
      <w:pPr>
        <w:numPr>
          <w:ilvl w:val="0"/>
          <w:numId w:val="39"/>
        </w:numPr>
        <w:suppressAutoHyphens w:val="0"/>
        <w:jc w:val="both"/>
        <w:rPr>
          <w:rFonts w:ascii="Noto Sans" w:hAnsi="Noto Sans" w:cs="Noto Sans"/>
          <w:sz w:val="22"/>
          <w:szCs w:val="22"/>
        </w:rPr>
      </w:pPr>
      <w:r w:rsidRPr="00FF7B4D">
        <w:rPr>
          <w:rFonts w:ascii="Noto Sans" w:hAnsi="Noto Sans" w:cs="Noto Sans"/>
          <w:sz w:val="22"/>
          <w:szCs w:val="22"/>
        </w:rPr>
        <w:t>Titular de la Coordinación de Abastecimiento y Equipamiento Sur de D.F.</w:t>
      </w:r>
    </w:p>
    <w:p w14:paraId="4E58CEA3" w14:textId="77777777" w:rsidR="00D34C90" w:rsidRPr="00FF7B4D" w:rsidRDefault="00D34C90" w:rsidP="00D34C90">
      <w:pPr>
        <w:jc w:val="both"/>
        <w:rPr>
          <w:rFonts w:ascii="Noto Sans" w:hAnsi="Noto Sans" w:cs="Noto Sans"/>
          <w:sz w:val="22"/>
          <w:szCs w:val="22"/>
        </w:rPr>
      </w:pPr>
    </w:p>
    <w:p w14:paraId="3FFC20BA" w14:textId="77777777" w:rsidR="00D34C90" w:rsidRPr="00FF7B4D" w:rsidRDefault="00D34C90" w:rsidP="00D34C90">
      <w:pPr>
        <w:tabs>
          <w:tab w:val="left" w:pos="4812"/>
          <w:tab w:val="left" w:pos="4842"/>
          <w:tab w:val="left" w:pos="5052"/>
          <w:tab w:val="left" w:pos="6612"/>
        </w:tabs>
        <w:ind w:right="12"/>
        <w:jc w:val="both"/>
        <w:rPr>
          <w:rFonts w:ascii="Noto Sans" w:hAnsi="Noto Sans" w:cs="Noto Sans"/>
          <w:b/>
          <w:sz w:val="22"/>
          <w:szCs w:val="22"/>
        </w:rPr>
      </w:pPr>
      <w:r w:rsidRPr="00FF7B4D">
        <w:rPr>
          <w:rFonts w:ascii="Noto Sans" w:hAnsi="Noto Sans" w:cs="Noto Sans"/>
          <w:b/>
          <w:sz w:val="22"/>
          <w:szCs w:val="22"/>
        </w:rPr>
        <w:t>Canje</w:t>
      </w:r>
    </w:p>
    <w:p w14:paraId="46804D6C" w14:textId="77777777" w:rsidR="00D34C90" w:rsidRPr="0028500A" w:rsidRDefault="00D34C90" w:rsidP="00D34C90">
      <w:pPr>
        <w:tabs>
          <w:tab w:val="left" w:pos="4812"/>
          <w:tab w:val="left" w:pos="4842"/>
          <w:tab w:val="left" w:pos="5052"/>
          <w:tab w:val="left" w:pos="6612"/>
        </w:tabs>
        <w:ind w:right="12"/>
        <w:jc w:val="both"/>
        <w:rPr>
          <w:rFonts w:ascii="Noto Sans" w:hAnsi="Noto Sans" w:cs="Noto Sans"/>
          <w:sz w:val="22"/>
          <w:szCs w:val="22"/>
        </w:rPr>
      </w:pPr>
    </w:p>
    <w:p w14:paraId="4326F782"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El Instituto a través de la Coordinación de Control de Abasto, podrá solicitar al proveedor el canje de los bienes que presenten defectos o vicios ocultos, para lo cual notificará al proveedor por escrito o por correo electrónico a las personas y/o direcciones que quedaron registradas como contactos oficiales (datos generales y notificaciones oficiales) a partir del día hábil siguiente a la notificación, el proveedor contará con un plazo máximo de 10 (diez) </w:t>
      </w:r>
    </w:p>
    <w:p w14:paraId="48F216CF" w14:textId="77777777" w:rsidR="00D34C90" w:rsidRPr="0028500A" w:rsidRDefault="00D34C90" w:rsidP="00D34C90">
      <w:pPr>
        <w:jc w:val="both"/>
        <w:rPr>
          <w:rFonts w:ascii="Noto Sans" w:hAnsi="Noto Sans" w:cs="Noto Sans"/>
          <w:sz w:val="22"/>
          <w:szCs w:val="22"/>
        </w:rPr>
      </w:pPr>
    </w:p>
    <w:p w14:paraId="0A61E236"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Días hábiles para realizar el canje de los bienes por otros lotes que no presenten los defectos o vicios ocultos identificados y será sancionado conforme a lo establecido en los apartados deductivas y penas contractuales del presente.</w:t>
      </w:r>
    </w:p>
    <w:p w14:paraId="682FF161" w14:textId="77777777" w:rsidR="00D34C90" w:rsidRPr="0028500A" w:rsidRDefault="00D34C90" w:rsidP="00D34C90">
      <w:pPr>
        <w:jc w:val="both"/>
        <w:rPr>
          <w:rFonts w:ascii="Noto Sans" w:hAnsi="Noto Sans" w:cs="Noto Sans"/>
          <w:sz w:val="22"/>
          <w:szCs w:val="22"/>
        </w:rPr>
      </w:pPr>
    </w:p>
    <w:p w14:paraId="124C062F" w14:textId="77777777" w:rsidR="00D34C90" w:rsidRPr="0028500A" w:rsidRDefault="00D34C90" w:rsidP="00D34C90">
      <w:pPr>
        <w:contextualSpacing/>
        <w:jc w:val="both"/>
        <w:rPr>
          <w:rFonts w:ascii="Noto Sans" w:hAnsi="Noto Sans" w:cs="Noto Sans"/>
          <w:b/>
          <w:sz w:val="22"/>
          <w:szCs w:val="22"/>
          <w:u w:val="single"/>
        </w:rPr>
      </w:pPr>
      <w:r w:rsidRPr="0028500A">
        <w:rPr>
          <w:rFonts w:ascii="Noto Sans" w:hAnsi="Noto Sans" w:cs="Noto Sans"/>
          <w:b/>
          <w:sz w:val="22"/>
          <w:szCs w:val="22"/>
        </w:rPr>
        <w:t xml:space="preserve">K. </w:t>
      </w:r>
      <w:r w:rsidRPr="0028500A">
        <w:rPr>
          <w:rFonts w:ascii="Noto Sans" w:hAnsi="Noto Sans" w:cs="Noto Sans"/>
          <w:b/>
          <w:sz w:val="22"/>
          <w:szCs w:val="22"/>
          <w:u w:val="single"/>
        </w:rPr>
        <w:t xml:space="preserve">Forma de pago </w:t>
      </w:r>
    </w:p>
    <w:p w14:paraId="0995FACA" w14:textId="77777777" w:rsidR="00D34C90" w:rsidRPr="0028500A" w:rsidRDefault="00D34C90" w:rsidP="00D34C90">
      <w:pPr>
        <w:contextualSpacing/>
        <w:jc w:val="both"/>
        <w:rPr>
          <w:rFonts w:ascii="Noto Sans" w:hAnsi="Noto Sans" w:cs="Noto Sans"/>
          <w:b/>
          <w:bCs/>
          <w:sz w:val="22"/>
          <w:szCs w:val="22"/>
        </w:rPr>
      </w:pPr>
    </w:p>
    <w:p w14:paraId="66CCBB0B"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Existencia de un contrato FORMALIZADO enlazado en el sistema FINAT -</w:t>
      </w:r>
      <w:proofErr w:type="spellStart"/>
      <w:r w:rsidRPr="00FA37EC">
        <w:rPr>
          <w:rFonts w:ascii="Noto Sans" w:eastAsiaTheme="minorHAnsi" w:hAnsi="Noto Sans" w:cs="Noto Sans"/>
          <w:bCs/>
          <w:sz w:val="22"/>
          <w:szCs w:val="22"/>
          <w:lang w:val="es-MX"/>
        </w:rPr>
        <w:t>Millenium</w:t>
      </w:r>
      <w:proofErr w:type="spellEnd"/>
      <w:r w:rsidRPr="00FA37EC">
        <w:rPr>
          <w:rFonts w:ascii="Noto Sans" w:eastAsiaTheme="minorHAnsi" w:hAnsi="Noto Sans" w:cs="Noto Sans"/>
          <w:bCs/>
          <w:sz w:val="22"/>
          <w:szCs w:val="22"/>
          <w:lang w:val="es-MX"/>
        </w:rPr>
        <w:t>.</w:t>
      </w:r>
    </w:p>
    <w:p w14:paraId="5730884F"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7BEA2D71"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Representación impresa del comprobante fiscal digital por internet (CFDI), que cumpla con los requisitos establecidos en el artículo 29 y 29-A del Código Fiscal de la Federación, en la que indique:  cantidad, nombre del servicio solicitado,  número de proveedor ante el IMSS, número de contrato,</w:t>
      </w:r>
      <w:r>
        <w:rPr>
          <w:rFonts w:ascii="Noto Sans" w:eastAsiaTheme="minorHAnsi" w:hAnsi="Noto Sans" w:cs="Noto Sans"/>
          <w:bCs/>
          <w:sz w:val="22"/>
          <w:szCs w:val="22"/>
          <w:lang w:val="es-MX"/>
        </w:rPr>
        <w:t xml:space="preserve"> </w:t>
      </w:r>
      <w:r w:rsidRPr="00FA37EC">
        <w:rPr>
          <w:rFonts w:ascii="Noto Sans" w:eastAsiaTheme="minorHAnsi" w:hAnsi="Noto Sans" w:cs="Noto Sans"/>
          <w:bCs/>
          <w:sz w:val="22"/>
          <w:szCs w:val="22"/>
          <w:lang w:val="es-MX"/>
        </w:rPr>
        <w:t>nombre de la afianzadora, número de fianza, precio unitario, importe total, previa validación y autorización (nombre, cargo, firma) por el Administrador del Contrato o en su caso el Servidor Público que ostente el cargo.</w:t>
      </w:r>
    </w:p>
    <w:p w14:paraId="61DE33B9"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24731ACC"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8125AC">
        <w:rPr>
          <w:rFonts w:ascii="Noto Sans" w:eastAsiaTheme="minorHAnsi" w:hAnsi="Noto Sans" w:cs="Noto Sans"/>
          <w:b/>
          <w:sz w:val="22"/>
          <w:szCs w:val="22"/>
          <w:lang w:val="es-MX"/>
        </w:rPr>
        <w:t>IMS421231I45</w:t>
      </w:r>
      <w:r w:rsidRPr="00FA37EC">
        <w:rPr>
          <w:rFonts w:ascii="Noto Sans" w:eastAsiaTheme="minorHAnsi" w:hAnsi="Noto Sans" w:cs="Noto Sans"/>
          <w:bCs/>
          <w:sz w:val="22"/>
          <w:szCs w:val="22"/>
          <w:lang w:val="es-MX"/>
        </w:rPr>
        <w:t>, domicilio fiscal de conformidad con lo establecido en cada instrumento jurídico.</w:t>
      </w:r>
    </w:p>
    <w:p w14:paraId="6ED7CEBC"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6822FF33"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21A53FF0"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5B92B00E"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2578E912"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2A92252B"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43A89CFE"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lastRenderedPageBreak/>
        <w:t> </w:t>
      </w:r>
    </w:p>
    <w:p w14:paraId="369B82DB"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06F7E973"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6FC384BE"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3AC84E0E"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3167519E"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El pago se realizará en pesos mexicanos</w:t>
      </w:r>
      <w:r>
        <w:rPr>
          <w:rFonts w:ascii="Noto Sans" w:eastAsiaTheme="minorHAnsi" w:hAnsi="Noto Sans" w:cs="Noto Sans"/>
          <w:bCs/>
          <w:sz w:val="22"/>
          <w:szCs w:val="22"/>
          <w:lang w:val="es-MX"/>
        </w:rPr>
        <w:t xml:space="preserve"> </w:t>
      </w:r>
      <w:r w:rsidRPr="00FA37EC">
        <w:rPr>
          <w:rFonts w:ascii="Noto Sans" w:eastAsiaTheme="minorHAnsi" w:hAnsi="Noto Sans" w:cs="Noto Sans"/>
          <w:bCs/>
          <w:sz w:val="22"/>
          <w:szCs w:val="22"/>
          <w:lang w:val="es-MX"/>
        </w:rPr>
        <w:t>en el “Procedimiento para la recepción, glosa y aprobación de documentos presentados para trámite de pago y la constitución, modificación, cancelación, operación y control de fondos fijos”, (17 días) hábiles  posteriores a aquel en que se presente en las áreas de trámite de erogaciones la representación impresa del comprobante fiscal digital por internet (CFDI).</w:t>
      </w:r>
    </w:p>
    <w:p w14:paraId="63B2EEC4"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627EC345"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341627C0"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50FFC9FD"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w:t>
      </w:r>
    </w:p>
    <w:p w14:paraId="7FF4D58F"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6EB1C94E"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w:t>
      </w:r>
    </w:p>
    <w:p w14:paraId="3584A701"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3D0799F8" w14:textId="77777777" w:rsidR="00FF7B4D" w:rsidRPr="00FA37EC" w:rsidRDefault="009F0D72" w:rsidP="00FF7B4D">
      <w:pPr>
        <w:shd w:val="clear" w:color="auto" w:fill="FFFFFF"/>
        <w:jc w:val="both"/>
        <w:rPr>
          <w:rFonts w:ascii="Noto Sans" w:eastAsiaTheme="minorHAnsi" w:hAnsi="Noto Sans" w:cs="Noto Sans"/>
          <w:bCs/>
          <w:sz w:val="22"/>
          <w:szCs w:val="22"/>
          <w:lang w:val="es-MX"/>
        </w:rPr>
      </w:pPr>
      <w:hyperlink r:id="rId12" w:anchor="search=6B13%2D003%2D002" w:tgtFrame="_blank" w:tooltip="http://intranet/normatividad/Normas/DIR.%20FINANZAS/COORD.%20CONT%20Y%20TRAM%20EROGACIONES/PROCEDIMIENTOS/6B13-003-002.pdf#search=6B13%2D003%2D002" w:history="1">
        <w:r w:rsidR="00FF7B4D" w:rsidRPr="00FA37EC">
          <w:rPr>
            <w:rFonts w:ascii="Noto Sans" w:eastAsiaTheme="minorHAnsi" w:hAnsi="Noto Sans" w:cs="Noto Sans"/>
            <w:bCs/>
            <w:sz w:val="22"/>
            <w:szCs w:val="22"/>
            <w:lang w:val="es-MX"/>
          </w:rPr>
          <w:t>http://intranet/normatividad/Normas/DIR.%20FINANZAS/COORD.%20CONT%20Y%20TRAM%20EROGACIONES/PROCEDIMIENTOS/6B13-003-002.pdf#search=6B13%2D003%2D002</w:t>
        </w:r>
      </w:hyperlink>
    </w:p>
    <w:p w14:paraId="67AA994E"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16C839DA"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lastRenderedPageBreak/>
        <w:t>En ningún caso, se deberá autorizar el pago de los bienes, si no se ha determinado, calculado y notificado al Proveedor las penas convencionales o deducciones pactadas, así como su registro y validación en el Sistema FINAT -</w:t>
      </w:r>
      <w:proofErr w:type="spellStart"/>
      <w:r w:rsidRPr="00FA37EC">
        <w:rPr>
          <w:rFonts w:ascii="Noto Sans" w:eastAsiaTheme="minorHAnsi" w:hAnsi="Noto Sans" w:cs="Noto Sans"/>
          <w:bCs/>
          <w:sz w:val="22"/>
          <w:szCs w:val="22"/>
          <w:lang w:val="es-MX"/>
        </w:rPr>
        <w:t>Millenium</w:t>
      </w:r>
      <w:proofErr w:type="spellEnd"/>
      <w:r w:rsidRPr="00FA37EC">
        <w:rPr>
          <w:rFonts w:ascii="Noto Sans" w:eastAsiaTheme="minorHAnsi" w:hAnsi="Noto Sans" w:cs="Noto Sans"/>
          <w:bCs/>
          <w:sz w:val="22"/>
          <w:szCs w:val="22"/>
          <w:lang w:val="es-MX"/>
        </w:rPr>
        <w:t>.</w:t>
      </w:r>
    </w:p>
    <w:p w14:paraId="1A6024FB"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75778147"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04A787AB"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2A0C5CCD"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w:t>
      </w:r>
    </w:p>
    <w:p w14:paraId="3750E85C"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35EEDAA1"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w:t>
      </w:r>
    </w:p>
    <w:p w14:paraId="274617B9"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4708E7C1"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Así mismo el Proveedor podrá optar por cobrar a través de factoraje financiero conforme al Programa de Cadenas Productivas de Nacional Financiera, S.N.C., Institución de Banca de Desarrollo, con el Instituto, de acuerdo al punto 4.6 de las POBALINES.</w:t>
      </w:r>
    </w:p>
    <w:p w14:paraId="3BAF9EE5"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5B6F917B"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w:t>
      </w:r>
    </w:p>
    <w:p w14:paraId="622CF0CD" w14:textId="77777777" w:rsidR="00FF7B4D" w:rsidRPr="00FA37EC"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 </w:t>
      </w:r>
    </w:p>
    <w:p w14:paraId="711ECF7F" w14:textId="77777777" w:rsidR="00FF7B4D" w:rsidRPr="00F66C61" w:rsidRDefault="00FF7B4D" w:rsidP="00FF7B4D">
      <w:pPr>
        <w:shd w:val="clear" w:color="auto" w:fill="FFFFFF"/>
        <w:jc w:val="both"/>
        <w:rPr>
          <w:rFonts w:ascii="Noto Sans" w:eastAsiaTheme="minorHAnsi" w:hAnsi="Noto Sans" w:cs="Noto Sans"/>
          <w:bCs/>
          <w:sz w:val="22"/>
          <w:szCs w:val="22"/>
          <w:lang w:val="es-MX"/>
        </w:rPr>
      </w:pPr>
      <w:r w:rsidRPr="00FA37EC">
        <w:rPr>
          <w:rFonts w:ascii="Noto Sans" w:eastAsiaTheme="minorHAnsi" w:hAnsi="Noto Sans" w:cs="Noto Sans"/>
          <w:bCs/>
          <w:sz w:val="22"/>
          <w:szCs w:val="22"/>
          <w:lang w:val="es-MX"/>
        </w:rPr>
        <w:t>No se otorgarán anticipos.</w:t>
      </w:r>
    </w:p>
    <w:p w14:paraId="08DE65DD" w14:textId="77777777" w:rsidR="00D34C90" w:rsidRPr="00666063" w:rsidRDefault="00D34C90" w:rsidP="00D34C90">
      <w:pPr>
        <w:shd w:val="clear" w:color="auto" w:fill="FFFFFF"/>
        <w:rPr>
          <w:rFonts w:ascii="Aptos" w:hAnsi="Aptos"/>
          <w:color w:val="000000"/>
          <w:sz w:val="22"/>
          <w:szCs w:val="22"/>
          <w:lang w:val="es-MX" w:eastAsia="es-MX"/>
        </w:rPr>
      </w:pPr>
      <w:r w:rsidRPr="00666063">
        <w:rPr>
          <w:rFonts w:ascii="Aptos" w:hAnsi="Aptos"/>
          <w:color w:val="000000"/>
          <w:sz w:val="22"/>
          <w:szCs w:val="22"/>
          <w:lang w:val="es-MX" w:eastAsia="es-MX"/>
        </w:rPr>
        <w:t> </w:t>
      </w:r>
    </w:p>
    <w:p w14:paraId="56F6792B" w14:textId="77777777" w:rsidR="00D34C90" w:rsidRPr="0028500A" w:rsidRDefault="00D34C90" w:rsidP="00D34C90">
      <w:pPr>
        <w:jc w:val="both"/>
        <w:rPr>
          <w:rFonts w:ascii="Noto Sans" w:hAnsi="Noto Sans" w:cs="Noto Sans"/>
          <w:b/>
          <w:bCs/>
          <w:sz w:val="22"/>
          <w:szCs w:val="22"/>
        </w:rPr>
      </w:pPr>
      <w:r w:rsidRPr="0028500A">
        <w:rPr>
          <w:rFonts w:ascii="Noto Sans" w:hAnsi="Noto Sans" w:cs="Noto Sans"/>
          <w:b/>
          <w:bCs/>
          <w:sz w:val="22"/>
          <w:szCs w:val="22"/>
        </w:rPr>
        <w:t xml:space="preserve">L. </w:t>
      </w:r>
      <w:r w:rsidRPr="0028500A">
        <w:rPr>
          <w:rFonts w:ascii="Noto Sans" w:hAnsi="Noto Sans" w:cs="Noto Sans"/>
          <w:b/>
          <w:bCs/>
          <w:sz w:val="22"/>
          <w:szCs w:val="22"/>
          <w:u w:val="single"/>
        </w:rPr>
        <w:t>Mecanismo de comprobación, supervisión y verificación de los servicios contratados</w:t>
      </w:r>
    </w:p>
    <w:p w14:paraId="48935511" w14:textId="77777777" w:rsidR="00D34C90" w:rsidRPr="0028500A" w:rsidRDefault="00D34C90" w:rsidP="00D34C90">
      <w:pPr>
        <w:jc w:val="both"/>
        <w:rPr>
          <w:rFonts w:ascii="Noto Sans" w:hAnsi="Noto Sans" w:cs="Noto Sans"/>
          <w:bCs/>
          <w:sz w:val="22"/>
          <w:szCs w:val="22"/>
        </w:rPr>
      </w:pPr>
    </w:p>
    <w:p w14:paraId="57333CF9"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 xml:space="preserve">El mecanismo de comprobación y verificación de los artículos a adquirir y efectivamente entregados, será a través del </w:t>
      </w:r>
      <w:proofErr w:type="spellStart"/>
      <w:r w:rsidRPr="0028500A">
        <w:rPr>
          <w:rFonts w:ascii="Noto Sans" w:hAnsi="Noto Sans" w:cs="Noto Sans"/>
          <w:sz w:val="22"/>
          <w:szCs w:val="22"/>
        </w:rPr>
        <w:t>requisitado</w:t>
      </w:r>
      <w:proofErr w:type="spellEnd"/>
      <w:r w:rsidRPr="0028500A">
        <w:rPr>
          <w:rFonts w:ascii="Noto Sans" w:hAnsi="Noto Sans" w:cs="Noto Sans"/>
          <w:sz w:val="22"/>
          <w:szCs w:val="22"/>
        </w:rPr>
        <w:t>:</w:t>
      </w:r>
    </w:p>
    <w:p w14:paraId="63B70774" w14:textId="77777777" w:rsidR="00D34C90" w:rsidRPr="0028500A" w:rsidRDefault="00D34C90" w:rsidP="00D34C90">
      <w:pPr>
        <w:jc w:val="both"/>
        <w:rPr>
          <w:rFonts w:ascii="Noto Sans" w:hAnsi="Noto Sans" w:cs="Noto Sans"/>
          <w:sz w:val="22"/>
          <w:szCs w:val="22"/>
        </w:rPr>
      </w:pPr>
    </w:p>
    <w:p w14:paraId="7FA5D5A9"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La proposición técnica deberá contener la siguiente documentación:</w:t>
      </w:r>
    </w:p>
    <w:p w14:paraId="1802C383" w14:textId="77777777" w:rsidR="00D34C90" w:rsidRPr="0028500A" w:rsidRDefault="00D34C90" w:rsidP="00D34C90">
      <w:pPr>
        <w:jc w:val="both"/>
        <w:rPr>
          <w:rFonts w:ascii="Noto Sans" w:hAnsi="Noto Sans" w:cs="Noto Sans"/>
          <w:sz w:val="22"/>
          <w:szCs w:val="22"/>
        </w:rPr>
      </w:pPr>
    </w:p>
    <w:p w14:paraId="3D1329AB" w14:textId="77777777" w:rsidR="00D34C90" w:rsidRPr="0028500A" w:rsidRDefault="00D34C90" w:rsidP="00340BF4">
      <w:pPr>
        <w:numPr>
          <w:ilvl w:val="0"/>
          <w:numId w:val="48"/>
        </w:numPr>
        <w:jc w:val="both"/>
        <w:rPr>
          <w:rFonts w:ascii="Noto Sans" w:hAnsi="Noto Sans" w:cs="Noto Sans"/>
          <w:sz w:val="22"/>
          <w:szCs w:val="22"/>
        </w:rPr>
      </w:pPr>
      <w:r w:rsidRPr="0028500A">
        <w:rPr>
          <w:rFonts w:ascii="Noto Sans" w:hAnsi="Noto Sans" w:cs="Noto Sans"/>
          <w:sz w:val="22"/>
          <w:szCs w:val="22"/>
        </w:rPr>
        <w:t>descripción amplia y detallada de los bienes ofertados, cumpliendo estrictamente con lo señalado en la descripción de las especificaciones de los bienes.</w:t>
      </w:r>
    </w:p>
    <w:p w14:paraId="23325DFD" w14:textId="77777777" w:rsidR="00D34C90" w:rsidRPr="0028500A" w:rsidRDefault="00D34C90" w:rsidP="00D34C90">
      <w:pPr>
        <w:ind w:left="720"/>
        <w:jc w:val="both"/>
        <w:rPr>
          <w:rFonts w:ascii="Noto Sans" w:hAnsi="Noto Sans" w:cs="Noto Sans"/>
          <w:sz w:val="22"/>
          <w:szCs w:val="22"/>
        </w:rPr>
      </w:pPr>
    </w:p>
    <w:p w14:paraId="5E4C76B8" w14:textId="77777777" w:rsidR="00D34C90" w:rsidRPr="0028500A" w:rsidRDefault="00D34C90" w:rsidP="00340BF4">
      <w:pPr>
        <w:pStyle w:val="Sinespaciado"/>
        <w:numPr>
          <w:ilvl w:val="0"/>
          <w:numId w:val="48"/>
        </w:numPr>
        <w:overflowPunct w:val="0"/>
        <w:autoSpaceDE w:val="0"/>
        <w:autoSpaceDN w:val="0"/>
        <w:adjustRightInd w:val="0"/>
        <w:jc w:val="both"/>
        <w:textAlignment w:val="baseline"/>
        <w:rPr>
          <w:rFonts w:ascii="Noto Sans" w:eastAsiaTheme="minorEastAsia" w:hAnsi="Noto Sans" w:cs="Noto Sans"/>
        </w:rPr>
      </w:pPr>
      <w:r w:rsidRPr="0028500A">
        <w:rPr>
          <w:rFonts w:ascii="Noto Sans" w:eastAsiaTheme="minorEastAsia" w:hAnsi="Noto Sans" w:cs="Noto Sans"/>
        </w:rPr>
        <w:lastRenderedPageBreak/>
        <w:t>Los folletos, catálogos y/o fotografías, instructivos o manuales de uso para corroborar las especificaciones, características y calidad de los bienes, éstos deberán presentarse en  idioma español en caso de que se encuentren en ingles se deberá anexar traducción simple al español solo de la parte a referenciar.</w:t>
      </w:r>
    </w:p>
    <w:p w14:paraId="36735972" w14:textId="77777777" w:rsidR="00D34C90" w:rsidRPr="0028500A" w:rsidRDefault="00D34C90" w:rsidP="00D34C90">
      <w:pPr>
        <w:keepNext/>
        <w:tabs>
          <w:tab w:val="left" w:pos="0"/>
        </w:tabs>
        <w:spacing w:before="240" w:after="60"/>
        <w:outlineLvl w:val="1"/>
        <w:rPr>
          <w:rFonts w:ascii="Noto Sans" w:eastAsiaTheme="majorEastAsia" w:hAnsi="Noto Sans" w:cs="Noto Sans"/>
          <w:b/>
          <w:i/>
          <w:sz w:val="22"/>
          <w:szCs w:val="22"/>
        </w:rPr>
      </w:pPr>
      <w:bookmarkStart w:id="34" w:name="_Toc394081462"/>
      <w:r w:rsidRPr="0028500A">
        <w:rPr>
          <w:rFonts w:ascii="Noto Sans" w:eastAsiaTheme="majorEastAsia" w:hAnsi="Noto Sans" w:cs="Noto Sans"/>
          <w:b/>
          <w:bCs/>
          <w:sz w:val="22"/>
          <w:szCs w:val="22"/>
        </w:rPr>
        <w:t>Propuesta Técnico - Económica (documentos, datos y archivos que la integran):</w:t>
      </w:r>
      <w:bookmarkEnd w:id="34"/>
    </w:p>
    <w:p w14:paraId="023B33C6" w14:textId="77777777" w:rsidR="00D34C90" w:rsidRPr="0028500A" w:rsidRDefault="00D34C90" w:rsidP="00D34C90">
      <w:pPr>
        <w:jc w:val="both"/>
        <w:rPr>
          <w:rFonts w:ascii="Noto Sans" w:hAnsi="Noto Sans" w:cs="Noto Sans"/>
          <w:sz w:val="22"/>
          <w:szCs w:val="22"/>
        </w:rPr>
      </w:pPr>
    </w:p>
    <w:p w14:paraId="343DDFBD" w14:textId="77777777" w:rsidR="00D34C90" w:rsidRPr="0028500A" w:rsidRDefault="00D34C90" w:rsidP="00340BF4">
      <w:pPr>
        <w:numPr>
          <w:ilvl w:val="0"/>
          <w:numId w:val="53"/>
        </w:numPr>
        <w:jc w:val="both"/>
        <w:rPr>
          <w:rFonts w:ascii="Noto Sans" w:eastAsiaTheme="minorHAnsi" w:hAnsi="Noto Sans" w:cs="Noto Sans"/>
          <w:sz w:val="22"/>
          <w:szCs w:val="22"/>
          <w:lang w:val="es-MX"/>
        </w:rPr>
      </w:pPr>
      <w:r w:rsidRPr="0028500A">
        <w:rPr>
          <w:rFonts w:ascii="Noto Sans" w:eastAsiaTheme="minorHAnsi" w:hAnsi="Noto Sans" w:cs="Noto Sans"/>
          <w:sz w:val="22"/>
          <w:szCs w:val="22"/>
          <w:lang w:val="es-MX"/>
        </w:rPr>
        <w:t>La propuesta técnico - económica se presentará</w:t>
      </w:r>
      <w:r w:rsidRPr="0028500A">
        <w:rPr>
          <w:rFonts w:ascii="Noto Sans" w:eastAsiaTheme="minorHAnsi" w:hAnsi="Noto Sans" w:cs="Noto Sans"/>
          <w:b/>
          <w:sz w:val="22"/>
          <w:szCs w:val="22"/>
          <w:lang w:val="es-MX"/>
        </w:rPr>
        <w:t xml:space="preserve"> </w:t>
      </w:r>
      <w:r w:rsidRPr="0028500A">
        <w:rPr>
          <w:rFonts w:ascii="Noto Sans" w:eastAsiaTheme="minorHAnsi" w:hAnsi="Noto Sans" w:cs="Noto Sans"/>
          <w:sz w:val="22"/>
          <w:szCs w:val="22"/>
          <w:lang w:val="es-MX"/>
        </w:rPr>
        <w:t xml:space="preserve">indicando el número de partida, descripción, unidad cantidad, tipo, país de origen, cantidad, precio unitario ofertado e importe mínimo y máximo, </w:t>
      </w:r>
      <w:r w:rsidRPr="0028500A">
        <w:rPr>
          <w:rFonts w:ascii="Noto Sans" w:eastAsiaTheme="minorHAnsi" w:hAnsi="Noto Sans" w:cs="Noto Sans"/>
          <w:bCs/>
          <w:sz w:val="22"/>
          <w:szCs w:val="22"/>
          <w:lang w:val="es-MX"/>
        </w:rPr>
        <w:t xml:space="preserve"> </w:t>
      </w:r>
      <w:r w:rsidRPr="0028500A">
        <w:rPr>
          <w:rFonts w:ascii="Noto Sans" w:eastAsiaTheme="minorHAnsi" w:hAnsi="Noto Sans" w:cs="Noto Sans"/>
          <w:sz w:val="22"/>
          <w:szCs w:val="22"/>
          <w:lang w:val="es-MX"/>
        </w:rPr>
        <w:t xml:space="preserve">el cual forma parte de la presente convocatoria, por otra parte </w:t>
      </w:r>
      <w:r w:rsidRPr="0028500A">
        <w:rPr>
          <w:rFonts w:ascii="Noto Sans" w:eastAsiaTheme="minorHAnsi" w:hAnsi="Noto Sans" w:cs="Noto Sans"/>
          <w:b/>
          <w:sz w:val="22"/>
          <w:szCs w:val="22"/>
          <w:lang w:val="es-MX"/>
        </w:rPr>
        <w:t>se solicita atentamente y de manera obligatoria a los licitantes, remitir sus propuestas económicas  en el archivo de formato EXCEL</w:t>
      </w:r>
      <w:r w:rsidRPr="0028500A">
        <w:rPr>
          <w:rFonts w:ascii="Noto Sans" w:eastAsiaTheme="minorHAnsi" w:hAnsi="Noto Sans" w:cs="Noto Sans"/>
          <w:sz w:val="22"/>
          <w:szCs w:val="22"/>
          <w:lang w:val="es-MX"/>
        </w:rPr>
        <w:t xml:space="preserve"> </w:t>
      </w:r>
      <w:r w:rsidRPr="0028500A">
        <w:rPr>
          <w:rFonts w:ascii="Noto Sans" w:eastAsiaTheme="minorHAnsi" w:hAnsi="Noto Sans" w:cs="Noto Sans"/>
          <w:b/>
          <w:sz w:val="22"/>
          <w:szCs w:val="22"/>
          <w:lang w:val="es-MX"/>
        </w:rPr>
        <w:t xml:space="preserve">que se adjuntara con esta convocatoria por </w:t>
      </w:r>
      <w:r w:rsidRPr="008B1F1A">
        <w:rPr>
          <w:rFonts w:ascii="Noto Sans" w:hAnsi="Noto Sans" w:cs="Noto Sans"/>
          <w:b/>
          <w:sz w:val="22"/>
          <w:szCs w:val="22"/>
          <w:shd w:val="clear" w:color="auto" w:fill="FFFFFF"/>
        </w:rPr>
        <w:t>COMPRASMX</w:t>
      </w:r>
      <w:r w:rsidRPr="008B1F1A">
        <w:rPr>
          <w:rFonts w:ascii="Noto Sans" w:eastAsiaTheme="minorHAnsi" w:hAnsi="Noto Sans" w:cs="Noto Sans"/>
          <w:b/>
          <w:sz w:val="22"/>
          <w:szCs w:val="22"/>
          <w:lang w:val="es-MX"/>
        </w:rPr>
        <w:t>.</w:t>
      </w:r>
      <w:r w:rsidRPr="0028500A">
        <w:rPr>
          <w:rFonts w:ascii="Noto Sans" w:eastAsiaTheme="minorHAnsi" w:hAnsi="Noto Sans" w:cs="Noto Sans"/>
          <w:b/>
          <w:sz w:val="22"/>
          <w:szCs w:val="22"/>
          <w:lang w:val="es-MX"/>
        </w:rPr>
        <w:t xml:space="preserve"> el cual servirá de base para la evaluación económica de las mismas.</w:t>
      </w:r>
    </w:p>
    <w:p w14:paraId="44BD20F7" w14:textId="77777777" w:rsidR="00D34C90" w:rsidRPr="0028500A" w:rsidRDefault="00D34C90" w:rsidP="00D34C90">
      <w:pPr>
        <w:ind w:left="360"/>
        <w:jc w:val="both"/>
        <w:rPr>
          <w:rFonts w:ascii="Noto Sans" w:hAnsi="Noto Sans" w:cs="Noto Sans"/>
          <w:sz w:val="22"/>
          <w:szCs w:val="22"/>
        </w:rPr>
      </w:pPr>
    </w:p>
    <w:p w14:paraId="26A68344" w14:textId="77777777" w:rsidR="00D34C90" w:rsidRPr="0028500A" w:rsidRDefault="00D34C90" w:rsidP="00340BF4">
      <w:pPr>
        <w:numPr>
          <w:ilvl w:val="0"/>
          <w:numId w:val="53"/>
        </w:numPr>
        <w:jc w:val="both"/>
        <w:rPr>
          <w:rFonts w:ascii="Noto Sans" w:hAnsi="Noto Sans" w:cs="Noto Sans"/>
          <w:sz w:val="22"/>
          <w:szCs w:val="22"/>
        </w:rPr>
      </w:pPr>
      <w:r w:rsidRPr="0028500A">
        <w:rPr>
          <w:rFonts w:ascii="Noto Sans" w:hAnsi="Noto Sans" w:cs="Noto Sans"/>
          <w:sz w:val="22"/>
          <w:szCs w:val="22"/>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Reglamento de la LAASSP.</w:t>
      </w:r>
    </w:p>
    <w:p w14:paraId="5D0691E1" w14:textId="77777777" w:rsidR="00D34C90" w:rsidRPr="0028500A" w:rsidRDefault="00D34C90" w:rsidP="00D34C90">
      <w:pPr>
        <w:rPr>
          <w:rFonts w:ascii="Noto Sans" w:hAnsi="Noto Sans" w:cs="Noto Sans"/>
          <w:sz w:val="22"/>
          <w:szCs w:val="22"/>
        </w:rPr>
      </w:pPr>
    </w:p>
    <w:p w14:paraId="60175E32" w14:textId="77777777" w:rsidR="00D34C90" w:rsidRPr="0028500A" w:rsidRDefault="00D34C90" w:rsidP="00340BF4">
      <w:pPr>
        <w:numPr>
          <w:ilvl w:val="0"/>
          <w:numId w:val="53"/>
        </w:numPr>
        <w:jc w:val="both"/>
        <w:rPr>
          <w:rFonts w:ascii="Noto Sans" w:hAnsi="Noto Sans" w:cs="Noto Sans"/>
          <w:sz w:val="22"/>
          <w:szCs w:val="22"/>
        </w:rPr>
      </w:pPr>
      <w:r w:rsidRPr="0028500A">
        <w:rPr>
          <w:rFonts w:ascii="Noto Sans" w:hAnsi="Noto Sans" w:cs="Noto Sans"/>
          <w:sz w:val="22"/>
          <w:szCs w:val="22"/>
        </w:rPr>
        <w:t>En caso de que la estratificación de la razón social del licitante corresponda a MIPYME, deberá indicarse en la propuesta económica</w:t>
      </w:r>
      <w:r w:rsidRPr="0028500A">
        <w:rPr>
          <w:rFonts w:ascii="Noto Sans" w:hAnsi="Noto Sans" w:cs="Noto Sans"/>
          <w:bCs/>
          <w:sz w:val="22"/>
          <w:szCs w:val="22"/>
        </w:rPr>
        <w:t>, en el campo previsto.</w:t>
      </w:r>
    </w:p>
    <w:p w14:paraId="7B858EDC" w14:textId="77777777" w:rsidR="00D34C90" w:rsidRPr="0028500A" w:rsidRDefault="00D34C90" w:rsidP="00D34C90">
      <w:pPr>
        <w:ind w:left="708"/>
        <w:rPr>
          <w:rFonts w:ascii="Noto Sans" w:hAnsi="Noto Sans" w:cs="Noto Sans"/>
          <w:sz w:val="22"/>
          <w:szCs w:val="22"/>
        </w:rPr>
      </w:pPr>
    </w:p>
    <w:p w14:paraId="4DC680F0" w14:textId="77777777" w:rsidR="00D34C90" w:rsidRPr="0028500A" w:rsidRDefault="00D34C90" w:rsidP="00340BF4">
      <w:pPr>
        <w:numPr>
          <w:ilvl w:val="0"/>
          <w:numId w:val="53"/>
        </w:numPr>
        <w:jc w:val="both"/>
        <w:rPr>
          <w:rFonts w:ascii="Noto Sans" w:hAnsi="Noto Sans" w:cs="Noto Sans"/>
          <w:sz w:val="22"/>
          <w:szCs w:val="22"/>
        </w:rPr>
      </w:pPr>
      <w:r w:rsidRPr="0028500A">
        <w:rPr>
          <w:rFonts w:ascii="Noto Sans" w:hAnsi="Noto Sans" w:cs="Noto Sans"/>
          <w:sz w:val="22"/>
          <w:szCs w:val="22"/>
        </w:rPr>
        <w:t>Los precios ofertados deberán ser fijos durante la vigencia del contrato.</w:t>
      </w:r>
    </w:p>
    <w:p w14:paraId="534D4A22" w14:textId="77777777" w:rsidR="00D34C90" w:rsidRPr="0028500A" w:rsidRDefault="00D34C90" w:rsidP="00D34C90">
      <w:pPr>
        <w:ind w:left="708"/>
        <w:rPr>
          <w:rFonts w:ascii="Noto Sans" w:hAnsi="Noto Sans" w:cs="Noto Sans"/>
          <w:sz w:val="22"/>
          <w:szCs w:val="22"/>
        </w:rPr>
      </w:pPr>
    </w:p>
    <w:p w14:paraId="5721D71D" w14:textId="77777777" w:rsidR="00D34C90" w:rsidRPr="0028500A" w:rsidRDefault="00D34C90" w:rsidP="00340BF4">
      <w:pPr>
        <w:numPr>
          <w:ilvl w:val="0"/>
          <w:numId w:val="53"/>
        </w:numPr>
        <w:jc w:val="both"/>
        <w:rPr>
          <w:rFonts w:ascii="Noto Sans" w:hAnsi="Noto Sans" w:cs="Noto Sans"/>
          <w:sz w:val="22"/>
          <w:szCs w:val="22"/>
        </w:rPr>
      </w:pPr>
      <w:r w:rsidRPr="0028500A">
        <w:rPr>
          <w:rFonts w:ascii="Noto Sans" w:hAnsi="Noto Sans" w:cs="Noto Sans"/>
          <w:sz w:val="22"/>
          <w:szCs w:val="22"/>
        </w:rPr>
        <w:t>Los bienes objeto de esta licitación deberán cotizarse en pesos mexicanos sin incluir el IVA a 2 (dos) decimales (truncado, es decir sin utilizar redondeo con Excel).</w:t>
      </w:r>
    </w:p>
    <w:p w14:paraId="4846486E" w14:textId="77777777" w:rsidR="00D34C90" w:rsidRPr="0028500A" w:rsidRDefault="00D34C90" w:rsidP="00D34C90">
      <w:pPr>
        <w:spacing w:after="200" w:line="276" w:lineRule="auto"/>
        <w:ind w:left="720"/>
        <w:contextualSpacing/>
        <w:rPr>
          <w:rFonts w:ascii="Noto Sans" w:eastAsiaTheme="minorHAnsi" w:hAnsi="Noto Sans" w:cs="Noto Sans"/>
          <w:sz w:val="22"/>
          <w:szCs w:val="22"/>
          <w:lang w:val="es-MX"/>
        </w:rPr>
      </w:pPr>
    </w:p>
    <w:p w14:paraId="4B557615" w14:textId="77777777" w:rsidR="00D34C90" w:rsidRPr="0028500A" w:rsidRDefault="00D34C90" w:rsidP="00340BF4">
      <w:pPr>
        <w:numPr>
          <w:ilvl w:val="0"/>
          <w:numId w:val="53"/>
        </w:numPr>
        <w:jc w:val="both"/>
        <w:rPr>
          <w:rFonts w:ascii="Noto Sans" w:hAnsi="Noto Sans" w:cs="Noto Sans"/>
          <w:sz w:val="22"/>
          <w:szCs w:val="22"/>
        </w:rPr>
      </w:pPr>
      <w:r w:rsidRPr="0028500A">
        <w:rPr>
          <w:rFonts w:ascii="Noto Sans" w:hAnsi="Noto Sans" w:cs="Noto Sans"/>
          <w:sz w:val="22"/>
          <w:szCs w:val="22"/>
        </w:rPr>
        <w:t>La evaluación de las proposiciones se realizará por partida, comparando entre sí, todos los precios propuestos por los licitantes participantes.</w:t>
      </w:r>
    </w:p>
    <w:p w14:paraId="289FE078" w14:textId="77777777" w:rsidR="00D34C90" w:rsidRPr="0028500A" w:rsidRDefault="00D34C90" w:rsidP="00D34C90">
      <w:pPr>
        <w:spacing w:after="200" w:line="276" w:lineRule="auto"/>
        <w:ind w:left="720"/>
        <w:contextualSpacing/>
        <w:rPr>
          <w:rFonts w:ascii="Noto Sans" w:eastAsiaTheme="minorHAnsi" w:hAnsi="Noto Sans" w:cs="Noto Sans"/>
          <w:sz w:val="22"/>
          <w:szCs w:val="22"/>
          <w:lang w:val="es-MX"/>
        </w:rPr>
      </w:pPr>
    </w:p>
    <w:p w14:paraId="18731118" w14:textId="77777777" w:rsidR="00D34C90" w:rsidRPr="0028500A" w:rsidRDefault="00D34C90" w:rsidP="00340BF4">
      <w:pPr>
        <w:numPr>
          <w:ilvl w:val="0"/>
          <w:numId w:val="53"/>
        </w:numPr>
        <w:jc w:val="both"/>
        <w:rPr>
          <w:rFonts w:ascii="Noto Sans" w:hAnsi="Noto Sans" w:cs="Noto Sans"/>
          <w:sz w:val="22"/>
          <w:szCs w:val="22"/>
        </w:rPr>
      </w:pPr>
      <w:r w:rsidRPr="0028500A">
        <w:rPr>
          <w:rFonts w:ascii="Noto Sans" w:hAnsi="Noto Sans" w:cs="Noto Sans"/>
          <w:sz w:val="22"/>
          <w:szCs w:val="22"/>
        </w:rPr>
        <w:t xml:space="preserve">El precio deberá ser expresado en unidades y decimales, sin que éste exceda de dos; </w:t>
      </w:r>
      <w:r w:rsidRPr="0028500A">
        <w:rPr>
          <w:rFonts w:ascii="Noto Sans" w:hAnsi="Noto Sans" w:cs="Noto Sans"/>
          <w:b/>
          <w:sz w:val="22"/>
          <w:szCs w:val="22"/>
        </w:rPr>
        <w:t>ejemplo:</w:t>
      </w:r>
    </w:p>
    <w:p w14:paraId="116393B9" w14:textId="77777777" w:rsidR="00D34C90" w:rsidRPr="0028500A" w:rsidRDefault="00D34C90" w:rsidP="00D34C90">
      <w:pPr>
        <w:spacing w:after="200" w:line="276" w:lineRule="auto"/>
        <w:ind w:left="720"/>
        <w:contextualSpacing/>
        <w:rPr>
          <w:rFonts w:ascii="Noto Sans" w:eastAsiaTheme="minorHAnsi" w:hAnsi="Noto Sans" w:cs="Noto Sans"/>
          <w:sz w:val="22"/>
          <w:szCs w:val="22"/>
          <w:lang w:val="es-MX"/>
        </w:rPr>
      </w:pPr>
    </w:p>
    <w:p w14:paraId="3426D70E" w14:textId="77777777" w:rsidR="00D34C90" w:rsidRPr="0028500A" w:rsidRDefault="00D34C90" w:rsidP="00D34C90">
      <w:pPr>
        <w:numPr>
          <w:ilvl w:val="0"/>
          <w:numId w:val="2"/>
        </w:numPr>
        <w:tabs>
          <w:tab w:val="num" w:pos="2204"/>
        </w:tabs>
        <w:ind w:left="2204"/>
        <w:jc w:val="both"/>
        <w:rPr>
          <w:rFonts w:ascii="Noto Sans" w:hAnsi="Noto Sans" w:cs="Noto Sans"/>
          <w:sz w:val="22"/>
          <w:szCs w:val="22"/>
        </w:rPr>
      </w:pPr>
      <w:r w:rsidRPr="0028500A">
        <w:rPr>
          <w:rFonts w:ascii="Noto Sans" w:hAnsi="Noto Sans" w:cs="Noto Sans"/>
          <w:sz w:val="22"/>
          <w:szCs w:val="22"/>
        </w:rPr>
        <w:t>Precio cerrado por unidades: $3.00 pesos 00/100 MN.</w:t>
      </w:r>
    </w:p>
    <w:p w14:paraId="51150C6D" w14:textId="77777777" w:rsidR="00D34C90" w:rsidRPr="0028500A" w:rsidRDefault="00D34C90" w:rsidP="00D34C90">
      <w:pPr>
        <w:numPr>
          <w:ilvl w:val="0"/>
          <w:numId w:val="2"/>
        </w:numPr>
        <w:tabs>
          <w:tab w:val="num" w:pos="2204"/>
        </w:tabs>
        <w:ind w:left="2204"/>
        <w:jc w:val="both"/>
        <w:rPr>
          <w:rFonts w:ascii="Noto Sans" w:hAnsi="Noto Sans" w:cs="Noto Sans"/>
          <w:sz w:val="22"/>
          <w:szCs w:val="22"/>
        </w:rPr>
      </w:pPr>
      <w:r w:rsidRPr="0028500A">
        <w:rPr>
          <w:rFonts w:ascii="Noto Sans" w:hAnsi="Noto Sans" w:cs="Noto Sans"/>
          <w:sz w:val="22"/>
          <w:szCs w:val="22"/>
        </w:rPr>
        <w:t>Precio con decimales: $3.50 pesos 50/100 MN</w:t>
      </w:r>
    </w:p>
    <w:p w14:paraId="2F8A915B" w14:textId="77777777" w:rsidR="00D34C90" w:rsidRPr="0028500A" w:rsidRDefault="00D34C90" w:rsidP="00D34C90">
      <w:pPr>
        <w:jc w:val="both"/>
        <w:rPr>
          <w:rFonts w:ascii="Noto Sans" w:hAnsi="Noto Sans" w:cs="Noto Sans"/>
          <w:sz w:val="22"/>
          <w:szCs w:val="22"/>
        </w:rPr>
      </w:pPr>
    </w:p>
    <w:p w14:paraId="71F72F24" w14:textId="77777777" w:rsidR="00D34C90" w:rsidRPr="0028500A" w:rsidRDefault="00D34C90" w:rsidP="00D34C90">
      <w:pPr>
        <w:jc w:val="both"/>
        <w:rPr>
          <w:rFonts w:ascii="Noto Sans" w:hAnsi="Noto Sans" w:cs="Noto Sans"/>
          <w:sz w:val="22"/>
          <w:szCs w:val="22"/>
        </w:rPr>
      </w:pPr>
      <w:r w:rsidRPr="0028500A">
        <w:rPr>
          <w:rFonts w:ascii="Noto Sans" w:hAnsi="Noto Sans" w:cs="Noto Sans"/>
          <w:sz w:val="22"/>
          <w:szCs w:val="22"/>
        </w:rPr>
        <w:t>En caso de ofertar un precio con más de dos decimales, únicamente se tomará en consideración para la evaluación del mismo hasta los dos decimales, eliminando los restantes, sin redondeo.</w:t>
      </w:r>
    </w:p>
    <w:p w14:paraId="43D7F818" w14:textId="77777777" w:rsidR="00D34C90" w:rsidRPr="0028500A" w:rsidRDefault="00D34C90" w:rsidP="00D34C90">
      <w:pPr>
        <w:pStyle w:val="Default"/>
        <w:contextualSpacing/>
        <w:jc w:val="both"/>
        <w:rPr>
          <w:sz w:val="22"/>
          <w:szCs w:val="22"/>
        </w:rPr>
      </w:pPr>
    </w:p>
    <w:p w14:paraId="6593182C" w14:textId="77777777" w:rsidR="00132900" w:rsidRPr="00132900" w:rsidRDefault="00132900" w:rsidP="00132900">
      <w:pPr>
        <w:autoSpaceDE w:val="0"/>
        <w:rPr>
          <w:rFonts w:ascii="Noto Sans" w:hAnsi="Noto Sans" w:cs="Noto Sans"/>
          <w:b/>
          <w:sz w:val="18"/>
          <w:szCs w:val="32"/>
        </w:rPr>
      </w:pPr>
    </w:p>
    <w:p w14:paraId="62DA4B1B" w14:textId="77777777" w:rsidR="00B75B7D" w:rsidRPr="004B773F" w:rsidRDefault="00B75B7D" w:rsidP="00B75B7D">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14:paraId="6B804038" w14:textId="77777777" w:rsidR="00B75B7D" w:rsidRPr="004B773F" w:rsidRDefault="00B75B7D" w:rsidP="00B75B7D">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14:paraId="322C9663" w14:textId="77777777" w:rsidR="00B75B7D" w:rsidRPr="004B773F" w:rsidRDefault="00B75B7D" w:rsidP="00B75B7D">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392191F" w14:textId="77777777" w:rsidR="00B75B7D" w:rsidRPr="004B773F" w:rsidRDefault="00B75B7D" w:rsidP="00B75B7D">
      <w:pPr>
        <w:numPr>
          <w:ilvl w:val="1"/>
          <w:numId w:val="3"/>
        </w:numPr>
        <w:tabs>
          <w:tab w:val="clear" w:pos="720"/>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14:paraId="46DAAD34" w14:textId="77777777" w:rsidR="00B75B7D" w:rsidRPr="004B773F" w:rsidRDefault="00B75B7D" w:rsidP="00B75B7D">
      <w:pPr>
        <w:pStyle w:val="Textodecuerpo31"/>
        <w:tabs>
          <w:tab w:val="left" w:pos="1080"/>
        </w:tabs>
        <w:rPr>
          <w:rFonts w:ascii="Noto Sans" w:hAnsi="Noto Sans" w:cs="Noto Sans"/>
          <w:sz w:val="20"/>
        </w:rPr>
      </w:pPr>
    </w:p>
    <w:p w14:paraId="4E336FF1" w14:textId="77777777" w:rsidR="00B75B7D" w:rsidRPr="004B773F" w:rsidRDefault="00B75B7D" w:rsidP="00B75B7D">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14:paraId="265A5867" w14:textId="77777777" w:rsidR="00B75B7D" w:rsidRPr="004B773F" w:rsidRDefault="00B75B7D" w:rsidP="00B75B7D">
      <w:pPr>
        <w:tabs>
          <w:tab w:val="left" w:pos="7912"/>
        </w:tabs>
        <w:ind w:left="1985" w:hanging="851"/>
        <w:jc w:val="both"/>
        <w:rPr>
          <w:rFonts w:ascii="Noto Sans" w:hAnsi="Noto Sans" w:cs="Noto Sans"/>
          <w:b/>
          <w:sz w:val="20"/>
        </w:rPr>
      </w:pPr>
    </w:p>
    <w:p w14:paraId="72FE37D0"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1DB022F2" w14:textId="77777777" w:rsidR="00B75B7D" w:rsidRPr="004B773F" w:rsidRDefault="00B75B7D" w:rsidP="00B75B7D">
      <w:pPr>
        <w:tabs>
          <w:tab w:val="left" w:pos="7897"/>
        </w:tabs>
        <w:ind w:left="1980"/>
        <w:jc w:val="both"/>
        <w:rPr>
          <w:rFonts w:ascii="Noto Sans" w:hAnsi="Noto Sans" w:cs="Noto Sans"/>
          <w:sz w:val="20"/>
        </w:rPr>
      </w:pPr>
    </w:p>
    <w:p w14:paraId="09396579" w14:textId="77777777"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14:paraId="79F69856" w14:textId="77777777" w:rsidR="00B75B7D" w:rsidRPr="004B773F" w:rsidRDefault="00B75B7D" w:rsidP="00B75B7D">
      <w:pPr>
        <w:tabs>
          <w:tab w:val="left" w:pos="1957"/>
        </w:tabs>
        <w:jc w:val="both"/>
        <w:rPr>
          <w:rFonts w:ascii="Noto Sans" w:hAnsi="Noto Sans" w:cs="Noto Sans"/>
          <w:sz w:val="20"/>
        </w:rPr>
      </w:pPr>
    </w:p>
    <w:p w14:paraId="043F2317"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14:paraId="0531E8F9" w14:textId="77777777" w:rsidR="00B75B7D" w:rsidRPr="004B773F" w:rsidRDefault="00B75B7D" w:rsidP="00B75B7D">
      <w:pPr>
        <w:tabs>
          <w:tab w:val="left" w:pos="7897"/>
        </w:tabs>
        <w:ind w:left="1980"/>
        <w:jc w:val="both"/>
        <w:rPr>
          <w:rFonts w:ascii="Noto Sans" w:hAnsi="Noto Sans" w:cs="Noto Sans"/>
          <w:sz w:val="20"/>
        </w:rPr>
      </w:pPr>
    </w:p>
    <w:p w14:paraId="66C35419"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14:paraId="6E7E3366" w14:textId="77777777" w:rsidR="00B75B7D" w:rsidRPr="004B773F" w:rsidRDefault="00B75B7D" w:rsidP="00B75B7D">
      <w:pPr>
        <w:tabs>
          <w:tab w:val="left" w:pos="7897"/>
        </w:tabs>
        <w:ind w:left="1980"/>
        <w:jc w:val="both"/>
        <w:rPr>
          <w:rFonts w:ascii="Noto Sans" w:hAnsi="Noto Sans" w:cs="Noto Sans"/>
          <w:sz w:val="20"/>
        </w:rPr>
      </w:pPr>
    </w:p>
    <w:p w14:paraId="7A86B49B" w14:textId="77777777" w:rsidR="00B75B7D" w:rsidRPr="004B773F" w:rsidRDefault="00B75B7D" w:rsidP="00B75B7D">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1CCB9586" w14:textId="77777777" w:rsidR="00B75B7D" w:rsidRPr="004B773F" w:rsidRDefault="00B75B7D" w:rsidP="00B75B7D">
      <w:pPr>
        <w:pStyle w:val="Textodecuerpo31"/>
        <w:tabs>
          <w:tab w:val="left" w:pos="7884"/>
        </w:tabs>
        <w:ind w:left="1971" w:hanging="727"/>
        <w:rPr>
          <w:rFonts w:ascii="Noto Sans" w:hAnsi="Noto Sans" w:cs="Noto Sans"/>
          <w:sz w:val="20"/>
        </w:rPr>
      </w:pPr>
    </w:p>
    <w:p w14:paraId="4933E8DB" w14:textId="77777777" w:rsidR="00B75B7D" w:rsidRPr="004B773F" w:rsidRDefault="00B75B7D" w:rsidP="00B75B7D">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14:paraId="6778F5B8" w14:textId="77777777" w:rsidR="00B75B7D" w:rsidRPr="004B773F" w:rsidRDefault="00B75B7D" w:rsidP="00B75B7D">
      <w:pPr>
        <w:tabs>
          <w:tab w:val="left" w:pos="7926"/>
        </w:tabs>
        <w:ind w:left="1985" w:hanging="851"/>
        <w:jc w:val="both"/>
        <w:rPr>
          <w:rFonts w:ascii="Noto Sans" w:hAnsi="Noto Sans" w:cs="Noto Sans"/>
          <w:sz w:val="20"/>
        </w:rPr>
      </w:pPr>
    </w:p>
    <w:p w14:paraId="26777DB8"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14:paraId="511EC892" w14:textId="77777777" w:rsidR="00B75B7D" w:rsidRPr="004B773F" w:rsidRDefault="00B75B7D" w:rsidP="00B75B7D">
      <w:pPr>
        <w:pStyle w:val="Textodecuerpo31"/>
        <w:tabs>
          <w:tab w:val="left" w:pos="1854"/>
        </w:tabs>
        <w:rPr>
          <w:rFonts w:ascii="Noto Sans" w:hAnsi="Noto Sans" w:cs="Noto Sans"/>
          <w:sz w:val="20"/>
        </w:rPr>
      </w:pPr>
    </w:p>
    <w:p w14:paraId="250162E1" w14:textId="77777777" w:rsidR="00B75B7D" w:rsidRPr="004B773F" w:rsidRDefault="00B75B7D" w:rsidP="00B75B7D">
      <w:pPr>
        <w:numPr>
          <w:ilvl w:val="2"/>
          <w:numId w:val="24"/>
        </w:numPr>
        <w:tabs>
          <w:tab w:val="left" w:pos="7926"/>
        </w:tabs>
        <w:jc w:val="both"/>
        <w:rPr>
          <w:rFonts w:ascii="Noto Sans" w:hAnsi="Noto Sans" w:cs="Noto Sans"/>
          <w:sz w:val="20"/>
        </w:rPr>
      </w:pPr>
      <w:r w:rsidRPr="004B773F">
        <w:rPr>
          <w:rFonts w:ascii="Noto Sans" w:hAnsi="Noto Sans" w:cs="Noto Sans"/>
          <w:sz w:val="20"/>
        </w:rPr>
        <w:t xml:space="preserve">SU OBJETO SOCIAL, ENTRE OTROS CORRESPONDE A: ___________; POR LO QUE CUENTA CON LOS RECURSOS FINANCIEROS, TÉCNICOS, ADMINISTRATIVOS Y </w:t>
      </w:r>
      <w:r w:rsidRPr="004B773F">
        <w:rPr>
          <w:rFonts w:ascii="Noto Sans" w:hAnsi="Noto Sans" w:cs="Noto Sans"/>
          <w:sz w:val="20"/>
        </w:rPr>
        <w:lastRenderedPageBreak/>
        <w:t>HUMANOS PARA OBLIGARSE, EN LOS TÉRMINOS Y CONDICIONES QUE SE ESTIPULAN EN EL PRESENTE CONVENIO.</w:t>
      </w:r>
    </w:p>
    <w:p w14:paraId="413B2369" w14:textId="77777777" w:rsidR="00B75B7D" w:rsidRPr="004B773F" w:rsidRDefault="00B75B7D" w:rsidP="00B75B7D">
      <w:pPr>
        <w:pStyle w:val="Textodecuerpo31"/>
        <w:tabs>
          <w:tab w:val="left" w:pos="1854"/>
        </w:tabs>
        <w:rPr>
          <w:rFonts w:ascii="Noto Sans" w:hAnsi="Noto Sans" w:cs="Noto Sans"/>
          <w:sz w:val="20"/>
        </w:rPr>
      </w:pPr>
    </w:p>
    <w:p w14:paraId="14CA4C89" w14:textId="77777777" w:rsidR="00B75B7D" w:rsidRPr="004B773F" w:rsidRDefault="00B75B7D" w:rsidP="00B75B7D">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14:paraId="2FE6F1FF" w14:textId="77777777" w:rsidR="00B75B7D" w:rsidRPr="004B773F" w:rsidRDefault="00B75B7D" w:rsidP="00B75B7D">
      <w:pPr>
        <w:tabs>
          <w:tab w:val="left" w:pos="7954"/>
        </w:tabs>
        <w:ind w:left="1985" w:hanging="851"/>
        <w:jc w:val="both"/>
        <w:rPr>
          <w:rFonts w:ascii="Noto Sans" w:hAnsi="Noto Sans" w:cs="Noto Sans"/>
          <w:b/>
          <w:sz w:val="20"/>
        </w:rPr>
      </w:pPr>
    </w:p>
    <w:p w14:paraId="49DE8F64" w14:textId="77777777" w:rsidR="00B75B7D" w:rsidRPr="004B773F" w:rsidRDefault="00B75B7D" w:rsidP="00B75B7D">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14:paraId="7A2FBB4D" w14:textId="77777777" w:rsidR="00B75B7D" w:rsidRPr="004B773F" w:rsidRDefault="00B75B7D" w:rsidP="00B75B7D">
      <w:pPr>
        <w:pStyle w:val="Textodecuerpo31"/>
        <w:tabs>
          <w:tab w:val="left" w:pos="1272"/>
        </w:tabs>
        <w:rPr>
          <w:rFonts w:ascii="Noto Sans" w:hAnsi="Noto Sans" w:cs="Noto Sans"/>
          <w:sz w:val="20"/>
        </w:rPr>
      </w:pPr>
    </w:p>
    <w:p w14:paraId="14318039" w14:textId="77777777"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14:paraId="4A10B8F0" w14:textId="77777777" w:rsidR="00B75B7D" w:rsidRPr="004B773F" w:rsidRDefault="00B75B7D" w:rsidP="00B75B7D">
      <w:pPr>
        <w:tabs>
          <w:tab w:val="left" w:pos="7954"/>
        </w:tabs>
        <w:ind w:left="1985" w:hanging="851"/>
        <w:jc w:val="both"/>
        <w:rPr>
          <w:rFonts w:ascii="Noto Sans" w:hAnsi="Noto Sans" w:cs="Noto Sans"/>
          <w:b/>
          <w:sz w:val="20"/>
        </w:rPr>
      </w:pPr>
    </w:p>
    <w:p w14:paraId="7E93ABCC"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02329E6F" w14:textId="77777777" w:rsidR="00B75B7D" w:rsidRPr="004B773F" w:rsidRDefault="00B75B7D" w:rsidP="00B75B7D">
      <w:pPr>
        <w:tabs>
          <w:tab w:val="left" w:pos="7897"/>
        </w:tabs>
        <w:ind w:left="1980"/>
        <w:jc w:val="both"/>
        <w:rPr>
          <w:rFonts w:ascii="Noto Sans" w:hAnsi="Noto Sans" w:cs="Noto Sans"/>
          <w:sz w:val="20"/>
        </w:rPr>
      </w:pPr>
    </w:p>
    <w:p w14:paraId="6AF4BC66" w14:textId="77777777"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14:paraId="49EC781D" w14:textId="77777777" w:rsidR="00B75B7D" w:rsidRPr="004B773F" w:rsidRDefault="00B75B7D" w:rsidP="00B75B7D">
      <w:pPr>
        <w:tabs>
          <w:tab w:val="left" w:pos="1957"/>
        </w:tabs>
        <w:jc w:val="both"/>
        <w:rPr>
          <w:rFonts w:ascii="Noto Sans" w:hAnsi="Noto Sans" w:cs="Noto Sans"/>
          <w:sz w:val="20"/>
        </w:rPr>
      </w:pPr>
    </w:p>
    <w:p w14:paraId="0FC8C00A"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14:paraId="237BE865" w14:textId="77777777" w:rsidR="00B75B7D" w:rsidRPr="004B773F" w:rsidRDefault="00B75B7D" w:rsidP="00B75B7D">
      <w:pPr>
        <w:tabs>
          <w:tab w:val="left" w:pos="7897"/>
        </w:tabs>
        <w:ind w:left="1980"/>
        <w:jc w:val="both"/>
        <w:rPr>
          <w:rFonts w:ascii="Noto Sans" w:hAnsi="Noto Sans" w:cs="Noto Sans"/>
          <w:sz w:val="20"/>
        </w:rPr>
      </w:pPr>
    </w:p>
    <w:p w14:paraId="638F3D56"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14:paraId="0930F37F" w14:textId="77777777" w:rsidR="00B75B7D" w:rsidRPr="004B773F" w:rsidRDefault="00B75B7D" w:rsidP="00B75B7D">
      <w:pPr>
        <w:tabs>
          <w:tab w:val="left" w:pos="7897"/>
        </w:tabs>
        <w:ind w:left="1980"/>
        <w:jc w:val="both"/>
        <w:rPr>
          <w:rFonts w:ascii="Noto Sans" w:hAnsi="Noto Sans" w:cs="Noto Sans"/>
          <w:sz w:val="20"/>
        </w:rPr>
      </w:pPr>
    </w:p>
    <w:p w14:paraId="35FA0E27" w14:textId="77777777"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54FDBECA" w14:textId="77777777" w:rsidR="00B75B7D" w:rsidRPr="004B773F" w:rsidRDefault="00B75B7D" w:rsidP="00B75B7D">
      <w:pPr>
        <w:pStyle w:val="Textodecuerpo31"/>
        <w:tabs>
          <w:tab w:val="left" w:pos="1854"/>
        </w:tabs>
        <w:rPr>
          <w:rFonts w:ascii="Noto Sans" w:hAnsi="Noto Sans" w:cs="Noto Sans"/>
          <w:sz w:val="20"/>
        </w:rPr>
      </w:pPr>
    </w:p>
    <w:p w14:paraId="258D364F"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14:paraId="35692FE5" w14:textId="77777777" w:rsidR="00B75B7D" w:rsidRPr="004B773F" w:rsidRDefault="00B75B7D" w:rsidP="00B75B7D">
      <w:pPr>
        <w:tabs>
          <w:tab w:val="left" w:pos="7926"/>
        </w:tabs>
        <w:ind w:left="1985" w:hanging="851"/>
        <w:jc w:val="both"/>
        <w:rPr>
          <w:rFonts w:ascii="Noto Sans" w:hAnsi="Noto Sans" w:cs="Noto Sans"/>
          <w:b/>
          <w:sz w:val="20"/>
        </w:rPr>
      </w:pPr>
    </w:p>
    <w:p w14:paraId="1F5F2AB4" w14:textId="77777777" w:rsidR="00B75B7D" w:rsidRPr="004B773F" w:rsidRDefault="00B75B7D" w:rsidP="00B75B7D">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14:paraId="20F5EBF2" w14:textId="77777777" w:rsidR="00B75B7D" w:rsidRPr="004B773F" w:rsidRDefault="00B75B7D" w:rsidP="00B75B7D">
      <w:pPr>
        <w:pStyle w:val="Textodecuerpo31"/>
        <w:tabs>
          <w:tab w:val="left" w:pos="1854"/>
        </w:tabs>
        <w:rPr>
          <w:rFonts w:ascii="Noto Sans" w:hAnsi="Noto Sans" w:cs="Noto Sans"/>
          <w:sz w:val="20"/>
        </w:rPr>
      </w:pPr>
    </w:p>
    <w:p w14:paraId="1569715E"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092EDD72" w14:textId="77777777" w:rsidR="00B75B7D" w:rsidRPr="004B773F" w:rsidRDefault="00B75B7D" w:rsidP="00B75B7D">
      <w:pPr>
        <w:pStyle w:val="Textodecuerpo31"/>
        <w:tabs>
          <w:tab w:val="left" w:pos="1854"/>
        </w:tabs>
        <w:rPr>
          <w:rFonts w:ascii="Noto Sans" w:hAnsi="Noto Sans" w:cs="Noto Sans"/>
          <w:sz w:val="20"/>
        </w:rPr>
      </w:pPr>
    </w:p>
    <w:p w14:paraId="65F21E07" w14:textId="77777777" w:rsidR="00B75B7D" w:rsidRPr="004B773F" w:rsidRDefault="00B75B7D" w:rsidP="00B75B7D">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 xml:space="preserve">SEÑALA COMO DOMICILIO LEGAL PARA TODOS LOS EFECTOS QUE DERIVEN DEL </w:t>
      </w:r>
      <w:r w:rsidRPr="004B773F">
        <w:rPr>
          <w:rFonts w:ascii="Noto Sans" w:hAnsi="Noto Sans" w:cs="Noto Sans"/>
        </w:rPr>
        <w:lastRenderedPageBreak/>
        <w:t>PRESENTE CONVENIO, EL UBICADO EN: ___________________________</w:t>
      </w:r>
    </w:p>
    <w:p w14:paraId="1476D48D" w14:textId="77777777" w:rsidR="00B75B7D" w:rsidRPr="004B773F" w:rsidRDefault="00B75B7D" w:rsidP="00B75B7D">
      <w:pPr>
        <w:pStyle w:val="Textodecuerpo21"/>
        <w:ind w:left="2340" w:hanging="540"/>
        <w:rPr>
          <w:rFonts w:ascii="Noto Sans" w:hAnsi="Noto Sans" w:cs="Noto Sans"/>
        </w:rPr>
      </w:pPr>
    </w:p>
    <w:p w14:paraId="2DC4EF2E" w14:textId="77777777" w:rsidR="00B75B7D" w:rsidRPr="004B773F" w:rsidRDefault="00B75B7D" w:rsidP="00B75B7D">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14:paraId="771875E6" w14:textId="77777777" w:rsidR="00B75B7D" w:rsidRPr="004B773F" w:rsidRDefault="00B75B7D" w:rsidP="00B75B7D">
      <w:pPr>
        <w:pStyle w:val="Textodecuerpo21"/>
        <w:ind w:left="1985"/>
        <w:rPr>
          <w:rFonts w:ascii="Noto Sans" w:hAnsi="Noto Sans" w:cs="Noto Sans"/>
        </w:rPr>
      </w:pPr>
    </w:p>
    <w:p w14:paraId="006FEF9F" w14:textId="77777777" w:rsidR="00B75B7D" w:rsidRPr="004B773F" w:rsidRDefault="00B75B7D" w:rsidP="00B75B7D">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14:paraId="61484C00" w14:textId="77777777" w:rsidR="00B75B7D" w:rsidRPr="004B773F" w:rsidRDefault="00B75B7D" w:rsidP="00B75B7D">
      <w:pPr>
        <w:pStyle w:val="Textodecuerpo31"/>
        <w:tabs>
          <w:tab w:val="left" w:pos="1272"/>
        </w:tabs>
        <w:rPr>
          <w:rFonts w:ascii="Noto Sans" w:hAnsi="Noto Sans" w:cs="Noto Sans"/>
          <w:sz w:val="20"/>
        </w:rPr>
      </w:pPr>
    </w:p>
    <w:p w14:paraId="2D988068" w14:textId="77777777" w:rsidR="00B75B7D" w:rsidRPr="004B773F" w:rsidRDefault="00B75B7D" w:rsidP="00B75B7D">
      <w:pPr>
        <w:numPr>
          <w:ilvl w:val="2"/>
          <w:numId w:val="15"/>
        </w:numPr>
        <w:tabs>
          <w:tab w:val="left" w:pos="6319"/>
        </w:tabs>
        <w:jc w:val="both"/>
        <w:rPr>
          <w:rFonts w:ascii="Noto Sans" w:hAnsi="Noto Sans" w:cs="Noto Sans"/>
          <w:sz w:val="20"/>
        </w:rPr>
      </w:pPr>
      <w:r w:rsidRPr="004B773F">
        <w:rPr>
          <w:rFonts w:ascii="Noto Sans" w:hAnsi="Noto Sans" w:cs="Noto Sans"/>
          <w:sz w:val="20"/>
        </w:rPr>
        <w:t>CONOCEN LOS REQUISITOS Y CONDICIONES ESTIPULADAS EN LAS BASES DE LA CONVOCATORIA A LA LICITACIÓN PÚBLICA ____________.</w:t>
      </w:r>
    </w:p>
    <w:p w14:paraId="4E82E401" w14:textId="77777777" w:rsidR="00B75B7D" w:rsidRPr="004B773F" w:rsidRDefault="00B75B7D" w:rsidP="00B75B7D">
      <w:pPr>
        <w:pStyle w:val="Textodecuerpo31"/>
        <w:tabs>
          <w:tab w:val="left" w:pos="1854"/>
        </w:tabs>
        <w:rPr>
          <w:rFonts w:ascii="Noto Sans" w:hAnsi="Noto Sans" w:cs="Noto Sans"/>
          <w:sz w:val="20"/>
        </w:rPr>
      </w:pPr>
    </w:p>
    <w:p w14:paraId="0E71EC7B" w14:textId="77777777" w:rsidR="00B75B7D" w:rsidRPr="004B773F" w:rsidRDefault="00B75B7D" w:rsidP="00B75B7D">
      <w:pPr>
        <w:tabs>
          <w:tab w:val="left" w:pos="5760"/>
        </w:tabs>
        <w:ind w:left="1440" w:hanging="720"/>
        <w:jc w:val="both"/>
        <w:rPr>
          <w:rFonts w:ascii="Noto Sans" w:hAnsi="Noto Sans" w:cs="Noto Sans"/>
          <w:sz w:val="20"/>
        </w:rPr>
      </w:pPr>
      <w:r w:rsidRPr="004B773F">
        <w:rPr>
          <w:rFonts w:ascii="Noto Sans" w:hAnsi="Noto Sans" w:cs="Noto Sans"/>
          <w:b/>
          <w:sz w:val="20"/>
        </w:rPr>
        <w:t>3.1.2</w:t>
      </w:r>
      <w:r w:rsidRPr="004B773F">
        <w:rPr>
          <w:rFonts w:ascii="Noto Sans" w:hAnsi="Noto Sans" w:cs="Noto Sans"/>
          <w:b/>
          <w:sz w:val="20"/>
        </w:rPr>
        <w:tab/>
      </w:r>
      <w:r w:rsidRPr="004B773F">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sidR="00B812FD">
        <w:rPr>
          <w:rFonts w:ascii="Noto Sans" w:hAnsi="Noto Sans" w:cs="Noto Sans"/>
          <w:sz w:val="20"/>
        </w:rPr>
        <w:t>LO DISPUESTO EN LOS ARTÍCULOS 45</w:t>
      </w:r>
      <w:r w:rsidRPr="004B773F">
        <w:rPr>
          <w:rFonts w:ascii="Noto Sans" w:hAnsi="Noto Sans" w:cs="Noto Sans"/>
          <w:sz w:val="20"/>
        </w:rPr>
        <w:t>, DE LA LEY DE ADQUISICIONES, ARRENDAMIENTOS Y SERVICIOS DEL SECTOR PÚBLICO Y 31 DE SU REGLAMENTO.</w:t>
      </w:r>
    </w:p>
    <w:p w14:paraId="4389F6A9" w14:textId="77777777" w:rsidR="00B75B7D" w:rsidRPr="004B773F" w:rsidRDefault="00B75B7D" w:rsidP="00B75B7D">
      <w:pPr>
        <w:pStyle w:val="Textodecuerpo31"/>
        <w:tabs>
          <w:tab w:val="left" w:pos="1800"/>
        </w:tabs>
        <w:rPr>
          <w:rFonts w:ascii="Noto Sans" w:hAnsi="Noto Sans" w:cs="Noto Sans"/>
          <w:sz w:val="20"/>
        </w:rPr>
      </w:pPr>
    </w:p>
    <w:p w14:paraId="1EC89247" w14:textId="77777777" w:rsidR="00B75B7D" w:rsidRPr="004B773F" w:rsidRDefault="00B75B7D" w:rsidP="00B75B7D">
      <w:pPr>
        <w:pStyle w:val="Textodecuerpo21"/>
        <w:ind w:left="1248" w:hanging="540"/>
        <w:rPr>
          <w:rFonts w:ascii="Noto Sans" w:hAnsi="Noto Sans" w:cs="Noto Sans"/>
        </w:rPr>
      </w:pPr>
      <w:r w:rsidRPr="004B773F">
        <w:rPr>
          <w:rFonts w:ascii="Noto Sans" w:hAnsi="Noto Sans" w:cs="Noto Sans"/>
        </w:rPr>
        <w:t>EXPUESTO LO ANTERIOR, LAS PARTES OTORGAN LAS SIGUIENTES:</w:t>
      </w:r>
    </w:p>
    <w:p w14:paraId="0FA08251" w14:textId="77777777" w:rsidR="00B75B7D" w:rsidRPr="004B773F" w:rsidRDefault="00B75B7D" w:rsidP="00B75B7D">
      <w:pPr>
        <w:pStyle w:val="Textodecuerpo21"/>
        <w:ind w:left="2340" w:hanging="540"/>
        <w:rPr>
          <w:rFonts w:ascii="Noto Sans" w:hAnsi="Noto Sans" w:cs="Noto Sans"/>
        </w:rPr>
      </w:pPr>
    </w:p>
    <w:p w14:paraId="1BB40CB5" w14:textId="77777777" w:rsidR="00B75B7D" w:rsidRPr="004B773F" w:rsidRDefault="00B75B7D" w:rsidP="00B75B7D">
      <w:pPr>
        <w:pStyle w:val="Textodecuerpo21"/>
        <w:jc w:val="center"/>
        <w:rPr>
          <w:rFonts w:ascii="Noto Sans" w:hAnsi="Noto Sans" w:cs="Noto Sans"/>
          <w:b/>
        </w:rPr>
      </w:pPr>
      <w:r w:rsidRPr="004B773F">
        <w:rPr>
          <w:rFonts w:ascii="Noto Sans" w:hAnsi="Noto Sans" w:cs="Noto Sans"/>
          <w:b/>
        </w:rPr>
        <w:t>CLÁUSULAS</w:t>
      </w:r>
    </w:p>
    <w:p w14:paraId="655846D5" w14:textId="77777777" w:rsidR="00B75B7D" w:rsidRPr="004B773F" w:rsidRDefault="00B75B7D" w:rsidP="00B75B7D">
      <w:pPr>
        <w:pStyle w:val="Textodecuerpo21"/>
        <w:jc w:val="center"/>
        <w:rPr>
          <w:rFonts w:ascii="Noto Sans" w:hAnsi="Noto Sans" w:cs="Noto Sans"/>
          <w:b/>
        </w:rPr>
      </w:pPr>
    </w:p>
    <w:p w14:paraId="06A2335F" w14:textId="77777777"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14:paraId="17997CC2" w14:textId="77777777" w:rsidR="00B75B7D" w:rsidRPr="004B773F" w:rsidRDefault="00B75B7D" w:rsidP="00B75B7D">
      <w:pPr>
        <w:pStyle w:val="Textodecuerpo21"/>
        <w:ind w:left="1957" w:hanging="14"/>
        <w:rPr>
          <w:rFonts w:ascii="Noto Sans" w:hAnsi="Noto Sans" w:cs="Noto Sans"/>
        </w:rPr>
      </w:pPr>
    </w:p>
    <w:p w14:paraId="7653EF9F" w14:textId="77777777"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0D1C9C1A" w14:textId="77777777" w:rsidR="00B75B7D" w:rsidRPr="004B773F" w:rsidRDefault="00B75B7D" w:rsidP="00B75B7D">
      <w:pPr>
        <w:pStyle w:val="Textodecuerpo21"/>
        <w:ind w:left="1957" w:firstLine="28"/>
        <w:rPr>
          <w:rFonts w:ascii="Noto Sans" w:hAnsi="Noto Sans" w:cs="Noto Sans"/>
        </w:rPr>
      </w:pPr>
    </w:p>
    <w:p w14:paraId="1D9D564F" w14:textId="77777777" w:rsidR="00B75B7D" w:rsidRPr="004B773F" w:rsidRDefault="00B75B7D" w:rsidP="00B75B7D">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14:paraId="3804C567" w14:textId="77777777" w:rsidR="00B75B7D" w:rsidRPr="004B773F" w:rsidRDefault="00B75B7D" w:rsidP="00B75B7D">
      <w:pPr>
        <w:pStyle w:val="Textodecuerpo21"/>
        <w:ind w:left="1971"/>
        <w:rPr>
          <w:rFonts w:ascii="Noto Sans" w:hAnsi="Noto Sans" w:cs="Noto Sans"/>
        </w:rPr>
      </w:pPr>
    </w:p>
    <w:p w14:paraId="2A15DCCE" w14:textId="77777777" w:rsidR="00B75B7D" w:rsidRPr="004B773F" w:rsidRDefault="00B75B7D" w:rsidP="00B75B7D">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14:paraId="23C4A341" w14:textId="77777777"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14:paraId="49B7B4FA" w14:textId="77777777" w:rsidR="00B75B7D" w:rsidRPr="004B773F" w:rsidRDefault="00B75B7D" w:rsidP="00B75B7D">
      <w:pPr>
        <w:pStyle w:val="Textodecuerpo21"/>
        <w:ind w:left="1800" w:hanging="1260"/>
        <w:rPr>
          <w:rFonts w:ascii="Noto Sans" w:hAnsi="Noto Sans" w:cs="Noto Sans"/>
        </w:rPr>
      </w:pPr>
    </w:p>
    <w:p w14:paraId="27A6B5C9"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198A720" w14:textId="77777777" w:rsidR="00B75B7D" w:rsidRPr="004B773F" w:rsidRDefault="00B75B7D" w:rsidP="00B75B7D">
      <w:pPr>
        <w:pStyle w:val="Textodecuerpo21"/>
        <w:ind w:left="1957" w:firstLine="14"/>
        <w:rPr>
          <w:rFonts w:ascii="Noto Sans" w:hAnsi="Noto Sans" w:cs="Noto Sans"/>
        </w:rPr>
      </w:pPr>
    </w:p>
    <w:p w14:paraId="18505EEE"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w:t>
      </w:r>
      <w:r w:rsidRPr="004B773F">
        <w:rPr>
          <w:rFonts w:ascii="Noto Sans" w:hAnsi="Noto Sans" w:cs="Noto Sans"/>
        </w:rPr>
        <w:lastRenderedPageBreak/>
        <w:t>EXPRESAMENTE EN RESPONDER ANTE EL IMSS POR LAS PROPOSICIONES QUE SE PRESENTEN Y, EN SU CASO, DE LAS OBLIGACIONES QUE DERIVEN DE LA ADJUDICACIÓN DEL CONTRATO RESPECTIVO.</w:t>
      </w:r>
    </w:p>
    <w:p w14:paraId="5E567DF1" w14:textId="77777777" w:rsidR="00B75B7D" w:rsidRPr="004B773F" w:rsidRDefault="00B75B7D" w:rsidP="00B75B7D">
      <w:pPr>
        <w:pStyle w:val="Textodecuerpo21"/>
        <w:ind w:left="1957" w:firstLine="14"/>
        <w:rPr>
          <w:rFonts w:ascii="Noto Sans" w:hAnsi="Noto Sans" w:cs="Noto Sans"/>
        </w:rPr>
      </w:pPr>
    </w:p>
    <w:p w14:paraId="372A6A35" w14:textId="77777777" w:rsidR="00B75B7D" w:rsidRPr="004B773F" w:rsidRDefault="00B75B7D" w:rsidP="00B75B7D">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14:paraId="71393D0E" w14:textId="77777777" w:rsidR="00B75B7D" w:rsidRPr="004B773F" w:rsidRDefault="00B75B7D" w:rsidP="00B75B7D">
      <w:pPr>
        <w:pStyle w:val="Textodecuerpo21"/>
        <w:ind w:left="1800" w:hanging="1260"/>
        <w:rPr>
          <w:rFonts w:ascii="Noto Sans" w:hAnsi="Noto Sans" w:cs="Noto Sans"/>
        </w:rPr>
      </w:pPr>
    </w:p>
    <w:p w14:paraId="3BE83F11"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PARA EFECTUAR EL COBRO DE LAS FACTURAS RELATIVAS AL SERVICIO QUE SE PRESTE AL IMSS, CON MOTIVO DEL CONTRATO QUE SE DERIVE DE LA LICITACIÓN PÚBLICA NÚMERO _________.</w:t>
      </w:r>
    </w:p>
    <w:p w14:paraId="57C8481D" w14:textId="77777777" w:rsidR="00B75B7D" w:rsidRPr="004B773F" w:rsidRDefault="00B75B7D" w:rsidP="00B75B7D">
      <w:pPr>
        <w:pStyle w:val="Textodecuerpo21"/>
        <w:ind w:left="1985" w:hanging="1425"/>
        <w:rPr>
          <w:rFonts w:ascii="Noto Sans" w:hAnsi="Noto Sans" w:cs="Noto Sans"/>
          <w:bCs/>
        </w:rPr>
      </w:pPr>
    </w:p>
    <w:p w14:paraId="398371AD" w14:textId="77777777" w:rsidR="00B75B7D" w:rsidRPr="004B773F" w:rsidRDefault="00B75B7D" w:rsidP="00B75B7D">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14:paraId="02ACDE55" w14:textId="77777777" w:rsidR="00B75B7D" w:rsidRPr="004B773F" w:rsidRDefault="00B75B7D" w:rsidP="00B75B7D">
      <w:pPr>
        <w:pStyle w:val="Textodecuerpo21"/>
        <w:ind w:left="1985" w:hanging="1425"/>
        <w:rPr>
          <w:rFonts w:ascii="Noto Sans" w:hAnsi="Noto Sans" w:cs="Noto Sans"/>
          <w:bCs/>
        </w:rPr>
      </w:pPr>
    </w:p>
    <w:p w14:paraId="3CDA063F" w14:textId="77777777"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proofErr w:type="gramStart"/>
      <w:r w:rsidRPr="004B773F">
        <w:rPr>
          <w:rFonts w:ascii="Noto Sans" w:hAnsi="Noto Sans" w:cs="Noto Sans"/>
          <w:b/>
        </w:rPr>
        <w:t>“</w:t>
      </w:r>
      <w:r w:rsidRPr="004B773F">
        <w:rPr>
          <w:rFonts w:ascii="Noto Sans" w:hAnsi="Noto Sans" w:cs="Noto Sans"/>
        </w:rPr>
        <w:t xml:space="preserve"> CONVIENEN</w:t>
      </w:r>
      <w:proofErr w:type="gramEnd"/>
      <w:r w:rsidRPr="004B773F">
        <w:rPr>
          <w:rFonts w:ascii="Noto Sans" w:hAnsi="Noto Sans" w:cs="Noto Sans"/>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132E6E8A" w14:textId="77777777" w:rsidR="00B75B7D" w:rsidRPr="004B773F" w:rsidRDefault="00B75B7D" w:rsidP="00B75B7D">
      <w:pPr>
        <w:pStyle w:val="Textodecuerpo21"/>
        <w:ind w:left="1971"/>
        <w:rPr>
          <w:rFonts w:ascii="Noto Sans" w:hAnsi="Noto Sans" w:cs="Noto Sans"/>
        </w:rPr>
      </w:pPr>
    </w:p>
    <w:p w14:paraId="775371D5" w14:textId="77777777" w:rsidR="00B75B7D" w:rsidRPr="004B773F" w:rsidRDefault="00B75B7D" w:rsidP="00B75B7D">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14:paraId="5742E014" w14:textId="77777777" w:rsidR="00B75B7D" w:rsidRPr="004B773F" w:rsidRDefault="00B75B7D" w:rsidP="00B75B7D">
      <w:pPr>
        <w:pStyle w:val="Textodecuerpo21"/>
        <w:ind w:left="1800" w:hanging="1260"/>
        <w:rPr>
          <w:rFonts w:ascii="Noto Sans" w:hAnsi="Noto Sans" w:cs="Noto Sans"/>
        </w:rPr>
      </w:pPr>
    </w:p>
    <w:p w14:paraId="3B9B4817" w14:textId="77777777"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F29789D" w14:textId="77777777" w:rsidR="00B75B7D" w:rsidRPr="004B773F" w:rsidRDefault="00B75B7D" w:rsidP="00B75B7D">
      <w:pPr>
        <w:pStyle w:val="Textodecuerpo21"/>
        <w:ind w:left="1999" w:firstLine="14"/>
        <w:rPr>
          <w:rFonts w:ascii="Noto Sans" w:hAnsi="Noto Sans" w:cs="Noto Sans"/>
        </w:rPr>
      </w:pPr>
    </w:p>
    <w:p w14:paraId="05050C36" w14:textId="77777777"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14:paraId="2DB219AF" w14:textId="77777777" w:rsidR="00B75B7D" w:rsidRPr="004B773F" w:rsidRDefault="00B75B7D" w:rsidP="00B75B7D">
      <w:pPr>
        <w:pStyle w:val="Textodecuerpo21"/>
        <w:ind w:left="1957" w:firstLine="14"/>
        <w:rPr>
          <w:rFonts w:ascii="Noto Sans" w:hAnsi="Noto Sans" w:cs="Noto Sans"/>
        </w:rPr>
      </w:pPr>
    </w:p>
    <w:p w14:paraId="24900C8B"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14:paraId="453DEC4A" w14:textId="77777777" w:rsidR="00B75B7D" w:rsidRPr="004B773F" w:rsidRDefault="00B75B7D" w:rsidP="00B75B7D">
      <w:pPr>
        <w:pStyle w:val="Textodecuerpo21"/>
        <w:ind w:left="1957" w:firstLine="14"/>
        <w:rPr>
          <w:rFonts w:ascii="Noto Sans" w:hAnsi="Noto Sans" w:cs="Noto Sans"/>
        </w:rPr>
      </w:pPr>
    </w:p>
    <w:p w14:paraId="739EAAC5" w14:textId="77777777" w:rsidR="00B75B7D" w:rsidRPr="004B773F" w:rsidRDefault="00B75B7D" w:rsidP="00B75B7D">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75B7D" w:rsidRPr="004B773F" w14:paraId="2B29DFA8" w14:textId="77777777" w:rsidTr="00B75B7D">
        <w:tc>
          <w:tcPr>
            <w:tcW w:w="3600" w:type="dxa"/>
            <w:tcBorders>
              <w:bottom w:val="single" w:sz="4" w:space="0" w:color="000000"/>
            </w:tcBorders>
          </w:tcPr>
          <w:p w14:paraId="290A4A3E" w14:textId="77777777" w:rsidR="00B75B7D" w:rsidRPr="004B773F" w:rsidRDefault="00B75B7D" w:rsidP="00B75B7D">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14:paraId="0ACEFDF9" w14:textId="77777777" w:rsidR="00B75B7D" w:rsidRPr="004B773F" w:rsidRDefault="00B75B7D" w:rsidP="00B75B7D">
            <w:pPr>
              <w:pStyle w:val="Textodecuerpo21"/>
              <w:snapToGrid w:val="0"/>
              <w:ind w:hanging="540"/>
              <w:jc w:val="center"/>
              <w:rPr>
                <w:rFonts w:ascii="Noto Sans" w:hAnsi="Noto Sans" w:cs="Noto Sans"/>
              </w:rPr>
            </w:pPr>
          </w:p>
          <w:p w14:paraId="41F1FDF1" w14:textId="77777777" w:rsidR="00B75B7D" w:rsidRPr="004B773F" w:rsidRDefault="00B75B7D" w:rsidP="00B75B7D">
            <w:pPr>
              <w:pStyle w:val="Textodecuerpo21"/>
              <w:ind w:hanging="540"/>
              <w:jc w:val="center"/>
              <w:rPr>
                <w:rFonts w:ascii="Noto Sans" w:hAnsi="Noto Sans" w:cs="Noto Sans"/>
              </w:rPr>
            </w:pPr>
          </w:p>
          <w:p w14:paraId="7BA7E123" w14:textId="77777777" w:rsidR="00B75B7D" w:rsidRPr="004B773F" w:rsidRDefault="00B75B7D" w:rsidP="00B75B7D">
            <w:pPr>
              <w:pStyle w:val="Textodecuerpo21"/>
              <w:ind w:hanging="540"/>
              <w:jc w:val="center"/>
              <w:rPr>
                <w:rFonts w:ascii="Noto Sans" w:hAnsi="Noto Sans" w:cs="Noto Sans"/>
              </w:rPr>
            </w:pPr>
          </w:p>
        </w:tc>
        <w:tc>
          <w:tcPr>
            <w:tcW w:w="3240" w:type="dxa"/>
            <w:tcBorders>
              <w:bottom w:val="single" w:sz="4" w:space="0" w:color="000000"/>
            </w:tcBorders>
          </w:tcPr>
          <w:p w14:paraId="7274ECB4" w14:textId="77777777" w:rsidR="00B75B7D" w:rsidRPr="004B773F" w:rsidRDefault="00B75B7D" w:rsidP="00B75B7D">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14:paraId="0AA9B24D" w14:textId="77777777" w:rsidR="00B75B7D" w:rsidRPr="004B773F" w:rsidRDefault="00B75B7D" w:rsidP="00B75B7D">
            <w:pPr>
              <w:pStyle w:val="Textodecuerpo21"/>
              <w:ind w:hanging="540"/>
              <w:jc w:val="center"/>
              <w:rPr>
                <w:rFonts w:ascii="Noto Sans" w:hAnsi="Noto Sans" w:cs="Noto Sans"/>
                <w:b/>
              </w:rPr>
            </w:pPr>
          </w:p>
        </w:tc>
      </w:tr>
      <w:tr w:rsidR="00B75B7D" w:rsidRPr="004B773F" w14:paraId="395E4BC2" w14:textId="77777777" w:rsidTr="00B75B7D">
        <w:tc>
          <w:tcPr>
            <w:tcW w:w="3600" w:type="dxa"/>
            <w:tcBorders>
              <w:top w:val="single" w:sz="4" w:space="0" w:color="000000"/>
            </w:tcBorders>
          </w:tcPr>
          <w:p w14:paraId="007605E7" w14:textId="77777777" w:rsidR="00B75B7D" w:rsidRPr="004B773F" w:rsidRDefault="00B75B7D" w:rsidP="00B75B7D">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14:paraId="4ACD288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c>
          <w:tcPr>
            <w:tcW w:w="720" w:type="dxa"/>
          </w:tcPr>
          <w:p w14:paraId="3B9903C3" w14:textId="77777777" w:rsidR="00B75B7D" w:rsidRPr="004B773F" w:rsidRDefault="00B75B7D" w:rsidP="00B75B7D">
            <w:pPr>
              <w:pStyle w:val="Textodecuerpo21"/>
              <w:snapToGrid w:val="0"/>
              <w:ind w:hanging="540"/>
              <w:jc w:val="center"/>
              <w:rPr>
                <w:rFonts w:ascii="Noto Sans" w:hAnsi="Noto Sans" w:cs="Noto Sans"/>
              </w:rPr>
            </w:pPr>
          </w:p>
        </w:tc>
        <w:tc>
          <w:tcPr>
            <w:tcW w:w="3240" w:type="dxa"/>
            <w:tcBorders>
              <w:top w:val="single" w:sz="4" w:space="0" w:color="000000"/>
            </w:tcBorders>
          </w:tcPr>
          <w:p w14:paraId="783215AB" w14:textId="77777777"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 xml:space="preserve">NOMBRE Y CARGO </w:t>
            </w:r>
          </w:p>
          <w:p w14:paraId="34764C6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r>
    </w:tbl>
    <w:p w14:paraId="718D35BA" w14:textId="77777777" w:rsidR="00B75B7D" w:rsidRPr="004B773F" w:rsidRDefault="00B75B7D" w:rsidP="00B75B7D">
      <w:pPr>
        <w:jc w:val="both"/>
        <w:rPr>
          <w:rFonts w:ascii="Noto Sans" w:hAnsi="Noto Sans" w:cs="Noto Sans"/>
          <w:sz w:val="20"/>
        </w:rPr>
      </w:pPr>
    </w:p>
    <w:p w14:paraId="5153221F" w14:textId="77777777" w:rsidR="00B75B7D" w:rsidRPr="004B773F" w:rsidRDefault="00B75B7D" w:rsidP="00B75B7D">
      <w:pPr>
        <w:rPr>
          <w:rFonts w:ascii="Noto Sans" w:hAnsi="Noto Sans" w:cs="Noto Sans"/>
          <w:sz w:val="20"/>
        </w:rPr>
      </w:pPr>
    </w:p>
    <w:p w14:paraId="2FFB9317" w14:textId="77777777" w:rsidR="00B75B7D" w:rsidRPr="004B773F" w:rsidRDefault="00B75B7D" w:rsidP="00B75B7D">
      <w:pPr>
        <w:rPr>
          <w:rFonts w:ascii="Noto Sans" w:hAnsi="Noto Sans" w:cs="Noto Sans"/>
          <w:sz w:val="20"/>
        </w:rPr>
      </w:pPr>
    </w:p>
    <w:p w14:paraId="614693A6" w14:textId="77777777" w:rsidR="00B75B7D" w:rsidRPr="004B773F" w:rsidRDefault="00B75B7D" w:rsidP="00B75B7D">
      <w:pPr>
        <w:rPr>
          <w:rFonts w:ascii="Noto Sans" w:hAnsi="Noto Sans" w:cs="Noto Sans"/>
          <w:sz w:val="20"/>
        </w:rPr>
      </w:pPr>
    </w:p>
    <w:p w14:paraId="6B9B2D48"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ANEXO NÚMERO 3 (TRES)</w:t>
      </w:r>
    </w:p>
    <w:p w14:paraId="3B25052A" w14:textId="77777777" w:rsidR="00B75B7D" w:rsidRPr="004B773F" w:rsidRDefault="00B75B7D" w:rsidP="00B75B7D">
      <w:pPr>
        <w:rPr>
          <w:rFonts w:ascii="Noto Sans" w:hAnsi="Noto Sans" w:cs="Noto Sans"/>
          <w:b/>
          <w:sz w:val="20"/>
        </w:rPr>
      </w:pPr>
    </w:p>
    <w:p w14:paraId="1643E637" w14:textId="77777777"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INSTITUTO MEXICANO DEL SEGURO SOCIAL</w:t>
      </w:r>
    </w:p>
    <w:p w14:paraId="45E38A2C" w14:textId="77777777"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CONVOCANTE</w:t>
      </w:r>
    </w:p>
    <w:p w14:paraId="45388AAF" w14:textId="77777777" w:rsidR="00B75B7D" w:rsidRPr="004B773F" w:rsidRDefault="00B75B7D" w:rsidP="00B75B7D">
      <w:pPr>
        <w:jc w:val="both"/>
        <w:rPr>
          <w:rFonts w:ascii="Noto Sans" w:hAnsi="Noto Sans" w:cs="Noto Sans"/>
          <w:b/>
          <w:bCs/>
          <w:sz w:val="20"/>
        </w:rPr>
      </w:pPr>
    </w:p>
    <w:p w14:paraId="252D271B" w14:textId="77777777" w:rsidR="00B75B7D" w:rsidRPr="004B773F" w:rsidRDefault="00B75B7D" w:rsidP="00B75B7D">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14:paraId="5041EDE1" w14:textId="77777777" w:rsidR="00B75B7D" w:rsidRPr="004B773F" w:rsidRDefault="00B75B7D" w:rsidP="00B75B7D">
      <w:pPr>
        <w:jc w:val="both"/>
        <w:rPr>
          <w:rFonts w:ascii="Noto Sans" w:hAnsi="Noto Sans" w:cs="Noto Sans"/>
          <w:sz w:val="20"/>
        </w:rPr>
      </w:pPr>
    </w:p>
    <w:p w14:paraId="0C4FBDFD" w14:textId="77777777" w:rsidR="00B75B7D" w:rsidRPr="004B773F" w:rsidRDefault="00B75B7D" w:rsidP="00B75B7D">
      <w:pPr>
        <w:jc w:val="both"/>
        <w:rPr>
          <w:rFonts w:ascii="Noto Sans" w:hAnsi="Noto Sans" w:cs="Noto Sans"/>
          <w:sz w:val="20"/>
        </w:rPr>
      </w:pPr>
    </w:p>
    <w:p w14:paraId="6A383FF1" w14:textId="77777777" w:rsidR="00B75B7D" w:rsidRPr="004B773F" w:rsidRDefault="00B75B7D" w:rsidP="00B75B7D">
      <w:pPr>
        <w:jc w:val="both"/>
        <w:rPr>
          <w:rFonts w:ascii="Noto Sans" w:hAnsi="Noto Sans" w:cs="Noto Sans"/>
          <w:sz w:val="20"/>
        </w:rPr>
      </w:pPr>
    </w:p>
    <w:p w14:paraId="0AF9E0C3" w14:textId="77777777"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sidR="00DE1F73">
        <w:rPr>
          <w:rFonts w:ascii="Noto Sans" w:hAnsi="Noto Sans" w:cs="Noto Sans"/>
          <w:bCs/>
          <w:sz w:val="20"/>
        </w:rPr>
        <w:t>ecidos por los artículos 71</w:t>
      </w:r>
      <w:r>
        <w:rPr>
          <w:rFonts w:ascii="Noto Sans" w:hAnsi="Noto Sans" w:cs="Noto Sans"/>
          <w:bCs/>
          <w:sz w:val="20"/>
        </w:rPr>
        <w:t xml:space="preserve"> y 90</w:t>
      </w:r>
      <w:r w:rsidRPr="004B773F">
        <w:rPr>
          <w:rFonts w:ascii="Noto Sans" w:hAnsi="Noto Sans" w:cs="Noto Sans"/>
          <w:bCs/>
          <w:sz w:val="20"/>
        </w:rPr>
        <w:t xml:space="preserve"> de la LAASSP</w:t>
      </w:r>
    </w:p>
    <w:p w14:paraId="2F305502" w14:textId="77777777" w:rsidR="00B75B7D" w:rsidRPr="004B773F" w:rsidRDefault="00B75B7D" w:rsidP="00B75B7D">
      <w:pPr>
        <w:spacing w:line="360" w:lineRule="auto"/>
        <w:jc w:val="both"/>
        <w:rPr>
          <w:rFonts w:ascii="Noto Sans" w:hAnsi="Noto Sans" w:cs="Noto Sans"/>
          <w:b/>
          <w:bCs/>
          <w:sz w:val="20"/>
        </w:rPr>
      </w:pPr>
    </w:p>
    <w:p w14:paraId="6C3A0218" w14:textId="77777777"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14:paraId="086F40CB" w14:textId="77777777" w:rsidR="00B75B7D" w:rsidRPr="004B773F" w:rsidRDefault="00B75B7D" w:rsidP="00B75B7D">
      <w:pPr>
        <w:pStyle w:val="Prrafodelista"/>
        <w:rPr>
          <w:rFonts w:ascii="Noto Sans" w:hAnsi="Noto Sans" w:cs="Noto Sans"/>
          <w:sz w:val="20"/>
        </w:rPr>
      </w:pPr>
    </w:p>
    <w:p w14:paraId="2F1558C8" w14:textId="77777777" w:rsidR="00B75B7D" w:rsidRPr="004B773F" w:rsidRDefault="00B75B7D" w:rsidP="00B75B7D">
      <w:pPr>
        <w:jc w:val="both"/>
        <w:rPr>
          <w:rFonts w:ascii="Noto Sans" w:hAnsi="Noto Sans" w:cs="Noto Sans"/>
          <w:sz w:val="20"/>
        </w:rPr>
      </w:pPr>
    </w:p>
    <w:p w14:paraId="60FBAA80" w14:textId="77777777" w:rsidR="00B75B7D" w:rsidRPr="004B773F" w:rsidRDefault="00B75B7D" w:rsidP="00B75B7D">
      <w:pPr>
        <w:jc w:val="both"/>
        <w:rPr>
          <w:rFonts w:ascii="Noto Sans" w:hAnsi="Noto Sans" w:cs="Noto Sans"/>
          <w:sz w:val="20"/>
        </w:rPr>
      </w:pPr>
    </w:p>
    <w:p w14:paraId="31C8D30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LUGAR Y FECHA</w:t>
      </w:r>
    </w:p>
    <w:p w14:paraId="0054AE48" w14:textId="77777777" w:rsidR="00B75B7D" w:rsidRPr="004B773F" w:rsidRDefault="00B75B7D" w:rsidP="00B75B7D">
      <w:pPr>
        <w:jc w:val="both"/>
        <w:rPr>
          <w:rFonts w:ascii="Noto Sans" w:hAnsi="Noto Sans" w:cs="Noto Sans"/>
          <w:sz w:val="20"/>
        </w:rPr>
      </w:pPr>
    </w:p>
    <w:p w14:paraId="4BAEA180" w14:textId="77777777" w:rsidR="00B75B7D" w:rsidRPr="004B773F" w:rsidRDefault="00B75B7D" w:rsidP="00B75B7D">
      <w:pPr>
        <w:jc w:val="both"/>
        <w:rPr>
          <w:rFonts w:ascii="Noto Sans" w:hAnsi="Noto Sans" w:cs="Noto Sans"/>
          <w:sz w:val="20"/>
        </w:rPr>
      </w:pPr>
    </w:p>
    <w:p w14:paraId="05767ED3" w14:textId="77777777" w:rsidR="00B75B7D" w:rsidRPr="004B773F" w:rsidRDefault="00B75B7D" w:rsidP="00B75B7D">
      <w:pPr>
        <w:jc w:val="both"/>
        <w:rPr>
          <w:rFonts w:ascii="Noto Sans" w:hAnsi="Noto Sans" w:cs="Noto Sans"/>
          <w:sz w:val="20"/>
        </w:rPr>
      </w:pPr>
    </w:p>
    <w:p w14:paraId="2DEC25EB" w14:textId="77777777" w:rsidR="00B75B7D" w:rsidRPr="004B773F" w:rsidRDefault="00B75B7D" w:rsidP="00B75B7D">
      <w:pPr>
        <w:jc w:val="both"/>
        <w:rPr>
          <w:rFonts w:ascii="Noto Sans" w:hAnsi="Noto Sans" w:cs="Noto Sans"/>
          <w:sz w:val="20"/>
        </w:rPr>
      </w:pPr>
    </w:p>
    <w:p w14:paraId="577763DD" w14:textId="77777777" w:rsidR="00B75B7D" w:rsidRPr="004B773F" w:rsidRDefault="00B75B7D" w:rsidP="00B75B7D">
      <w:pPr>
        <w:jc w:val="both"/>
        <w:rPr>
          <w:rFonts w:ascii="Noto Sans" w:hAnsi="Noto Sans" w:cs="Noto Sans"/>
          <w:sz w:val="20"/>
        </w:rPr>
      </w:pPr>
    </w:p>
    <w:p w14:paraId="1A3EF7AB" w14:textId="77777777" w:rsidR="00B75B7D" w:rsidRPr="004B773F" w:rsidRDefault="00B75B7D" w:rsidP="00B75B7D">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14:paraId="7CB0218D"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(NOMBRE Y FIRMA DEL REPRESENTANTE LEGAL)</w:t>
      </w:r>
    </w:p>
    <w:p w14:paraId="0C04148A" w14:textId="77777777" w:rsidR="00B75B7D" w:rsidRPr="004B773F" w:rsidRDefault="00B75B7D" w:rsidP="00B75B7D">
      <w:pPr>
        <w:jc w:val="center"/>
        <w:rPr>
          <w:rFonts w:ascii="Noto Sans" w:hAnsi="Noto Sans" w:cs="Noto Sans"/>
          <w:b/>
          <w:bCs/>
          <w:sz w:val="20"/>
        </w:rPr>
      </w:pPr>
    </w:p>
    <w:p w14:paraId="478E2FC2" w14:textId="245B808B" w:rsidR="00B75B7D" w:rsidRPr="00EA1715" w:rsidRDefault="00B75B7D" w:rsidP="00EA1715">
      <w:pPr>
        <w:jc w:val="center"/>
        <w:rPr>
          <w:rFonts w:ascii="Noto Sans" w:hAnsi="Noto Sans" w:cs="Noto Sans"/>
          <w:b/>
          <w:sz w:val="20"/>
        </w:rPr>
      </w:pPr>
      <w:r w:rsidRPr="004B773F">
        <w:rPr>
          <w:rFonts w:ascii="Noto Sans" w:hAnsi="Noto Sans" w:cs="Noto Sans"/>
          <w:b/>
          <w:sz w:val="20"/>
        </w:rPr>
        <w:br w:type="page"/>
      </w:r>
    </w:p>
    <w:p w14:paraId="34CB0ADB" w14:textId="77777777" w:rsidR="00B75B7D" w:rsidRDefault="00B75B7D" w:rsidP="00B75B7D">
      <w:pPr>
        <w:jc w:val="center"/>
        <w:rPr>
          <w:rFonts w:ascii="Noto Sans" w:hAnsi="Noto Sans" w:cs="Noto Sans"/>
          <w:b/>
          <w:bCs/>
          <w:sz w:val="20"/>
        </w:rPr>
      </w:pPr>
      <w:r w:rsidRPr="004B773F">
        <w:rPr>
          <w:rFonts w:ascii="Noto Sans" w:hAnsi="Noto Sans" w:cs="Noto Sans"/>
          <w:b/>
          <w:sz w:val="20"/>
          <w:lang w:val="es-MX" w:eastAsia="es-MX"/>
        </w:rPr>
        <w:lastRenderedPageBreak/>
        <w:t xml:space="preserve">ANEXO 4 </w:t>
      </w:r>
      <w:r w:rsidRPr="004B773F">
        <w:rPr>
          <w:rFonts w:ascii="Noto Sans" w:hAnsi="Noto Sans" w:cs="Noto Sans"/>
          <w:b/>
          <w:bCs/>
          <w:sz w:val="20"/>
        </w:rPr>
        <w:t xml:space="preserve">“REQUERIMIENTO </w:t>
      </w:r>
      <w:r w:rsidR="00DE1F73">
        <w:rPr>
          <w:rFonts w:ascii="Noto Sans" w:hAnsi="Noto Sans" w:cs="Noto Sans"/>
          <w:b/>
          <w:bCs/>
          <w:sz w:val="20"/>
        </w:rPr>
        <w:t>“</w:t>
      </w:r>
    </w:p>
    <w:p w14:paraId="73148E2D" w14:textId="77777777" w:rsidR="00862664" w:rsidRPr="004B773F" w:rsidRDefault="00862664" w:rsidP="00B75B7D">
      <w:pPr>
        <w:jc w:val="center"/>
        <w:rPr>
          <w:rFonts w:ascii="Noto Sans" w:hAnsi="Noto Sans" w:cs="Noto Sans"/>
          <w:b/>
          <w:bCs/>
          <w:sz w:val="20"/>
        </w:rPr>
      </w:pPr>
    </w:p>
    <w:tbl>
      <w:tblPr>
        <w:tblW w:w="0" w:type="auto"/>
        <w:tblInd w:w="80" w:type="dxa"/>
        <w:tblCellMar>
          <w:left w:w="70" w:type="dxa"/>
          <w:right w:w="70" w:type="dxa"/>
        </w:tblCellMar>
        <w:tblLook w:val="04A0" w:firstRow="1" w:lastRow="0" w:firstColumn="1" w:lastColumn="0" w:noHBand="0" w:noVBand="1"/>
      </w:tblPr>
      <w:tblGrid>
        <w:gridCol w:w="365"/>
        <w:gridCol w:w="399"/>
        <w:gridCol w:w="390"/>
        <w:gridCol w:w="424"/>
        <w:gridCol w:w="293"/>
        <w:gridCol w:w="302"/>
        <w:gridCol w:w="282"/>
        <w:gridCol w:w="424"/>
        <w:gridCol w:w="5143"/>
        <w:gridCol w:w="450"/>
        <w:gridCol w:w="461"/>
        <w:gridCol w:w="416"/>
        <w:gridCol w:w="1144"/>
      </w:tblGrid>
      <w:tr w:rsidR="00862664" w:rsidRPr="00862664" w14:paraId="4E91D97C" w14:textId="77777777" w:rsidTr="00862664">
        <w:trPr>
          <w:trHeight w:val="360"/>
        </w:trPr>
        <w:tc>
          <w:tcPr>
            <w:tcW w:w="0" w:type="auto"/>
            <w:tcBorders>
              <w:top w:val="single" w:sz="8" w:space="0" w:color="auto"/>
              <w:left w:val="single" w:sz="8" w:space="0" w:color="auto"/>
              <w:bottom w:val="nil"/>
              <w:right w:val="single" w:sz="8" w:space="0" w:color="auto"/>
            </w:tcBorders>
            <w:shd w:val="clear" w:color="000000" w:fill="538DD5"/>
            <w:vAlign w:val="center"/>
            <w:hideMark/>
          </w:tcPr>
          <w:p w14:paraId="4275ECD7"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NO.</w:t>
            </w:r>
          </w:p>
        </w:tc>
        <w:tc>
          <w:tcPr>
            <w:tcW w:w="0" w:type="auto"/>
            <w:tcBorders>
              <w:top w:val="single" w:sz="8" w:space="0" w:color="auto"/>
              <w:left w:val="nil"/>
              <w:bottom w:val="nil"/>
              <w:right w:val="single" w:sz="8" w:space="0" w:color="auto"/>
            </w:tcBorders>
            <w:shd w:val="clear" w:color="000000" w:fill="538DD5"/>
            <w:vAlign w:val="center"/>
            <w:hideMark/>
          </w:tcPr>
          <w:p w14:paraId="410BDBF5"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GPO</w:t>
            </w:r>
          </w:p>
        </w:tc>
        <w:tc>
          <w:tcPr>
            <w:tcW w:w="0" w:type="auto"/>
            <w:tcBorders>
              <w:top w:val="single" w:sz="8" w:space="0" w:color="auto"/>
              <w:left w:val="nil"/>
              <w:bottom w:val="nil"/>
              <w:right w:val="single" w:sz="8" w:space="0" w:color="auto"/>
            </w:tcBorders>
            <w:shd w:val="clear" w:color="000000" w:fill="538DD5"/>
            <w:vAlign w:val="center"/>
            <w:hideMark/>
          </w:tcPr>
          <w:p w14:paraId="7F021666"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GEN</w:t>
            </w:r>
          </w:p>
        </w:tc>
        <w:tc>
          <w:tcPr>
            <w:tcW w:w="0" w:type="auto"/>
            <w:tcBorders>
              <w:top w:val="single" w:sz="8" w:space="0" w:color="auto"/>
              <w:left w:val="nil"/>
              <w:bottom w:val="nil"/>
              <w:right w:val="single" w:sz="8" w:space="0" w:color="auto"/>
            </w:tcBorders>
            <w:shd w:val="clear" w:color="000000" w:fill="538DD5"/>
            <w:vAlign w:val="center"/>
            <w:hideMark/>
          </w:tcPr>
          <w:p w14:paraId="0E224370"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ESP</w:t>
            </w:r>
          </w:p>
        </w:tc>
        <w:tc>
          <w:tcPr>
            <w:tcW w:w="0" w:type="auto"/>
            <w:tcBorders>
              <w:top w:val="single" w:sz="8" w:space="0" w:color="auto"/>
              <w:left w:val="nil"/>
              <w:bottom w:val="nil"/>
              <w:right w:val="single" w:sz="8" w:space="0" w:color="auto"/>
            </w:tcBorders>
            <w:shd w:val="clear" w:color="000000" w:fill="538DD5"/>
            <w:vAlign w:val="center"/>
            <w:hideMark/>
          </w:tcPr>
          <w:p w14:paraId="5381E73E"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DF</w:t>
            </w:r>
          </w:p>
        </w:tc>
        <w:tc>
          <w:tcPr>
            <w:tcW w:w="0" w:type="auto"/>
            <w:tcBorders>
              <w:top w:val="single" w:sz="8" w:space="0" w:color="auto"/>
              <w:left w:val="nil"/>
              <w:bottom w:val="nil"/>
              <w:right w:val="single" w:sz="8" w:space="0" w:color="auto"/>
            </w:tcBorders>
            <w:shd w:val="clear" w:color="000000" w:fill="538DD5"/>
            <w:vAlign w:val="center"/>
            <w:hideMark/>
          </w:tcPr>
          <w:p w14:paraId="39912145"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VR</w:t>
            </w:r>
          </w:p>
        </w:tc>
        <w:tc>
          <w:tcPr>
            <w:tcW w:w="0" w:type="auto"/>
            <w:tcBorders>
              <w:top w:val="single" w:sz="8" w:space="0" w:color="auto"/>
              <w:left w:val="nil"/>
              <w:bottom w:val="nil"/>
              <w:right w:val="single" w:sz="8" w:space="0" w:color="auto"/>
            </w:tcBorders>
            <w:shd w:val="clear" w:color="000000" w:fill="538DD5"/>
            <w:vAlign w:val="center"/>
            <w:hideMark/>
          </w:tcPr>
          <w:p w14:paraId="0FB6358D"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PF</w:t>
            </w:r>
          </w:p>
        </w:tc>
        <w:tc>
          <w:tcPr>
            <w:tcW w:w="0" w:type="auto"/>
            <w:tcBorders>
              <w:top w:val="single" w:sz="8" w:space="0" w:color="auto"/>
              <w:left w:val="nil"/>
              <w:bottom w:val="nil"/>
              <w:right w:val="single" w:sz="8" w:space="0" w:color="auto"/>
            </w:tcBorders>
            <w:shd w:val="clear" w:color="000000" w:fill="538DD5"/>
            <w:vAlign w:val="center"/>
            <w:hideMark/>
          </w:tcPr>
          <w:p w14:paraId="5C3121C3"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PP</w:t>
            </w:r>
          </w:p>
        </w:tc>
        <w:tc>
          <w:tcPr>
            <w:tcW w:w="0" w:type="auto"/>
            <w:tcBorders>
              <w:top w:val="single" w:sz="8" w:space="0" w:color="auto"/>
              <w:left w:val="nil"/>
              <w:bottom w:val="nil"/>
              <w:right w:val="single" w:sz="8" w:space="0" w:color="auto"/>
            </w:tcBorders>
            <w:shd w:val="clear" w:color="000000" w:fill="538DD5"/>
            <w:vAlign w:val="center"/>
            <w:hideMark/>
          </w:tcPr>
          <w:p w14:paraId="63E910E0"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DESCRIP</w:t>
            </w:r>
          </w:p>
        </w:tc>
        <w:tc>
          <w:tcPr>
            <w:tcW w:w="0" w:type="auto"/>
            <w:tcBorders>
              <w:top w:val="single" w:sz="8" w:space="0" w:color="auto"/>
              <w:left w:val="nil"/>
              <w:bottom w:val="nil"/>
              <w:right w:val="single" w:sz="8" w:space="0" w:color="auto"/>
            </w:tcBorders>
            <w:shd w:val="clear" w:color="000000" w:fill="538DD5"/>
            <w:vAlign w:val="center"/>
            <w:hideMark/>
          </w:tcPr>
          <w:p w14:paraId="7F3955CF"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UNID</w:t>
            </w:r>
          </w:p>
        </w:tc>
        <w:tc>
          <w:tcPr>
            <w:tcW w:w="0" w:type="auto"/>
            <w:tcBorders>
              <w:top w:val="single" w:sz="8" w:space="0" w:color="auto"/>
              <w:left w:val="nil"/>
              <w:bottom w:val="nil"/>
              <w:right w:val="single" w:sz="8" w:space="0" w:color="auto"/>
            </w:tcBorders>
            <w:shd w:val="clear" w:color="000000" w:fill="538DD5"/>
            <w:vAlign w:val="center"/>
            <w:hideMark/>
          </w:tcPr>
          <w:p w14:paraId="559DF0BE"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CANT</w:t>
            </w:r>
          </w:p>
        </w:tc>
        <w:tc>
          <w:tcPr>
            <w:tcW w:w="0" w:type="auto"/>
            <w:tcBorders>
              <w:top w:val="single" w:sz="8" w:space="0" w:color="auto"/>
              <w:left w:val="nil"/>
              <w:bottom w:val="nil"/>
              <w:right w:val="single" w:sz="8" w:space="0" w:color="auto"/>
            </w:tcBorders>
            <w:shd w:val="clear" w:color="000000" w:fill="538DD5"/>
            <w:vAlign w:val="center"/>
            <w:hideMark/>
          </w:tcPr>
          <w:p w14:paraId="27297D52"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TIPO</w:t>
            </w:r>
          </w:p>
        </w:tc>
        <w:tc>
          <w:tcPr>
            <w:tcW w:w="0" w:type="auto"/>
            <w:tcBorders>
              <w:top w:val="single" w:sz="8" w:space="0" w:color="auto"/>
              <w:left w:val="nil"/>
              <w:bottom w:val="nil"/>
              <w:right w:val="single" w:sz="8" w:space="0" w:color="auto"/>
            </w:tcBorders>
            <w:shd w:val="clear" w:color="000000" w:fill="538DD5"/>
            <w:vAlign w:val="center"/>
            <w:hideMark/>
          </w:tcPr>
          <w:p w14:paraId="7DB97386" w14:textId="77777777" w:rsidR="00862664" w:rsidRPr="00862664" w:rsidRDefault="00862664" w:rsidP="00862664">
            <w:pPr>
              <w:suppressAutoHyphens w:val="0"/>
              <w:jc w:val="center"/>
              <w:rPr>
                <w:rFonts w:ascii="Calibri" w:hAnsi="Calibri" w:cs="Calibri"/>
                <w:b/>
                <w:bCs/>
                <w:color w:val="000000"/>
                <w:sz w:val="14"/>
                <w:szCs w:val="14"/>
                <w:lang w:val="es-MX" w:eastAsia="es-MX"/>
              </w:rPr>
            </w:pPr>
            <w:r w:rsidRPr="00862664">
              <w:rPr>
                <w:rFonts w:ascii="Calibri" w:hAnsi="Calibri" w:cs="Calibri"/>
                <w:b/>
                <w:bCs/>
                <w:color w:val="000000"/>
                <w:sz w:val="14"/>
                <w:szCs w:val="14"/>
                <w:lang w:val="es-MX" w:eastAsia="es-MX"/>
              </w:rPr>
              <w:t>REQUERIMIENTO</w:t>
            </w:r>
          </w:p>
        </w:tc>
      </w:tr>
      <w:tr w:rsidR="00862664" w:rsidRPr="00862664" w14:paraId="334112BD" w14:textId="77777777" w:rsidTr="00862664">
        <w:trPr>
          <w:trHeight w:val="777"/>
        </w:trPr>
        <w:tc>
          <w:tcPr>
            <w:tcW w:w="0" w:type="auto"/>
            <w:vMerge w:val="restart"/>
            <w:tcBorders>
              <w:top w:val="nil"/>
              <w:left w:val="nil"/>
              <w:bottom w:val="nil"/>
              <w:right w:val="single" w:sz="4" w:space="0" w:color="auto"/>
            </w:tcBorders>
            <w:shd w:val="clear" w:color="000000" w:fill="538DD5"/>
            <w:vAlign w:val="bottom"/>
            <w:hideMark/>
          </w:tcPr>
          <w:p w14:paraId="4C5142F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83AEB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D17A6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52249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52F79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F15F4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E1179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51B0F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FE389C"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ANIMALES ACUATICOS.CONSTA DE DIFERENTES FIGURAS, BALLENA, TIBURON, FOCA, DELFIN, PEZ, CABALLO DE MAR, ESTRELLA DE MAR, JAIBA, PULPO, TORTUGA DE 1 SOLA PIEZA. DIMENSIONES LARGO: DE 10 CM. A 15 CM. DE MADERA DE PINO O SIMILAR, PULIDA. EN COLOR NATURAL CON RECUBRIMIENTO DE BARNIZ TRASPARENTE NO TOXICO. BOLSA CON 10 PIEZAS DIFERENTES.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CEACE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CB4FD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C1C61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DA216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657</w:t>
            </w:r>
          </w:p>
        </w:tc>
      </w:tr>
      <w:tr w:rsidR="00862664" w:rsidRPr="00862664" w14:paraId="0FF6E237" w14:textId="77777777" w:rsidTr="00862664">
        <w:trPr>
          <w:trHeight w:val="491"/>
        </w:trPr>
        <w:tc>
          <w:tcPr>
            <w:tcW w:w="0" w:type="auto"/>
            <w:vMerge/>
            <w:tcBorders>
              <w:top w:val="nil"/>
              <w:left w:val="nil"/>
              <w:bottom w:val="nil"/>
              <w:right w:val="single" w:sz="4" w:space="0" w:color="auto"/>
            </w:tcBorders>
            <w:vAlign w:val="center"/>
            <w:hideMark/>
          </w:tcPr>
          <w:p w14:paraId="6278A2B7"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4907405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363B243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440</w:t>
            </w:r>
          </w:p>
        </w:tc>
        <w:tc>
          <w:tcPr>
            <w:tcW w:w="0" w:type="auto"/>
            <w:tcBorders>
              <w:top w:val="nil"/>
              <w:left w:val="nil"/>
              <w:bottom w:val="single" w:sz="4" w:space="0" w:color="auto"/>
              <w:right w:val="single" w:sz="4" w:space="0" w:color="auto"/>
            </w:tcBorders>
            <w:shd w:val="clear" w:color="auto" w:fill="auto"/>
            <w:vAlign w:val="center"/>
            <w:hideMark/>
          </w:tcPr>
          <w:p w14:paraId="15EA169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0133</w:t>
            </w:r>
          </w:p>
        </w:tc>
        <w:tc>
          <w:tcPr>
            <w:tcW w:w="0" w:type="auto"/>
            <w:tcBorders>
              <w:top w:val="nil"/>
              <w:left w:val="nil"/>
              <w:bottom w:val="single" w:sz="4" w:space="0" w:color="auto"/>
              <w:right w:val="single" w:sz="4" w:space="0" w:color="auto"/>
            </w:tcBorders>
            <w:shd w:val="clear" w:color="auto" w:fill="auto"/>
            <w:vAlign w:val="center"/>
            <w:hideMark/>
          </w:tcPr>
          <w:p w14:paraId="5070B3C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0EADEA3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0FEB1F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05FE523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08A4904D"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ANIMALES DE GRANJA. CONSTA DE DIFERENTES FIGURAS DE 1 SOLA PIEZA, GALLINA, CONEJO, PATO, CABALLO, CORDERO, VACA, GUAJOLOTE, BURRO, BORREGO, RANA, DIMENSIONES: LARGO: DE 10 CM. A 15 CM. DE MADERA DE PINO O SIMILAR, PULIDA. EN COLOR NATURAL CON RECUBRIMIENTO DE BARNIZ TRANSPARENTE NO TOXICO. BOLSA CON 10 PIEZAS DIFERENTES.</w:t>
            </w:r>
          </w:p>
        </w:tc>
        <w:tc>
          <w:tcPr>
            <w:tcW w:w="0" w:type="auto"/>
            <w:tcBorders>
              <w:top w:val="nil"/>
              <w:left w:val="nil"/>
              <w:bottom w:val="single" w:sz="4" w:space="0" w:color="auto"/>
              <w:right w:val="single" w:sz="4" w:space="0" w:color="auto"/>
            </w:tcBorders>
            <w:shd w:val="clear" w:color="auto" w:fill="auto"/>
            <w:vAlign w:val="center"/>
            <w:hideMark/>
          </w:tcPr>
          <w:p w14:paraId="2C4093A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BSA</w:t>
            </w:r>
          </w:p>
        </w:tc>
        <w:tc>
          <w:tcPr>
            <w:tcW w:w="0" w:type="auto"/>
            <w:tcBorders>
              <w:top w:val="nil"/>
              <w:left w:val="nil"/>
              <w:bottom w:val="single" w:sz="4" w:space="0" w:color="auto"/>
              <w:right w:val="single" w:sz="4" w:space="0" w:color="auto"/>
            </w:tcBorders>
            <w:shd w:val="clear" w:color="auto" w:fill="auto"/>
            <w:vAlign w:val="center"/>
            <w:hideMark/>
          </w:tcPr>
          <w:p w14:paraId="446DDBB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4592D81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D78D7A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657</w:t>
            </w:r>
          </w:p>
        </w:tc>
      </w:tr>
      <w:tr w:rsidR="00862664" w:rsidRPr="00862664" w14:paraId="4A6BA38B" w14:textId="77777777" w:rsidTr="00862664">
        <w:trPr>
          <w:trHeight w:val="616"/>
        </w:trPr>
        <w:tc>
          <w:tcPr>
            <w:tcW w:w="0" w:type="auto"/>
            <w:vMerge/>
            <w:tcBorders>
              <w:top w:val="nil"/>
              <w:left w:val="nil"/>
              <w:bottom w:val="nil"/>
              <w:right w:val="single" w:sz="4" w:space="0" w:color="auto"/>
            </w:tcBorders>
            <w:vAlign w:val="center"/>
            <w:hideMark/>
          </w:tcPr>
          <w:p w14:paraId="0D510DB5"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987954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6177557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440</w:t>
            </w:r>
          </w:p>
        </w:tc>
        <w:tc>
          <w:tcPr>
            <w:tcW w:w="0" w:type="auto"/>
            <w:tcBorders>
              <w:top w:val="nil"/>
              <w:left w:val="nil"/>
              <w:bottom w:val="single" w:sz="4" w:space="0" w:color="auto"/>
              <w:right w:val="single" w:sz="4" w:space="0" w:color="auto"/>
            </w:tcBorders>
            <w:shd w:val="clear" w:color="auto" w:fill="auto"/>
            <w:vAlign w:val="center"/>
            <w:hideMark/>
          </w:tcPr>
          <w:p w14:paraId="3A16430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0125</w:t>
            </w:r>
          </w:p>
        </w:tc>
        <w:tc>
          <w:tcPr>
            <w:tcW w:w="0" w:type="auto"/>
            <w:tcBorders>
              <w:top w:val="nil"/>
              <w:left w:val="nil"/>
              <w:bottom w:val="single" w:sz="4" w:space="0" w:color="auto"/>
              <w:right w:val="single" w:sz="4" w:space="0" w:color="auto"/>
            </w:tcBorders>
            <w:shd w:val="clear" w:color="auto" w:fill="auto"/>
            <w:vAlign w:val="center"/>
            <w:hideMark/>
          </w:tcPr>
          <w:p w14:paraId="0316D92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1E95BD6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1900B8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E166B1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7D165A4B"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ANIMALES DE LA SELVA. CONSTA DE DIFERENTES FIGURAS, LEON</w:t>
            </w:r>
            <w:proofErr w:type="gramStart"/>
            <w:r w:rsidRPr="00862664">
              <w:rPr>
                <w:rFonts w:ascii="Calibri" w:hAnsi="Calibri" w:cs="Calibri"/>
                <w:color w:val="000000"/>
                <w:sz w:val="14"/>
                <w:szCs w:val="14"/>
                <w:lang w:val="es-MX" w:eastAsia="es-MX"/>
              </w:rPr>
              <w:t>,JIRAFA</w:t>
            </w:r>
            <w:proofErr w:type="gramEnd"/>
            <w:r w:rsidRPr="00862664">
              <w:rPr>
                <w:rFonts w:ascii="Calibri" w:hAnsi="Calibri" w:cs="Calibri"/>
                <w:color w:val="000000"/>
                <w:sz w:val="14"/>
                <w:szCs w:val="14"/>
                <w:lang w:val="es-MX" w:eastAsia="es-MX"/>
              </w:rPr>
              <w:t>, CHANGO, OSO, COCODRILO, ELEFANTE, HIPOPOTAMO, CANGURO, TIGRE, VENADO, DE 1 SOLA PIEZA. DIMENSIONES: LARGO: DE 10 CM. A 15 CM. DE MADERA DE PINO O SIMILAR, PULIDA EN COLOR NATURAL CON RECUBRIMIENTO DE BARNIZ TRANSPARENTE NO TOXICO. BOLSA CON 10 PIEZAS DIFERENTES.</w:t>
            </w:r>
          </w:p>
        </w:tc>
        <w:tc>
          <w:tcPr>
            <w:tcW w:w="0" w:type="auto"/>
            <w:tcBorders>
              <w:top w:val="nil"/>
              <w:left w:val="nil"/>
              <w:bottom w:val="single" w:sz="4" w:space="0" w:color="auto"/>
              <w:right w:val="single" w:sz="4" w:space="0" w:color="auto"/>
            </w:tcBorders>
            <w:shd w:val="clear" w:color="auto" w:fill="auto"/>
            <w:vAlign w:val="center"/>
            <w:hideMark/>
          </w:tcPr>
          <w:p w14:paraId="5D92D76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BSA</w:t>
            </w:r>
          </w:p>
        </w:tc>
        <w:tc>
          <w:tcPr>
            <w:tcW w:w="0" w:type="auto"/>
            <w:tcBorders>
              <w:top w:val="nil"/>
              <w:left w:val="nil"/>
              <w:bottom w:val="single" w:sz="4" w:space="0" w:color="auto"/>
              <w:right w:val="single" w:sz="4" w:space="0" w:color="auto"/>
            </w:tcBorders>
            <w:shd w:val="clear" w:color="auto" w:fill="auto"/>
            <w:vAlign w:val="center"/>
            <w:hideMark/>
          </w:tcPr>
          <w:p w14:paraId="655E2A1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68826E0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EC3038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657</w:t>
            </w:r>
          </w:p>
        </w:tc>
      </w:tr>
      <w:tr w:rsidR="00862664" w:rsidRPr="00862664" w14:paraId="4F57FDD2" w14:textId="77777777" w:rsidTr="00862664">
        <w:trPr>
          <w:trHeight w:val="60"/>
        </w:trPr>
        <w:tc>
          <w:tcPr>
            <w:tcW w:w="0" w:type="auto"/>
            <w:vMerge/>
            <w:tcBorders>
              <w:top w:val="nil"/>
              <w:left w:val="nil"/>
              <w:bottom w:val="nil"/>
              <w:right w:val="single" w:sz="4" w:space="0" w:color="auto"/>
            </w:tcBorders>
            <w:vAlign w:val="center"/>
            <w:hideMark/>
          </w:tcPr>
          <w:p w14:paraId="1E6DE03E"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8406EB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5AE3FAD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440</w:t>
            </w:r>
          </w:p>
        </w:tc>
        <w:tc>
          <w:tcPr>
            <w:tcW w:w="0" w:type="auto"/>
            <w:tcBorders>
              <w:top w:val="nil"/>
              <w:left w:val="nil"/>
              <w:bottom w:val="single" w:sz="4" w:space="0" w:color="auto"/>
              <w:right w:val="single" w:sz="4" w:space="0" w:color="auto"/>
            </w:tcBorders>
            <w:shd w:val="clear" w:color="auto" w:fill="auto"/>
            <w:vAlign w:val="center"/>
            <w:hideMark/>
          </w:tcPr>
          <w:p w14:paraId="771A989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0117</w:t>
            </w:r>
          </w:p>
        </w:tc>
        <w:tc>
          <w:tcPr>
            <w:tcW w:w="0" w:type="auto"/>
            <w:tcBorders>
              <w:top w:val="nil"/>
              <w:left w:val="nil"/>
              <w:bottom w:val="single" w:sz="4" w:space="0" w:color="auto"/>
              <w:right w:val="single" w:sz="4" w:space="0" w:color="auto"/>
            </w:tcBorders>
            <w:shd w:val="clear" w:color="auto" w:fill="auto"/>
            <w:vAlign w:val="center"/>
            <w:hideMark/>
          </w:tcPr>
          <w:p w14:paraId="525BCEB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271511E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E5B935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A30700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3F47C83D"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ANIMALES DOMESTICOS. CONSTA DE DIFERENTES FIGURAS, PERRO, GATO, PAJARO, PERICO, DE UNA SOLA PIEZA. DIMENSIONES: LARGO: DE 10 CM. A 15 CM. DE MADERA DE PINO O SIMILAR, PULIDA EN COLOR NATURAL CON RECUBRIMIENTO DE BARNIZ TRANSPARENTE NO TOXICO. BOLSA CON 4 PIEZAS DIFERENTES.</w:t>
            </w:r>
          </w:p>
        </w:tc>
        <w:tc>
          <w:tcPr>
            <w:tcW w:w="0" w:type="auto"/>
            <w:tcBorders>
              <w:top w:val="nil"/>
              <w:left w:val="nil"/>
              <w:bottom w:val="single" w:sz="4" w:space="0" w:color="auto"/>
              <w:right w:val="single" w:sz="4" w:space="0" w:color="auto"/>
            </w:tcBorders>
            <w:shd w:val="clear" w:color="auto" w:fill="auto"/>
            <w:vAlign w:val="center"/>
            <w:hideMark/>
          </w:tcPr>
          <w:p w14:paraId="3FD9AF5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BSA</w:t>
            </w:r>
          </w:p>
        </w:tc>
        <w:tc>
          <w:tcPr>
            <w:tcW w:w="0" w:type="auto"/>
            <w:tcBorders>
              <w:top w:val="nil"/>
              <w:left w:val="nil"/>
              <w:bottom w:val="single" w:sz="4" w:space="0" w:color="auto"/>
              <w:right w:val="single" w:sz="4" w:space="0" w:color="auto"/>
            </w:tcBorders>
            <w:shd w:val="clear" w:color="auto" w:fill="auto"/>
            <w:vAlign w:val="center"/>
            <w:hideMark/>
          </w:tcPr>
          <w:p w14:paraId="1D296F8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59A7973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D60A2F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657</w:t>
            </w:r>
          </w:p>
        </w:tc>
      </w:tr>
      <w:tr w:rsidR="00862664" w:rsidRPr="00862664" w14:paraId="13564382" w14:textId="77777777" w:rsidTr="00862664">
        <w:trPr>
          <w:trHeight w:val="1338"/>
        </w:trPr>
        <w:tc>
          <w:tcPr>
            <w:tcW w:w="0" w:type="auto"/>
            <w:vMerge/>
            <w:tcBorders>
              <w:top w:val="nil"/>
              <w:left w:val="nil"/>
              <w:bottom w:val="nil"/>
              <w:right w:val="single" w:sz="4" w:space="0" w:color="auto"/>
            </w:tcBorders>
            <w:vAlign w:val="center"/>
            <w:hideMark/>
          </w:tcPr>
          <w:p w14:paraId="7DB14E4E"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1616118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67AC3AF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555E1EE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1344</w:t>
            </w:r>
          </w:p>
        </w:tc>
        <w:tc>
          <w:tcPr>
            <w:tcW w:w="0" w:type="auto"/>
            <w:tcBorders>
              <w:top w:val="nil"/>
              <w:left w:val="nil"/>
              <w:bottom w:val="single" w:sz="4" w:space="0" w:color="auto"/>
              <w:right w:val="single" w:sz="4" w:space="0" w:color="auto"/>
            </w:tcBorders>
            <w:shd w:val="clear" w:color="auto" w:fill="auto"/>
            <w:vAlign w:val="center"/>
            <w:hideMark/>
          </w:tcPr>
          <w:p w14:paraId="16D40DE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025770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85374C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4B2A83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64ED18BB"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APOYO PRIMEROS PASOS. MATERIAL: PLASTICO ABS LAVABLE Y SEGURO. DIMENSIONES: DIMENSION APROXIMADA DE 50 CM DE LARGO X 30 CM DE ANCHO Y 60 CM DE LARGO. COLORES: AMARILLO, AZUL, VERDE O NARANJA. PRESENTACION: VEHICULO DE APOYO A LOS PRIMEROS PASOS, FUNCIONA COMO ANDADERA. OBJETIVO: APOYAR AL NIÑO EN SUS PRIMEROS PASOS, OTORGANDOLE SEGURIDAD. TIPO DE ACTIVIDADES: ACTIVIDAD SUPERVISADA POR UN ADULTO PARA EVITAR ACCIDENTES, COLOCANDO AL NIÑO DE PIE SOBRE EL ANDADOR PARA QUE DE PASOS SEGUROS Y PUEDA AVANZAR, LOGRANDO GRADUALMENTE LA BIPEDESTACION (CAMINAR POR SI SOLO). OBSERVACIONES: DADO QUE LA BIPEDESTACION SE DA ENTRE LOS 11 Y LOS 15 MESES ES UTIL PARA LA SALA DE LACTANTES B Y C.</w:t>
            </w:r>
          </w:p>
        </w:tc>
        <w:tc>
          <w:tcPr>
            <w:tcW w:w="0" w:type="auto"/>
            <w:tcBorders>
              <w:top w:val="nil"/>
              <w:left w:val="nil"/>
              <w:bottom w:val="single" w:sz="4" w:space="0" w:color="auto"/>
              <w:right w:val="single" w:sz="4" w:space="0" w:color="auto"/>
            </w:tcBorders>
            <w:shd w:val="clear" w:color="auto" w:fill="auto"/>
            <w:vAlign w:val="center"/>
            <w:hideMark/>
          </w:tcPr>
          <w:p w14:paraId="76DA9F5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C1FAB8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604AC5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C5566D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267</w:t>
            </w:r>
          </w:p>
        </w:tc>
      </w:tr>
      <w:tr w:rsidR="00862664" w:rsidRPr="00862664" w14:paraId="3E7FD1B3" w14:textId="77777777" w:rsidTr="00862664">
        <w:trPr>
          <w:trHeight w:val="470"/>
        </w:trPr>
        <w:tc>
          <w:tcPr>
            <w:tcW w:w="0" w:type="auto"/>
            <w:vMerge/>
            <w:tcBorders>
              <w:top w:val="nil"/>
              <w:left w:val="nil"/>
              <w:bottom w:val="nil"/>
              <w:right w:val="single" w:sz="4" w:space="0" w:color="auto"/>
            </w:tcBorders>
            <w:vAlign w:val="center"/>
            <w:hideMark/>
          </w:tcPr>
          <w:p w14:paraId="6F68950F"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1A2B618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0D4A36D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501</w:t>
            </w:r>
          </w:p>
        </w:tc>
        <w:tc>
          <w:tcPr>
            <w:tcW w:w="0" w:type="auto"/>
            <w:tcBorders>
              <w:top w:val="nil"/>
              <w:left w:val="nil"/>
              <w:bottom w:val="single" w:sz="4" w:space="0" w:color="auto"/>
              <w:right w:val="single" w:sz="4" w:space="0" w:color="auto"/>
            </w:tcBorders>
            <w:shd w:val="clear" w:color="auto" w:fill="auto"/>
            <w:vAlign w:val="center"/>
            <w:hideMark/>
          </w:tcPr>
          <w:p w14:paraId="7327918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0238</w:t>
            </w:r>
          </w:p>
        </w:tc>
        <w:tc>
          <w:tcPr>
            <w:tcW w:w="0" w:type="auto"/>
            <w:tcBorders>
              <w:top w:val="nil"/>
              <w:left w:val="nil"/>
              <w:bottom w:val="single" w:sz="4" w:space="0" w:color="auto"/>
              <w:right w:val="single" w:sz="4" w:space="0" w:color="auto"/>
            </w:tcBorders>
            <w:shd w:val="clear" w:color="auto" w:fill="auto"/>
            <w:vAlign w:val="center"/>
            <w:hideMark/>
          </w:tcPr>
          <w:p w14:paraId="5007C32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4D7D0B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66FEDB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EFFD73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77EFCF9D"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 xml:space="preserve">CABALLO DE BALANCIN. DIFERENTES COLORES, DE POLIESTIRENO Y POLIPROPILENO DE ALTO IMPACTO CON ABS. CON RESPALDO ALTO, BAJO CENTRO DE GRAVEDAD Y EMPU¥ADURAS. DIMENSIONES: 86.0 X 29.0 X 50.0 +/- 1.0 CM. CEDULA 56. CAMPO DE APLICACION: GUARDERIAS, PRESTACIONES SOCIALES, MEDICINA FISICA Y </w:t>
            </w:r>
            <w:proofErr w:type="gramStart"/>
            <w:r w:rsidRPr="00862664">
              <w:rPr>
                <w:rFonts w:ascii="Calibri" w:hAnsi="Calibri" w:cs="Calibri"/>
                <w:color w:val="000000"/>
                <w:sz w:val="14"/>
                <w:szCs w:val="14"/>
                <w:lang w:val="es-MX" w:eastAsia="es-MX"/>
              </w:rPr>
              <w:t>REHABILITACION .</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5FC9F3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773D6A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1FF3CF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7D3416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300</w:t>
            </w:r>
          </w:p>
        </w:tc>
      </w:tr>
      <w:tr w:rsidR="00862664" w:rsidRPr="00862664" w14:paraId="2BD6DE3D" w14:textId="77777777" w:rsidTr="00862664">
        <w:trPr>
          <w:trHeight w:val="60"/>
        </w:trPr>
        <w:tc>
          <w:tcPr>
            <w:tcW w:w="0" w:type="auto"/>
            <w:vMerge/>
            <w:tcBorders>
              <w:top w:val="nil"/>
              <w:left w:val="nil"/>
              <w:bottom w:val="nil"/>
              <w:right w:val="single" w:sz="4" w:space="0" w:color="auto"/>
            </w:tcBorders>
            <w:vAlign w:val="center"/>
            <w:hideMark/>
          </w:tcPr>
          <w:p w14:paraId="489C97FE"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3A7FCE8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5423EAE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00F7D7D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0312</w:t>
            </w:r>
          </w:p>
        </w:tc>
        <w:tc>
          <w:tcPr>
            <w:tcW w:w="0" w:type="auto"/>
            <w:tcBorders>
              <w:top w:val="nil"/>
              <w:left w:val="nil"/>
              <w:bottom w:val="single" w:sz="4" w:space="0" w:color="auto"/>
              <w:right w:val="single" w:sz="4" w:space="0" w:color="auto"/>
            </w:tcBorders>
            <w:shd w:val="clear" w:color="auto" w:fill="auto"/>
            <w:vAlign w:val="center"/>
            <w:hideMark/>
          </w:tcPr>
          <w:p w14:paraId="3F2136B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783CE6D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371B68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C7437D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218E913D"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 xml:space="preserve">CARRERA DE CANICAS. MATERIAL: PLASTICO RIGIDO DE BAJA DENSIDAD. DIMENSIONES: </w:t>
            </w:r>
            <w:proofErr w:type="gramStart"/>
            <w:r w:rsidRPr="00862664">
              <w:rPr>
                <w:rFonts w:ascii="Calibri" w:hAnsi="Calibri" w:cs="Calibri"/>
                <w:color w:val="000000"/>
                <w:sz w:val="14"/>
                <w:szCs w:val="14"/>
                <w:lang w:val="es-MX" w:eastAsia="es-MX"/>
              </w:rPr>
              <w:t>TUBO</w:t>
            </w:r>
            <w:proofErr w:type="gramEnd"/>
            <w:r w:rsidRPr="00862664">
              <w:rPr>
                <w:rFonts w:ascii="Calibri" w:hAnsi="Calibri" w:cs="Calibri"/>
                <w:color w:val="000000"/>
                <w:sz w:val="14"/>
                <w:szCs w:val="14"/>
                <w:lang w:val="es-MX" w:eastAsia="es-MX"/>
              </w:rPr>
              <w:t xml:space="preserve"> DE ENSAMBLE 6.0 CM, RIEL 15.0 CM Y BASE +/- 6.5 CM. COLORES: DIVERSOS. CAMPO DE APLICACION: GUARDERIAS. PRESENTACION: PAQUETE CON 45 PIEZAS, MATERIAL DE CONSTRUCCION, CON PIEZAS QUE ENSAMBLAN PARA QUE LAS CANICAS CAIGAN POR EL CAMINO IMAGINADO. INCLUYE LANZADOR PARA 10 CANICAS. No. CEDULA 0014/2004-G.</w:t>
            </w:r>
          </w:p>
        </w:tc>
        <w:tc>
          <w:tcPr>
            <w:tcW w:w="0" w:type="auto"/>
            <w:tcBorders>
              <w:top w:val="nil"/>
              <w:left w:val="nil"/>
              <w:bottom w:val="single" w:sz="4" w:space="0" w:color="auto"/>
              <w:right w:val="single" w:sz="4" w:space="0" w:color="auto"/>
            </w:tcBorders>
            <w:shd w:val="clear" w:color="auto" w:fill="auto"/>
            <w:vAlign w:val="center"/>
            <w:hideMark/>
          </w:tcPr>
          <w:p w14:paraId="7566A71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PQT</w:t>
            </w:r>
          </w:p>
        </w:tc>
        <w:tc>
          <w:tcPr>
            <w:tcW w:w="0" w:type="auto"/>
            <w:tcBorders>
              <w:top w:val="nil"/>
              <w:left w:val="nil"/>
              <w:bottom w:val="single" w:sz="4" w:space="0" w:color="auto"/>
              <w:right w:val="single" w:sz="4" w:space="0" w:color="auto"/>
            </w:tcBorders>
            <w:shd w:val="clear" w:color="auto" w:fill="auto"/>
            <w:vAlign w:val="center"/>
            <w:hideMark/>
          </w:tcPr>
          <w:p w14:paraId="7E25776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E624DB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PQT</w:t>
            </w:r>
          </w:p>
        </w:tc>
        <w:tc>
          <w:tcPr>
            <w:tcW w:w="0" w:type="auto"/>
            <w:tcBorders>
              <w:top w:val="nil"/>
              <w:left w:val="nil"/>
              <w:bottom w:val="single" w:sz="4" w:space="0" w:color="auto"/>
              <w:right w:val="single" w:sz="4" w:space="0" w:color="auto"/>
            </w:tcBorders>
            <w:shd w:val="clear" w:color="auto" w:fill="auto"/>
            <w:vAlign w:val="center"/>
            <w:hideMark/>
          </w:tcPr>
          <w:p w14:paraId="1C4C07E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300</w:t>
            </w:r>
          </w:p>
        </w:tc>
      </w:tr>
      <w:tr w:rsidR="00862664" w:rsidRPr="00862664" w14:paraId="4032C5CC" w14:textId="77777777" w:rsidTr="00862664">
        <w:trPr>
          <w:trHeight w:val="129"/>
        </w:trPr>
        <w:tc>
          <w:tcPr>
            <w:tcW w:w="0" w:type="auto"/>
            <w:vMerge/>
            <w:tcBorders>
              <w:top w:val="nil"/>
              <w:left w:val="nil"/>
              <w:bottom w:val="nil"/>
              <w:right w:val="single" w:sz="4" w:space="0" w:color="auto"/>
            </w:tcBorders>
            <w:vAlign w:val="center"/>
            <w:hideMark/>
          </w:tcPr>
          <w:p w14:paraId="6D189709"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3671C0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05ABC1D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29391C6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1013</w:t>
            </w:r>
          </w:p>
        </w:tc>
        <w:tc>
          <w:tcPr>
            <w:tcW w:w="0" w:type="auto"/>
            <w:tcBorders>
              <w:top w:val="nil"/>
              <w:left w:val="nil"/>
              <w:bottom w:val="single" w:sz="4" w:space="0" w:color="auto"/>
              <w:right w:val="single" w:sz="4" w:space="0" w:color="auto"/>
            </w:tcBorders>
            <w:shd w:val="clear" w:color="auto" w:fill="auto"/>
            <w:vAlign w:val="center"/>
            <w:hideMark/>
          </w:tcPr>
          <w:p w14:paraId="0F0311C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03CCE26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61608E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660089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5D375D8E"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CONECTA CUBOS GIGANTES. SET CON UN MINIMO DE 50 PIEZAS. COLORES: AMARILLO, AZUL, ROJO Y VERDE. DIMENSIONES: CADA CUBO DE 4 CM, EMPAQUE DE 60.0 X 20.0 X 15.0 CM. MATERIAL: PLASTICO FLEXIBLE E IRROMPIBLE, LAVABLE Y SEGURO. FAVORECE EL ESTABLECIMIENTO DE SEMEJANZAS Y DIFERENCIAS, LA IDENTIFICACION DE COLORES, LA INTEGRACION DE LAS PARTES DE UN TODO. EJERCITA LA COORDINACION VISO MOTORA Y MOTORA FINA. CAMPO DE APLICACION: GUARDERIAS.</w:t>
            </w:r>
          </w:p>
        </w:tc>
        <w:tc>
          <w:tcPr>
            <w:tcW w:w="0" w:type="auto"/>
            <w:tcBorders>
              <w:top w:val="nil"/>
              <w:left w:val="nil"/>
              <w:bottom w:val="single" w:sz="4" w:space="0" w:color="auto"/>
              <w:right w:val="single" w:sz="4" w:space="0" w:color="auto"/>
            </w:tcBorders>
            <w:shd w:val="clear" w:color="auto" w:fill="auto"/>
            <w:vAlign w:val="center"/>
            <w:hideMark/>
          </w:tcPr>
          <w:p w14:paraId="300CE76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7A172E7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65D89D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2D7D6FB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300</w:t>
            </w:r>
          </w:p>
        </w:tc>
      </w:tr>
      <w:tr w:rsidR="00862664" w:rsidRPr="00862664" w14:paraId="181626A9" w14:textId="77777777" w:rsidTr="00862664">
        <w:trPr>
          <w:trHeight w:val="60"/>
        </w:trPr>
        <w:tc>
          <w:tcPr>
            <w:tcW w:w="0" w:type="auto"/>
            <w:vMerge/>
            <w:tcBorders>
              <w:top w:val="nil"/>
              <w:left w:val="nil"/>
              <w:bottom w:val="nil"/>
              <w:right w:val="single" w:sz="4" w:space="0" w:color="auto"/>
            </w:tcBorders>
            <w:vAlign w:val="center"/>
            <w:hideMark/>
          </w:tcPr>
          <w:p w14:paraId="76DAFD8B"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4A3DC6E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3F04DDF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503</w:t>
            </w:r>
          </w:p>
        </w:tc>
        <w:tc>
          <w:tcPr>
            <w:tcW w:w="0" w:type="auto"/>
            <w:tcBorders>
              <w:top w:val="nil"/>
              <w:left w:val="nil"/>
              <w:bottom w:val="single" w:sz="4" w:space="0" w:color="auto"/>
              <w:right w:val="single" w:sz="4" w:space="0" w:color="auto"/>
            </w:tcBorders>
            <w:shd w:val="clear" w:color="auto" w:fill="auto"/>
            <w:vAlign w:val="center"/>
            <w:hideMark/>
          </w:tcPr>
          <w:p w14:paraId="38C345B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0194</w:t>
            </w:r>
          </w:p>
        </w:tc>
        <w:tc>
          <w:tcPr>
            <w:tcW w:w="0" w:type="auto"/>
            <w:tcBorders>
              <w:top w:val="nil"/>
              <w:left w:val="nil"/>
              <w:bottom w:val="single" w:sz="4" w:space="0" w:color="auto"/>
              <w:right w:val="single" w:sz="4" w:space="0" w:color="auto"/>
            </w:tcBorders>
            <w:shd w:val="clear" w:color="auto" w:fill="auto"/>
            <w:vAlign w:val="center"/>
            <w:hideMark/>
          </w:tcPr>
          <w:p w14:paraId="365624D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21CF4DA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8E1DBF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BBFD78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09BC8FF2"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CUENTA PARA ENSAMBLAR. 3 DIFERENTES FORMAS GEOMETRICAS DE PLASTICO, CAJA CON 16 PIEZAS, DIFERENTES COLORES CADA FIGURA. DIMENSIONES LARGO: 8.0 +/- 1.0 CM, ANCHO: 4.0 +/- 1.0 CM, ESPESOR: 4.0 +/- 1.0 CM. CEDULA 91. CAMPO DE APLICACION: GUARDERIAS, PRESTACIONES SOCIALES, MEDICINA FISICA Y REHABILITACION, PSICOLOGIA.</w:t>
            </w:r>
          </w:p>
        </w:tc>
        <w:tc>
          <w:tcPr>
            <w:tcW w:w="0" w:type="auto"/>
            <w:tcBorders>
              <w:top w:val="nil"/>
              <w:left w:val="nil"/>
              <w:bottom w:val="single" w:sz="4" w:space="0" w:color="auto"/>
              <w:right w:val="single" w:sz="4" w:space="0" w:color="auto"/>
            </w:tcBorders>
            <w:shd w:val="clear" w:color="auto" w:fill="auto"/>
            <w:vAlign w:val="center"/>
            <w:hideMark/>
          </w:tcPr>
          <w:p w14:paraId="21EADD0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vAlign w:val="center"/>
            <w:hideMark/>
          </w:tcPr>
          <w:p w14:paraId="4A2F270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DF8C8D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vAlign w:val="center"/>
            <w:hideMark/>
          </w:tcPr>
          <w:p w14:paraId="1C3E2B7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578</w:t>
            </w:r>
          </w:p>
        </w:tc>
      </w:tr>
      <w:tr w:rsidR="00862664" w:rsidRPr="00862664" w14:paraId="449DBDAB" w14:textId="77777777" w:rsidTr="00862664">
        <w:trPr>
          <w:trHeight w:val="60"/>
        </w:trPr>
        <w:tc>
          <w:tcPr>
            <w:tcW w:w="0" w:type="auto"/>
            <w:vMerge/>
            <w:tcBorders>
              <w:top w:val="nil"/>
              <w:left w:val="nil"/>
              <w:bottom w:val="nil"/>
              <w:right w:val="single" w:sz="4" w:space="0" w:color="auto"/>
            </w:tcBorders>
            <w:vAlign w:val="center"/>
            <w:hideMark/>
          </w:tcPr>
          <w:p w14:paraId="24D5DE3D"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3BBB908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25A4074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20B8C54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1666</w:t>
            </w:r>
          </w:p>
        </w:tc>
        <w:tc>
          <w:tcPr>
            <w:tcW w:w="0" w:type="auto"/>
            <w:tcBorders>
              <w:top w:val="nil"/>
              <w:left w:val="nil"/>
              <w:bottom w:val="single" w:sz="4" w:space="0" w:color="auto"/>
              <w:right w:val="single" w:sz="4" w:space="0" w:color="auto"/>
            </w:tcBorders>
            <w:shd w:val="clear" w:color="auto" w:fill="auto"/>
            <w:vAlign w:val="center"/>
            <w:hideMark/>
          </w:tcPr>
          <w:p w14:paraId="6B75FAE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282676C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6A6D56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955C3F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5A4B6B4A"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 xml:space="preserve">CUENTOS, LEYENDAS Y FABULAS. MATERIAL: CARTON Y PAPEL BOND. DIMENSIONES: VARIADAS. COLORES: DIVERSOS. PRESENTACION: LIBROS DE CUENTOS, LEYENDAS Y FABULAS. OBJETIVO: FAVORECER LA ASOCIACION DE LAS IMAGENES CON LOS TEXTOS (LECTURA ICONOGRAFICA) PARA INTRODUCIR A LOS NIÑOS AL LENGUAJE ESCRITO. TIPO DE ACTIVIDADES: ACTIVIDADES O SITUACIONES EN LAS QUE LOS NIÑOS PARTICIPEN EN LA LECTURA, CONSTRUYENDO SUS NOCIONES GRAFICAS. OBSERVACIONES: UTIL PARA TODAS LAS AREAS. SE HA COMPROBADO QUE ENTRE MAS TEMPRANO SEA EL ACERCAMIENTO A LA LECTURA ES MEJOR PARA LA APREHENSION </w:t>
            </w:r>
            <w:r w:rsidRPr="00862664">
              <w:rPr>
                <w:rFonts w:ascii="Calibri" w:hAnsi="Calibri" w:cs="Calibri"/>
                <w:color w:val="000000"/>
                <w:sz w:val="14"/>
                <w:szCs w:val="14"/>
                <w:lang w:val="es-MX" w:eastAsia="es-MX"/>
              </w:rPr>
              <w:lastRenderedPageBreak/>
              <w:t>DEL LENGUAJE ESCRITO, POR LO QUE SE DEBE ELEGIR UN TEXTO CON IMAGENES ATRACTIVAS DEPENDIENDO DE LA EDAD.</w:t>
            </w:r>
          </w:p>
        </w:tc>
        <w:tc>
          <w:tcPr>
            <w:tcW w:w="0" w:type="auto"/>
            <w:tcBorders>
              <w:top w:val="nil"/>
              <w:left w:val="nil"/>
              <w:bottom w:val="single" w:sz="4" w:space="0" w:color="auto"/>
              <w:right w:val="single" w:sz="4" w:space="0" w:color="auto"/>
            </w:tcBorders>
            <w:shd w:val="clear" w:color="auto" w:fill="auto"/>
            <w:vAlign w:val="center"/>
            <w:hideMark/>
          </w:tcPr>
          <w:p w14:paraId="1A5FD53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lastRenderedPageBreak/>
              <w:t>PZA</w:t>
            </w:r>
          </w:p>
        </w:tc>
        <w:tc>
          <w:tcPr>
            <w:tcW w:w="0" w:type="auto"/>
            <w:tcBorders>
              <w:top w:val="nil"/>
              <w:left w:val="nil"/>
              <w:bottom w:val="single" w:sz="4" w:space="0" w:color="auto"/>
              <w:right w:val="single" w:sz="4" w:space="0" w:color="auto"/>
            </w:tcBorders>
            <w:shd w:val="clear" w:color="auto" w:fill="auto"/>
            <w:vAlign w:val="center"/>
            <w:hideMark/>
          </w:tcPr>
          <w:p w14:paraId="6982947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1856C2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692B10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335</w:t>
            </w:r>
          </w:p>
        </w:tc>
      </w:tr>
      <w:tr w:rsidR="00862664" w:rsidRPr="00862664" w14:paraId="6CA1D27F" w14:textId="77777777" w:rsidTr="00862664">
        <w:trPr>
          <w:trHeight w:val="60"/>
        </w:trPr>
        <w:tc>
          <w:tcPr>
            <w:tcW w:w="0" w:type="auto"/>
            <w:vMerge/>
            <w:tcBorders>
              <w:top w:val="nil"/>
              <w:left w:val="nil"/>
              <w:bottom w:val="nil"/>
              <w:right w:val="single" w:sz="4" w:space="0" w:color="auto"/>
            </w:tcBorders>
            <w:vAlign w:val="center"/>
            <w:hideMark/>
          </w:tcPr>
          <w:p w14:paraId="72823371"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07FC6C9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79DE9E1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6C64C6C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1708</w:t>
            </w:r>
          </w:p>
        </w:tc>
        <w:tc>
          <w:tcPr>
            <w:tcW w:w="0" w:type="auto"/>
            <w:tcBorders>
              <w:top w:val="nil"/>
              <w:left w:val="nil"/>
              <w:bottom w:val="single" w:sz="4" w:space="0" w:color="auto"/>
              <w:right w:val="single" w:sz="4" w:space="0" w:color="auto"/>
            </w:tcBorders>
            <w:shd w:val="clear" w:color="auto" w:fill="auto"/>
            <w:vAlign w:val="center"/>
            <w:hideMark/>
          </w:tcPr>
          <w:p w14:paraId="7129BCA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936DA6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864D6B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F8E00A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15BBB5F3"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DISFRACES. MATERIAL: TELA Y DIVERSOS ACCESORIOS. DIMENSIONES: VARIADAS. COLORES: DIVERSOS. PRESENTACION: DISFRACES DE DISTINTOS PERSONAJES (ANIMALES, PERSONAJES DE CUENTOS, ENTRE OTROS). OBJETIVO: DESARROLLAR EL JUEGO SIMBOLICO A PARTIR DE LA CARACTERIZACION DE DIVERSOS PERSONAJES. TIPO DE ACTIVIDADES: ACTIVIDADES GRUPALES EN LAS QUE EL PRINCIPAL ELEMENTO SEA LA INTERACCION. OBSERVACIONES: UTIL A PARTIR DE LAS SALAS DE MATERNAL.</w:t>
            </w:r>
          </w:p>
        </w:tc>
        <w:tc>
          <w:tcPr>
            <w:tcW w:w="0" w:type="auto"/>
            <w:tcBorders>
              <w:top w:val="nil"/>
              <w:left w:val="nil"/>
              <w:bottom w:val="single" w:sz="4" w:space="0" w:color="auto"/>
              <w:right w:val="single" w:sz="4" w:space="0" w:color="auto"/>
            </w:tcBorders>
            <w:shd w:val="clear" w:color="auto" w:fill="auto"/>
            <w:vAlign w:val="center"/>
            <w:hideMark/>
          </w:tcPr>
          <w:p w14:paraId="5D3FF65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9DADB0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C123AF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26D0D3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367</w:t>
            </w:r>
          </w:p>
        </w:tc>
      </w:tr>
      <w:tr w:rsidR="00862664" w:rsidRPr="00862664" w14:paraId="1BDA9651" w14:textId="77777777" w:rsidTr="00862664">
        <w:trPr>
          <w:trHeight w:val="60"/>
        </w:trPr>
        <w:tc>
          <w:tcPr>
            <w:tcW w:w="0" w:type="auto"/>
            <w:vMerge/>
            <w:tcBorders>
              <w:top w:val="nil"/>
              <w:left w:val="nil"/>
              <w:bottom w:val="nil"/>
              <w:right w:val="single" w:sz="4" w:space="0" w:color="auto"/>
            </w:tcBorders>
            <w:vAlign w:val="center"/>
            <w:hideMark/>
          </w:tcPr>
          <w:p w14:paraId="17153D36"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24DA09D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5BB7A8E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2FD6E00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1021</w:t>
            </w:r>
          </w:p>
        </w:tc>
        <w:tc>
          <w:tcPr>
            <w:tcW w:w="0" w:type="auto"/>
            <w:tcBorders>
              <w:top w:val="nil"/>
              <w:left w:val="nil"/>
              <w:bottom w:val="single" w:sz="4" w:space="0" w:color="auto"/>
              <w:right w:val="single" w:sz="4" w:space="0" w:color="auto"/>
            </w:tcBorders>
            <w:shd w:val="clear" w:color="auto" w:fill="auto"/>
            <w:vAlign w:val="center"/>
            <w:hideMark/>
          </w:tcPr>
          <w:p w14:paraId="615C9AD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38AE374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0E8C5A1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9690B6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0DE67F14"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EL PEQUE¥O INGENIERO. SET CON UN MINIMO DE 75 PIEZAS. COLORES: AMARILLO, AZUL, ROJO Y VERDE. DIMENSIONES: 4.0 X 2.5 X 1.5 CM CADA PIEZA, ESTUCHE 72.0 x 39.0 x 33.5 CM. MATERIAL: PLASTICO RIGIDO. FAVORECE LA CREATIVIDAD, LA COORDINACION MOTRIZ FINA, LA DESTREZA, LA COORDINACION OJO-MANO, PROPICIA EL JUEGO SIMBOLICO. AYUDA A IDENTIFICAR CAUSA Y EFECTO. CAMPO DE APLICACION: GUARDERIAS.</w:t>
            </w:r>
          </w:p>
        </w:tc>
        <w:tc>
          <w:tcPr>
            <w:tcW w:w="0" w:type="auto"/>
            <w:tcBorders>
              <w:top w:val="nil"/>
              <w:left w:val="nil"/>
              <w:bottom w:val="single" w:sz="4" w:space="0" w:color="auto"/>
              <w:right w:val="single" w:sz="4" w:space="0" w:color="auto"/>
            </w:tcBorders>
            <w:shd w:val="clear" w:color="auto" w:fill="auto"/>
            <w:vAlign w:val="center"/>
            <w:hideMark/>
          </w:tcPr>
          <w:p w14:paraId="5EA5D8E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1B7E664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B26047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5C8600D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424</w:t>
            </w:r>
          </w:p>
        </w:tc>
      </w:tr>
      <w:tr w:rsidR="00862664" w:rsidRPr="00862664" w14:paraId="60D0AE61" w14:textId="77777777" w:rsidTr="00862664">
        <w:trPr>
          <w:trHeight w:val="487"/>
        </w:trPr>
        <w:tc>
          <w:tcPr>
            <w:tcW w:w="0" w:type="auto"/>
            <w:vMerge/>
            <w:tcBorders>
              <w:top w:val="nil"/>
              <w:left w:val="nil"/>
              <w:bottom w:val="nil"/>
              <w:right w:val="single" w:sz="4" w:space="0" w:color="auto"/>
            </w:tcBorders>
            <w:vAlign w:val="center"/>
            <w:hideMark/>
          </w:tcPr>
          <w:p w14:paraId="2BC557FA"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4CCCCE4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6812B6C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30FA346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1062</w:t>
            </w:r>
          </w:p>
        </w:tc>
        <w:tc>
          <w:tcPr>
            <w:tcW w:w="0" w:type="auto"/>
            <w:tcBorders>
              <w:top w:val="nil"/>
              <w:left w:val="nil"/>
              <w:bottom w:val="single" w:sz="4" w:space="0" w:color="auto"/>
              <w:right w:val="single" w:sz="4" w:space="0" w:color="auto"/>
            </w:tcBorders>
            <w:shd w:val="clear" w:color="auto" w:fill="auto"/>
            <w:vAlign w:val="center"/>
            <w:hideMark/>
          </w:tcPr>
          <w:p w14:paraId="09BA0E6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41C7EA0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D69C92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E561F3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58F7DF69"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FANTACOLOR JUNIOR. SET CON 48 PIEZAS Y 16 TARJETAS CON VARIOS DISE¥OS. COLORES: AMARILLO, AZUL, MORADO, ROJO Y VERDE. DIMENSIONES: CADA PIEZA 34 X 31 X 7 CM TARJETAS DE 30 X 20 CM. MATERIAL: PLASTICO RIGIDO (A B S) IRROMPIBLE. FAVORECE EL DESARROLLO DE LA COORDINACION OJO-MANO, LA MOTRICIDAD FINA, PROPICIA EL DESARROLLO DE LA CREATIVIDAD Y AYUDA A QUE LOS NI¥OS GENEREN SUS PROPIOS DISE¥OS. CAMPO DE APLICACION: GUARDERIAS.</w:t>
            </w:r>
          </w:p>
        </w:tc>
        <w:tc>
          <w:tcPr>
            <w:tcW w:w="0" w:type="auto"/>
            <w:tcBorders>
              <w:top w:val="nil"/>
              <w:left w:val="nil"/>
              <w:bottom w:val="single" w:sz="4" w:space="0" w:color="auto"/>
              <w:right w:val="single" w:sz="4" w:space="0" w:color="auto"/>
            </w:tcBorders>
            <w:shd w:val="clear" w:color="auto" w:fill="auto"/>
            <w:vAlign w:val="center"/>
            <w:hideMark/>
          </w:tcPr>
          <w:p w14:paraId="3842B0F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718BA3D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51913C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7E17597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424</w:t>
            </w:r>
          </w:p>
        </w:tc>
      </w:tr>
      <w:tr w:rsidR="00862664" w:rsidRPr="00862664" w14:paraId="22357BF5" w14:textId="77777777" w:rsidTr="00862664">
        <w:trPr>
          <w:trHeight w:val="540"/>
        </w:trPr>
        <w:tc>
          <w:tcPr>
            <w:tcW w:w="0" w:type="auto"/>
            <w:vMerge/>
            <w:tcBorders>
              <w:top w:val="nil"/>
              <w:left w:val="nil"/>
              <w:bottom w:val="nil"/>
              <w:right w:val="single" w:sz="4" w:space="0" w:color="auto"/>
            </w:tcBorders>
            <w:vAlign w:val="center"/>
            <w:hideMark/>
          </w:tcPr>
          <w:p w14:paraId="40BEB241"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EC93A7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38D57CD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436</w:t>
            </w:r>
          </w:p>
        </w:tc>
        <w:tc>
          <w:tcPr>
            <w:tcW w:w="0" w:type="auto"/>
            <w:tcBorders>
              <w:top w:val="nil"/>
              <w:left w:val="nil"/>
              <w:bottom w:val="single" w:sz="4" w:space="0" w:color="auto"/>
              <w:right w:val="single" w:sz="4" w:space="0" w:color="auto"/>
            </w:tcBorders>
            <w:shd w:val="clear" w:color="auto" w:fill="auto"/>
            <w:vAlign w:val="center"/>
            <w:hideMark/>
          </w:tcPr>
          <w:p w14:paraId="71231D3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0873</w:t>
            </w:r>
          </w:p>
        </w:tc>
        <w:tc>
          <w:tcPr>
            <w:tcW w:w="0" w:type="auto"/>
            <w:tcBorders>
              <w:top w:val="nil"/>
              <w:left w:val="nil"/>
              <w:bottom w:val="single" w:sz="4" w:space="0" w:color="auto"/>
              <w:right w:val="single" w:sz="4" w:space="0" w:color="auto"/>
            </w:tcBorders>
            <w:shd w:val="clear" w:color="auto" w:fill="auto"/>
            <w:vAlign w:val="center"/>
            <w:hideMark/>
          </w:tcPr>
          <w:p w14:paraId="6B23DFE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A5096F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0BCBF5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406957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4BA032DF"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FIGURA DE VAIVEN. DE PLASTI-CO ABS, CON SONIDO, DE 20.0CM. +- 1.0 CM. DE LARG O Y8.0 CM. +- 1.0 DE ANCHO Y8.0 CM. +- 1.0 CM DE ESPESORDIFERENTES COLORES.</w:t>
            </w:r>
          </w:p>
        </w:tc>
        <w:tc>
          <w:tcPr>
            <w:tcW w:w="0" w:type="auto"/>
            <w:tcBorders>
              <w:top w:val="nil"/>
              <w:left w:val="nil"/>
              <w:bottom w:val="single" w:sz="4" w:space="0" w:color="auto"/>
              <w:right w:val="single" w:sz="4" w:space="0" w:color="auto"/>
            </w:tcBorders>
            <w:shd w:val="clear" w:color="auto" w:fill="auto"/>
            <w:vAlign w:val="center"/>
            <w:hideMark/>
          </w:tcPr>
          <w:p w14:paraId="5BCC638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B13666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24C128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B70673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524</w:t>
            </w:r>
          </w:p>
        </w:tc>
      </w:tr>
      <w:tr w:rsidR="00862664" w:rsidRPr="00862664" w14:paraId="3F8CC930" w14:textId="77777777" w:rsidTr="00862664">
        <w:trPr>
          <w:trHeight w:val="60"/>
        </w:trPr>
        <w:tc>
          <w:tcPr>
            <w:tcW w:w="0" w:type="auto"/>
            <w:vMerge/>
            <w:tcBorders>
              <w:top w:val="nil"/>
              <w:left w:val="nil"/>
              <w:bottom w:val="nil"/>
              <w:right w:val="single" w:sz="4" w:space="0" w:color="auto"/>
            </w:tcBorders>
            <w:vAlign w:val="center"/>
            <w:hideMark/>
          </w:tcPr>
          <w:p w14:paraId="78E135F3"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2DFA43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08AB8C0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436</w:t>
            </w:r>
          </w:p>
        </w:tc>
        <w:tc>
          <w:tcPr>
            <w:tcW w:w="0" w:type="auto"/>
            <w:tcBorders>
              <w:top w:val="nil"/>
              <w:left w:val="nil"/>
              <w:bottom w:val="single" w:sz="4" w:space="0" w:color="auto"/>
              <w:right w:val="single" w:sz="4" w:space="0" w:color="auto"/>
            </w:tcBorders>
            <w:shd w:val="clear" w:color="auto" w:fill="auto"/>
            <w:vAlign w:val="center"/>
            <w:hideMark/>
          </w:tcPr>
          <w:p w14:paraId="38289FD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0113</w:t>
            </w:r>
          </w:p>
        </w:tc>
        <w:tc>
          <w:tcPr>
            <w:tcW w:w="0" w:type="auto"/>
            <w:tcBorders>
              <w:top w:val="nil"/>
              <w:left w:val="nil"/>
              <w:bottom w:val="single" w:sz="4" w:space="0" w:color="auto"/>
              <w:right w:val="single" w:sz="4" w:space="0" w:color="auto"/>
            </w:tcBorders>
            <w:shd w:val="clear" w:color="auto" w:fill="auto"/>
            <w:vAlign w:val="center"/>
            <w:hideMark/>
          </w:tcPr>
          <w:p w14:paraId="0989FCF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0DBB3A9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2C4AEE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E76457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0A53712C"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HERRAMIENTA O PEQUEÑO MECANICO. JUEGO DE MARTILLO, PINZAS, DESARMADOR, LLAVE STILSON, LLAVE DE TUERCAS Y SERROTE. EN 3 DIFERENTES COLORES. DIMENSIONES: LONGITUD DE 16 CM. ANCHO DEL MANGO 3 CM. DE POLIETILENO DE BAJA DENSIDAD. BOLSA CONTENIENDO UN JUEGO DE 6 PIEZAS.</w:t>
            </w:r>
          </w:p>
        </w:tc>
        <w:tc>
          <w:tcPr>
            <w:tcW w:w="0" w:type="auto"/>
            <w:tcBorders>
              <w:top w:val="nil"/>
              <w:left w:val="nil"/>
              <w:bottom w:val="single" w:sz="4" w:space="0" w:color="auto"/>
              <w:right w:val="single" w:sz="4" w:space="0" w:color="auto"/>
            </w:tcBorders>
            <w:shd w:val="clear" w:color="auto" w:fill="auto"/>
            <w:vAlign w:val="center"/>
            <w:hideMark/>
          </w:tcPr>
          <w:p w14:paraId="3E296C6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5630162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DCE267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38A57BD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481</w:t>
            </w:r>
          </w:p>
        </w:tc>
      </w:tr>
      <w:tr w:rsidR="00862664" w:rsidRPr="00862664" w14:paraId="062F9A10" w14:textId="77777777" w:rsidTr="00862664">
        <w:trPr>
          <w:trHeight w:val="60"/>
        </w:trPr>
        <w:tc>
          <w:tcPr>
            <w:tcW w:w="0" w:type="auto"/>
            <w:vMerge/>
            <w:tcBorders>
              <w:top w:val="nil"/>
              <w:left w:val="nil"/>
              <w:bottom w:val="nil"/>
              <w:right w:val="single" w:sz="4" w:space="0" w:color="auto"/>
            </w:tcBorders>
            <w:vAlign w:val="center"/>
            <w:hideMark/>
          </w:tcPr>
          <w:p w14:paraId="170F075D"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369A34D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54EA86A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443BBCD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1138</w:t>
            </w:r>
          </w:p>
        </w:tc>
        <w:tc>
          <w:tcPr>
            <w:tcW w:w="0" w:type="auto"/>
            <w:tcBorders>
              <w:top w:val="nil"/>
              <w:left w:val="nil"/>
              <w:bottom w:val="single" w:sz="4" w:space="0" w:color="auto"/>
              <w:right w:val="single" w:sz="4" w:space="0" w:color="auto"/>
            </w:tcBorders>
            <w:shd w:val="clear" w:color="auto" w:fill="auto"/>
            <w:vAlign w:val="center"/>
            <w:hideMark/>
          </w:tcPr>
          <w:p w14:paraId="42C90CC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35FB10D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BC2FCC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02690A6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12C01737"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HORMIGUITAS PLATICADORAS. JUEGO DE MESA COMPUESTO DE; UN TABLERO, 60 TARJETAS, 6 FICHAS POR CADA JUGADOR, UNA RULETA, INCLUYE FICHA DIDACTICA. COLORES: VARIOS. DIMENSIONES: TABLERO DE 43 X 56 CM, TARJETAS DE 4.5 X 4.5 CM, FICHAS DE 3 X 3 CM, RULETA DE 21 CM. MATERIAL: IMPRESO A COLOR EN PAPEL SINTECTICO. FAVORECE EL DESARROLLO DE LA SOCIALIZACION, ASI COMO LA ATENCION Y LA MEMORIA. CAMPO DE APLICACION: GUARDERIAS.</w:t>
            </w:r>
          </w:p>
        </w:tc>
        <w:tc>
          <w:tcPr>
            <w:tcW w:w="0" w:type="auto"/>
            <w:tcBorders>
              <w:top w:val="nil"/>
              <w:left w:val="nil"/>
              <w:bottom w:val="single" w:sz="4" w:space="0" w:color="auto"/>
              <w:right w:val="single" w:sz="4" w:space="0" w:color="auto"/>
            </w:tcBorders>
            <w:shd w:val="clear" w:color="auto" w:fill="auto"/>
            <w:vAlign w:val="center"/>
            <w:hideMark/>
          </w:tcPr>
          <w:p w14:paraId="6E4742A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3ED47E1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8F73E8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4025D38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100</w:t>
            </w:r>
          </w:p>
        </w:tc>
      </w:tr>
      <w:tr w:rsidR="00862664" w:rsidRPr="00862664" w14:paraId="37962EEB" w14:textId="77777777" w:rsidTr="00862664">
        <w:trPr>
          <w:trHeight w:val="719"/>
        </w:trPr>
        <w:tc>
          <w:tcPr>
            <w:tcW w:w="0" w:type="auto"/>
            <w:vMerge/>
            <w:tcBorders>
              <w:top w:val="nil"/>
              <w:left w:val="nil"/>
              <w:bottom w:val="nil"/>
              <w:right w:val="single" w:sz="4" w:space="0" w:color="auto"/>
            </w:tcBorders>
            <w:vAlign w:val="center"/>
            <w:hideMark/>
          </w:tcPr>
          <w:p w14:paraId="6B361301"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1483FA3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2623A6C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40C268C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0171</w:t>
            </w:r>
          </w:p>
        </w:tc>
        <w:tc>
          <w:tcPr>
            <w:tcW w:w="0" w:type="auto"/>
            <w:tcBorders>
              <w:top w:val="nil"/>
              <w:left w:val="nil"/>
              <w:bottom w:val="single" w:sz="4" w:space="0" w:color="auto"/>
              <w:right w:val="single" w:sz="4" w:space="0" w:color="auto"/>
            </w:tcBorders>
            <w:shd w:val="clear" w:color="auto" w:fill="auto"/>
            <w:vAlign w:val="center"/>
            <w:hideMark/>
          </w:tcPr>
          <w:p w14:paraId="7D3B5D0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96BFC1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EB269E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D95863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7C4A5739"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JUEGO DE JARDINERIA, MATERIAL: POLIETILENO DE BAJA DENSIDAD INASTILLABLE, DIMENSIONES: CARRETILLA 67.5 +/- 2.5 X 29.0 +/- 2.0 CM, RASTRILLO: 46.3 +/- 1.3 CM, PALA 46.3 +/- 1.3 CM, AZADON: 46.3 +/- 1.3 CM, PALITA: 29.0 +/- 1.0 CM. CUBETA DIAMETRO MAYOR: 18.0+/- 1.0 CM, DIAMETRO MENOR: 11.5 +/- 1.0 CM, ALTURA: 15.0 +/- 1.0 CM. REGADERA: DIAMETRO DE LA BASE 11.0 +/- 1.0 CM, ALTURA: 19.0 +/- 1.0 CM. COLORES: DIFERENTES. OBSERVACIONES: TAMA¥O INFANTIL, FABRICADOS EN UNA SOLA PIEZA (EXCEPTO LA CARRETILLA), CEDULA 90, CAMPO DE APLICACION: GUARDERIAS. PRESENTACION: JUEGO.</w:t>
            </w:r>
          </w:p>
        </w:tc>
        <w:tc>
          <w:tcPr>
            <w:tcW w:w="0" w:type="auto"/>
            <w:tcBorders>
              <w:top w:val="nil"/>
              <w:left w:val="nil"/>
              <w:bottom w:val="single" w:sz="4" w:space="0" w:color="auto"/>
              <w:right w:val="single" w:sz="4" w:space="0" w:color="auto"/>
            </w:tcBorders>
            <w:shd w:val="clear" w:color="auto" w:fill="auto"/>
            <w:vAlign w:val="center"/>
            <w:hideMark/>
          </w:tcPr>
          <w:p w14:paraId="4B0119D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0449624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E4C7D2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276A644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357</w:t>
            </w:r>
          </w:p>
        </w:tc>
      </w:tr>
      <w:tr w:rsidR="00862664" w:rsidRPr="00862664" w14:paraId="35ECF56C" w14:textId="77777777" w:rsidTr="00862664">
        <w:trPr>
          <w:trHeight w:val="894"/>
        </w:trPr>
        <w:tc>
          <w:tcPr>
            <w:tcW w:w="0" w:type="auto"/>
            <w:vMerge/>
            <w:tcBorders>
              <w:top w:val="nil"/>
              <w:left w:val="nil"/>
              <w:bottom w:val="nil"/>
              <w:right w:val="single" w:sz="4" w:space="0" w:color="auto"/>
            </w:tcBorders>
            <w:vAlign w:val="center"/>
            <w:hideMark/>
          </w:tcPr>
          <w:p w14:paraId="1792C484"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489B8F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6288F03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3A74086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1161</w:t>
            </w:r>
          </w:p>
        </w:tc>
        <w:tc>
          <w:tcPr>
            <w:tcW w:w="0" w:type="auto"/>
            <w:tcBorders>
              <w:top w:val="nil"/>
              <w:left w:val="nil"/>
              <w:bottom w:val="single" w:sz="4" w:space="0" w:color="auto"/>
              <w:right w:val="single" w:sz="4" w:space="0" w:color="auto"/>
            </w:tcBorders>
            <w:shd w:val="clear" w:color="auto" w:fill="auto"/>
            <w:vAlign w:val="center"/>
            <w:hideMark/>
          </w:tcPr>
          <w:p w14:paraId="1074426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7230B4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673A72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DE0B4F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408B8FA5"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JUEGO NAVIDE¥O DE TARJETAS (CHRISTMAS CARD HOLDER). SET CON 31 PIEZAS. COLORES: AMARILLO, BLANCO, ROJO Y VERDE. DIMENSIONES: CADA PIEZA MIDE 6.0 X 4.0 X 2.0 CM, EMPAQUE 35.0 X 30.5 X 3.0 CM APROXIMADAMENTE. MATERIAL: PLASTICO IRROMPIBLE. FAVORECE EL DESARROLLO DE LA COORDINACION VISOMOTRIZ Y MOTRIZ FINA, EL PROCESO COGNITIVO, LA ATENCION Y LA CONCENTRACION ASI COMO Y AL PROCESO DE SOCIALIZACION. CAMPO DE APLICACION: GUARDERIAS.</w:t>
            </w:r>
          </w:p>
        </w:tc>
        <w:tc>
          <w:tcPr>
            <w:tcW w:w="0" w:type="auto"/>
            <w:tcBorders>
              <w:top w:val="nil"/>
              <w:left w:val="nil"/>
              <w:bottom w:val="single" w:sz="4" w:space="0" w:color="auto"/>
              <w:right w:val="single" w:sz="4" w:space="0" w:color="auto"/>
            </w:tcBorders>
            <w:shd w:val="clear" w:color="auto" w:fill="auto"/>
            <w:vAlign w:val="center"/>
            <w:hideMark/>
          </w:tcPr>
          <w:p w14:paraId="451288F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731CD49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41406B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7F53338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200</w:t>
            </w:r>
          </w:p>
        </w:tc>
      </w:tr>
      <w:tr w:rsidR="00862664" w:rsidRPr="00862664" w14:paraId="2F4BA638" w14:textId="77777777" w:rsidTr="00862664">
        <w:trPr>
          <w:trHeight w:val="60"/>
        </w:trPr>
        <w:tc>
          <w:tcPr>
            <w:tcW w:w="0" w:type="auto"/>
            <w:vMerge/>
            <w:tcBorders>
              <w:top w:val="nil"/>
              <w:left w:val="nil"/>
              <w:bottom w:val="nil"/>
              <w:right w:val="single" w:sz="4" w:space="0" w:color="auto"/>
            </w:tcBorders>
            <w:vAlign w:val="center"/>
            <w:hideMark/>
          </w:tcPr>
          <w:p w14:paraId="5E900461"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5604D66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12A20D1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6DDD768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0528</w:t>
            </w:r>
          </w:p>
        </w:tc>
        <w:tc>
          <w:tcPr>
            <w:tcW w:w="0" w:type="auto"/>
            <w:tcBorders>
              <w:top w:val="nil"/>
              <w:left w:val="nil"/>
              <w:bottom w:val="single" w:sz="4" w:space="0" w:color="auto"/>
              <w:right w:val="single" w:sz="4" w:space="0" w:color="auto"/>
            </w:tcBorders>
            <w:shd w:val="clear" w:color="auto" w:fill="auto"/>
            <w:vAlign w:val="center"/>
            <w:hideMark/>
          </w:tcPr>
          <w:p w14:paraId="641A3D2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DA95FC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45CC483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8FBF1B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047439F2"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JUGUETE DE LUZ, SONIDO Y MOVIMIENTO. JUGUETE PARA PROMOVER EL GATEO CON ESTRUCTURA DE PLASTICO RIGIDO, DESBARBADO, NO TOXICO; DE COLORES, FIGURAS Y FORMAS DIVERSOS; CON FUNCIONAMIENTO DE LUZ Y/O SONIDOS Y/O SONIDOS MUSICALES Y MECANISMO DE VIBRACION, MOVIMIENTO Y/O DESPLAZAMIENTO. DIMENSIONES: LARGO 30.0 +/- 15.0 CM, ANCHO 30.0 +/- 15.0 CM, ALTO 30.0 +/- 15.0 CM. EL MECANISMO PARA ACTIVAR EL JUGUETE DEBE ESTAR OCULTO, PUEDE INCLUIR EL USO DE BATERIAS O UN MECANISMOS DE CARGA Y RECARGA DE ENERGIA. NO DEBE INLCUIR PIEZAS DESPRENDIBLES NI TENER CABLES EXPUESTOS.</w:t>
            </w:r>
          </w:p>
        </w:tc>
        <w:tc>
          <w:tcPr>
            <w:tcW w:w="0" w:type="auto"/>
            <w:tcBorders>
              <w:top w:val="nil"/>
              <w:left w:val="nil"/>
              <w:bottom w:val="single" w:sz="4" w:space="0" w:color="auto"/>
              <w:right w:val="single" w:sz="4" w:space="0" w:color="auto"/>
            </w:tcBorders>
            <w:shd w:val="clear" w:color="auto" w:fill="auto"/>
            <w:vAlign w:val="center"/>
            <w:hideMark/>
          </w:tcPr>
          <w:p w14:paraId="79DFAB3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4B74C1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6EE1D4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7E6760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443</w:t>
            </w:r>
          </w:p>
        </w:tc>
      </w:tr>
      <w:tr w:rsidR="00862664" w:rsidRPr="00862664" w14:paraId="59D7E07F" w14:textId="77777777" w:rsidTr="00862664">
        <w:trPr>
          <w:trHeight w:val="1412"/>
        </w:trPr>
        <w:tc>
          <w:tcPr>
            <w:tcW w:w="0" w:type="auto"/>
            <w:vMerge/>
            <w:tcBorders>
              <w:top w:val="nil"/>
              <w:left w:val="nil"/>
              <w:bottom w:val="nil"/>
              <w:right w:val="single" w:sz="4" w:space="0" w:color="auto"/>
            </w:tcBorders>
            <w:vAlign w:val="center"/>
            <w:hideMark/>
          </w:tcPr>
          <w:p w14:paraId="04346F7D"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A5CA4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4DE4A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49B2D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1922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5F73D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EB073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80D79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DAC8E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5AA0C8"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LABERINTO. MATERIAL: METAL, PLASTICO Y MADERA. DIMENSIONES: BASE DE 25 CM APROXIMADAMENTE, CON DIFERENTES ALTOS. COLORES: AMARILLO, ROJO, AZUL Y VERDE. PRESENTACION: LABERINTO CON BASE DE PLASTICO Y CUENTAS DE MADERA QUE SE DESPLAZAN POR CAMINOS DE METAL. OBJETIVO: DESARROLLAR EL PENSAMIENTO LOGICO-MATEMATICO, A TRAVES DE LA RESOLUCION DE PROBLEMAS. TIPO DE ACTIVIDADES: ACTIVIDADES INDIVIDUALES O EN EL MOMENTO DEL TRABAJO EN LOS ESCENARIOS. OBSERVACIONES: UTIL PARA LAS SALAS DE MATERNAL, SIEMPRE CON PREVIA SUPERVISION DE UN ADULTO.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D7087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6BFDE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F8E78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D7FB7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267</w:t>
            </w:r>
          </w:p>
        </w:tc>
      </w:tr>
      <w:tr w:rsidR="00862664" w:rsidRPr="00862664" w14:paraId="61813EE0" w14:textId="77777777" w:rsidTr="00862664">
        <w:trPr>
          <w:trHeight w:val="539"/>
        </w:trPr>
        <w:tc>
          <w:tcPr>
            <w:tcW w:w="0" w:type="auto"/>
            <w:vMerge/>
            <w:tcBorders>
              <w:top w:val="nil"/>
              <w:left w:val="nil"/>
              <w:bottom w:val="nil"/>
              <w:right w:val="single" w:sz="4" w:space="0" w:color="auto"/>
            </w:tcBorders>
            <w:vAlign w:val="center"/>
            <w:hideMark/>
          </w:tcPr>
          <w:p w14:paraId="49CC4C2A"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2D3E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82D4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4E710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0569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542BF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282CB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48AEA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619A8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722706"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LETRAS Y NUMEROS DE ACTIVIDADES. MATERIAL: PLASTICO FLEXIBLE NO TOXICO. DIMENSIONES: LETRAS Y NUMEROS +/- 10.0 CM, TABLERO +/- 25.0 X 25.0, AGUJETAS 30.0 CM, PIJAS +/- 1.5 CM. COLORES: DIVERSOS. CAMPO DE APLICACION: GUARDERIAS. PRESENTACION: CAJA CON 40 LETRAS EXTRA GRANDES, 10 NUMEROS Y 16 AGUJETAS LARGAS, 280 PIJAS EN 2 CAJAS Y TABLEROS CONECTABLES, PARA: ENSARTARSE, UNIRSE, TRAZARLAS, CREAR PALABRAS, COLLARES, CADENAS, ETC. No. CEDULA 0039/2004-G.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50064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E416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F0552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F843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267</w:t>
            </w:r>
          </w:p>
        </w:tc>
      </w:tr>
      <w:tr w:rsidR="00862664" w:rsidRPr="00862664" w14:paraId="334763DE" w14:textId="77777777" w:rsidTr="00862664">
        <w:trPr>
          <w:trHeight w:val="1605"/>
        </w:trPr>
        <w:tc>
          <w:tcPr>
            <w:tcW w:w="0" w:type="auto"/>
            <w:vMerge/>
            <w:tcBorders>
              <w:top w:val="nil"/>
              <w:left w:val="nil"/>
              <w:bottom w:val="nil"/>
              <w:right w:val="single" w:sz="4" w:space="0" w:color="auto"/>
            </w:tcBorders>
            <w:vAlign w:val="center"/>
            <w:hideMark/>
          </w:tcPr>
          <w:p w14:paraId="3655F6FC"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F0F2B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9B65A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97094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1997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4C250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34C8B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05129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A6D2F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F74848"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MALETIN DE DOCTOR. MATERIAL: PLASTICO ABS. DIMENSIONES: DIMENSION APROXIMADA DEL MALETIN DE 30 X 20 CM, CADA ELEMENTO DE ENTRE 12 Y 15 CM DE LONGITUD. COLORES: DIVERSOS. PRESENTACION: MALETIN CON INSTRUMENTAL MEDICO DE PLASTICO, COMO, ESTETOSCOPIO, TERMOMETRO, BAUROMETRO, JERINGA Y MATERIAL DE PRIMEROS AUXILIOS, COMO, CURITAS, ALCOHOL, ENTRE OTROS. OBJETIVO: DESARROLLAR LA FUNCION SIMBOLICA A TRAVES DE LA IMITACION Y LA MANIPULACION DE OBJETOS. TIPO DE ACTIVIDADES: ACTIVIDADES PROPOSITIVAS E INDAGATORIAS QUE PERMITAN INTERNALIZAR EL USO DEL INSTRUMENTAL MEDICO, ASI COMO LA FUNCION DE UN DOCTOR. OBSERVACIONES: UTIL PARA LAS SALAS DE MATERNAL Y PREESCOLAR.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9CDF1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27C65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F0754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0332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167</w:t>
            </w:r>
          </w:p>
        </w:tc>
      </w:tr>
      <w:tr w:rsidR="00862664" w:rsidRPr="00862664" w14:paraId="10A80C27" w14:textId="77777777" w:rsidTr="00862664">
        <w:trPr>
          <w:trHeight w:val="324"/>
        </w:trPr>
        <w:tc>
          <w:tcPr>
            <w:tcW w:w="0" w:type="auto"/>
            <w:vMerge/>
            <w:tcBorders>
              <w:top w:val="nil"/>
              <w:left w:val="nil"/>
              <w:bottom w:val="nil"/>
              <w:right w:val="single" w:sz="4" w:space="0" w:color="auto"/>
            </w:tcBorders>
            <w:vAlign w:val="center"/>
            <w:hideMark/>
          </w:tcPr>
          <w:p w14:paraId="54CF096C"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A962E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441C9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0ADE6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0585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02B26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8371A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AC427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7F133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1211F5"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MANDALA. MATERIAL: PIEZAS EN METAL, MAGNETICAS. DIMENSIONES: TABLERO +/- 30.0 X 30.0 CM, PIEZAS +/- 2.0 CM. COLORES: DIVERSOS. CAMPO DE APLICACION: GUARDERIAS. PRESENTACION: MALETIN CON 85 PIEZAS EN 9 FORMAS DIFERENTES. INCLUYE MANUAL CON 22 EJEMPLOS. No. CEDULA 0041/2004-G.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47CC1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ENV</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6D009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BBAAB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ENV</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90375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257</w:t>
            </w:r>
          </w:p>
        </w:tc>
      </w:tr>
      <w:tr w:rsidR="00862664" w:rsidRPr="00862664" w14:paraId="3F9D47F5" w14:textId="77777777" w:rsidTr="00862664">
        <w:trPr>
          <w:trHeight w:val="368"/>
        </w:trPr>
        <w:tc>
          <w:tcPr>
            <w:tcW w:w="0" w:type="auto"/>
            <w:vMerge/>
            <w:tcBorders>
              <w:top w:val="nil"/>
              <w:left w:val="nil"/>
              <w:bottom w:val="nil"/>
              <w:right w:val="single" w:sz="4" w:space="0" w:color="auto"/>
            </w:tcBorders>
            <w:vAlign w:val="center"/>
            <w:hideMark/>
          </w:tcPr>
          <w:p w14:paraId="19E6FE33"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4DB2AFB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5B0ABF8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436</w:t>
            </w:r>
          </w:p>
        </w:tc>
        <w:tc>
          <w:tcPr>
            <w:tcW w:w="0" w:type="auto"/>
            <w:tcBorders>
              <w:top w:val="nil"/>
              <w:left w:val="nil"/>
              <w:bottom w:val="single" w:sz="4" w:space="0" w:color="auto"/>
              <w:right w:val="single" w:sz="4" w:space="0" w:color="auto"/>
            </w:tcBorders>
            <w:shd w:val="clear" w:color="auto" w:fill="auto"/>
            <w:vAlign w:val="center"/>
            <w:hideMark/>
          </w:tcPr>
          <w:p w14:paraId="4661F6D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0998</w:t>
            </w:r>
          </w:p>
        </w:tc>
        <w:tc>
          <w:tcPr>
            <w:tcW w:w="0" w:type="auto"/>
            <w:tcBorders>
              <w:top w:val="nil"/>
              <w:left w:val="nil"/>
              <w:bottom w:val="single" w:sz="4" w:space="0" w:color="auto"/>
              <w:right w:val="single" w:sz="4" w:space="0" w:color="auto"/>
            </w:tcBorders>
            <w:shd w:val="clear" w:color="auto" w:fill="auto"/>
            <w:vAlign w:val="center"/>
            <w:hideMark/>
          </w:tcPr>
          <w:p w14:paraId="3748097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1A03F9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BB4A5D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C4B6AC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344CDC57"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MARTILLO CHILLON DE VINIL P.V.C. VIRGEN (BLANDO). DIMENSION: LARGO TOTAL 26.0 +/- 1.0 CM., ANCHO 15.0 +/- 1.0 CM., COLORES DIFERENTES. MARTILLO TRANSPARENTE DECORADO CON FIGURA INFANTIL, PINTADO POR LA PARTE DE ADENTRO. CON DOS CASCABELES EN SU INTERIOR. MANGO CHILLON.</w:t>
            </w:r>
          </w:p>
        </w:tc>
        <w:tc>
          <w:tcPr>
            <w:tcW w:w="0" w:type="auto"/>
            <w:tcBorders>
              <w:top w:val="nil"/>
              <w:left w:val="nil"/>
              <w:bottom w:val="single" w:sz="4" w:space="0" w:color="auto"/>
              <w:right w:val="single" w:sz="4" w:space="0" w:color="auto"/>
            </w:tcBorders>
            <w:shd w:val="clear" w:color="auto" w:fill="auto"/>
            <w:vAlign w:val="center"/>
            <w:hideMark/>
          </w:tcPr>
          <w:p w14:paraId="03ADD35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E91935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1CF19B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119A35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267</w:t>
            </w:r>
          </w:p>
        </w:tc>
      </w:tr>
      <w:tr w:rsidR="00862664" w:rsidRPr="00862664" w14:paraId="264B1F36" w14:textId="77777777" w:rsidTr="00862664">
        <w:trPr>
          <w:trHeight w:val="804"/>
        </w:trPr>
        <w:tc>
          <w:tcPr>
            <w:tcW w:w="0" w:type="auto"/>
            <w:vMerge/>
            <w:tcBorders>
              <w:top w:val="nil"/>
              <w:left w:val="nil"/>
              <w:bottom w:val="nil"/>
              <w:right w:val="single" w:sz="4" w:space="0" w:color="auto"/>
            </w:tcBorders>
            <w:vAlign w:val="center"/>
            <w:hideMark/>
          </w:tcPr>
          <w:p w14:paraId="0FDE50AF"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5EC9F26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04657FC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436</w:t>
            </w:r>
          </w:p>
        </w:tc>
        <w:tc>
          <w:tcPr>
            <w:tcW w:w="0" w:type="auto"/>
            <w:tcBorders>
              <w:top w:val="nil"/>
              <w:left w:val="nil"/>
              <w:bottom w:val="single" w:sz="4" w:space="0" w:color="auto"/>
              <w:right w:val="single" w:sz="4" w:space="0" w:color="auto"/>
            </w:tcBorders>
            <w:shd w:val="clear" w:color="auto" w:fill="auto"/>
            <w:vAlign w:val="center"/>
            <w:hideMark/>
          </w:tcPr>
          <w:p w14:paraId="44E3189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0030</w:t>
            </w:r>
          </w:p>
        </w:tc>
        <w:tc>
          <w:tcPr>
            <w:tcW w:w="0" w:type="auto"/>
            <w:tcBorders>
              <w:top w:val="nil"/>
              <w:left w:val="nil"/>
              <w:bottom w:val="single" w:sz="4" w:space="0" w:color="auto"/>
              <w:right w:val="single" w:sz="4" w:space="0" w:color="auto"/>
            </w:tcBorders>
            <w:shd w:val="clear" w:color="auto" w:fill="auto"/>
            <w:vAlign w:val="center"/>
            <w:hideMark/>
          </w:tcPr>
          <w:p w14:paraId="5733D80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AF4AAE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74DA95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965B89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6E670764"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MATERIAL PARA ENSAMBLAR "ESTRELLA". DE POLIETILENO DE ALTA DENSIDAD, CAJA CON 24 PIEZAS, CON 6 ESFERAS INTEGRADAS A UNA ESFERA CENTRAL MAYOR, FORMANDO UN CIRCULO. CENTRO CON ORIFICIO CIRCULAR Y 6 APICES CON PUNTAS REDONDAS. SIETE DIFERENTES COLORES. DIMENSIONES DIAMETRO: 9.5 +/- 1.0 CM, ESPESOR: 1.5 +/- 0.5 CM. CEDULA 159. CAMPO DE APLICACION: GUARDERIAS, PRESTACIONES SOCIALES, MEDICINA FISICA Y REHABILITACION.</w:t>
            </w:r>
          </w:p>
        </w:tc>
        <w:tc>
          <w:tcPr>
            <w:tcW w:w="0" w:type="auto"/>
            <w:tcBorders>
              <w:top w:val="nil"/>
              <w:left w:val="nil"/>
              <w:bottom w:val="single" w:sz="4" w:space="0" w:color="auto"/>
              <w:right w:val="single" w:sz="4" w:space="0" w:color="auto"/>
            </w:tcBorders>
            <w:shd w:val="clear" w:color="auto" w:fill="auto"/>
            <w:vAlign w:val="center"/>
            <w:hideMark/>
          </w:tcPr>
          <w:p w14:paraId="01936A5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vAlign w:val="center"/>
            <w:hideMark/>
          </w:tcPr>
          <w:p w14:paraId="0F62309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4EEED2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vAlign w:val="center"/>
            <w:hideMark/>
          </w:tcPr>
          <w:p w14:paraId="1D0D679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200</w:t>
            </w:r>
          </w:p>
        </w:tc>
      </w:tr>
      <w:tr w:rsidR="00862664" w:rsidRPr="00862664" w14:paraId="5F6BAD85" w14:textId="77777777" w:rsidTr="00862664">
        <w:trPr>
          <w:trHeight w:val="1295"/>
        </w:trPr>
        <w:tc>
          <w:tcPr>
            <w:tcW w:w="0" w:type="auto"/>
            <w:vMerge/>
            <w:tcBorders>
              <w:top w:val="nil"/>
              <w:left w:val="nil"/>
              <w:bottom w:val="nil"/>
              <w:right w:val="single" w:sz="4" w:space="0" w:color="auto"/>
            </w:tcBorders>
            <w:vAlign w:val="center"/>
            <w:hideMark/>
          </w:tcPr>
          <w:p w14:paraId="2AF925EC"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3330974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6A27DEF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436</w:t>
            </w:r>
          </w:p>
        </w:tc>
        <w:tc>
          <w:tcPr>
            <w:tcW w:w="0" w:type="auto"/>
            <w:tcBorders>
              <w:top w:val="nil"/>
              <w:left w:val="nil"/>
              <w:bottom w:val="single" w:sz="4" w:space="0" w:color="auto"/>
              <w:right w:val="single" w:sz="4" w:space="0" w:color="auto"/>
            </w:tcBorders>
            <w:shd w:val="clear" w:color="auto" w:fill="auto"/>
            <w:vAlign w:val="center"/>
            <w:hideMark/>
          </w:tcPr>
          <w:p w14:paraId="16A0E28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0444</w:t>
            </w:r>
          </w:p>
        </w:tc>
        <w:tc>
          <w:tcPr>
            <w:tcW w:w="0" w:type="auto"/>
            <w:tcBorders>
              <w:top w:val="nil"/>
              <w:left w:val="nil"/>
              <w:bottom w:val="single" w:sz="4" w:space="0" w:color="auto"/>
              <w:right w:val="single" w:sz="4" w:space="0" w:color="auto"/>
            </w:tcBorders>
            <w:shd w:val="clear" w:color="auto" w:fill="auto"/>
            <w:vAlign w:val="center"/>
            <w:hideMark/>
          </w:tcPr>
          <w:p w14:paraId="351FFFA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279EBD7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0FD799B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D308AE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2A4E553B"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 xml:space="preserve">MESA MECANICA. JUEGO DE 1 --MESA, 6 TORNILLOS Y 6 LLAVESDIMENSIONES: MESA: </w:t>
            </w:r>
            <w:proofErr w:type="gramStart"/>
            <w:r w:rsidRPr="00862664">
              <w:rPr>
                <w:rFonts w:ascii="Calibri" w:hAnsi="Calibri" w:cs="Calibri"/>
                <w:color w:val="000000"/>
                <w:sz w:val="14"/>
                <w:szCs w:val="14"/>
                <w:lang w:val="es-MX" w:eastAsia="es-MX"/>
              </w:rPr>
              <w:t>LARGO :</w:t>
            </w:r>
            <w:proofErr w:type="gramEnd"/>
            <w:r w:rsidRPr="00862664">
              <w:rPr>
                <w:rFonts w:ascii="Calibri" w:hAnsi="Calibri" w:cs="Calibri"/>
                <w:color w:val="000000"/>
                <w:sz w:val="14"/>
                <w:szCs w:val="14"/>
                <w:lang w:val="es-MX" w:eastAsia="es-MX"/>
              </w:rPr>
              <w:t xml:space="preserve"> DE27.5 CM. A 28.5 CM. ANCHO: -14.5 CM. A 15.5 CM. ALTURA:-DE 8 CM. A 9 CM. ALT URA DEL-TORNILLO: DE 6 CM. A 6.5 CM.ALTURA LLAVE: DE 13.5 CM. A-14 CM. CADA PIEZ A DE 1 COLORDIFERENTE. LA CUBIERTA DE LAMESA LLEVA 6 PERFORACIONES -DE DIFERENTE DIAMETRO Y 6 --RANURAS PARA QUE SE COLOQUENEN ELLAS LAS LLAVES. LOS TORNILLOS S ON DE DIFERENTES DI-AMETROS Y DIFERENTES FIGURASDE CABEZA. CADA LLAVE DEBE -CORR ESPONDER A CADA FIGURA -DE LA CABEZA DE LOS TORNI --LLOS. DE POLIETILENO DE BAJA DENSIDAD. 1 JUEGO.</w:t>
            </w:r>
          </w:p>
        </w:tc>
        <w:tc>
          <w:tcPr>
            <w:tcW w:w="0" w:type="auto"/>
            <w:tcBorders>
              <w:top w:val="nil"/>
              <w:left w:val="nil"/>
              <w:bottom w:val="single" w:sz="4" w:space="0" w:color="auto"/>
              <w:right w:val="single" w:sz="4" w:space="0" w:color="auto"/>
            </w:tcBorders>
            <w:shd w:val="clear" w:color="auto" w:fill="auto"/>
            <w:vAlign w:val="center"/>
            <w:hideMark/>
          </w:tcPr>
          <w:p w14:paraId="1A28759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1D336AA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88EA7B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73C4C94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200</w:t>
            </w:r>
          </w:p>
        </w:tc>
      </w:tr>
      <w:tr w:rsidR="00862664" w:rsidRPr="00862664" w14:paraId="435DA449" w14:textId="77777777" w:rsidTr="00862664">
        <w:trPr>
          <w:trHeight w:val="337"/>
        </w:trPr>
        <w:tc>
          <w:tcPr>
            <w:tcW w:w="0" w:type="auto"/>
            <w:vMerge/>
            <w:tcBorders>
              <w:top w:val="nil"/>
              <w:left w:val="nil"/>
              <w:bottom w:val="nil"/>
              <w:right w:val="single" w:sz="4" w:space="0" w:color="auto"/>
            </w:tcBorders>
            <w:vAlign w:val="center"/>
            <w:hideMark/>
          </w:tcPr>
          <w:p w14:paraId="40ECAEA5"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52F4B5E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10F4119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503</w:t>
            </w:r>
          </w:p>
        </w:tc>
        <w:tc>
          <w:tcPr>
            <w:tcW w:w="0" w:type="auto"/>
            <w:tcBorders>
              <w:top w:val="nil"/>
              <w:left w:val="nil"/>
              <w:bottom w:val="single" w:sz="4" w:space="0" w:color="auto"/>
              <w:right w:val="single" w:sz="4" w:space="0" w:color="auto"/>
            </w:tcBorders>
            <w:shd w:val="clear" w:color="auto" w:fill="auto"/>
            <w:vAlign w:val="center"/>
            <w:hideMark/>
          </w:tcPr>
          <w:p w14:paraId="7E5405E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0327</w:t>
            </w:r>
          </w:p>
        </w:tc>
        <w:tc>
          <w:tcPr>
            <w:tcW w:w="0" w:type="auto"/>
            <w:tcBorders>
              <w:top w:val="nil"/>
              <w:left w:val="nil"/>
              <w:bottom w:val="single" w:sz="4" w:space="0" w:color="auto"/>
              <w:right w:val="single" w:sz="4" w:space="0" w:color="auto"/>
            </w:tcBorders>
            <w:shd w:val="clear" w:color="auto" w:fill="auto"/>
            <w:vAlign w:val="center"/>
            <w:hideMark/>
          </w:tcPr>
          <w:p w14:paraId="787266C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7DD924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A4140E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4639D9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5CA22C48"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MOLDES PARA VACIADO. FIGURAS DE ANIMALES U OBJETOS, DE POLIETILENO DE BAJA DENSIDAD, DIFERENTES COLORES, CADA MOLDE DE UN SOLO COLOR. DIMENSIONES LARGO: 6.0 +/- 0.5 CM, ANCHO: 4.5 +/- 0.5 CM, PROFUNDIDAD DE LLENADO: 1.0 +/- 0.5 CM. BOLSA CON 20 PIEZAS. FIGURAS DIFERENTES. CEDULA 167. CAMPO DE APLICACION: GUARDERIAS, PRESTACIONES SOCIALES, MEDICINA FISICA Y REHABILITACION, PSICOLOGIA.</w:t>
            </w:r>
          </w:p>
        </w:tc>
        <w:tc>
          <w:tcPr>
            <w:tcW w:w="0" w:type="auto"/>
            <w:tcBorders>
              <w:top w:val="nil"/>
              <w:left w:val="nil"/>
              <w:bottom w:val="single" w:sz="4" w:space="0" w:color="auto"/>
              <w:right w:val="single" w:sz="4" w:space="0" w:color="auto"/>
            </w:tcBorders>
            <w:shd w:val="clear" w:color="auto" w:fill="auto"/>
            <w:vAlign w:val="center"/>
            <w:hideMark/>
          </w:tcPr>
          <w:p w14:paraId="5489B25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BSA</w:t>
            </w:r>
          </w:p>
        </w:tc>
        <w:tc>
          <w:tcPr>
            <w:tcW w:w="0" w:type="auto"/>
            <w:tcBorders>
              <w:top w:val="nil"/>
              <w:left w:val="nil"/>
              <w:bottom w:val="single" w:sz="4" w:space="0" w:color="auto"/>
              <w:right w:val="single" w:sz="4" w:space="0" w:color="auto"/>
            </w:tcBorders>
            <w:shd w:val="clear" w:color="auto" w:fill="auto"/>
            <w:vAlign w:val="center"/>
            <w:hideMark/>
          </w:tcPr>
          <w:p w14:paraId="418C0BA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4A6C64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BSA</w:t>
            </w:r>
          </w:p>
        </w:tc>
        <w:tc>
          <w:tcPr>
            <w:tcW w:w="0" w:type="auto"/>
            <w:tcBorders>
              <w:top w:val="nil"/>
              <w:left w:val="nil"/>
              <w:bottom w:val="single" w:sz="4" w:space="0" w:color="auto"/>
              <w:right w:val="single" w:sz="4" w:space="0" w:color="auto"/>
            </w:tcBorders>
            <w:shd w:val="clear" w:color="auto" w:fill="auto"/>
            <w:vAlign w:val="center"/>
            <w:hideMark/>
          </w:tcPr>
          <w:p w14:paraId="7D12554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246</w:t>
            </w:r>
          </w:p>
        </w:tc>
      </w:tr>
      <w:tr w:rsidR="00862664" w:rsidRPr="00862664" w14:paraId="533D563C" w14:textId="77777777" w:rsidTr="00862664">
        <w:trPr>
          <w:trHeight w:val="60"/>
        </w:trPr>
        <w:tc>
          <w:tcPr>
            <w:tcW w:w="0" w:type="auto"/>
            <w:vMerge/>
            <w:tcBorders>
              <w:top w:val="nil"/>
              <w:left w:val="nil"/>
              <w:bottom w:val="nil"/>
              <w:right w:val="single" w:sz="4" w:space="0" w:color="auto"/>
            </w:tcBorders>
            <w:vAlign w:val="center"/>
            <w:hideMark/>
          </w:tcPr>
          <w:p w14:paraId="7A746027"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5D99BDF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6E1A7CA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092C380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2078</w:t>
            </w:r>
          </w:p>
        </w:tc>
        <w:tc>
          <w:tcPr>
            <w:tcW w:w="0" w:type="auto"/>
            <w:tcBorders>
              <w:top w:val="nil"/>
              <w:left w:val="nil"/>
              <w:bottom w:val="single" w:sz="4" w:space="0" w:color="auto"/>
              <w:right w:val="single" w:sz="4" w:space="0" w:color="auto"/>
            </w:tcBorders>
            <w:shd w:val="clear" w:color="auto" w:fill="auto"/>
            <w:vAlign w:val="center"/>
            <w:hideMark/>
          </w:tcPr>
          <w:p w14:paraId="006D609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7F1F861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767857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977B6F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60B20282"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MOLDES PARA VACIADO. MATERIAL: PLASTICO. DIMENSIONES: DIVERSAS DEPENDIENDO DE CADA FIGURA. COLORES: TRANSPARENTE. PRESENTACION: JUEGO DE MOLDES PARA VACIADO. OBJETIVO: DESARROLLAR LA EXPRESION PLASTICA, EL SENTIDO DEL TACTO Y LA CREATIVIDAD. TIPO DE ACTIVIDADES: ACTIVIDADES INDAGATORIAS EN LAS QUE LOS NIÑOS PUEDAN CREAR FIGURAS. OBSERVACIONES: UTIL PARA NIÑOS DE PREESCOLAR BAJO LA SUPERVISION DE UN ADULTO.</w:t>
            </w:r>
          </w:p>
        </w:tc>
        <w:tc>
          <w:tcPr>
            <w:tcW w:w="0" w:type="auto"/>
            <w:tcBorders>
              <w:top w:val="nil"/>
              <w:left w:val="nil"/>
              <w:bottom w:val="single" w:sz="4" w:space="0" w:color="auto"/>
              <w:right w:val="single" w:sz="4" w:space="0" w:color="auto"/>
            </w:tcBorders>
            <w:shd w:val="clear" w:color="auto" w:fill="auto"/>
            <w:vAlign w:val="center"/>
            <w:hideMark/>
          </w:tcPr>
          <w:p w14:paraId="28170F9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7BDEFF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CAAD37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07F005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246</w:t>
            </w:r>
          </w:p>
        </w:tc>
      </w:tr>
      <w:tr w:rsidR="00862664" w:rsidRPr="00862664" w14:paraId="7938C323" w14:textId="77777777" w:rsidTr="00862664">
        <w:trPr>
          <w:trHeight w:val="136"/>
        </w:trPr>
        <w:tc>
          <w:tcPr>
            <w:tcW w:w="0" w:type="auto"/>
            <w:vMerge/>
            <w:tcBorders>
              <w:top w:val="nil"/>
              <w:left w:val="nil"/>
              <w:bottom w:val="nil"/>
              <w:right w:val="single" w:sz="4" w:space="0" w:color="auto"/>
            </w:tcBorders>
            <w:vAlign w:val="center"/>
            <w:hideMark/>
          </w:tcPr>
          <w:p w14:paraId="73221808"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E00DBB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01FB1D8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19A7C61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2086</w:t>
            </w:r>
          </w:p>
        </w:tc>
        <w:tc>
          <w:tcPr>
            <w:tcW w:w="0" w:type="auto"/>
            <w:tcBorders>
              <w:top w:val="nil"/>
              <w:left w:val="nil"/>
              <w:bottom w:val="single" w:sz="4" w:space="0" w:color="auto"/>
              <w:right w:val="single" w:sz="4" w:space="0" w:color="auto"/>
            </w:tcBorders>
            <w:shd w:val="clear" w:color="auto" w:fill="auto"/>
            <w:vAlign w:val="center"/>
            <w:hideMark/>
          </w:tcPr>
          <w:p w14:paraId="54672D3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153F2F3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403115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4BD37E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1A1792EF"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MORDEDERA. MATERIAL: MATERIAL NO TOXICO E IRROMPIBLE. DIMENSIONES: DIAMETRO APROXIMADO DE 10 CM CON AGARRADERA. COLORES: DIVERSOS. PRESENTACION: MORDEDERA PARA NIÑOS LACTANTES. OBJETIVO: DESARROLLO SENSORIAL EN LOS NIÑOS LACTANTES, FAVORECIENDO SU GRATIFICACION ORAL. TIPO DE ACTIVIDADES: ACTIVIDADES INDAGATORIAS PARA NIÑOS LACTANTES DE MERA MANIPULACION. OBSERVACIONES: ESTE MATERIAL REQUIERE DE SER LAVADO Y DESINFECTADO DESPUES DE SER UTILIZADO POR CADA NIÑO.</w:t>
            </w:r>
          </w:p>
        </w:tc>
        <w:tc>
          <w:tcPr>
            <w:tcW w:w="0" w:type="auto"/>
            <w:tcBorders>
              <w:top w:val="nil"/>
              <w:left w:val="nil"/>
              <w:bottom w:val="single" w:sz="4" w:space="0" w:color="auto"/>
              <w:right w:val="single" w:sz="4" w:space="0" w:color="auto"/>
            </w:tcBorders>
            <w:shd w:val="clear" w:color="auto" w:fill="auto"/>
            <w:vAlign w:val="center"/>
            <w:hideMark/>
          </w:tcPr>
          <w:p w14:paraId="156C9CD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2C9988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AEE5F2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5C3F27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1424</w:t>
            </w:r>
          </w:p>
        </w:tc>
      </w:tr>
      <w:tr w:rsidR="00862664" w:rsidRPr="00862664" w14:paraId="4D5DEC97" w14:textId="77777777" w:rsidTr="00862664">
        <w:trPr>
          <w:trHeight w:val="70"/>
        </w:trPr>
        <w:tc>
          <w:tcPr>
            <w:tcW w:w="0" w:type="auto"/>
            <w:vMerge/>
            <w:tcBorders>
              <w:top w:val="nil"/>
              <w:left w:val="nil"/>
              <w:bottom w:val="nil"/>
              <w:right w:val="single" w:sz="4" w:space="0" w:color="auto"/>
            </w:tcBorders>
            <w:vAlign w:val="center"/>
            <w:hideMark/>
          </w:tcPr>
          <w:p w14:paraId="11A30E94"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3772F6C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507297F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436</w:t>
            </w:r>
          </w:p>
        </w:tc>
        <w:tc>
          <w:tcPr>
            <w:tcW w:w="0" w:type="auto"/>
            <w:tcBorders>
              <w:top w:val="nil"/>
              <w:left w:val="nil"/>
              <w:bottom w:val="single" w:sz="4" w:space="0" w:color="auto"/>
              <w:right w:val="single" w:sz="4" w:space="0" w:color="auto"/>
            </w:tcBorders>
            <w:shd w:val="clear" w:color="auto" w:fill="auto"/>
            <w:vAlign w:val="center"/>
            <w:hideMark/>
          </w:tcPr>
          <w:p w14:paraId="573CF73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0154</w:t>
            </w:r>
          </w:p>
        </w:tc>
        <w:tc>
          <w:tcPr>
            <w:tcW w:w="0" w:type="auto"/>
            <w:tcBorders>
              <w:top w:val="nil"/>
              <w:left w:val="nil"/>
              <w:bottom w:val="single" w:sz="4" w:space="0" w:color="auto"/>
              <w:right w:val="single" w:sz="4" w:space="0" w:color="auto"/>
            </w:tcBorders>
            <w:shd w:val="clear" w:color="auto" w:fill="auto"/>
            <w:vAlign w:val="center"/>
            <w:hideMark/>
          </w:tcPr>
          <w:p w14:paraId="58E49E9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5A50E1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81ACFF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7A90C5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2B4C89F4"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MU¥ECO CHILLON. DE VINIL. DIMENSIONES: ALTURA: DE 13 CM. A 15 CM DE DIFERENTES FIGURAS DE ANIMALES, DE UNA SOLA PIEZA. EN LA PARTE INFERIOR LLEVA VALVULA QUE EMITE SONIDO. CADA PIEZA DE DIFERENTES COLORES. 1 PIEZA.</w:t>
            </w:r>
          </w:p>
        </w:tc>
        <w:tc>
          <w:tcPr>
            <w:tcW w:w="0" w:type="auto"/>
            <w:tcBorders>
              <w:top w:val="nil"/>
              <w:left w:val="nil"/>
              <w:bottom w:val="single" w:sz="4" w:space="0" w:color="auto"/>
              <w:right w:val="single" w:sz="4" w:space="0" w:color="auto"/>
            </w:tcBorders>
            <w:shd w:val="clear" w:color="auto" w:fill="auto"/>
            <w:vAlign w:val="center"/>
            <w:hideMark/>
          </w:tcPr>
          <w:p w14:paraId="32552FC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916D2D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BA34B0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28181D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2200</w:t>
            </w:r>
          </w:p>
        </w:tc>
      </w:tr>
      <w:tr w:rsidR="00862664" w:rsidRPr="00862664" w14:paraId="75CD47B7" w14:textId="77777777" w:rsidTr="00862664">
        <w:trPr>
          <w:trHeight w:val="60"/>
        </w:trPr>
        <w:tc>
          <w:tcPr>
            <w:tcW w:w="0" w:type="auto"/>
            <w:vMerge/>
            <w:tcBorders>
              <w:top w:val="nil"/>
              <w:left w:val="nil"/>
              <w:bottom w:val="nil"/>
              <w:right w:val="single" w:sz="4" w:space="0" w:color="auto"/>
            </w:tcBorders>
            <w:vAlign w:val="center"/>
            <w:hideMark/>
          </w:tcPr>
          <w:p w14:paraId="274A4981"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7F29BD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6152BB3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3DE3FFF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0635</w:t>
            </w:r>
          </w:p>
        </w:tc>
        <w:tc>
          <w:tcPr>
            <w:tcW w:w="0" w:type="auto"/>
            <w:tcBorders>
              <w:top w:val="nil"/>
              <w:left w:val="nil"/>
              <w:bottom w:val="single" w:sz="4" w:space="0" w:color="auto"/>
              <w:right w:val="single" w:sz="4" w:space="0" w:color="auto"/>
            </w:tcBorders>
            <w:shd w:val="clear" w:color="auto" w:fill="auto"/>
            <w:vAlign w:val="center"/>
            <w:hideMark/>
          </w:tcPr>
          <w:p w14:paraId="6EDFBDA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187AE95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E55667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D49039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251B1384"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 xml:space="preserve">NI¥O ACROBATA. MATERIAL: PLASTICO FLEXIBLE DE BAJA DENSIDAD. DIMENSIONES: 12 CM FIGURA DE NI¥O, 5 CM AROS. COLORES: AMARILLO, ANARANJADO, ROJO Y VERDE. CAMPO DE APLICACION: GUARDERIAS. PRESENTACION: EMPAQUE PLASTICO CON 35 </w:t>
            </w:r>
            <w:r w:rsidRPr="00862664">
              <w:rPr>
                <w:rFonts w:ascii="Calibri" w:hAnsi="Calibri" w:cs="Calibri"/>
                <w:color w:val="000000"/>
                <w:sz w:val="14"/>
                <w:szCs w:val="14"/>
                <w:lang w:val="es-MX" w:eastAsia="es-MX"/>
              </w:rPr>
              <w:lastRenderedPageBreak/>
              <w:t>PIEZAS. No. CEDULA 0046/2004-G.</w:t>
            </w:r>
          </w:p>
        </w:tc>
        <w:tc>
          <w:tcPr>
            <w:tcW w:w="0" w:type="auto"/>
            <w:tcBorders>
              <w:top w:val="nil"/>
              <w:left w:val="nil"/>
              <w:bottom w:val="single" w:sz="4" w:space="0" w:color="auto"/>
              <w:right w:val="single" w:sz="4" w:space="0" w:color="auto"/>
            </w:tcBorders>
            <w:shd w:val="clear" w:color="auto" w:fill="auto"/>
            <w:vAlign w:val="center"/>
            <w:hideMark/>
          </w:tcPr>
          <w:p w14:paraId="1AC8853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lastRenderedPageBreak/>
              <w:t>ENV</w:t>
            </w:r>
          </w:p>
        </w:tc>
        <w:tc>
          <w:tcPr>
            <w:tcW w:w="0" w:type="auto"/>
            <w:tcBorders>
              <w:top w:val="nil"/>
              <w:left w:val="nil"/>
              <w:bottom w:val="single" w:sz="4" w:space="0" w:color="auto"/>
              <w:right w:val="single" w:sz="4" w:space="0" w:color="auto"/>
            </w:tcBorders>
            <w:shd w:val="clear" w:color="auto" w:fill="auto"/>
            <w:vAlign w:val="center"/>
            <w:hideMark/>
          </w:tcPr>
          <w:p w14:paraId="19AAABA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386F88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ENV</w:t>
            </w:r>
          </w:p>
        </w:tc>
        <w:tc>
          <w:tcPr>
            <w:tcW w:w="0" w:type="auto"/>
            <w:tcBorders>
              <w:top w:val="nil"/>
              <w:left w:val="nil"/>
              <w:bottom w:val="single" w:sz="4" w:space="0" w:color="auto"/>
              <w:right w:val="single" w:sz="4" w:space="0" w:color="auto"/>
            </w:tcBorders>
            <w:shd w:val="clear" w:color="auto" w:fill="auto"/>
            <w:vAlign w:val="center"/>
            <w:hideMark/>
          </w:tcPr>
          <w:p w14:paraId="2BF875D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481</w:t>
            </w:r>
          </w:p>
        </w:tc>
      </w:tr>
      <w:tr w:rsidR="00862664" w:rsidRPr="00862664" w14:paraId="0A6225EF" w14:textId="77777777" w:rsidTr="00862664">
        <w:trPr>
          <w:trHeight w:val="272"/>
        </w:trPr>
        <w:tc>
          <w:tcPr>
            <w:tcW w:w="0" w:type="auto"/>
            <w:vMerge/>
            <w:tcBorders>
              <w:top w:val="nil"/>
              <w:left w:val="nil"/>
              <w:bottom w:val="nil"/>
              <w:right w:val="single" w:sz="4" w:space="0" w:color="auto"/>
            </w:tcBorders>
            <w:vAlign w:val="center"/>
            <w:hideMark/>
          </w:tcPr>
          <w:p w14:paraId="5F45216D"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A204CC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442F5E7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6848D1B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0643</w:t>
            </w:r>
          </w:p>
        </w:tc>
        <w:tc>
          <w:tcPr>
            <w:tcW w:w="0" w:type="auto"/>
            <w:tcBorders>
              <w:top w:val="nil"/>
              <w:left w:val="nil"/>
              <w:bottom w:val="single" w:sz="4" w:space="0" w:color="auto"/>
              <w:right w:val="single" w:sz="4" w:space="0" w:color="auto"/>
            </w:tcBorders>
            <w:shd w:val="clear" w:color="auto" w:fill="auto"/>
            <w:vAlign w:val="center"/>
            <w:hideMark/>
          </w:tcPr>
          <w:p w14:paraId="4CA2B12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1871E95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510E0A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38850A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2F8AB730"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OBSTACULOS DECRECIENTES. MATERIAL: TUBO DE ACERO GALVANIZADO, PINTADO CON PINTURA ANTICORROSIVA</w:t>
            </w:r>
            <w:proofErr w:type="gramStart"/>
            <w:r w:rsidRPr="00862664">
              <w:rPr>
                <w:rFonts w:ascii="Calibri" w:hAnsi="Calibri" w:cs="Calibri"/>
                <w:color w:val="000000"/>
                <w:sz w:val="14"/>
                <w:szCs w:val="14"/>
                <w:lang w:val="es-MX" w:eastAsia="es-MX"/>
              </w:rPr>
              <w:t>..</w:t>
            </w:r>
            <w:proofErr w:type="gramEnd"/>
            <w:r w:rsidRPr="00862664">
              <w:rPr>
                <w:rFonts w:ascii="Calibri" w:hAnsi="Calibri" w:cs="Calibri"/>
                <w:color w:val="000000"/>
                <w:sz w:val="14"/>
                <w:szCs w:val="14"/>
                <w:lang w:val="es-MX" w:eastAsia="es-MX"/>
              </w:rPr>
              <w:t xml:space="preserve"> DIMENSIONES: DIFERENTES ALTURAS (35-30-25-20 CM). COLORES: BLANCO. CAMPO DE APLICACION: GUARDERIAS. PRESENTACION: SERIE DE 4 OBSTACULOS. No. CEDULA 0047/2004-G.</w:t>
            </w:r>
          </w:p>
        </w:tc>
        <w:tc>
          <w:tcPr>
            <w:tcW w:w="0" w:type="auto"/>
            <w:tcBorders>
              <w:top w:val="nil"/>
              <w:left w:val="nil"/>
              <w:bottom w:val="single" w:sz="4" w:space="0" w:color="auto"/>
              <w:right w:val="single" w:sz="4" w:space="0" w:color="auto"/>
            </w:tcBorders>
            <w:shd w:val="clear" w:color="auto" w:fill="auto"/>
            <w:vAlign w:val="center"/>
            <w:hideMark/>
          </w:tcPr>
          <w:p w14:paraId="77A27FD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300EEE9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7E3D30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0A23618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100</w:t>
            </w:r>
          </w:p>
        </w:tc>
      </w:tr>
      <w:tr w:rsidR="00862664" w:rsidRPr="00862664" w14:paraId="1C224B54" w14:textId="77777777" w:rsidTr="00862664">
        <w:trPr>
          <w:trHeight w:val="60"/>
        </w:trPr>
        <w:tc>
          <w:tcPr>
            <w:tcW w:w="0" w:type="auto"/>
            <w:vMerge/>
            <w:tcBorders>
              <w:top w:val="nil"/>
              <w:left w:val="nil"/>
              <w:bottom w:val="nil"/>
              <w:right w:val="single" w:sz="4" w:space="0" w:color="auto"/>
            </w:tcBorders>
            <w:vAlign w:val="center"/>
            <w:hideMark/>
          </w:tcPr>
          <w:p w14:paraId="7255EEC7"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5B647E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1CF102E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501</w:t>
            </w:r>
          </w:p>
        </w:tc>
        <w:tc>
          <w:tcPr>
            <w:tcW w:w="0" w:type="auto"/>
            <w:tcBorders>
              <w:top w:val="nil"/>
              <w:left w:val="nil"/>
              <w:bottom w:val="single" w:sz="4" w:space="0" w:color="auto"/>
              <w:right w:val="single" w:sz="4" w:space="0" w:color="auto"/>
            </w:tcBorders>
            <w:shd w:val="clear" w:color="auto" w:fill="auto"/>
            <w:vAlign w:val="center"/>
            <w:hideMark/>
          </w:tcPr>
          <w:p w14:paraId="6509CC5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0923</w:t>
            </w:r>
          </w:p>
        </w:tc>
        <w:tc>
          <w:tcPr>
            <w:tcW w:w="0" w:type="auto"/>
            <w:tcBorders>
              <w:top w:val="nil"/>
              <w:left w:val="nil"/>
              <w:bottom w:val="single" w:sz="4" w:space="0" w:color="auto"/>
              <w:right w:val="single" w:sz="4" w:space="0" w:color="auto"/>
            </w:tcBorders>
            <w:shd w:val="clear" w:color="auto" w:fill="auto"/>
            <w:vAlign w:val="center"/>
            <w:hideMark/>
          </w:tcPr>
          <w:p w14:paraId="43F0C65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06F62CA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D1B16B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03428E5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2B5AA998"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PALIACATE. DIVERSOS TIPOS DE ESTAMPADO, DE TELA DE ALGODON, DIFERENTES COLORES. DIMENSIONES LARGO: 59.5 +/- 0.5 CM, ANCHO: 56.5 +/- 0.5 CM. CEDULA 171. CAMPO DE APLICACION: GUARDERIAS, PRESTACIONES SOCIALES, MEDICINA FISICA Y REHABILITACION.</w:t>
            </w:r>
          </w:p>
        </w:tc>
        <w:tc>
          <w:tcPr>
            <w:tcW w:w="0" w:type="auto"/>
            <w:tcBorders>
              <w:top w:val="nil"/>
              <w:left w:val="nil"/>
              <w:bottom w:val="single" w:sz="4" w:space="0" w:color="auto"/>
              <w:right w:val="single" w:sz="4" w:space="0" w:color="auto"/>
            </w:tcBorders>
            <w:shd w:val="clear" w:color="auto" w:fill="auto"/>
            <w:vAlign w:val="center"/>
            <w:hideMark/>
          </w:tcPr>
          <w:p w14:paraId="502902D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05EBBA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D5310A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6B2959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724</w:t>
            </w:r>
          </w:p>
        </w:tc>
      </w:tr>
      <w:tr w:rsidR="00862664" w:rsidRPr="00862664" w14:paraId="3FAD7F98" w14:textId="77777777" w:rsidTr="00862664">
        <w:trPr>
          <w:trHeight w:val="588"/>
        </w:trPr>
        <w:tc>
          <w:tcPr>
            <w:tcW w:w="0" w:type="auto"/>
            <w:vMerge/>
            <w:tcBorders>
              <w:top w:val="nil"/>
              <w:left w:val="nil"/>
              <w:bottom w:val="nil"/>
              <w:right w:val="single" w:sz="4" w:space="0" w:color="auto"/>
            </w:tcBorders>
            <w:vAlign w:val="center"/>
            <w:hideMark/>
          </w:tcPr>
          <w:p w14:paraId="6AB09E32"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14B1C55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02ECB15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501</w:t>
            </w:r>
          </w:p>
        </w:tc>
        <w:tc>
          <w:tcPr>
            <w:tcW w:w="0" w:type="auto"/>
            <w:tcBorders>
              <w:top w:val="nil"/>
              <w:left w:val="nil"/>
              <w:bottom w:val="single" w:sz="4" w:space="0" w:color="auto"/>
              <w:right w:val="single" w:sz="4" w:space="0" w:color="auto"/>
            </w:tcBorders>
            <w:shd w:val="clear" w:color="auto" w:fill="auto"/>
            <w:vAlign w:val="center"/>
            <w:hideMark/>
          </w:tcPr>
          <w:p w14:paraId="4D5D01F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0956</w:t>
            </w:r>
          </w:p>
        </w:tc>
        <w:tc>
          <w:tcPr>
            <w:tcW w:w="0" w:type="auto"/>
            <w:tcBorders>
              <w:top w:val="nil"/>
              <w:left w:val="nil"/>
              <w:bottom w:val="single" w:sz="4" w:space="0" w:color="auto"/>
              <w:right w:val="single" w:sz="4" w:space="0" w:color="auto"/>
            </w:tcBorders>
            <w:shd w:val="clear" w:color="auto" w:fill="auto"/>
            <w:vAlign w:val="center"/>
            <w:hideMark/>
          </w:tcPr>
          <w:p w14:paraId="04206D7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B155DA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DB7AD0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A76F1F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402E5313"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PANDERO INFANTIL. ARO DE MADERA DE PINO; PARCHE EN PIEL DE BECERRO O CARNAZA Y CUATRO RINTINTINES DE ALUMINIO O DE LATON. COLOR: CARACTERISTICOS DEL MATERIAL, DIMENSIONES DIAMETRO: 17.0 +/- 1.0 CM, ALTURA: 4.0 +/- 1.0 CM. CEDULA 174. CAMPO DE APLICACION: GUARDERIAS, PRESTACIONES SOCIALES, MEDICINA FISICA Y REHABILITACION.</w:t>
            </w:r>
          </w:p>
        </w:tc>
        <w:tc>
          <w:tcPr>
            <w:tcW w:w="0" w:type="auto"/>
            <w:tcBorders>
              <w:top w:val="nil"/>
              <w:left w:val="nil"/>
              <w:bottom w:val="single" w:sz="4" w:space="0" w:color="auto"/>
              <w:right w:val="single" w:sz="4" w:space="0" w:color="auto"/>
            </w:tcBorders>
            <w:shd w:val="clear" w:color="auto" w:fill="auto"/>
            <w:vAlign w:val="center"/>
            <w:hideMark/>
          </w:tcPr>
          <w:p w14:paraId="4C35C39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59C45F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735596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4B4304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189</w:t>
            </w:r>
          </w:p>
        </w:tc>
      </w:tr>
      <w:tr w:rsidR="00862664" w:rsidRPr="00862664" w14:paraId="53E432AF" w14:textId="77777777" w:rsidTr="00862664">
        <w:trPr>
          <w:trHeight w:val="720"/>
        </w:trPr>
        <w:tc>
          <w:tcPr>
            <w:tcW w:w="0" w:type="auto"/>
            <w:vMerge/>
            <w:tcBorders>
              <w:top w:val="nil"/>
              <w:left w:val="nil"/>
              <w:bottom w:val="nil"/>
              <w:right w:val="single" w:sz="4" w:space="0" w:color="auto"/>
            </w:tcBorders>
            <w:vAlign w:val="center"/>
            <w:hideMark/>
          </w:tcPr>
          <w:p w14:paraId="7E04B5AB"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15BA5DF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29B324C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589760B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0924</w:t>
            </w:r>
          </w:p>
        </w:tc>
        <w:tc>
          <w:tcPr>
            <w:tcW w:w="0" w:type="auto"/>
            <w:tcBorders>
              <w:top w:val="nil"/>
              <w:left w:val="nil"/>
              <w:bottom w:val="single" w:sz="4" w:space="0" w:color="auto"/>
              <w:right w:val="single" w:sz="4" w:space="0" w:color="auto"/>
            </w:tcBorders>
            <w:shd w:val="clear" w:color="auto" w:fill="auto"/>
            <w:vAlign w:val="center"/>
            <w:hideMark/>
          </w:tcPr>
          <w:p w14:paraId="4265B4E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2D8ED4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712EEC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C5FB83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5F2AE0FB"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PEQUE¥O CONVERTIBLE. MATERIAL: POLIPROPILENO Y POLIESTIRENO DE ALTO IMPACTO CON ABC. DIMENSIONES: 88.75 X 38.25 X 48. 25 CM. COLORES: AZUL, BLANCO Y NEGRO. CAMPO DE APLICACION: GUARDERIAS.</w:t>
            </w:r>
          </w:p>
        </w:tc>
        <w:tc>
          <w:tcPr>
            <w:tcW w:w="0" w:type="auto"/>
            <w:tcBorders>
              <w:top w:val="nil"/>
              <w:left w:val="nil"/>
              <w:bottom w:val="single" w:sz="4" w:space="0" w:color="auto"/>
              <w:right w:val="single" w:sz="4" w:space="0" w:color="auto"/>
            </w:tcBorders>
            <w:shd w:val="clear" w:color="auto" w:fill="auto"/>
            <w:vAlign w:val="center"/>
            <w:hideMark/>
          </w:tcPr>
          <w:p w14:paraId="0B05F69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ED0FC6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26FF28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BB9043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178</w:t>
            </w:r>
          </w:p>
        </w:tc>
      </w:tr>
      <w:tr w:rsidR="00862664" w:rsidRPr="00862664" w14:paraId="5D3FD93F" w14:textId="77777777" w:rsidTr="00862664">
        <w:trPr>
          <w:trHeight w:val="541"/>
        </w:trPr>
        <w:tc>
          <w:tcPr>
            <w:tcW w:w="0" w:type="auto"/>
            <w:vMerge/>
            <w:tcBorders>
              <w:top w:val="nil"/>
              <w:left w:val="nil"/>
              <w:bottom w:val="nil"/>
              <w:right w:val="single" w:sz="4" w:space="0" w:color="auto"/>
            </w:tcBorders>
            <w:vAlign w:val="center"/>
            <w:hideMark/>
          </w:tcPr>
          <w:p w14:paraId="747948F3"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BF0894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05CEBA4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66CC7DF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2300</w:t>
            </w:r>
          </w:p>
        </w:tc>
        <w:tc>
          <w:tcPr>
            <w:tcW w:w="0" w:type="auto"/>
            <w:tcBorders>
              <w:top w:val="nil"/>
              <w:left w:val="nil"/>
              <w:bottom w:val="single" w:sz="4" w:space="0" w:color="auto"/>
              <w:right w:val="single" w:sz="4" w:space="0" w:color="auto"/>
            </w:tcBorders>
            <w:shd w:val="clear" w:color="auto" w:fill="auto"/>
            <w:vAlign w:val="center"/>
            <w:hideMark/>
          </w:tcPr>
          <w:p w14:paraId="4E0986E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E8A519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B6A0F9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EE4CAA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1A3E53F0"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SET DE LIMPIEZA. MATERIAL: PLASTICO ABS Y FIBRAS SINTETICAS. DIMENSIONES: LONGITUD NO MAYOR A 100 CM. COLORES: DIVERSOS. PRESENTACION: SET DE LIMPIEZA CON CARRO PARA TRANSPORTAR ESCOBA, RECOGEDOR, JALADOR Y CUBETA. OBJETIVO: DESARROLLAR LA FUNCION SIMBOLICA A TRAVES DE LA IMITACION Y LA MANIPULACION DE OBJETOS, FAVORECIENDO LA FORMACION DE HABITOS. TIPO DE ACTIVIDADES: ACTIVIDADES INDAGATORIAS EN LAS QUE EL PRINCIPAL ELEMENTO SEA LA INTERACCION Y LA ADQUISICION DE HABITOS DE ORDEN Y LIMPIEZA. OBSERVACIONES: UTIL PARA LAS SALAS DE MATERNAL Y PREESCOLAR.</w:t>
            </w:r>
          </w:p>
        </w:tc>
        <w:tc>
          <w:tcPr>
            <w:tcW w:w="0" w:type="auto"/>
            <w:tcBorders>
              <w:top w:val="nil"/>
              <w:left w:val="nil"/>
              <w:bottom w:val="single" w:sz="4" w:space="0" w:color="auto"/>
              <w:right w:val="single" w:sz="4" w:space="0" w:color="auto"/>
            </w:tcBorders>
            <w:shd w:val="clear" w:color="auto" w:fill="auto"/>
            <w:vAlign w:val="center"/>
            <w:hideMark/>
          </w:tcPr>
          <w:p w14:paraId="6426E2A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42D2BB1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95F928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528541F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200</w:t>
            </w:r>
          </w:p>
        </w:tc>
      </w:tr>
      <w:tr w:rsidR="00862664" w:rsidRPr="00862664" w14:paraId="6FBA13F8" w14:textId="77777777" w:rsidTr="00862664">
        <w:trPr>
          <w:trHeight w:val="305"/>
        </w:trPr>
        <w:tc>
          <w:tcPr>
            <w:tcW w:w="0" w:type="auto"/>
            <w:vMerge/>
            <w:tcBorders>
              <w:top w:val="nil"/>
              <w:left w:val="nil"/>
              <w:bottom w:val="nil"/>
              <w:right w:val="single" w:sz="4" w:space="0" w:color="auto"/>
            </w:tcBorders>
            <w:vAlign w:val="center"/>
            <w:hideMark/>
          </w:tcPr>
          <w:p w14:paraId="757E3B26"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06B004E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29B92BE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438</w:t>
            </w:r>
          </w:p>
        </w:tc>
        <w:tc>
          <w:tcPr>
            <w:tcW w:w="0" w:type="auto"/>
            <w:tcBorders>
              <w:top w:val="nil"/>
              <w:left w:val="nil"/>
              <w:bottom w:val="single" w:sz="4" w:space="0" w:color="auto"/>
              <w:right w:val="single" w:sz="4" w:space="0" w:color="auto"/>
            </w:tcBorders>
            <w:shd w:val="clear" w:color="auto" w:fill="auto"/>
            <w:vAlign w:val="center"/>
            <w:hideMark/>
          </w:tcPr>
          <w:p w14:paraId="3FD5D47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0020</w:t>
            </w:r>
          </w:p>
        </w:tc>
        <w:tc>
          <w:tcPr>
            <w:tcW w:w="0" w:type="auto"/>
            <w:tcBorders>
              <w:top w:val="nil"/>
              <w:left w:val="nil"/>
              <w:bottom w:val="single" w:sz="4" w:space="0" w:color="auto"/>
              <w:right w:val="single" w:sz="4" w:space="0" w:color="auto"/>
            </w:tcBorders>
            <w:shd w:val="clear" w:color="auto" w:fill="auto"/>
            <w:vAlign w:val="center"/>
            <w:hideMark/>
          </w:tcPr>
          <w:p w14:paraId="0943F49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0F0B93F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02</w:t>
            </w:r>
          </w:p>
        </w:tc>
        <w:tc>
          <w:tcPr>
            <w:tcW w:w="0" w:type="auto"/>
            <w:tcBorders>
              <w:top w:val="nil"/>
              <w:left w:val="nil"/>
              <w:bottom w:val="single" w:sz="4" w:space="0" w:color="auto"/>
              <w:right w:val="single" w:sz="4" w:space="0" w:color="auto"/>
            </w:tcBorders>
            <w:shd w:val="clear" w:color="auto" w:fill="auto"/>
            <w:vAlign w:val="center"/>
            <w:hideMark/>
          </w:tcPr>
          <w:p w14:paraId="4A37F9F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07C678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1F9C3269"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 xml:space="preserve">TAMBOR. AROS DE MADERA DE --TRIPLAY. PARTE MEDIA O CUER-PO DE LATON. TAPAS DE PA RCHEDE CUERO DE MULA, PIEL Y CARNAZA. TIRANTE DE PLASTICO. -BAQUETAS EN MADERA, MADRO\O </w:t>
            </w:r>
            <w:proofErr w:type="spellStart"/>
            <w:r w:rsidRPr="00862664">
              <w:rPr>
                <w:rFonts w:ascii="Calibri" w:hAnsi="Calibri" w:cs="Calibri"/>
                <w:color w:val="000000"/>
                <w:sz w:val="14"/>
                <w:szCs w:val="14"/>
                <w:lang w:val="es-MX" w:eastAsia="es-MX"/>
              </w:rPr>
              <w:t>O</w:t>
            </w:r>
            <w:proofErr w:type="spellEnd"/>
            <w:r w:rsidRPr="00862664">
              <w:rPr>
                <w:rFonts w:ascii="Calibri" w:hAnsi="Calibri" w:cs="Calibri"/>
                <w:color w:val="000000"/>
                <w:sz w:val="14"/>
                <w:szCs w:val="14"/>
                <w:lang w:val="es-MX" w:eastAsia="es-MX"/>
              </w:rPr>
              <w:t xml:space="preserve"> GUAJE. DIMENSIONES DEL TAMBOR 22.0 CM +- 1.0 CM DE DIAMETRO X 11.0 CM +- 1.0 CM DEALTURA. DIMENSIONES BAQUETASDE 15.0 CM +- 1.0 CM DE LAR-GO. COLOR NA TURAL DE CADA MATERIAL. JUEGO DE 3 PIEZAS.</w:t>
            </w:r>
          </w:p>
        </w:tc>
        <w:tc>
          <w:tcPr>
            <w:tcW w:w="0" w:type="auto"/>
            <w:tcBorders>
              <w:top w:val="nil"/>
              <w:left w:val="nil"/>
              <w:bottom w:val="single" w:sz="4" w:space="0" w:color="auto"/>
              <w:right w:val="single" w:sz="4" w:space="0" w:color="auto"/>
            </w:tcBorders>
            <w:shd w:val="clear" w:color="auto" w:fill="auto"/>
            <w:vAlign w:val="center"/>
            <w:hideMark/>
          </w:tcPr>
          <w:p w14:paraId="4646987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1D551C6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52E595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3E26C0A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200</w:t>
            </w:r>
          </w:p>
        </w:tc>
      </w:tr>
      <w:tr w:rsidR="00862664" w:rsidRPr="00862664" w14:paraId="180DCFFF" w14:textId="77777777" w:rsidTr="00862664">
        <w:trPr>
          <w:trHeight w:val="735"/>
        </w:trPr>
        <w:tc>
          <w:tcPr>
            <w:tcW w:w="0" w:type="auto"/>
            <w:vMerge/>
            <w:tcBorders>
              <w:top w:val="nil"/>
              <w:left w:val="nil"/>
              <w:bottom w:val="nil"/>
              <w:right w:val="single" w:sz="4" w:space="0" w:color="auto"/>
            </w:tcBorders>
            <w:vAlign w:val="center"/>
            <w:hideMark/>
          </w:tcPr>
          <w:p w14:paraId="509D059B"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32ECF68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47BA967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5C2B7C5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2409</w:t>
            </w:r>
          </w:p>
        </w:tc>
        <w:tc>
          <w:tcPr>
            <w:tcW w:w="0" w:type="auto"/>
            <w:tcBorders>
              <w:top w:val="nil"/>
              <w:left w:val="nil"/>
              <w:bottom w:val="single" w:sz="4" w:space="0" w:color="auto"/>
              <w:right w:val="single" w:sz="4" w:space="0" w:color="auto"/>
            </w:tcBorders>
            <w:shd w:val="clear" w:color="auto" w:fill="auto"/>
            <w:vAlign w:val="center"/>
            <w:hideMark/>
          </w:tcPr>
          <w:p w14:paraId="0B4E146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4D70DA5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D74A37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EB06CC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514A69C2"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TELEFONO DIGITAL. MATERIAL: PLASTICO ABS CON SENSORES PARA PRODUCIR LUZ Y SONIDO. DIMENSIONES: LONGITUD APROXIMADA DE 15 CM. COLORES: BLANCO CON ROJO. PRESENTACION: TELEFONO DIGITAL DE PLASTICO CON EFECTOS DE LUZ Y SONIDO. OBJETIVO: DESARROLLAR EL LENGUAJE A TRAVES DE LA IMITACION. TIPO DE ACTIVIDADES: ACTIVIDADES INDAGATORIAS EN LAS QUE LOS NIÑOS INTERACTUEN LIBREMENTE CON EL MATERIAL O ACTIVIDADES PROPOSITIVAS EN LAS QUE SE ESTIMULE AL NIÑO A ARTICULAR ALGUNAS PALABRAS. OBSERVACIONES: UTIL PARA LAS SALAS DE LACTANTES B, C Y MATERNAL A.</w:t>
            </w:r>
          </w:p>
        </w:tc>
        <w:tc>
          <w:tcPr>
            <w:tcW w:w="0" w:type="auto"/>
            <w:tcBorders>
              <w:top w:val="nil"/>
              <w:left w:val="nil"/>
              <w:bottom w:val="single" w:sz="4" w:space="0" w:color="auto"/>
              <w:right w:val="single" w:sz="4" w:space="0" w:color="auto"/>
            </w:tcBorders>
            <w:shd w:val="clear" w:color="auto" w:fill="auto"/>
            <w:vAlign w:val="center"/>
            <w:hideMark/>
          </w:tcPr>
          <w:p w14:paraId="2EC8125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C75604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DFBBCF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D8C3D0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335</w:t>
            </w:r>
          </w:p>
        </w:tc>
      </w:tr>
      <w:tr w:rsidR="00862664" w:rsidRPr="00862664" w14:paraId="6705AD93" w14:textId="77777777" w:rsidTr="00862664">
        <w:trPr>
          <w:trHeight w:val="1260"/>
        </w:trPr>
        <w:tc>
          <w:tcPr>
            <w:tcW w:w="0" w:type="auto"/>
            <w:vMerge/>
            <w:tcBorders>
              <w:top w:val="nil"/>
              <w:left w:val="nil"/>
              <w:bottom w:val="nil"/>
              <w:right w:val="single" w:sz="4" w:space="0" w:color="auto"/>
            </w:tcBorders>
            <w:vAlign w:val="center"/>
            <w:hideMark/>
          </w:tcPr>
          <w:p w14:paraId="64F121AE"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11A60B5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2A0D0CF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501</w:t>
            </w:r>
          </w:p>
        </w:tc>
        <w:tc>
          <w:tcPr>
            <w:tcW w:w="0" w:type="auto"/>
            <w:tcBorders>
              <w:top w:val="nil"/>
              <w:left w:val="nil"/>
              <w:bottom w:val="single" w:sz="4" w:space="0" w:color="auto"/>
              <w:right w:val="single" w:sz="4" w:space="0" w:color="auto"/>
            </w:tcBorders>
            <w:shd w:val="clear" w:color="auto" w:fill="auto"/>
            <w:vAlign w:val="center"/>
            <w:hideMark/>
          </w:tcPr>
          <w:p w14:paraId="51B7918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1459</w:t>
            </w:r>
          </w:p>
        </w:tc>
        <w:tc>
          <w:tcPr>
            <w:tcW w:w="0" w:type="auto"/>
            <w:tcBorders>
              <w:top w:val="nil"/>
              <w:left w:val="nil"/>
              <w:bottom w:val="single" w:sz="4" w:space="0" w:color="auto"/>
              <w:right w:val="single" w:sz="4" w:space="0" w:color="auto"/>
            </w:tcBorders>
            <w:shd w:val="clear" w:color="auto" w:fill="auto"/>
            <w:vAlign w:val="center"/>
            <w:hideMark/>
          </w:tcPr>
          <w:p w14:paraId="0A570FE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4909262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F09397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FEFB81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4A764D68"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TELEVISION MUSICAL. DE POLIETILENO DE BAJA DENSIDAD, DIVERSOS COLORES. MANIJA MECANICA QUE ACTIVA EL RECORRIDO DE DIBUJOS ANIMADOS CON MUSICA, PANTALLA VISIBLE, JUEGO CON O SIN ASA. DIMENSIONES ANCHO: 28.0 +/- 1.0 CM, ALTURA: 22.0 +/- 1.0 CM, ESPESOR: 4.0 +/- 0.5 CM. CEDULA 247. CAMPO DE APLICACION: GUARDERIAS, PRESTACIONES SOCIALES, MEDICINA FISICA Y REHABILITACION.</w:t>
            </w:r>
          </w:p>
        </w:tc>
        <w:tc>
          <w:tcPr>
            <w:tcW w:w="0" w:type="auto"/>
            <w:tcBorders>
              <w:top w:val="nil"/>
              <w:left w:val="nil"/>
              <w:bottom w:val="single" w:sz="4" w:space="0" w:color="auto"/>
              <w:right w:val="single" w:sz="4" w:space="0" w:color="auto"/>
            </w:tcBorders>
            <w:shd w:val="clear" w:color="auto" w:fill="auto"/>
            <w:vAlign w:val="center"/>
            <w:hideMark/>
          </w:tcPr>
          <w:p w14:paraId="37845CB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BE561F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9ED501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026AE9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200</w:t>
            </w:r>
          </w:p>
        </w:tc>
      </w:tr>
      <w:tr w:rsidR="00862664" w:rsidRPr="00862664" w14:paraId="7A60F5B3" w14:textId="77777777" w:rsidTr="00862664">
        <w:trPr>
          <w:trHeight w:val="540"/>
        </w:trPr>
        <w:tc>
          <w:tcPr>
            <w:tcW w:w="0" w:type="auto"/>
            <w:vMerge/>
            <w:tcBorders>
              <w:top w:val="nil"/>
              <w:left w:val="nil"/>
              <w:bottom w:val="nil"/>
              <w:right w:val="single" w:sz="4" w:space="0" w:color="auto"/>
            </w:tcBorders>
            <w:vAlign w:val="center"/>
            <w:hideMark/>
          </w:tcPr>
          <w:p w14:paraId="5FE0D9DC"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5012C60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7B43029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436</w:t>
            </w:r>
          </w:p>
        </w:tc>
        <w:tc>
          <w:tcPr>
            <w:tcW w:w="0" w:type="auto"/>
            <w:tcBorders>
              <w:top w:val="nil"/>
              <w:left w:val="nil"/>
              <w:bottom w:val="single" w:sz="4" w:space="0" w:color="auto"/>
              <w:right w:val="single" w:sz="4" w:space="0" w:color="auto"/>
            </w:tcBorders>
            <w:shd w:val="clear" w:color="auto" w:fill="auto"/>
            <w:vAlign w:val="center"/>
            <w:hideMark/>
          </w:tcPr>
          <w:p w14:paraId="54C6EF6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0295</w:t>
            </w:r>
          </w:p>
        </w:tc>
        <w:tc>
          <w:tcPr>
            <w:tcW w:w="0" w:type="auto"/>
            <w:tcBorders>
              <w:top w:val="nil"/>
              <w:left w:val="nil"/>
              <w:bottom w:val="single" w:sz="4" w:space="0" w:color="auto"/>
              <w:right w:val="single" w:sz="4" w:space="0" w:color="auto"/>
            </w:tcBorders>
            <w:shd w:val="clear" w:color="auto" w:fill="auto"/>
            <w:vAlign w:val="center"/>
            <w:hideMark/>
          </w:tcPr>
          <w:p w14:paraId="6EDA7A1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4E8B798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7C15B7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FDE21D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77C537DA"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AMBULANCIA DIMENSIONES: LARGO DE 28 CM A 35 CM DE POLIETILENO DE BAJA DENSIDAD. COLOR BLANCO. CON EL MINIMO DE ACCESORIOS Y DIFERENTES MODELOS. 1 PIEZA.</w:t>
            </w:r>
          </w:p>
        </w:tc>
        <w:tc>
          <w:tcPr>
            <w:tcW w:w="0" w:type="auto"/>
            <w:tcBorders>
              <w:top w:val="nil"/>
              <w:left w:val="nil"/>
              <w:bottom w:val="single" w:sz="4" w:space="0" w:color="auto"/>
              <w:right w:val="single" w:sz="4" w:space="0" w:color="auto"/>
            </w:tcBorders>
            <w:shd w:val="clear" w:color="auto" w:fill="auto"/>
            <w:vAlign w:val="center"/>
            <w:hideMark/>
          </w:tcPr>
          <w:p w14:paraId="63FCA4F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E51CB2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2ECA50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B8437E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435</w:t>
            </w:r>
          </w:p>
        </w:tc>
      </w:tr>
      <w:tr w:rsidR="00862664" w:rsidRPr="00862664" w14:paraId="4176AE5E" w14:textId="77777777" w:rsidTr="00862664">
        <w:trPr>
          <w:trHeight w:val="1270"/>
        </w:trPr>
        <w:tc>
          <w:tcPr>
            <w:tcW w:w="0" w:type="auto"/>
            <w:vMerge/>
            <w:tcBorders>
              <w:top w:val="nil"/>
              <w:left w:val="nil"/>
              <w:bottom w:val="nil"/>
              <w:right w:val="single" w:sz="4" w:space="0" w:color="auto"/>
            </w:tcBorders>
            <w:vAlign w:val="center"/>
            <w:hideMark/>
          </w:tcPr>
          <w:p w14:paraId="74BEC5FE"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BE85C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1E06E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FC3BF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0038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9631D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342F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2D2EE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6E76E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D4E504"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ARO CON LLAVES. COLORES: DIFERENTES, CADA ARO DE UN SOLO COLOR Y CADA LLAVE DE UN SOLO COLOR CADA JUEGO CONTENDRA DOS LLAVES DE CADA COLOR COMO MINIMO, CON MECANISMO EN EL ARO QUE NO PERMITA LA SALIDA DE LAS LLAVES AL MANIPULAR EL JUEGO. DE POLIETILENO DE BAJA DENSIDAD. DIMENSIONES: DIAMETRO DEL ARO: 6.5 +/- 0.5 CM, LARGO DE LA LLAVE: 6.0 +/- 0.5 CM. CEDULA 11. CAMPO DE APLICACION: GUARDERIAS, PRESTACIONES SOCIALES, MEDICINA FISICA Y REHABILITACION, PSICOLOGIA.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62CDF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83DB1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78C5D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4AA3B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r>
      <w:tr w:rsidR="00862664" w:rsidRPr="00862664" w14:paraId="77149C6F" w14:textId="77777777" w:rsidTr="00862664">
        <w:trPr>
          <w:trHeight w:val="976"/>
        </w:trPr>
        <w:tc>
          <w:tcPr>
            <w:tcW w:w="0" w:type="auto"/>
            <w:vMerge/>
            <w:tcBorders>
              <w:top w:val="nil"/>
              <w:left w:val="nil"/>
              <w:bottom w:val="nil"/>
              <w:right w:val="single" w:sz="4" w:space="0" w:color="auto"/>
            </w:tcBorders>
            <w:vAlign w:val="center"/>
            <w:hideMark/>
          </w:tcPr>
          <w:p w14:paraId="010C29AA"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A7063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A76E2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A06F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0246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29228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1F03E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E6048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492ED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971952"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CAJA REGISTRADORA. TECLAS CON SONIDO Y LUZ, CONTIENE CAJON QUE SE ABRE AL OPRIMIR ALGUNA TECLA, CONTIENE FICHAS QUE SE UTILIZAN COMO MONEDAS Y TARJETAS DE CREDITO EN PLASTICO QUE ACTIVA SONIDOS CON BILLETES. DIFERENTES COLORES, DE PLASTICO DE ALTA DENSIDAD. DIMENSIONES: LARGO: 20.0 +/- 1.0 CM, ANCHO: 20.0 +/- 1.0 CM, GROSOR: 25.0 +/- 1.0 CM. CEDULA 58. CAMPO DE APLICACION: GUARDERIAS, PRESTACIONES SOCIALES, MEDICINA FISICA Y REHABILITACION.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B3142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18692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866F8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718C0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300</w:t>
            </w:r>
          </w:p>
        </w:tc>
      </w:tr>
      <w:tr w:rsidR="00862664" w:rsidRPr="00862664" w14:paraId="0A0A8F3F" w14:textId="77777777" w:rsidTr="00862664">
        <w:trPr>
          <w:trHeight w:val="1461"/>
        </w:trPr>
        <w:tc>
          <w:tcPr>
            <w:tcW w:w="0" w:type="auto"/>
            <w:vMerge/>
            <w:tcBorders>
              <w:top w:val="nil"/>
              <w:left w:val="nil"/>
              <w:bottom w:val="nil"/>
              <w:right w:val="single" w:sz="4" w:space="0" w:color="auto"/>
            </w:tcBorders>
            <w:vAlign w:val="center"/>
            <w:hideMark/>
          </w:tcPr>
          <w:p w14:paraId="6CC2569E"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681D4D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6DCE6C0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23125BF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1500</w:t>
            </w:r>
          </w:p>
        </w:tc>
        <w:tc>
          <w:tcPr>
            <w:tcW w:w="0" w:type="auto"/>
            <w:tcBorders>
              <w:top w:val="nil"/>
              <w:left w:val="nil"/>
              <w:bottom w:val="single" w:sz="4" w:space="0" w:color="auto"/>
              <w:right w:val="single" w:sz="4" w:space="0" w:color="auto"/>
            </w:tcBorders>
            <w:shd w:val="clear" w:color="auto" w:fill="auto"/>
            <w:vAlign w:val="center"/>
            <w:hideMark/>
          </w:tcPr>
          <w:p w14:paraId="125F31C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906773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818487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6A165D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48CB88D8"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CAMION DE BOMBEROS. MATERIAL: PLASTICO ABS. DIMENSIONES: DIMENSION APROXIMADA DE 25 X 15 CM. COLORES: ROJO CON DETALLES DE OTROS COLORES. PRESENTACION: CAMION DE BOMBEROS DE PLASTICO. OBJETIVO: FAVORECER EL PENSAMIENTO CONCRETO Y LA SIMBOLIZACION A PARTIR DE LA INTERACCION TACTIL Y EL RECONOCIMIENTO VISUAL DE ESTE ELEMENTO. TIPO DE ACTIVIDADES: ACTIVIDADES CONFORME A LA COMPLEJIDAD QUE DEMANDEN LOS NIÑOS, ASOCIANDO EL CAMION A SUS CARACTERISTICAS VISUALES (COLOR Y FORMA), NOMBRE, SONIDO ONOMATOPEYICO O FUNCION SOCIAL. OBSERVACIONES: UTIL PARA LAS SALAS DE MATERNAL.</w:t>
            </w:r>
          </w:p>
        </w:tc>
        <w:tc>
          <w:tcPr>
            <w:tcW w:w="0" w:type="auto"/>
            <w:tcBorders>
              <w:top w:val="nil"/>
              <w:left w:val="nil"/>
              <w:bottom w:val="single" w:sz="4" w:space="0" w:color="auto"/>
              <w:right w:val="single" w:sz="4" w:space="0" w:color="auto"/>
            </w:tcBorders>
            <w:shd w:val="clear" w:color="auto" w:fill="auto"/>
            <w:vAlign w:val="center"/>
            <w:hideMark/>
          </w:tcPr>
          <w:p w14:paraId="434DADB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60E513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E4EC85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F68297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424</w:t>
            </w:r>
          </w:p>
        </w:tc>
      </w:tr>
      <w:tr w:rsidR="00862664" w:rsidRPr="00862664" w14:paraId="2D37B90F" w14:textId="77777777" w:rsidTr="00862664">
        <w:trPr>
          <w:trHeight w:val="1341"/>
        </w:trPr>
        <w:tc>
          <w:tcPr>
            <w:tcW w:w="0" w:type="auto"/>
            <w:vMerge/>
            <w:tcBorders>
              <w:top w:val="nil"/>
              <w:left w:val="nil"/>
              <w:bottom w:val="nil"/>
              <w:right w:val="single" w:sz="4" w:space="0" w:color="auto"/>
            </w:tcBorders>
            <w:vAlign w:val="center"/>
            <w:hideMark/>
          </w:tcPr>
          <w:p w14:paraId="52262A8B"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1D3AFB5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7AC971E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1D238C5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1518</w:t>
            </w:r>
          </w:p>
        </w:tc>
        <w:tc>
          <w:tcPr>
            <w:tcW w:w="0" w:type="auto"/>
            <w:tcBorders>
              <w:top w:val="nil"/>
              <w:left w:val="nil"/>
              <w:bottom w:val="single" w:sz="4" w:space="0" w:color="auto"/>
              <w:right w:val="single" w:sz="4" w:space="0" w:color="auto"/>
            </w:tcBorders>
            <w:shd w:val="clear" w:color="auto" w:fill="auto"/>
            <w:vAlign w:val="center"/>
            <w:hideMark/>
          </w:tcPr>
          <w:p w14:paraId="77CB2B1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4840CA2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898080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B78771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577D8E16"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CAMION REVOLVEDORA. MATERIAL: PLASTICO ABS. DIMENSIONES: DIMENSION APROXIMADA DE 25 X 15 CM. COLORES: DIVERSOS. PRESENTACION: CAMION REVOLVEDORA. OBJETIVO: FAVORECER EL PENSAMIENTO CONCRETO Y LA SIMBOLIZACION A PARTIR DE LA INTERACCION TACTIL Y EL RECONOCIMIENTO VISUAL DE ESTE ELEMENTO. TIPO DE ACTIVIDADES: ACTIVIDADES CONFORME A LA COMPLEJIDAD QUE DEMANDEN LOS NIÑOS, ASOCIANDO EL CAMION A SUS CARACTERISTICAS VISUALES (COLOR Y FORMA), NOMBRE, SONIDO ONOMATOPEYICO O FUNCION SOCIAL. OBSERVACIONES: UTIL PARA LAS SALAS DE MATERNAL.</w:t>
            </w:r>
          </w:p>
        </w:tc>
        <w:tc>
          <w:tcPr>
            <w:tcW w:w="0" w:type="auto"/>
            <w:tcBorders>
              <w:top w:val="nil"/>
              <w:left w:val="nil"/>
              <w:bottom w:val="single" w:sz="4" w:space="0" w:color="auto"/>
              <w:right w:val="single" w:sz="4" w:space="0" w:color="auto"/>
            </w:tcBorders>
            <w:shd w:val="clear" w:color="auto" w:fill="auto"/>
            <w:vAlign w:val="center"/>
            <w:hideMark/>
          </w:tcPr>
          <w:p w14:paraId="06C0CF0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DD28AF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1292C2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38E82A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424</w:t>
            </w:r>
          </w:p>
        </w:tc>
      </w:tr>
      <w:tr w:rsidR="00862664" w:rsidRPr="00862664" w14:paraId="6C27AE01" w14:textId="77777777" w:rsidTr="00862664">
        <w:trPr>
          <w:trHeight w:val="720"/>
        </w:trPr>
        <w:tc>
          <w:tcPr>
            <w:tcW w:w="0" w:type="auto"/>
            <w:vMerge/>
            <w:tcBorders>
              <w:top w:val="nil"/>
              <w:left w:val="nil"/>
              <w:bottom w:val="nil"/>
              <w:right w:val="single" w:sz="4" w:space="0" w:color="auto"/>
            </w:tcBorders>
            <w:vAlign w:val="center"/>
            <w:hideMark/>
          </w:tcPr>
          <w:p w14:paraId="4DC338BF"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5564D3B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181BBB7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7AF2F0A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0841</w:t>
            </w:r>
          </w:p>
        </w:tc>
        <w:tc>
          <w:tcPr>
            <w:tcW w:w="0" w:type="auto"/>
            <w:tcBorders>
              <w:top w:val="nil"/>
              <w:left w:val="nil"/>
              <w:bottom w:val="single" w:sz="4" w:space="0" w:color="auto"/>
              <w:right w:val="single" w:sz="4" w:space="0" w:color="auto"/>
            </w:tcBorders>
            <w:shd w:val="clear" w:color="auto" w:fill="auto"/>
            <w:vAlign w:val="center"/>
            <w:hideMark/>
          </w:tcPr>
          <w:p w14:paraId="5508557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3BC3CC0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1766CC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736DD8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2EDDBE2B"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CAMIONETA PICKUP TRUCK. MATERIAL: POLIPROPILENO Y POLIESTIRENO DE ALTO IMPACTO CON ABC. DIMENSIONES: 100 X 57.5 X 85 CM. COLOR: NEGRO. CAMPO DE APLICACION: GUARDERIAS.</w:t>
            </w:r>
          </w:p>
        </w:tc>
        <w:tc>
          <w:tcPr>
            <w:tcW w:w="0" w:type="auto"/>
            <w:tcBorders>
              <w:top w:val="nil"/>
              <w:left w:val="nil"/>
              <w:bottom w:val="single" w:sz="4" w:space="0" w:color="auto"/>
              <w:right w:val="single" w:sz="4" w:space="0" w:color="auto"/>
            </w:tcBorders>
            <w:shd w:val="clear" w:color="auto" w:fill="auto"/>
            <w:vAlign w:val="center"/>
            <w:hideMark/>
          </w:tcPr>
          <w:p w14:paraId="0BD5329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D02A2D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92D359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66CEF5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289</w:t>
            </w:r>
          </w:p>
        </w:tc>
      </w:tr>
      <w:tr w:rsidR="00862664" w:rsidRPr="00862664" w14:paraId="66E469AA" w14:textId="77777777" w:rsidTr="00862664">
        <w:trPr>
          <w:trHeight w:val="804"/>
        </w:trPr>
        <w:tc>
          <w:tcPr>
            <w:tcW w:w="0" w:type="auto"/>
            <w:vMerge/>
            <w:tcBorders>
              <w:top w:val="nil"/>
              <w:left w:val="nil"/>
              <w:bottom w:val="nil"/>
              <w:right w:val="single" w:sz="4" w:space="0" w:color="auto"/>
            </w:tcBorders>
            <w:vAlign w:val="center"/>
            <w:hideMark/>
          </w:tcPr>
          <w:p w14:paraId="494B59CB"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AC09D4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7A5EB98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501</w:t>
            </w:r>
          </w:p>
        </w:tc>
        <w:tc>
          <w:tcPr>
            <w:tcW w:w="0" w:type="auto"/>
            <w:tcBorders>
              <w:top w:val="nil"/>
              <w:left w:val="nil"/>
              <w:bottom w:val="single" w:sz="4" w:space="0" w:color="auto"/>
              <w:right w:val="single" w:sz="4" w:space="0" w:color="auto"/>
            </w:tcBorders>
            <w:shd w:val="clear" w:color="auto" w:fill="auto"/>
            <w:vAlign w:val="center"/>
            <w:hideMark/>
          </w:tcPr>
          <w:p w14:paraId="1EFF8EB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0337</w:t>
            </w:r>
          </w:p>
        </w:tc>
        <w:tc>
          <w:tcPr>
            <w:tcW w:w="0" w:type="auto"/>
            <w:tcBorders>
              <w:top w:val="nil"/>
              <w:left w:val="nil"/>
              <w:bottom w:val="single" w:sz="4" w:space="0" w:color="auto"/>
              <w:right w:val="single" w:sz="4" w:space="0" w:color="auto"/>
            </w:tcBorders>
            <w:shd w:val="clear" w:color="auto" w:fill="auto"/>
            <w:vAlign w:val="center"/>
            <w:hideMark/>
          </w:tcPr>
          <w:p w14:paraId="4D12B7E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226065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7CD0C6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06156A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71464E4F"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CEPILLO PARA BEBE. CUERPO: PLASTICO NO RECICLADO, CERDA: PLASTICO SUAVE. COLORES PASTEL. DIMENSIONES LARGO: 14.0 +/- 0.5 CM. CEDULA 71. CAMPO DE APLICACION: GUARDERIAS, PRESTACIONES SOCIALES, MEDICINA FISICA Y REHABILITACION.</w:t>
            </w:r>
          </w:p>
        </w:tc>
        <w:tc>
          <w:tcPr>
            <w:tcW w:w="0" w:type="auto"/>
            <w:tcBorders>
              <w:top w:val="nil"/>
              <w:left w:val="nil"/>
              <w:bottom w:val="single" w:sz="4" w:space="0" w:color="auto"/>
              <w:right w:val="single" w:sz="4" w:space="0" w:color="auto"/>
            </w:tcBorders>
            <w:shd w:val="clear" w:color="auto" w:fill="auto"/>
            <w:vAlign w:val="center"/>
            <w:hideMark/>
          </w:tcPr>
          <w:p w14:paraId="3137206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AE2613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9B7458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6F2424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157</w:t>
            </w:r>
          </w:p>
        </w:tc>
      </w:tr>
      <w:tr w:rsidR="00862664" w:rsidRPr="00862664" w14:paraId="20BC14B4" w14:textId="77777777" w:rsidTr="00862664">
        <w:trPr>
          <w:trHeight w:val="590"/>
        </w:trPr>
        <w:tc>
          <w:tcPr>
            <w:tcW w:w="0" w:type="auto"/>
            <w:vMerge/>
            <w:tcBorders>
              <w:top w:val="nil"/>
              <w:left w:val="nil"/>
              <w:bottom w:val="nil"/>
              <w:right w:val="single" w:sz="4" w:space="0" w:color="auto"/>
            </w:tcBorders>
            <w:vAlign w:val="center"/>
            <w:hideMark/>
          </w:tcPr>
          <w:p w14:paraId="63B6857C"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C2BC10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6598573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503</w:t>
            </w:r>
          </w:p>
        </w:tc>
        <w:tc>
          <w:tcPr>
            <w:tcW w:w="0" w:type="auto"/>
            <w:tcBorders>
              <w:top w:val="nil"/>
              <w:left w:val="nil"/>
              <w:bottom w:val="single" w:sz="4" w:space="0" w:color="auto"/>
              <w:right w:val="single" w:sz="4" w:space="0" w:color="auto"/>
            </w:tcBorders>
            <w:shd w:val="clear" w:color="auto" w:fill="auto"/>
            <w:vAlign w:val="center"/>
            <w:hideMark/>
          </w:tcPr>
          <w:p w14:paraId="2056018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0574</w:t>
            </w:r>
          </w:p>
        </w:tc>
        <w:tc>
          <w:tcPr>
            <w:tcW w:w="0" w:type="auto"/>
            <w:tcBorders>
              <w:top w:val="nil"/>
              <w:left w:val="nil"/>
              <w:bottom w:val="single" w:sz="4" w:space="0" w:color="auto"/>
              <w:right w:val="single" w:sz="4" w:space="0" w:color="auto"/>
            </w:tcBorders>
            <w:shd w:val="clear" w:color="auto" w:fill="auto"/>
            <w:vAlign w:val="center"/>
            <w:hideMark/>
          </w:tcPr>
          <w:p w14:paraId="1E85E5F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11D3547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35B89F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9C84F1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348F5CDB"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CUENTO PARA COLOREAR. EN PAPEL BOND, COLOR BLANCO, ENCUADERNACION CON GRAPAS, DE 14 A 25 PAGINAS, DIFERENTES TEMAS INFANTILES, CADA HOJA CON UNA FIGURA GRANDE, CON O SIN TEXTO CALIGRAFICO, DIMENSIONES: 20.0 X 30.0 +/- 0.3 CM. CEDULA 94. CAMPO DE APLICACION: GUARDERIAS, PRESTACIONES SOCIALES, MEDICINA FISICA Y REHABILITACION, PSICOLOGIA.</w:t>
            </w:r>
          </w:p>
        </w:tc>
        <w:tc>
          <w:tcPr>
            <w:tcW w:w="0" w:type="auto"/>
            <w:tcBorders>
              <w:top w:val="nil"/>
              <w:left w:val="nil"/>
              <w:bottom w:val="single" w:sz="4" w:space="0" w:color="auto"/>
              <w:right w:val="single" w:sz="4" w:space="0" w:color="auto"/>
            </w:tcBorders>
            <w:shd w:val="clear" w:color="auto" w:fill="auto"/>
            <w:vAlign w:val="center"/>
            <w:hideMark/>
          </w:tcPr>
          <w:p w14:paraId="7AEA112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0A1E07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D2CE51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E5E3FA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11643</w:t>
            </w:r>
          </w:p>
        </w:tc>
      </w:tr>
      <w:tr w:rsidR="00862664" w:rsidRPr="00862664" w14:paraId="2944A821" w14:textId="77777777" w:rsidTr="00862664">
        <w:trPr>
          <w:trHeight w:val="956"/>
        </w:trPr>
        <w:tc>
          <w:tcPr>
            <w:tcW w:w="0" w:type="auto"/>
            <w:vMerge/>
            <w:tcBorders>
              <w:top w:val="nil"/>
              <w:left w:val="nil"/>
              <w:bottom w:val="nil"/>
              <w:right w:val="single" w:sz="4" w:space="0" w:color="auto"/>
            </w:tcBorders>
            <w:vAlign w:val="center"/>
            <w:hideMark/>
          </w:tcPr>
          <w:p w14:paraId="6A72F19D"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56AC050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2049B41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436</w:t>
            </w:r>
          </w:p>
        </w:tc>
        <w:tc>
          <w:tcPr>
            <w:tcW w:w="0" w:type="auto"/>
            <w:tcBorders>
              <w:top w:val="nil"/>
              <w:left w:val="nil"/>
              <w:bottom w:val="single" w:sz="4" w:space="0" w:color="auto"/>
              <w:right w:val="single" w:sz="4" w:space="0" w:color="auto"/>
            </w:tcBorders>
            <w:shd w:val="clear" w:color="auto" w:fill="auto"/>
            <w:vAlign w:val="center"/>
            <w:hideMark/>
          </w:tcPr>
          <w:p w14:paraId="468E81F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0964</w:t>
            </w:r>
          </w:p>
        </w:tc>
        <w:tc>
          <w:tcPr>
            <w:tcW w:w="0" w:type="auto"/>
            <w:tcBorders>
              <w:top w:val="nil"/>
              <w:left w:val="nil"/>
              <w:bottom w:val="single" w:sz="4" w:space="0" w:color="auto"/>
              <w:right w:val="single" w:sz="4" w:space="0" w:color="auto"/>
            </w:tcBorders>
            <w:shd w:val="clear" w:color="auto" w:fill="auto"/>
            <w:vAlign w:val="center"/>
            <w:hideMark/>
          </w:tcPr>
          <w:p w14:paraId="641CAFA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3B8A979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4EE66F7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94F32D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6E5E8A04"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GIMNASIO. ESTRUCTURA DE PLASTICO NO TOXICO Y DESBARBADO, FORMADA POR DOS BARRAS LATERALES DE FORMA TRIANGULAR Y UNIDAS POR OTRA BARRA SUPERIOR; INCLUYE UN MINIMO DE TRES PIEZAS COLGANTES TIPO SONAJA CON FIGURAS INFANTILES DE PLASTICO NO TOXICO. COLORES DIVERSOS.  DIMENSIONES: LARGO 70.0 +/- 10.0 CM., ANCHO 50.0 +/- 10.0 CM., ALTO 55.0 +/- 10.0 CM. EL GIMNASIO NO DEBE INLCUIR PIEZAS DESPRENDIBLES, MATERIALES TEXTILES, LUCES O SONIDOS QUE REQUIERAN EL USO DE BATERIAS O MECANISMOS DE CARGA Y RECARGA DE ENERGIA. PUEDE INCLUIR O NO, MECANISMO PARA AJUSTE DE ALTURA.</w:t>
            </w:r>
          </w:p>
        </w:tc>
        <w:tc>
          <w:tcPr>
            <w:tcW w:w="0" w:type="auto"/>
            <w:tcBorders>
              <w:top w:val="nil"/>
              <w:left w:val="nil"/>
              <w:bottom w:val="single" w:sz="4" w:space="0" w:color="auto"/>
              <w:right w:val="single" w:sz="4" w:space="0" w:color="auto"/>
            </w:tcBorders>
            <w:shd w:val="clear" w:color="auto" w:fill="auto"/>
            <w:vAlign w:val="center"/>
            <w:hideMark/>
          </w:tcPr>
          <w:p w14:paraId="3BE1BDE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PQT</w:t>
            </w:r>
          </w:p>
        </w:tc>
        <w:tc>
          <w:tcPr>
            <w:tcW w:w="0" w:type="auto"/>
            <w:tcBorders>
              <w:top w:val="nil"/>
              <w:left w:val="nil"/>
              <w:bottom w:val="single" w:sz="4" w:space="0" w:color="auto"/>
              <w:right w:val="single" w:sz="4" w:space="0" w:color="auto"/>
            </w:tcBorders>
            <w:shd w:val="clear" w:color="auto" w:fill="auto"/>
            <w:vAlign w:val="center"/>
            <w:hideMark/>
          </w:tcPr>
          <w:p w14:paraId="5E3F29E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837345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PQT</w:t>
            </w:r>
          </w:p>
        </w:tc>
        <w:tc>
          <w:tcPr>
            <w:tcW w:w="0" w:type="auto"/>
            <w:tcBorders>
              <w:top w:val="nil"/>
              <w:left w:val="nil"/>
              <w:bottom w:val="single" w:sz="4" w:space="0" w:color="auto"/>
              <w:right w:val="single" w:sz="4" w:space="0" w:color="auto"/>
            </w:tcBorders>
            <w:shd w:val="clear" w:color="auto" w:fill="auto"/>
            <w:vAlign w:val="center"/>
            <w:hideMark/>
          </w:tcPr>
          <w:p w14:paraId="38E0F5D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200</w:t>
            </w:r>
          </w:p>
        </w:tc>
      </w:tr>
      <w:tr w:rsidR="00862664" w:rsidRPr="00862664" w14:paraId="49F1D91C" w14:textId="77777777" w:rsidTr="00862664">
        <w:trPr>
          <w:trHeight w:val="1080"/>
        </w:trPr>
        <w:tc>
          <w:tcPr>
            <w:tcW w:w="0" w:type="auto"/>
            <w:vMerge/>
            <w:tcBorders>
              <w:top w:val="nil"/>
              <w:left w:val="nil"/>
              <w:bottom w:val="nil"/>
              <w:right w:val="single" w:sz="4" w:space="0" w:color="auto"/>
            </w:tcBorders>
            <w:vAlign w:val="center"/>
            <w:hideMark/>
          </w:tcPr>
          <w:p w14:paraId="49F2BE19"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0073A33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6F486E0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503</w:t>
            </w:r>
          </w:p>
        </w:tc>
        <w:tc>
          <w:tcPr>
            <w:tcW w:w="0" w:type="auto"/>
            <w:tcBorders>
              <w:top w:val="nil"/>
              <w:left w:val="nil"/>
              <w:bottom w:val="single" w:sz="4" w:space="0" w:color="auto"/>
              <w:right w:val="single" w:sz="4" w:space="0" w:color="auto"/>
            </w:tcBorders>
            <w:shd w:val="clear" w:color="auto" w:fill="auto"/>
            <w:vAlign w:val="center"/>
            <w:hideMark/>
          </w:tcPr>
          <w:p w14:paraId="48B223F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0665</w:t>
            </w:r>
          </w:p>
        </w:tc>
        <w:tc>
          <w:tcPr>
            <w:tcW w:w="0" w:type="auto"/>
            <w:tcBorders>
              <w:top w:val="nil"/>
              <w:left w:val="nil"/>
              <w:bottom w:val="single" w:sz="4" w:space="0" w:color="auto"/>
              <w:right w:val="single" w:sz="4" w:space="0" w:color="auto"/>
            </w:tcBorders>
            <w:shd w:val="clear" w:color="auto" w:fill="auto"/>
            <w:vAlign w:val="center"/>
            <w:hideMark/>
          </w:tcPr>
          <w:p w14:paraId="75199D4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72B4A17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16A3FE7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C661524"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6345CDDC"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JUEGO DE TE. PIEZAS DE PLASTICO NO TOXICO, DESBARBADO, DE DIFERENTES COLORES. JUEGO MINIMO CON UNA TETERA CON ASA, CON O SIN TAPA; UNA AZUCARERA CON ASAS, TAPA Y CUCHARA; TAZA Y PLATO. DIMENSIONES: CADA PIEZA DIAMETRO 8.0 +/- 3.0 CM, ALTO 12.0 +/- 6.0 CM. CADA JUEGO MINIMO CON SEIS PIEZAS.</w:t>
            </w:r>
          </w:p>
        </w:tc>
        <w:tc>
          <w:tcPr>
            <w:tcW w:w="0" w:type="auto"/>
            <w:tcBorders>
              <w:top w:val="nil"/>
              <w:left w:val="nil"/>
              <w:bottom w:val="single" w:sz="4" w:space="0" w:color="auto"/>
              <w:right w:val="single" w:sz="4" w:space="0" w:color="auto"/>
            </w:tcBorders>
            <w:shd w:val="clear" w:color="auto" w:fill="auto"/>
            <w:vAlign w:val="center"/>
            <w:hideMark/>
          </w:tcPr>
          <w:p w14:paraId="07F74B3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350D2BB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553B25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nil"/>
              <w:left w:val="nil"/>
              <w:bottom w:val="single" w:sz="4" w:space="0" w:color="auto"/>
              <w:right w:val="single" w:sz="4" w:space="0" w:color="auto"/>
            </w:tcBorders>
            <w:shd w:val="clear" w:color="auto" w:fill="auto"/>
            <w:vAlign w:val="center"/>
            <w:hideMark/>
          </w:tcPr>
          <w:p w14:paraId="06ECEAA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424</w:t>
            </w:r>
          </w:p>
        </w:tc>
      </w:tr>
      <w:tr w:rsidR="00862664" w:rsidRPr="00862664" w14:paraId="7AA1FAF6" w14:textId="77777777" w:rsidTr="00862664">
        <w:trPr>
          <w:trHeight w:val="540"/>
        </w:trPr>
        <w:tc>
          <w:tcPr>
            <w:tcW w:w="0" w:type="auto"/>
            <w:vMerge/>
            <w:tcBorders>
              <w:top w:val="nil"/>
              <w:left w:val="nil"/>
              <w:bottom w:val="nil"/>
              <w:right w:val="single" w:sz="4" w:space="0" w:color="auto"/>
            </w:tcBorders>
            <w:vAlign w:val="center"/>
            <w:hideMark/>
          </w:tcPr>
          <w:p w14:paraId="5E22F0F8"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D83463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nil"/>
              <w:left w:val="nil"/>
              <w:bottom w:val="single" w:sz="4" w:space="0" w:color="auto"/>
              <w:right w:val="single" w:sz="4" w:space="0" w:color="auto"/>
            </w:tcBorders>
            <w:shd w:val="clear" w:color="auto" w:fill="auto"/>
            <w:vAlign w:val="center"/>
            <w:hideMark/>
          </w:tcPr>
          <w:p w14:paraId="302989F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nil"/>
              <w:left w:val="nil"/>
              <w:bottom w:val="single" w:sz="4" w:space="0" w:color="auto"/>
              <w:right w:val="single" w:sz="4" w:space="0" w:color="auto"/>
            </w:tcBorders>
            <w:shd w:val="clear" w:color="auto" w:fill="auto"/>
            <w:vAlign w:val="center"/>
            <w:hideMark/>
          </w:tcPr>
          <w:p w14:paraId="449DB3F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0601</w:t>
            </w:r>
          </w:p>
        </w:tc>
        <w:tc>
          <w:tcPr>
            <w:tcW w:w="0" w:type="auto"/>
            <w:tcBorders>
              <w:top w:val="nil"/>
              <w:left w:val="nil"/>
              <w:bottom w:val="single" w:sz="4" w:space="0" w:color="auto"/>
              <w:right w:val="single" w:sz="4" w:space="0" w:color="auto"/>
            </w:tcBorders>
            <w:shd w:val="clear" w:color="auto" w:fill="auto"/>
            <w:vAlign w:val="center"/>
            <w:hideMark/>
          </w:tcPr>
          <w:p w14:paraId="710F287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D90F7A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D78F2E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40BFEF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nil"/>
              <w:left w:val="nil"/>
              <w:bottom w:val="single" w:sz="4" w:space="0" w:color="auto"/>
              <w:right w:val="single" w:sz="4" w:space="0" w:color="auto"/>
            </w:tcBorders>
            <w:shd w:val="clear" w:color="auto" w:fill="auto"/>
            <w:vAlign w:val="center"/>
            <w:hideMark/>
          </w:tcPr>
          <w:p w14:paraId="6B40D1E5"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MARIPOSA MUSICAL CON LUZ. MATERIAL: VARIAS TEXTURAS. DIMENSIONES: 20 X 21.5 CM. COLORES: DIVERSOS. CAMPO DE APLICACION: GUARDERIAS. No. CEDULA 0043/2004-G.</w:t>
            </w:r>
          </w:p>
        </w:tc>
        <w:tc>
          <w:tcPr>
            <w:tcW w:w="0" w:type="auto"/>
            <w:tcBorders>
              <w:top w:val="nil"/>
              <w:left w:val="nil"/>
              <w:bottom w:val="single" w:sz="4" w:space="0" w:color="auto"/>
              <w:right w:val="single" w:sz="4" w:space="0" w:color="auto"/>
            </w:tcBorders>
            <w:shd w:val="clear" w:color="auto" w:fill="auto"/>
            <w:vAlign w:val="center"/>
            <w:hideMark/>
          </w:tcPr>
          <w:p w14:paraId="30C136A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F5B67A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0A5806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83D16D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200</w:t>
            </w:r>
          </w:p>
        </w:tc>
      </w:tr>
      <w:tr w:rsidR="00862664" w:rsidRPr="00862664" w14:paraId="10FB9D3E" w14:textId="77777777" w:rsidTr="00862664">
        <w:trPr>
          <w:trHeight w:val="420"/>
        </w:trPr>
        <w:tc>
          <w:tcPr>
            <w:tcW w:w="0" w:type="auto"/>
            <w:vMerge/>
            <w:tcBorders>
              <w:top w:val="nil"/>
              <w:left w:val="nil"/>
              <w:bottom w:val="nil"/>
              <w:right w:val="single" w:sz="4" w:space="0" w:color="auto"/>
            </w:tcBorders>
            <w:vAlign w:val="center"/>
            <w:hideMark/>
          </w:tcPr>
          <w:p w14:paraId="3325ACCC"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62EAA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D0A24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EEF5B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0709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55E2A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E4BA5E"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CE8D9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B248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558293"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PAYASO DE PLASTICO RIGIDO; -CON CUERPO DE 3 PIEZAS ENSAMBLABLES QUE FORMAN UN C ONO</w:t>
            </w:r>
            <w:proofErr w:type="gramStart"/>
            <w:r w:rsidRPr="00862664">
              <w:rPr>
                <w:rFonts w:ascii="Calibri" w:hAnsi="Calibri" w:cs="Calibri"/>
                <w:color w:val="000000"/>
                <w:sz w:val="14"/>
                <w:szCs w:val="14"/>
                <w:lang w:val="es-MX" w:eastAsia="es-MX"/>
              </w:rPr>
              <w:t>;DE</w:t>
            </w:r>
            <w:proofErr w:type="gramEnd"/>
            <w:r w:rsidRPr="00862664">
              <w:rPr>
                <w:rFonts w:ascii="Calibri" w:hAnsi="Calibri" w:cs="Calibri"/>
                <w:color w:val="000000"/>
                <w:sz w:val="14"/>
                <w:szCs w:val="14"/>
                <w:lang w:val="es-MX" w:eastAsia="es-MX"/>
              </w:rPr>
              <w:t xml:space="preserve"> VAIVEN; 13.5 CM. +- 1.0CM. DE DIAMETRO DE LA BASE X22.0 CM. +- 1.0 CM. DE ALTU-RA DE COLORES.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7EFCF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BB9F71"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E09AB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9CA1E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257</w:t>
            </w:r>
          </w:p>
        </w:tc>
      </w:tr>
      <w:tr w:rsidR="00862664" w:rsidRPr="00862664" w14:paraId="6C214F20" w14:textId="77777777" w:rsidTr="00862664">
        <w:trPr>
          <w:trHeight w:val="1320"/>
        </w:trPr>
        <w:tc>
          <w:tcPr>
            <w:tcW w:w="0" w:type="auto"/>
            <w:vMerge/>
            <w:tcBorders>
              <w:top w:val="nil"/>
              <w:left w:val="nil"/>
              <w:bottom w:val="nil"/>
              <w:right w:val="single" w:sz="4" w:space="0" w:color="auto"/>
            </w:tcBorders>
            <w:vAlign w:val="center"/>
            <w:hideMark/>
          </w:tcPr>
          <w:p w14:paraId="1FCC1F34"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D5D2E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08A68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EA901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2193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A6C1E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68DAC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9E292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9CEE9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791C3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RELOJ DE PARED. MATERIAL: METAL, MADERA Y MECANISMO METALICO. DIMENSIONES: DIAMETRO APROXIMADO DE 25 CM. COLORES: IRRELEVANTE. PRESENTACION: RELOJ DE MANECILLAS PARA LA PARED. OBJETIVO: ESTRUCTURAR LAS RELACIONES TEMPORALES Y LA NOCION DE TIEMPO. TIPO DE ACTIVIDADES: ACTIVIDADES PROPOSITIVAS EN LAS QUE LOS NIÑOS PUEDAN ESTABLECER RELACIONES ENTRE UN DETERMINADO HORARIO Y UN MOMENTO EN LAS ACTIVIDADES QUE ESTEN REALIZANDO, ASI COMO OBSERVAR EL TRANSCURSO DEL TIEMPO DURANTE UNA DETERMINADA ACCION. OBSERVACIONES: UTIL PARA LAS SALAS DE MATERNAL Y PREESCOLAR.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3B9D1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06E0B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7800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278B8C"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424</w:t>
            </w:r>
          </w:p>
        </w:tc>
      </w:tr>
      <w:tr w:rsidR="00862664" w:rsidRPr="00862664" w14:paraId="458EFF9A" w14:textId="77777777" w:rsidTr="00862664">
        <w:trPr>
          <w:trHeight w:val="900"/>
        </w:trPr>
        <w:tc>
          <w:tcPr>
            <w:tcW w:w="0" w:type="auto"/>
            <w:vMerge/>
            <w:tcBorders>
              <w:top w:val="nil"/>
              <w:left w:val="nil"/>
              <w:bottom w:val="nil"/>
              <w:right w:val="single" w:sz="4" w:space="0" w:color="auto"/>
            </w:tcBorders>
            <w:vAlign w:val="center"/>
            <w:hideMark/>
          </w:tcPr>
          <w:p w14:paraId="54E57396"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90302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94799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436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09C13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46502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7CEEC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E164F9"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EB50AB"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826A0A"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TAPETE DE E.V.A. (ETHIL-VINIL-ACRILICO). DIMENSION: 30.0 X 30.0 +/- 1.0 CM., COLORES DIVERSOS. LOS JUEGOS PUEDEN SER LISOS O CON DIFERENTES FIGURAS COMO TRANSPORTES, ANIMALES Y USO COMUN, QUE SE UTILIZAN COMO ROMPECABEZAS. JUEGO DE 6 PIEZAS.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2AEB22"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8B479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46A70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JGO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2875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743</w:t>
            </w:r>
          </w:p>
        </w:tc>
      </w:tr>
      <w:tr w:rsidR="00862664" w:rsidRPr="00862664" w14:paraId="2E668480" w14:textId="77777777" w:rsidTr="00862664">
        <w:trPr>
          <w:trHeight w:val="1080"/>
        </w:trPr>
        <w:tc>
          <w:tcPr>
            <w:tcW w:w="0" w:type="auto"/>
            <w:vMerge/>
            <w:tcBorders>
              <w:top w:val="nil"/>
              <w:left w:val="nil"/>
              <w:bottom w:val="nil"/>
              <w:right w:val="single" w:sz="4" w:space="0" w:color="auto"/>
            </w:tcBorders>
            <w:vAlign w:val="center"/>
            <w:hideMark/>
          </w:tcPr>
          <w:p w14:paraId="19F09F79" w14:textId="77777777" w:rsidR="00862664" w:rsidRPr="00862664" w:rsidRDefault="00862664" w:rsidP="00862664">
            <w:pPr>
              <w:suppressAutoHyphens w:val="0"/>
              <w:rPr>
                <w:rFonts w:ascii="Calibri" w:hAnsi="Calibri" w:cs="Calibri"/>
                <w:color w:val="000000"/>
                <w:sz w:val="14"/>
                <w:szCs w:val="14"/>
                <w:lang w:val="es-MX" w:eastAsia="es-MX"/>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22A75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377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7AB243"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157F45"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1442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C0461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4ED4BF"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449A26"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DA8570"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0618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3DE72B" w14:textId="77777777" w:rsidR="00862664" w:rsidRPr="00862664" w:rsidRDefault="00862664" w:rsidP="00862664">
            <w:pPr>
              <w:suppressAutoHyphens w:val="0"/>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TELEFONO CON TIMBRE. DE POLIETILENO DE BAJA DENSIDAD, DIFERENTES COLORES. CON TIMBRE Y CABLE. DIMENSIONES LARGO: 18.0 +/- 1.0 CM, ANCHO: 13.0 +/- 1.0 CM, ALTURA: 11.0 +/- 1.0 CM. CEDULA 246. CAMPO DE APLICACION: GUARDERIAS, PRESTACIONES SOCIALES, MEDICINA FISICA Y REHABILITACION.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DA090D"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9A2CEA"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B9C3C7"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PZA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98A108" w14:textId="77777777" w:rsidR="00862664" w:rsidRPr="00862664" w:rsidRDefault="00862664" w:rsidP="00862664">
            <w:pPr>
              <w:suppressAutoHyphens w:val="0"/>
              <w:jc w:val="center"/>
              <w:rPr>
                <w:rFonts w:ascii="Calibri" w:hAnsi="Calibri" w:cs="Calibri"/>
                <w:color w:val="000000"/>
                <w:sz w:val="14"/>
                <w:szCs w:val="14"/>
                <w:lang w:val="es-MX" w:eastAsia="es-MX"/>
              </w:rPr>
            </w:pPr>
            <w:r w:rsidRPr="00862664">
              <w:rPr>
                <w:rFonts w:ascii="Calibri" w:hAnsi="Calibri" w:cs="Calibri"/>
                <w:color w:val="000000"/>
                <w:sz w:val="14"/>
                <w:szCs w:val="14"/>
                <w:lang w:val="es-MX" w:eastAsia="es-MX"/>
              </w:rPr>
              <w:t>500</w:t>
            </w:r>
          </w:p>
        </w:tc>
      </w:tr>
    </w:tbl>
    <w:p w14:paraId="6C6C442E" w14:textId="77777777" w:rsidR="00B75B7D" w:rsidRPr="004B773F" w:rsidRDefault="00B75B7D" w:rsidP="00B75B7D">
      <w:pPr>
        <w:rPr>
          <w:rFonts w:ascii="Noto Sans" w:hAnsi="Noto Sans" w:cs="Noto Sans"/>
          <w:b/>
          <w:sz w:val="20"/>
          <w:lang w:val="es-MX" w:eastAsia="es-MX"/>
        </w:rPr>
      </w:pPr>
    </w:p>
    <w:p w14:paraId="108083A3" w14:textId="77777777" w:rsidR="00B75B7D" w:rsidRDefault="00B75B7D" w:rsidP="00B75B7D">
      <w:pPr>
        <w:jc w:val="center"/>
        <w:rPr>
          <w:rFonts w:ascii="Noto Sans" w:hAnsi="Noto Sans" w:cs="Noto Sans"/>
          <w:b/>
          <w:sz w:val="20"/>
          <w:lang w:val="es-MX" w:eastAsia="es-MX"/>
        </w:rPr>
      </w:pPr>
    </w:p>
    <w:p w14:paraId="142A5752" w14:textId="77777777" w:rsidR="00862664" w:rsidRDefault="00862664" w:rsidP="00B75B7D">
      <w:pPr>
        <w:jc w:val="center"/>
        <w:rPr>
          <w:rFonts w:ascii="Noto Sans" w:hAnsi="Noto Sans" w:cs="Noto Sans"/>
          <w:b/>
          <w:sz w:val="20"/>
          <w:lang w:val="es-MX" w:eastAsia="es-MX"/>
        </w:rPr>
      </w:pPr>
    </w:p>
    <w:p w14:paraId="2A93CA78" w14:textId="77777777" w:rsidR="00862664" w:rsidRDefault="00862664" w:rsidP="00B75B7D">
      <w:pPr>
        <w:jc w:val="center"/>
        <w:rPr>
          <w:rFonts w:ascii="Noto Sans" w:hAnsi="Noto Sans" w:cs="Noto Sans"/>
          <w:b/>
          <w:sz w:val="20"/>
          <w:lang w:val="es-MX" w:eastAsia="es-MX"/>
        </w:rPr>
      </w:pPr>
    </w:p>
    <w:p w14:paraId="47CFDDDE" w14:textId="77777777" w:rsidR="00862664" w:rsidRDefault="00862664" w:rsidP="00B75B7D">
      <w:pPr>
        <w:jc w:val="center"/>
        <w:rPr>
          <w:rFonts w:ascii="Noto Sans" w:hAnsi="Noto Sans" w:cs="Noto Sans"/>
          <w:b/>
          <w:sz w:val="20"/>
          <w:lang w:val="es-MX" w:eastAsia="es-MX"/>
        </w:rPr>
      </w:pPr>
    </w:p>
    <w:p w14:paraId="10A91875" w14:textId="77777777" w:rsidR="00862664" w:rsidRDefault="00862664" w:rsidP="00B75B7D">
      <w:pPr>
        <w:jc w:val="center"/>
        <w:rPr>
          <w:rFonts w:ascii="Noto Sans" w:hAnsi="Noto Sans" w:cs="Noto Sans"/>
          <w:b/>
          <w:sz w:val="20"/>
          <w:lang w:val="es-MX" w:eastAsia="es-MX"/>
        </w:rPr>
      </w:pPr>
    </w:p>
    <w:p w14:paraId="4526B8F6" w14:textId="77777777" w:rsidR="00862664" w:rsidRDefault="00862664" w:rsidP="00B75B7D">
      <w:pPr>
        <w:jc w:val="center"/>
        <w:rPr>
          <w:rFonts w:ascii="Noto Sans" w:hAnsi="Noto Sans" w:cs="Noto Sans"/>
          <w:b/>
          <w:sz w:val="20"/>
          <w:lang w:val="es-MX" w:eastAsia="es-MX"/>
        </w:rPr>
      </w:pPr>
    </w:p>
    <w:p w14:paraId="040E92A4" w14:textId="77777777" w:rsidR="00862664" w:rsidRDefault="00862664" w:rsidP="00B75B7D">
      <w:pPr>
        <w:jc w:val="center"/>
        <w:rPr>
          <w:rFonts w:ascii="Noto Sans" w:hAnsi="Noto Sans" w:cs="Noto Sans"/>
          <w:b/>
          <w:sz w:val="20"/>
          <w:lang w:val="es-MX" w:eastAsia="es-MX"/>
        </w:rPr>
      </w:pPr>
    </w:p>
    <w:p w14:paraId="5E6CE29F" w14:textId="77777777" w:rsidR="00862664" w:rsidRDefault="00862664" w:rsidP="00B75B7D">
      <w:pPr>
        <w:jc w:val="center"/>
        <w:rPr>
          <w:rFonts w:ascii="Noto Sans" w:hAnsi="Noto Sans" w:cs="Noto Sans"/>
          <w:b/>
          <w:sz w:val="20"/>
          <w:lang w:val="es-MX" w:eastAsia="es-MX"/>
        </w:rPr>
      </w:pPr>
    </w:p>
    <w:p w14:paraId="0D8D6FD8" w14:textId="77777777" w:rsidR="00862664" w:rsidRDefault="00862664" w:rsidP="00B75B7D">
      <w:pPr>
        <w:jc w:val="center"/>
        <w:rPr>
          <w:rFonts w:ascii="Noto Sans" w:hAnsi="Noto Sans" w:cs="Noto Sans"/>
          <w:b/>
          <w:sz w:val="20"/>
          <w:lang w:val="es-MX" w:eastAsia="es-MX"/>
        </w:rPr>
      </w:pPr>
    </w:p>
    <w:p w14:paraId="0D0F52D4" w14:textId="77777777" w:rsidR="00862664" w:rsidRDefault="00862664" w:rsidP="00B75B7D">
      <w:pPr>
        <w:jc w:val="center"/>
        <w:rPr>
          <w:rFonts w:ascii="Noto Sans" w:hAnsi="Noto Sans" w:cs="Noto Sans"/>
          <w:b/>
          <w:sz w:val="20"/>
          <w:lang w:val="es-MX" w:eastAsia="es-MX"/>
        </w:rPr>
      </w:pPr>
    </w:p>
    <w:p w14:paraId="53216803" w14:textId="77777777" w:rsidR="00862664" w:rsidRDefault="00862664" w:rsidP="00B75B7D">
      <w:pPr>
        <w:jc w:val="center"/>
        <w:rPr>
          <w:rFonts w:ascii="Noto Sans" w:hAnsi="Noto Sans" w:cs="Noto Sans"/>
          <w:b/>
          <w:sz w:val="20"/>
          <w:lang w:val="es-MX" w:eastAsia="es-MX"/>
        </w:rPr>
      </w:pPr>
    </w:p>
    <w:p w14:paraId="720D2093" w14:textId="77777777" w:rsidR="00862664" w:rsidRDefault="00862664" w:rsidP="00B75B7D">
      <w:pPr>
        <w:jc w:val="center"/>
        <w:rPr>
          <w:rFonts w:ascii="Noto Sans" w:hAnsi="Noto Sans" w:cs="Noto Sans"/>
          <w:b/>
          <w:sz w:val="20"/>
          <w:lang w:val="es-MX" w:eastAsia="es-MX"/>
        </w:rPr>
      </w:pPr>
    </w:p>
    <w:p w14:paraId="458E05CC" w14:textId="77777777" w:rsidR="00862664" w:rsidRDefault="00862664" w:rsidP="00B75B7D">
      <w:pPr>
        <w:jc w:val="center"/>
        <w:rPr>
          <w:rFonts w:ascii="Noto Sans" w:hAnsi="Noto Sans" w:cs="Noto Sans"/>
          <w:b/>
          <w:sz w:val="20"/>
          <w:lang w:val="es-MX" w:eastAsia="es-MX"/>
        </w:rPr>
      </w:pPr>
    </w:p>
    <w:p w14:paraId="1F732C47" w14:textId="77777777" w:rsidR="00862664" w:rsidRDefault="00862664" w:rsidP="00B75B7D">
      <w:pPr>
        <w:jc w:val="center"/>
        <w:rPr>
          <w:rFonts w:ascii="Noto Sans" w:hAnsi="Noto Sans" w:cs="Noto Sans"/>
          <w:b/>
          <w:sz w:val="20"/>
          <w:lang w:val="es-MX" w:eastAsia="es-MX"/>
        </w:rPr>
      </w:pPr>
    </w:p>
    <w:p w14:paraId="76654FBC" w14:textId="77777777" w:rsidR="00862664" w:rsidRDefault="00862664" w:rsidP="00B75B7D">
      <w:pPr>
        <w:jc w:val="center"/>
        <w:rPr>
          <w:rFonts w:ascii="Noto Sans" w:hAnsi="Noto Sans" w:cs="Noto Sans"/>
          <w:b/>
          <w:sz w:val="20"/>
          <w:lang w:val="es-MX" w:eastAsia="es-MX"/>
        </w:rPr>
      </w:pPr>
    </w:p>
    <w:p w14:paraId="4769C406" w14:textId="77777777" w:rsidR="00862664" w:rsidRDefault="00862664" w:rsidP="00B75B7D">
      <w:pPr>
        <w:jc w:val="center"/>
        <w:rPr>
          <w:rFonts w:ascii="Noto Sans" w:hAnsi="Noto Sans" w:cs="Noto Sans"/>
          <w:b/>
          <w:sz w:val="20"/>
          <w:lang w:val="es-MX" w:eastAsia="es-MX"/>
        </w:rPr>
      </w:pPr>
    </w:p>
    <w:p w14:paraId="5C3A21C6" w14:textId="77777777" w:rsidR="00862664" w:rsidRDefault="00862664" w:rsidP="00B75B7D">
      <w:pPr>
        <w:jc w:val="center"/>
        <w:rPr>
          <w:rFonts w:ascii="Noto Sans" w:hAnsi="Noto Sans" w:cs="Noto Sans"/>
          <w:b/>
          <w:sz w:val="20"/>
          <w:lang w:val="es-MX" w:eastAsia="es-MX"/>
        </w:rPr>
      </w:pPr>
    </w:p>
    <w:p w14:paraId="3D78246F" w14:textId="77777777" w:rsidR="00862664" w:rsidRDefault="00862664" w:rsidP="00B75B7D">
      <w:pPr>
        <w:jc w:val="center"/>
        <w:rPr>
          <w:rFonts w:ascii="Noto Sans" w:hAnsi="Noto Sans" w:cs="Noto Sans"/>
          <w:b/>
          <w:sz w:val="20"/>
          <w:lang w:val="es-MX" w:eastAsia="es-MX"/>
        </w:rPr>
      </w:pPr>
    </w:p>
    <w:p w14:paraId="2921B586" w14:textId="77777777" w:rsidR="00862664" w:rsidRDefault="00862664" w:rsidP="00B75B7D">
      <w:pPr>
        <w:jc w:val="center"/>
        <w:rPr>
          <w:rFonts w:ascii="Noto Sans" w:hAnsi="Noto Sans" w:cs="Noto Sans"/>
          <w:b/>
          <w:sz w:val="20"/>
          <w:lang w:val="es-MX" w:eastAsia="es-MX"/>
        </w:rPr>
      </w:pPr>
    </w:p>
    <w:p w14:paraId="0FE59120" w14:textId="77777777" w:rsidR="00862664" w:rsidRDefault="00862664" w:rsidP="00B75B7D">
      <w:pPr>
        <w:jc w:val="center"/>
        <w:rPr>
          <w:rFonts w:ascii="Noto Sans" w:hAnsi="Noto Sans" w:cs="Noto Sans"/>
          <w:b/>
          <w:sz w:val="20"/>
          <w:lang w:val="es-MX" w:eastAsia="es-MX"/>
        </w:rPr>
      </w:pPr>
    </w:p>
    <w:p w14:paraId="0D6AC2F9" w14:textId="77777777" w:rsidR="00EA1715" w:rsidRDefault="00EA1715" w:rsidP="00B75B7D">
      <w:pPr>
        <w:jc w:val="center"/>
        <w:rPr>
          <w:rFonts w:ascii="Noto Sans" w:hAnsi="Noto Sans" w:cs="Noto Sans"/>
          <w:b/>
          <w:sz w:val="20"/>
          <w:lang w:val="es-MX" w:eastAsia="es-MX"/>
        </w:rPr>
      </w:pPr>
    </w:p>
    <w:p w14:paraId="00AC0D92" w14:textId="77777777" w:rsidR="00EA1715" w:rsidRDefault="00EA1715" w:rsidP="00B75B7D">
      <w:pPr>
        <w:jc w:val="center"/>
        <w:rPr>
          <w:rFonts w:ascii="Noto Sans" w:hAnsi="Noto Sans" w:cs="Noto Sans"/>
          <w:b/>
          <w:sz w:val="20"/>
          <w:lang w:val="es-MX" w:eastAsia="es-MX"/>
        </w:rPr>
      </w:pPr>
    </w:p>
    <w:p w14:paraId="56A86606" w14:textId="77777777" w:rsidR="00EA1715" w:rsidRDefault="00EA1715" w:rsidP="00B75B7D">
      <w:pPr>
        <w:jc w:val="center"/>
        <w:rPr>
          <w:rFonts w:ascii="Noto Sans" w:hAnsi="Noto Sans" w:cs="Noto Sans"/>
          <w:b/>
          <w:sz w:val="20"/>
          <w:lang w:val="es-MX" w:eastAsia="es-MX"/>
        </w:rPr>
      </w:pPr>
    </w:p>
    <w:p w14:paraId="735FACF9" w14:textId="77777777" w:rsidR="00EA1715" w:rsidRDefault="00EA1715" w:rsidP="00B75B7D">
      <w:pPr>
        <w:jc w:val="center"/>
        <w:rPr>
          <w:rFonts w:ascii="Noto Sans" w:hAnsi="Noto Sans" w:cs="Noto Sans"/>
          <w:b/>
          <w:sz w:val="20"/>
          <w:lang w:val="es-MX" w:eastAsia="es-MX"/>
        </w:rPr>
      </w:pPr>
    </w:p>
    <w:p w14:paraId="0036636B" w14:textId="77777777" w:rsidR="00EA1715" w:rsidRDefault="00EA1715" w:rsidP="00B75B7D">
      <w:pPr>
        <w:jc w:val="center"/>
        <w:rPr>
          <w:rFonts w:ascii="Noto Sans" w:hAnsi="Noto Sans" w:cs="Noto Sans"/>
          <w:b/>
          <w:sz w:val="20"/>
          <w:lang w:val="es-MX" w:eastAsia="es-MX"/>
        </w:rPr>
      </w:pPr>
    </w:p>
    <w:p w14:paraId="6842C33C" w14:textId="77777777" w:rsidR="00EA1715" w:rsidRDefault="00EA1715" w:rsidP="00B75B7D">
      <w:pPr>
        <w:jc w:val="center"/>
        <w:rPr>
          <w:rFonts w:ascii="Noto Sans" w:hAnsi="Noto Sans" w:cs="Noto Sans"/>
          <w:b/>
          <w:sz w:val="20"/>
          <w:lang w:val="es-MX" w:eastAsia="es-MX"/>
        </w:rPr>
      </w:pPr>
    </w:p>
    <w:p w14:paraId="56C1ADF5" w14:textId="77777777" w:rsidR="00EA1715" w:rsidRDefault="00EA1715" w:rsidP="00B75B7D">
      <w:pPr>
        <w:jc w:val="center"/>
        <w:rPr>
          <w:rFonts w:ascii="Noto Sans" w:hAnsi="Noto Sans" w:cs="Noto Sans"/>
          <w:b/>
          <w:sz w:val="20"/>
          <w:lang w:val="es-MX" w:eastAsia="es-MX"/>
        </w:rPr>
      </w:pPr>
    </w:p>
    <w:p w14:paraId="3B89F8D0" w14:textId="77777777" w:rsidR="0018215C" w:rsidRDefault="0018215C" w:rsidP="00B75B7D">
      <w:pPr>
        <w:jc w:val="center"/>
        <w:rPr>
          <w:rFonts w:ascii="Noto Sans" w:hAnsi="Noto Sans" w:cs="Noto Sans"/>
          <w:b/>
          <w:sz w:val="20"/>
          <w:lang w:val="es-MX" w:eastAsia="es-MX"/>
        </w:rPr>
      </w:pPr>
    </w:p>
    <w:p w14:paraId="371B0D38" w14:textId="77777777" w:rsidR="0018215C" w:rsidRDefault="0018215C" w:rsidP="00B75B7D">
      <w:pPr>
        <w:jc w:val="center"/>
        <w:rPr>
          <w:rFonts w:ascii="Noto Sans" w:hAnsi="Noto Sans" w:cs="Noto Sans"/>
          <w:b/>
          <w:sz w:val="20"/>
          <w:lang w:val="es-MX" w:eastAsia="es-MX"/>
        </w:rPr>
      </w:pPr>
    </w:p>
    <w:p w14:paraId="23D6E607" w14:textId="77777777" w:rsidR="0018215C" w:rsidRDefault="0018215C" w:rsidP="00B75B7D">
      <w:pPr>
        <w:jc w:val="center"/>
        <w:rPr>
          <w:rFonts w:ascii="Noto Sans" w:hAnsi="Noto Sans" w:cs="Noto Sans"/>
          <w:b/>
          <w:sz w:val="20"/>
          <w:lang w:val="es-MX" w:eastAsia="es-MX"/>
        </w:rPr>
      </w:pPr>
    </w:p>
    <w:p w14:paraId="0643555E" w14:textId="77777777" w:rsidR="0018215C" w:rsidRDefault="0018215C" w:rsidP="00B75B7D">
      <w:pPr>
        <w:jc w:val="center"/>
        <w:rPr>
          <w:rFonts w:ascii="Noto Sans" w:hAnsi="Noto Sans" w:cs="Noto Sans"/>
          <w:b/>
          <w:sz w:val="20"/>
          <w:lang w:val="es-MX" w:eastAsia="es-MX"/>
        </w:rPr>
      </w:pPr>
    </w:p>
    <w:p w14:paraId="602E9AD0" w14:textId="77777777" w:rsidR="0018215C" w:rsidRDefault="0018215C" w:rsidP="00B75B7D">
      <w:pPr>
        <w:jc w:val="center"/>
        <w:rPr>
          <w:rFonts w:ascii="Noto Sans" w:hAnsi="Noto Sans" w:cs="Noto Sans"/>
          <w:b/>
          <w:sz w:val="20"/>
          <w:lang w:val="es-MX" w:eastAsia="es-MX"/>
        </w:rPr>
      </w:pPr>
    </w:p>
    <w:p w14:paraId="76F60915" w14:textId="77777777" w:rsidR="0018215C" w:rsidRDefault="0018215C" w:rsidP="00B75B7D">
      <w:pPr>
        <w:jc w:val="center"/>
        <w:rPr>
          <w:rFonts w:ascii="Noto Sans" w:hAnsi="Noto Sans" w:cs="Noto Sans"/>
          <w:b/>
          <w:sz w:val="20"/>
          <w:lang w:val="es-MX" w:eastAsia="es-MX"/>
        </w:rPr>
      </w:pPr>
    </w:p>
    <w:p w14:paraId="091B49D2" w14:textId="77777777" w:rsidR="00EA1715" w:rsidRDefault="00EA1715" w:rsidP="00B75B7D">
      <w:pPr>
        <w:jc w:val="center"/>
        <w:rPr>
          <w:rFonts w:ascii="Noto Sans" w:hAnsi="Noto Sans" w:cs="Noto Sans"/>
          <w:b/>
          <w:sz w:val="20"/>
          <w:lang w:val="es-MX" w:eastAsia="es-MX"/>
        </w:rPr>
      </w:pPr>
    </w:p>
    <w:p w14:paraId="2FAB91F4" w14:textId="77777777" w:rsidR="00862664" w:rsidRDefault="00862664" w:rsidP="00B75B7D">
      <w:pPr>
        <w:jc w:val="center"/>
        <w:rPr>
          <w:rFonts w:ascii="Noto Sans" w:hAnsi="Noto Sans" w:cs="Noto Sans"/>
          <w:b/>
          <w:sz w:val="20"/>
          <w:lang w:val="es-MX" w:eastAsia="es-MX"/>
        </w:rPr>
      </w:pPr>
    </w:p>
    <w:p w14:paraId="18B319CE" w14:textId="77777777" w:rsidR="00862664" w:rsidRPr="004B773F" w:rsidRDefault="00862664" w:rsidP="00B75B7D">
      <w:pPr>
        <w:jc w:val="center"/>
        <w:rPr>
          <w:rFonts w:ascii="Noto Sans" w:hAnsi="Noto Sans" w:cs="Noto Sans"/>
          <w:b/>
          <w:sz w:val="20"/>
          <w:lang w:val="es-MX" w:eastAsia="es-MX"/>
        </w:rPr>
      </w:pPr>
    </w:p>
    <w:p w14:paraId="2D46BF7C" w14:textId="77777777" w:rsidR="00B75B7D" w:rsidRPr="004B773F" w:rsidRDefault="00B75B7D" w:rsidP="00B75B7D">
      <w:pPr>
        <w:jc w:val="center"/>
        <w:rPr>
          <w:rFonts w:ascii="Noto Sans" w:hAnsi="Noto Sans" w:cs="Noto Sans"/>
          <w:b/>
          <w:sz w:val="20"/>
          <w:lang w:val="es-MX" w:eastAsia="es-MX"/>
        </w:rPr>
      </w:pPr>
    </w:p>
    <w:p w14:paraId="64E7080D" w14:textId="77777777" w:rsidR="00B75B7D" w:rsidRPr="004B773F" w:rsidRDefault="00B75B7D" w:rsidP="00B75B7D">
      <w:pPr>
        <w:jc w:val="center"/>
        <w:rPr>
          <w:rFonts w:ascii="Noto Sans" w:hAnsi="Noto Sans" w:cs="Noto Sans"/>
          <w:b/>
          <w:sz w:val="20"/>
          <w:lang w:val="es-MX" w:eastAsia="es-MX"/>
        </w:rPr>
      </w:pPr>
    </w:p>
    <w:p w14:paraId="6BFE0ED1" w14:textId="2FE6FAC5" w:rsidR="00B75B7D" w:rsidRPr="004B773F" w:rsidRDefault="00B75B7D" w:rsidP="00B75B7D">
      <w:pPr>
        <w:spacing w:line="360" w:lineRule="auto"/>
        <w:jc w:val="center"/>
        <w:rPr>
          <w:rFonts w:ascii="Noto Sans" w:hAnsi="Noto Sans" w:cs="Noto Sans"/>
          <w:b/>
          <w:bCs/>
          <w:sz w:val="28"/>
          <w:lang w:val="es-ES_tradnl"/>
        </w:rPr>
      </w:pPr>
      <w:r w:rsidRPr="004B773F">
        <w:rPr>
          <w:rFonts w:ascii="Noto Sans" w:hAnsi="Noto Sans" w:cs="Noto Sans"/>
          <w:b/>
          <w:bCs/>
          <w:sz w:val="28"/>
          <w:lang w:val="es-ES_tradnl"/>
        </w:rPr>
        <w:lastRenderedPageBreak/>
        <w:t xml:space="preserve">ANEXO </w:t>
      </w:r>
      <w:r w:rsidR="00A572E0">
        <w:rPr>
          <w:rFonts w:ascii="Noto Sans" w:hAnsi="Noto Sans" w:cs="Noto Sans"/>
          <w:b/>
          <w:bCs/>
          <w:sz w:val="28"/>
          <w:lang w:val="es-ES_tradnl"/>
        </w:rPr>
        <w:t>5</w:t>
      </w:r>
    </w:p>
    <w:p w14:paraId="0C8B4644" w14:textId="32257131" w:rsidR="00B75B7D" w:rsidRDefault="00B75B7D" w:rsidP="00B75B7D">
      <w:pPr>
        <w:tabs>
          <w:tab w:val="left" w:pos="5385"/>
        </w:tabs>
        <w:jc w:val="center"/>
        <w:rPr>
          <w:rFonts w:ascii="Noto Sans" w:hAnsi="Noto Sans" w:cs="Noto Sans"/>
          <w:b/>
          <w:bCs/>
          <w:sz w:val="28"/>
          <w:szCs w:val="32"/>
          <w:lang w:eastAsia="es-ES"/>
        </w:rPr>
      </w:pPr>
      <w:r w:rsidRPr="004B773F">
        <w:rPr>
          <w:rFonts w:ascii="Noto Sans" w:hAnsi="Noto Sans" w:cs="Noto Sans"/>
          <w:b/>
          <w:bCs/>
          <w:sz w:val="28"/>
          <w:szCs w:val="32"/>
          <w:lang w:eastAsia="es-ES"/>
        </w:rPr>
        <w:t xml:space="preserve">DIRECTORIO DE </w:t>
      </w:r>
      <w:r w:rsidR="00A572E0">
        <w:rPr>
          <w:rFonts w:ascii="Noto Sans" w:hAnsi="Noto Sans" w:cs="Noto Sans"/>
          <w:b/>
          <w:bCs/>
          <w:sz w:val="28"/>
          <w:szCs w:val="32"/>
          <w:lang w:eastAsia="es-ES"/>
        </w:rPr>
        <w:t>GUARDERIAS</w:t>
      </w:r>
    </w:p>
    <w:p w14:paraId="40860E6D" w14:textId="77777777" w:rsidR="00A572E0" w:rsidRDefault="00A572E0" w:rsidP="00B75B7D">
      <w:pPr>
        <w:tabs>
          <w:tab w:val="left" w:pos="5385"/>
        </w:tabs>
        <w:jc w:val="center"/>
        <w:rPr>
          <w:rFonts w:ascii="Noto Sans" w:hAnsi="Noto Sans" w:cs="Noto Sans"/>
          <w:b/>
          <w:bCs/>
          <w:sz w:val="28"/>
          <w:szCs w:val="32"/>
          <w:lang w:eastAsia="es-ES"/>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4"/>
        <w:gridCol w:w="2717"/>
        <w:gridCol w:w="2094"/>
        <w:gridCol w:w="1217"/>
        <w:gridCol w:w="1752"/>
      </w:tblGrid>
      <w:tr w:rsidR="00A572E0" w:rsidRPr="00424C03" w14:paraId="3ECB4C48" w14:textId="77777777" w:rsidTr="000E41B8">
        <w:trPr>
          <w:trHeight w:val="16"/>
          <w:jc w:val="center"/>
        </w:trPr>
        <w:tc>
          <w:tcPr>
            <w:tcW w:w="9333" w:type="dxa"/>
            <w:gridSpan w:val="5"/>
            <w:shd w:val="clear" w:color="auto" w:fill="808080"/>
            <w:vAlign w:val="center"/>
            <w:hideMark/>
          </w:tcPr>
          <w:p w14:paraId="710A9A38" w14:textId="77777777" w:rsidR="00A572E0" w:rsidRPr="00424C03" w:rsidRDefault="00A572E0" w:rsidP="000E41B8">
            <w:pPr>
              <w:jc w:val="center"/>
              <w:rPr>
                <w:rFonts w:ascii="Noto Sans" w:hAnsi="Noto Sans" w:cs="Noto Sans"/>
                <w:b/>
                <w:bCs/>
                <w:color w:val="000000"/>
                <w:sz w:val="16"/>
                <w:szCs w:val="16"/>
                <w:lang w:eastAsia="es-MX"/>
              </w:rPr>
            </w:pPr>
            <w:r w:rsidRPr="00424C03">
              <w:rPr>
                <w:rFonts w:ascii="Noto Sans" w:hAnsi="Noto Sans" w:cs="Noto Sans"/>
                <w:b/>
                <w:bCs/>
                <w:color w:val="000000"/>
                <w:sz w:val="16"/>
                <w:szCs w:val="16"/>
                <w:lang w:eastAsia="es-MX"/>
              </w:rPr>
              <w:t>GUARDERÍAS ORDINARIAS</w:t>
            </w:r>
          </w:p>
        </w:tc>
      </w:tr>
      <w:tr w:rsidR="00A572E0" w:rsidRPr="00424C03" w14:paraId="3D6DEC92" w14:textId="77777777" w:rsidTr="000E41B8">
        <w:trPr>
          <w:trHeight w:val="12"/>
          <w:jc w:val="center"/>
        </w:trPr>
        <w:tc>
          <w:tcPr>
            <w:tcW w:w="1564" w:type="dxa"/>
            <w:shd w:val="clear" w:color="auto" w:fill="808080"/>
            <w:vAlign w:val="center"/>
            <w:hideMark/>
          </w:tcPr>
          <w:p w14:paraId="183A3C67" w14:textId="77777777" w:rsidR="00A572E0" w:rsidRPr="00424C03" w:rsidRDefault="00A572E0" w:rsidP="000E41B8">
            <w:pPr>
              <w:jc w:val="center"/>
              <w:rPr>
                <w:rFonts w:ascii="Noto Sans" w:hAnsi="Noto Sans" w:cs="Noto Sans"/>
                <w:b/>
                <w:bCs/>
                <w:color w:val="000000"/>
                <w:sz w:val="16"/>
                <w:szCs w:val="16"/>
                <w:lang w:eastAsia="es-MX"/>
              </w:rPr>
            </w:pPr>
            <w:r w:rsidRPr="00424C03">
              <w:rPr>
                <w:rFonts w:ascii="Noto Sans" w:hAnsi="Noto Sans" w:cs="Noto Sans"/>
                <w:b/>
                <w:bCs/>
                <w:color w:val="000000"/>
                <w:sz w:val="16"/>
                <w:szCs w:val="16"/>
                <w:lang w:eastAsia="es-MX"/>
              </w:rPr>
              <w:t>NOMBRE</w:t>
            </w:r>
          </w:p>
        </w:tc>
        <w:tc>
          <w:tcPr>
            <w:tcW w:w="2732" w:type="dxa"/>
            <w:shd w:val="clear" w:color="auto" w:fill="808080"/>
            <w:vAlign w:val="center"/>
            <w:hideMark/>
          </w:tcPr>
          <w:p w14:paraId="0D2BF185" w14:textId="77777777" w:rsidR="00A572E0" w:rsidRPr="00424C03" w:rsidRDefault="00A572E0" w:rsidP="000E41B8">
            <w:pPr>
              <w:jc w:val="center"/>
              <w:rPr>
                <w:rFonts w:ascii="Noto Sans" w:hAnsi="Noto Sans" w:cs="Noto Sans"/>
                <w:b/>
                <w:bCs/>
                <w:color w:val="000000"/>
                <w:sz w:val="16"/>
                <w:szCs w:val="16"/>
                <w:lang w:eastAsia="es-MX"/>
              </w:rPr>
            </w:pPr>
            <w:r w:rsidRPr="00424C03">
              <w:rPr>
                <w:rFonts w:ascii="Noto Sans" w:hAnsi="Noto Sans" w:cs="Noto Sans"/>
                <w:b/>
                <w:bCs/>
                <w:color w:val="000000"/>
                <w:sz w:val="16"/>
                <w:szCs w:val="16"/>
                <w:lang w:eastAsia="es-MX"/>
              </w:rPr>
              <w:t>DOMICILIO</w:t>
            </w:r>
          </w:p>
        </w:tc>
        <w:tc>
          <w:tcPr>
            <w:tcW w:w="2110" w:type="dxa"/>
            <w:shd w:val="clear" w:color="auto" w:fill="808080"/>
            <w:vAlign w:val="center"/>
            <w:hideMark/>
          </w:tcPr>
          <w:p w14:paraId="69DD3456" w14:textId="77777777" w:rsidR="00A572E0" w:rsidRPr="00424C03" w:rsidRDefault="00A572E0" w:rsidP="000E41B8">
            <w:pPr>
              <w:jc w:val="center"/>
              <w:rPr>
                <w:rFonts w:ascii="Noto Sans" w:hAnsi="Noto Sans" w:cs="Noto Sans"/>
                <w:b/>
                <w:bCs/>
                <w:color w:val="000000"/>
                <w:sz w:val="16"/>
                <w:szCs w:val="16"/>
                <w:lang w:eastAsia="es-MX"/>
              </w:rPr>
            </w:pPr>
            <w:r w:rsidRPr="00424C03">
              <w:rPr>
                <w:rFonts w:ascii="Noto Sans" w:hAnsi="Noto Sans" w:cs="Noto Sans"/>
                <w:b/>
                <w:bCs/>
                <w:color w:val="000000"/>
                <w:sz w:val="16"/>
                <w:szCs w:val="16"/>
                <w:lang w:eastAsia="es-MX"/>
              </w:rPr>
              <w:t>NOMBRE</w:t>
            </w:r>
          </w:p>
        </w:tc>
        <w:tc>
          <w:tcPr>
            <w:tcW w:w="1172" w:type="dxa"/>
            <w:shd w:val="clear" w:color="auto" w:fill="808080"/>
            <w:vAlign w:val="center"/>
            <w:hideMark/>
          </w:tcPr>
          <w:p w14:paraId="662DA9D9" w14:textId="77777777" w:rsidR="00A572E0" w:rsidRPr="00424C03" w:rsidRDefault="00A572E0" w:rsidP="000E41B8">
            <w:pPr>
              <w:jc w:val="center"/>
              <w:rPr>
                <w:rFonts w:ascii="Noto Sans" w:hAnsi="Noto Sans" w:cs="Noto Sans"/>
                <w:b/>
                <w:bCs/>
                <w:color w:val="000000"/>
                <w:sz w:val="16"/>
                <w:szCs w:val="16"/>
                <w:lang w:eastAsia="es-MX"/>
              </w:rPr>
            </w:pPr>
            <w:r w:rsidRPr="00424C03">
              <w:rPr>
                <w:rFonts w:ascii="Noto Sans" w:hAnsi="Noto Sans" w:cs="Noto Sans"/>
                <w:b/>
                <w:bCs/>
                <w:color w:val="000000"/>
                <w:sz w:val="16"/>
                <w:szCs w:val="16"/>
                <w:lang w:eastAsia="es-MX"/>
              </w:rPr>
              <w:t>CARGO</w:t>
            </w:r>
          </w:p>
        </w:tc>
        <w:tc>
          <w:tcPr>
            <w:tcW w:w="1756" w:type="dxa"/>
            <w:shd w:val="clear" w:color="auto" w:fill="808080"/>
            <w:vAlign w:val="center"/>
            <w:hideMark/>
          </w:tcPr>
          <w:p w14:paraId="00D9C52C" w14:textId="77777777" w:rsidR="00A572E0" w:rsidRPr="00424C03" w:rsidRDefault="00A572E0" w:rsidP="000E41B8">
            <w:pPr>
              <w:jc w:val="center"/>
              <w:rPr>
                <w:rFonts w:ascii="Noto Sans" w:hAnsi="Noto Sans" w:cs="Noto Sans"/>
                <w:b/>
                <w:bCs/>
                <w:color w:val="000000"/>
                <w:sz w:val="16"/>
                <w:szCs w:val="16"/>
                <w:lang w:eastAsia="es-MX"/>
              </w:rPr>
            </w:pPr>
            <w:r w:rsidRPr="00424C03">
              <w:rPr>
                <w:rFonts w:ascii="Noto Sans" w:hAnsi="Noto Sans" w:cs="Noto Sans"/>
                <w:b/>
                <w:bCs/>
                <w:color w:val="000000"/>
                <w:sz w:val="16"/>
                <w:szCs w:val="16"/>
                <w:lang w:eastAsia="es-MX"/>
              </w:rPr>
              <w:t>RFC</w:t>
            </w:r>
          </w:p>
        </w:tc>
      </w:tr>
      <w:tr w:rsidR="00A572E0" w:rsidRPr="00424C03" w14:paraId="5489886F" w14:textId="77777777" w:rsidTr="000E41B8">
        <w:trPr>
          <w:trHeight w:val="38"/>
          <w:jc w:val="center"/>
        </w:trPr>
        <w:tc>
          <w:tcPr>
            <w:tcW w:w="1564" w:type="dxa"/>
            <w:shd w:val="clear" w:color="auto" w:fill="D9D9D9"/>
            <w:vAlign w:val="center"/>
            <w:hideMark/>
          </w:tcPr>
          <w:p w14:paraId="3D1970B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Guardería Madres               IMSS M-0003       </w:t>
            </w:r>
          </w:p>
        </w:tc>
        <w:tc>
          <w:tcPr>
            <w:tcW w:w="2732" w:type="dxa"/>
            <w:shd w:val="clear" w:color="auto" w:fill="D9D9D9"/>
            <w:vAlign w:val="center"/>
            <w:hideMark/>
          </w:tcPr>
          <w:p w14:paraId="1406BD7B"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Xochicalco  N. 222 Col. </w:t>
            </w:r>
            <w:proofErr w:type="spellStart"/>
            <w:r w:rsidRPr="00424C03">
              <w:rPr>
                <w:rFonts w:ascii="Noto Sans" w:hAnsi="Noto Sans" w:cs="Noto Sans"/>
                <w:color w:val="000000"/>
                <w:sz w:val="16"/>
                <w:szCs w:val="16"/>
                <w:lang w:eastAsia="es-MX"/>
              </w:rPr>
              <w:t>Vértiz</w:t>
            </w:r>
            <w:proofErr w:type="spellEnd"/>
            <w:r w:rsidRPr="00424C03">
              <w:rPr>
                <w:rFonts w:ascii="Noto Sans" w:hAnsi="Noto Sans" w:cs="Noto Sans"/>
                <w:color w:val="000000"/>
                <w:sz w:val="16"/>
                <w:szCs w:val="16"/>
                <w:lang w:eastAsia="es-MX"/>
              </w:rPr>
              <w:t xml:space="preserve"> Narvarte C.P. 03100. Alcaldía Benito Juárez</w:t>
            </w:r>
          </w:p>
        </w:tc>
        <w:tc>
          <w:tcPr>
            <w:tcW w:w="2110" w:type="dxa"/>
            <w:shd w:val="clear" w:color="auto" w:fill="D9D9D9"/>
            <w:vAlign w:val="center"/>
            <w:hideMark/>
          </w:tcPr>
          <w:p w14:paraId="619FE1B6" w14:textId="77777777" w:rsidR="00A572E0" w:rsidRPr="00424C03" w:rsidRDefault="00A572E0" w:rsidP="000E41B8">
            <w:pPr>
              <w:jc w:val="center"/>
              <w:rPr>
                <w:rFonts w:ascii="Noto Sans" w:hAnsi="Noto Sans" w:cs="Noto Sans"/>
                <w:color w:val="000000"/>
                <w:sz w:val="16"/>
                <w:szCs w:val="16"/>
                <w:lang w:eastAsia="es-MX"/>
              </w:rPr>
            </w:pPr>
            <w:r>
              <w:rPr>
                <w:rFonts w:ascii="Noto Sans" w:hAnsi="Noto Sans" w:cs="Noto Sans"/>
                <w:color w:val="000000"/>
                <w:sz w:val="16"/>
                <w:szCs w:val="16"/>
                <w:lang w:eastAsia="es-MX"/>
              </w:rPr>
              <w:t xml:space="preserve">Christian del Carmen Díaz Ventura </w:t>
            </w:r>
            <w:r w:rsidRPr="00424C03">
              <w:rPr>
                <w:rFonts w:ascii="Noto Sans" w:hAnsi="Noto Sans" w:cs="Noto Sans"/>
                <w:color w:val="000000"/>
                <w:sz w:val="16"/>
                <w:szCs w:val="16"/>
                <w:lang w:eastAsia="es-MX"/>
              </w:rPr>
              <w:t xml:space="preserve">                                       </w:t>
            </w:r>
          </w:p>
        </w:tc>
        <w:tc>
          <w:tcPr>
            <w:tcW w:w="1172" w:type="dxa"/>
            <w:shd w:val="clear" w:color="auto" w:fill="D9D9D9"/>
            <w:vAlign w:val="center"/>
            <w:hideMark/>
          </w:tcPr>
          <w:p w14:paraId="4DA2EEA4"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7EA9D627" w14:textId="77777777" w:rsidR="00A572E0" w:rsidRPr="00424C03" w:rsidRDefault="00A572E0" w:rsidP="000E41B8">
            <w:pPr>
              <w:jc w:val="center"/>
              <w:rPr>
                <w:rFonts w:ascii="Noto Sans" w:hAnsi="Noto Sans" w:cs="Noto Sans"/>
                <w:color w:val="000000"/>
                <w:sz w:val="16"/>
                <w:szCs w:val="16"/>
                <w:lang w:eastAsia="es-MX"/>
              </w:rPr>
            </w:pPr>
            <w:r w:rsidRPr="005D3186">
              <w:rPr>
                <w:rFonts w:ascii="Noto Sans" w:hAnsi="Noto Sans" w:cs="Noto Sans"/>
                <w:color w:val="000000"/>
                <w:sz w:val="16"/>
                <w:szCs w:val="16"/>
                <w:lang w:eastAsia="es-MX"/>
              </w:rPr>
              <w:t>DIVC820327E37</w:t>
            </w:r>
          </w:p>
        </w:tc>
      </w:tr>
      <w:tr w:rsidR="00A572E0" w:rsidRPr="00424C03" w14:paraId="661D8DB3" w14:textId="77777777" w:rsidTr="000E41B8">
        <w:trPr>
          <w:trHeight w:val="38"/>
          <w:jc w:val="center"/>
        </w:trPr>
        <w:tc>
          <w:tcPr>
            <w:tcW w:w="1564" w:type="dxa"/>
            <w:vAlign w:val="center"/>
            <w:hideMark/>
          </w:tcPr>
          <w:p w14:paraId="3B43E450"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Guardería Madres                   IMSS M-0005       </w:t>
            </w:r>
          </w:p>
        </w:tc>
        <w:tc>
          <w:tcPr>
            <w:tcW w:w="2732" w:type="dxa"/>
            <w:vAlign w:val="center"/>
            <w:hideMark/>
          </w:tcPr>
          <w:p w14:paraId="369AB0A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Plaza de las Flores  S/N Unidad Santa Fe C.P. 01170, Alcaldía Álvaro Obregón</w:t>
            </w:r>
          </w:p>
        </w:tc>
        <w:tc>
          <w:tcPr>
            <w:tcW w:w="2110" w:type="dxa"/>
            <w:vAlign w:val="center"/>
            <w:hideMark/>
          </w:tcPr>
          <w:p w14:paraId="677887A1"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Ana Belén Montaño Castañeda                                         </w:t>
            </w:r>
          </w:p>
        </w:tc>
        <w:tc>
          <w:tcPr>
            <w:tcW w:w="1172" w:type="dxa"/>
            <w:shd w:val="clear" w:color="auto" w:fill="D9D9D9"/>
            <w:vAlign w:val="center"/>
            <w:hideMark/>
          </w:tcPr>
          <w:p w14:paraId="15F820D4"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hideMark/>
          </w:tcPr>
          <w:p w14:paraId="6B1029B9"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MOCA871108JX6</w:t>
            </w:r>
          </w:p>
        </w:tc>
      </w:tr>
      <w:tr w:rsidR="00A572E0" w:rsidRPr="00424C03" w14:paraId="76E66E21" w14:textId="77777777" w:rsidTr="000E41B8">
        <w:trPr>
          <w:trHeight w:val="38"/>
          <w:jc w:val="center"/>
        </w:trPr>
        <w:tc>
          <w:tcPr>
            <w:tcW w:w="1564" w:type="dxa"/>
            <w:shd w:val="clear" w:color="auto" w:fill="D9D9D9"/>
            <w:vAlign w:val="center"/>
            <w:hideMark/>
          </w:tcPr>
          <w:p w14:paraId="16D1F0A9"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Guardería Madres             IMSS M-0006               </w:t>
            </w:r>
          </w:p>
        </w:tc>
        <w:tc>
          <w:tcPr>
            <w:tcW w:w="2732" w:type="dxa"/>
            <w:shd w:val="clear" w:color="auto" w:fill="D9D9D9"/>
            <w:vAlign w:val="center"/>
            <w:hideMark/>
          </w:tcPr>
          <w:p w14:paraId="0F0A34B3"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Izcalli  N. 5, Unidad  Habitacional Independencia  C.P. 10100, Alcaldía Magdalena Contreras</w:t>
            </w:r>
          </w:p>
        </w:tc>
        <w:tc>
          <w:tcPr>
            <w:tcW w:w="2110" w:type="dxa"/>
            <w:shd w:val="clear" w:color="auto" w:fill="D9D9D9"/>
            <w:vAlign w:val="center"/>
            <w:hideMark/>
          </w:tcPr>
          <w:p w14:paraId="15947E70"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Ana Estela de </w:t>
            </w:r>
            <w:proofErr w:type="spellStart"/>
            <w:r w:rsidRPr="00424C03">
              <w:rPr>
                <w:rFonts w:ascii="Noto Sans" w:hAnsi="Noto Sans" w:cs="Noto Sans"/>
                <w:color w:val="000000"/>
                <w:sz w:val="16"/>
                <w:szCs w:val="16"/>
                <w:lang w:eastAsia="es-MX"/>
              </w:rPr>
              <w:t>Zenea</w:t>
            </w:r>
            <w:proofErr w:type="spellEnd"/>
            <w:r w:rsidRPr="00424C03">
              <w:rPr>
                <w:rFonts w:ascii="Noto Sans" w:hAnsi="Noto Sans" w:cs="Noto Sans"/>
                <w:color w:val="000000"/>
                <w:sz w:val="16"/>
                <w:szCs w:val="16"/>
                <w:lang w:eastAsia="es-MX"/>
              </w:rPr>
              <w:t xml:space="preserve"> Jasso                           </w:t>
            </w:r>
          </w:p>
        </w:tc>
        <w:tc>
          <w:tcPr>
            <w:tcW w:w="1172" w:type="dxa"/>
            <w:shd w:val="clear" w:color="auto" w:fill="D9D9D9"/>
            <w:vAlign w:val="center"/>
            <w:hideMark/>
          </w:tcPr>
          <w:p w14:paraId="7CC34622"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6A667013"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ZEJA730829IY4</w:t>
            </w:r>
          </w:p>
        </w:tc>
      </w:tr>
      <w:tr w:rsidR="00A572E0" w:rsidRPr="00424C03" w14:paraId="6E10C12A" w14:textId="77777777" w:rsidTr="000E41B8">
        <w:trPr>
          <w:trHeight w:val="38"/>
          <w:jc w:val="center"/>
        </w:trPr>
        <w:tc>
          <w:tcPr>
            <w:tcW w:w="1564" w:type="dxa"/>
            <w:vAlign w:val="center"/>
            <w:hideMark/>
          </w:tcPr>
          <w:p w14:paraId="011BD10B"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Guardería Madres             IMSS M-0007            </w:t>
            </w:r>
          </w:p>
        </w:tc>
        <w:tc>
          <w:tcPr>
            <w:tcW w:w="2732" w:type="dxa"/>
            <w:vAlign w:val="center"/>
            <w:hideMark/>
          </w:tcPr>
          <w:p w14:paraId="232F3996"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Dr. Velasco   No. 132 Col. Doctores C.P. 06720, Del. Cuauhtémoc</w:t>
            </w:r>
          </w:p>
        </w:tc>
        <w:tc>
          <w:tcPr>
            <w:tcW w:w="2110" w:type="dxa"/>
            <w:vAlign w:val="center"/>
            <w:hideMark/>
          </w:tcPr>
          <w:p w14:paraId="65C0F7DF"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Diana </w:t>
            </w:r>
            <w:proofErr w:type="spellStart"/>
            <w:r w:rsidRPr="00424C03">
              <w:rPr>
                <w:rFonts w:ascii="Noto Sans" w:hAnsi="Noto Sans" w:cs="Noto Sans"/>
                <w:color w:val="000000"/>
                <w:sz w:val="16"/>
                <w:szCs w:val="16"/>
                <w:lang w:eastAsia="es-MX"/>
              </w:rPr>
              <w:t>Lenina</w:t>
            </w:r>
            <w:proofErr w:type="spellEnd"/>
            <w:r w:rsidRPr="00424C03">
              <w:rPr>
                <w:rFonts w:ascii="Noto Sans" w:hAnsi="Noto Sans" w:cs="Noto Sans"/>
                <w:color w:val="000000"/>
                <w:sz w:val="16"/>
                <w:szCs w:val="16"/>
                <w:lang w:eastAsia="es-MX"/>
              </w:rPr>
              <w:t xml:space="preserve"> Flores Jaramillo                             </w:t>
            </w:r>
          </w:p>
        </w:tc>
        <w:tc>
          <w:tcPr>
            <w:tcW w:w="1172" w:type="dxa"/>
            <w:shd w:val="clear" w:color="auto" w:fill="D9D9D9"/>
            <w:vAlign w:val="center"/>
            <w:hideMark/>
          </w:tcPr>
          <w:p w14:paraId="36F21D30"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hideMark/>
          </w:tcPr>
          <w:p w14:paraId="01567D47"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FOJD840803828</w:t>
            </w:r>
          </w:p>
        </w:tc>
      </w:tr>
      <w:tr w:rsidR="00A572E0" w:rsidRPr="00424C03" w14:paraId="29444F8A" w14:textId="77777777" w:rsidTr="000E41B8">
        <w:trPr>
          <w:trHeight w:val="38"/>
          <w:jc w:val="center"/>
        </w:trPr>
        <w:tc>
          <w:tcPr>
            <w:tcW w:w="1564" w:type="dxa"/>
            <w:shd w:val="clear" w:color="auto" w:fill="D9D9D9"/>
            <w:vAlign w:val="center"/>
            <w:hideMark/>
          </w:tcPr>
          <w:p w14:paraId="13CF6731"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Guardería Ordinaria               G-0003                       </w:t>
            </w:r>
          </w:p>
        </w:tc>
        <w:tc>
          <w:tcPr>
            <w:tcW w:w="2732" w:type="dxa"/>
            <w:shd w:val="clear" w:color="auto" w:fill="D9D9D9"/>
            <w:vAlign w:val="center"/>
            <w:hideMark/>
          </w:tcPr>
          <w:p w14:paraId="16B67648"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Álvaro Obregón  No. 217 Col. Roma, C.P. 06700, Alcaldía Cuauhtémoc</w:t>
            </w:r>
          </w:p>
        </w:tc>
        <w:tc>
          <w:tcPr>
            <w:tcW w:w="2110" w:type="dxa"/>
            <w:shd w:val="clear" w:color="auto" w:fill="D9D9D9"/>
            <w:vAlign w:val="center"/>
            <w:hideMark/>
          </w:tcPr>
          <w:p w14:paraId="70E45376"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Jessica Judith Sánchez Peralta                               </w:t>
            </w:r>
          </w:p>
        </w:tc>
        <w:tc>
          <w:tcPr>
            <w:tcW w:w="1172" w:type="dxa"/>
            <w:shd w:val="clear" w:color="auto" w:fill="D9D9D9"/>
            <w:vAlign w:val="center"/>
            <w:hideMark/>
          </w:tcPr>
          <w:p w14:paraId="0262D5A0"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24AA0310"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SAPJ7610147E5</w:t>
            </w:r>
          </w:p>
        </w:tc>
      </w:tr>
      <w:tr w:rsidR="00A572E0" w:rsidRPr="00424C03" w14:paraId="78991C28" w14:textId="77777777" w:rsidTr="000E41B8">
        <w:trPr>
          <w:trHeight w:val="38"/>
          <w:jc w:val="center"/>
        </w:trPr>
        <w:tc>
          <w:tcPr>
            <w:tcW w:w="1564" w:type="dxa"/>
            <w:vAlign w:val="center"/>
            <w:hideMark/>
          </w:tcPr>
          <w:p w14:paraId="3CAC19A1"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Guardería Ordinaria                                   G-0007                                                </w:t>
            </w:r>
          </w:p>
        </w:tc>
        <w:tc>
          <w:tcPr>
            <w:tcW w:w="2732" w:type="dxa"/>
            <w:vAlign w:val="center"/>
            <w:hideMark/>
          </w:tcPr>
          <w:p w14:paraId="31600DAE"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Eje Central Lázaro Cárdenas  No. 630 Col. Postal C.P. 03410, Benito Juárez</w:t>
            </w:r>
          </w:p>
        </w:tc>
        <w:tc>
          <w:tcPr>
            <w:tcW w:w="2110" w:type="dxa"/>
            <w:vAlign w:val="center"/>
          </w:tcPr>
          <w:p w14:paraId="4CF99E08" w14:textId="77777777" w:rsidR="00A572E0" w:rsidRPr="00424C03" w:rsidRDefault="00A572E0" w:rsidP="000E41B8">
            <w:pPr>
              <w:jc w:val="center"/>
              <w:rPr>
                <w:rFonts w:ascii="Noto Sans" w:hAnsi="Noto Sans" w:cs="Noto Sans"/>
                <w:color w:val="000000"/>
                <w:sz w:val="16"/>
                <w:szCs w:val="16"/>
                <w:lang w:eastAsia="es-MX"/>
              </w:rPr>
            </w:pPr>
            <w:r w:rsidRPr="005D3186">
              <w:rPr>
                <w:rFonts w:ascii="Noto Sans" w:hAnsi="Noto Sans" w:cs="Noto Sans"/>
                <w:color w:val="000000"/>
                <w:sz w:val="16"/>
                <w:szCs w:val="16"/>
                <w:lang w:eastAsia="es-MX"/>
              </w:rPr>
              <w:t xml:space="preserve">Sara </w:t>
            </w:r>
            <w:proofErr w:type="spellStart"/>
            <w:r w:rsidRPr="005D3186">
              <w:rPr>
                <w:rFonts w:ascii="Noto Sans" w:hAnsi="Noto Sans" w:cs="Noto Sans"/>
                <w:color w:val="000000"/>
                <w:sz w:val="16"/>
                <w:szCs w:val="16"/>
                <w:lang w:eastAsia="es-MX"/>
              </w:rPr>
              <w:t>Linet</w:t>
            </w:r>
            <w:proofErr w:type="spellEnd"/>
            <w:r w:rsidRPr="005D3186">
              <w:rPr>
                <w:rFonts w:ascii="Noto Sans" w:hAnsi="Noto Sans" w:cs="Noto Sans"/>
                <w:color w:val="000000"/>
                <w:sz w:val="16"/>
                <w:szCs w:val="16"/>
                <w:lang w:eastAsia="es-MX"/>
              </w:rPr>
              <w:t xml:space="preserve"> Ugarte Enríquez</w:t>
            </w:r>
          </w:p>
        </w:tc>
        <w:tc>
          <w:tcPr>
            <w:tcW w:w="1172" w:type="dxa"/>
            <w:shd w:val="clear" w:color="auto" w:fill="D9D9D9"/>
            <w:vAlign w:val="center"/>
            <w:hideMark/>
          </w:tcPr>
          <w:p w14:paraId="1F30803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hideMark/>
          </w:tcPr>
          <w:p w14:paraId="22B443C8" w14:textId="77777777" w:rsidR="00A572E0" w:rsidRPr="00424C03" w:rsidRDefault="00A572E0" w:rsidP="000E41B8">
            <w:pPr>
              <w:jc w:val="center"/>
              <w:rPr>
                <w:rFonts w:ascii="Noto Sans" w:eastAsiaTheme="minorHAnsi" w:hAnsi="Noto Sans" w:cs="Noto Sans"/>
                <w:lang w:val="es-MX"/>
              </w:rPr>
            </w:pPr>
            <w:r w:rsidRPr="005D3186">
              <w:rPr>
                <w:rFonts w:ascii="Noto Sans" w:hAnsi="Noto Sans" w:cs="Noto Sans"/>
                <w:color w:val="000000"/>
                <w:sz w:val="16"/>
                <w:szCs w:val="16"/>
                <w:lang w:eastAsia="es-MX"/>
              </w:rPr>
              <w:t>UAES900530UG3</w:t>
            </w:r>
          </w:p>
        </w:tc>
      </w:tr>
      <w:tr w:rsidR="00A572E0" w:rsidRPr="00424C03" w14:paraId="130CAA28" w14:textId="77777777" w:rsidTr="000E41B8">
        <w:trPr>
          <w:trHeight w:val="38"/>
          <w:jc w:val="center"/>
        </w:trPr>
        <w:tc>
          <w:tcPr>
            <w:tcW w:w="1564" w:type="dxa"/>
            <w:shd w:val="clear" w:color="auto" w:fill="D9D9D9"/>
            <w:vAlign w:val="center"/>
            <w:hideMark/>
          </w:tcPr>
          <w:p w14:paraId="24DA15D5"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G-0008</w:t>
            </w:r>
          </w:p>
        </w:tc>
        <w:tc>
          <w:tcPr>
            <w:tcW w:w="2732" w:type="dxa"/>
            <w:shd w:val="clear" w:color="auto" w:fill="D9D9D9"/>
            <w:vAlign w:val="center"/>
            <w:hideMark/>
          </w:tcPr>
          <w:p w14:paraId="5D84440D"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Miguel Cabrera  No. 44 Col. </w:t>
            </w:r>
            <w:proofErr w:type="spellStart"/>
            <w:r w:rsidRPr="00424C03">
              <w:rPr>
                <w:rFonts w:ascii="Noto Sans" w:hAnsi="Noto Sans" w:cs="Noto Sans"/>
                <w:color w:val="000000"/>
                <w:sz w:val="16"/>
                <w:szCs w:val="16"/>
                <w:lang w:eastAsia="es-MX"/>
              </w:rPr>
              <w:t>Mixcoac</w:t>
            </w:r>
            <w:proofErr w:type="spellEnd"/>
            <w:r w:rsidRPr="00424C03">
              <w:rPr>
                <w:rFonts w:ascii="Noto Sans" w:hAnsi="Noto Sans" w:cs="Noto Sans"/>
                <w:color w:val="000000"/>
                <w:sz w:val="16"/>
                <w:szCs w:val="16"/>
                <w:lang w:eastAsia="es-MX"/>
              </w:rPr>
              <w:t xml:space="preserve"> C.P. 03910, Alcaldía Benito Juárez</w:t>
            </w:r>
          </w:p>
        </w:tc>
        <w:tc>
          <w:tcPr>
            <w:tcW w:w="2110" w:type="dxa"/>
            <w:shd w:val="clear" w:color="auto" w:fill="D9D9D9"/>
            <w:vAlign w:val="center"/>
            <w:hideMark/>
          </w:tcPr>
          <w:p w14:paraId="36337EFD"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Araceli Reyes Antúnez                                            </w:t>
            </w:r>
          </w:p>
        </w:tc>
        <w:tc>
          <w:tcPr>
            <w:tcW w:w="1172" w:type="dxa"/>
            <w:shd w:val="clear" w:color="auto" w:fill="D9D9D9"/>
            <w:vAlign w:val="center"/>
            <w:hideMark/>
          </w:tcPr>
          <w:p w14:paraId="709B88B3"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19D81E3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REAA760205LN7</w:t>
            </w:r>
          </w:p>
        </w:tc>
      </w:tr>
      <w:tr w:rsidR="00A572E0" w:rsidRPr="00424C03" w14:paraId="4AC1D501" w14:textId="77777777" w:rsidTr="000E41B8">
        <w:trPr>
          <w:trHeight w:val="38"/>
          <w:jc w:val="center"/>
        </w:trPr>
        <w:tc>
          <w:tcPr>
            <w:tcW w:w="1564" w:type="dxa"/>
            <w:vAlign w:val="center"/>
            <w:hideMark/>
          </w:tcPr>
          <w:p w14:paraId="67E88982"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Guardería Ordinaria                             G-0010                      </w:t>
            </w:r>
          </w:p>
        </w:tc>
        <w:tc>
          <w:tcPr>
            <w:tcW w:w="2732" w:type="dxa"/>
            <w:vAlign w:val="center"/>
            <w:hideMark/>
          </w:tcPr>
          <w:p w14:paraId="5EF03D48"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Guadalupe Victoria  No. 9 Col. Tlalpan C.P. 14000, Alcaldía Tlalpan</w:t>
            </w:r>
          </w:p>
        </w:tc>
        <w:tc>
          <w:tcPr>
            <w:tcW w:w="2110" w:type="dxa"/>
            <w:vAlign w:val="center"/>
            <w:hideMark/>
          </w:tcPr>
          <w:p w14:paraId="416BD311"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Ana Lilia Sánchez Pérez                                                            </w:t>
            </w:r>
          </w:p>
        </w:tc>
        <w:tc>
          <w:tcPr>
            <w:tcW w:w="1172" w:type="dxa"/>
            <w:shd w:val="clear" w:color="auto" w:fill="D9D9D9"/>
            <w:vAlign w:val="center"/>
            <w:hideMark/>
          </w:tcPr>
          <w:p w14:paraId="608CF9D5"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hideMark/>
          </w:tcPr>
          <w:p w14:paraId="1B59453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SAPA890707J95</w:t>
            </w:r>
          </w:p>
        </w:tc>
      </w:tr>
      <w:tr w:rsidR="00A572E0" w:rsidRPr="00424C03" w14:paraId="4F3987B2" w14:textId="77777777" w:rsidTr="000E41B8">
        <w:trPr>
          <w:trHeight w:val="38"/>
          <w:jc w:val="center"/>
        </w:trPr>
        <w:tc>
          <w:tcPr>
            <w:tcW w:w="1564" w:type="dxa"/>
            <w:shd w:val="clear" w:color="auto" w:fill="D9D9D9"/>
            <w:vAlign w:val="center"/>
            <w:hideMark/>
          </w:tcPr>
          <w:p w14:paraId="091568C6"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Guardería Ordinaria                                   G-0016                  </w:t>
            </w:r>
          </w:p>
        </w:tc>
        <w:tc>
          <w:tcPr>
            <w:tcW w:w="2732" w:type="dxa"/>
            <w:shd w:val="clear" w:color="auto" w:fill="D9D9D9"/>
            <w:vAlign w:val="center"/>
            <w:hideMark/>
          </w:tcPr>
          <w:p w14:paraId="15612C81"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Pedro Luis </w:t>
            </w:r>
            <w:proofErr w:type="spellStart"/>
            <w:r w:rsidRPr="00424C03">
              <w:rPr>
                <w:rFonts w:ascii="Noto Sans" w:hAnsi="Noto Sans" w:cs="Noto Sans"/>
                <w:color w:val="000000"/>
                <w:sz w:val="16"/>
                <w:szCs w:val="16"/>
                <w:lang w:eastAsia="es-MX"/>
              </w:rPr>
              <w:t>Ogazón</w:t>
            </w:r>
            <w:proofErr w:type="spellEnd"/>
            <w:r w:rsidRPr="00424C03">
              <w:rPr>
                <w:rFonts w:ascii="Noto Sans" w:hAnsi="Noto Sans" w:cs="Noto Sans"/>
                <w:color w:val="000000"/>
                <w:sz w:val="16"/>
                <w:szCs w:val="16"/>
                <w:lang w:eastAsia="es-MX"/>
              </w:rPr>
              <w:t xml:space="preserve">  No. 80 Col. Guadalupe </w:t>
            </w:r>
            <w:proofErr w:type="spellStart"/>
            <w:r w:rsidRPr="00424C03">
              <w:rPr>
                <w:rFonts w:ascii="Noto Sans" w:hAnsi="Noto Sans" w:cs="Noto Sans"/>
                <w:color w:val="000000"/>
                <w:sz w:val="16"/>
                <w:szCs w:val="16"/>
                <w:lang w:eastAsia="es-MX"/>
              </w:rPr>
              <w:t>Inn</w:t>
            </w:r>
            <w:proofErr w:type="spellEnd"/>
            <w:r w:rsidRPr="00424C03">
              <w:rPr>
                <w:rFonts w:ascii="Noto Sans" w:hAnsi="Noto Sans" w:cs="Noto Sans"/>
                <w:color w:val="000000"/>
                <w:sz w:val="16"/>
                <w:szCs w:val="16"/>
                <w:lang w:eastAsia="es-MX"/>
              </w:rPr>
              <w:t xml:space="preserve"> C.P. 01200, Alcaldía Álvaro Obregón</w:t>
            </w:r>
          </w:p>
        </w:tc>
        <w:tc>
          <w:tcPr>
            <w:tcW w:w="2110" w:type="dxa"/>
            <w:shd w:val="clear" w:color="auto" w:fill="D9D9D9"/>
            <w:vAlign w:val="center"/>
            <w:hideMark/>
          </w:tcPr>
          <w:p w14:paraId="4BF509A9"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Alma Patricia  Ortiz Islas                                      </w:t>
            </w:r>
          </w:p>
        </w:tc>
        <w:tc>
          <w:tcPr>
            <w:tcW w:w="1172" w:type="dxa"/>
            <w:shd w:val="clear" w:color="auto" w:fill="D9D9D9"/>
            <w:vAlign w:val="center"/>
            <w:hideMark/>
          </w:tcPr>
          <w:p w14:paraId="12806619"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62D98E6B"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OIIA780415989</w:t>
            </w:r>
          </w:p>
        </w:tc>
      </w:tr>
      <w:tr w:rsidR="00A572E0" w:rsidRPr="00424C03" w14:paraId="0494211E" w14:textId="77777777" w:rsidTr="000E41B8">
        <w:trPr>
          <w:trHeight w:val="38"/>
          <w:jc w:val="center"/>
        </w:trPr>
        <w:tc>
          <w:tcPr>
            <w:tcW w:w="1564" w:type="dxa"/>
            <w:vAlign w:val="center"/>
            <w:hideMark/>
          </w:tcPr>
          <w:p w14:paraId="6D1795E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G-0017</w:t>
            </w:r>
          </w:p>
        </w:tc>
        <w:tc>
          <w:tcPr>
            <w:tcW w:w="2732" w:type="dxa"/>
            <w:vAlign w:val="center"/>
            <w:hideMark/>
          </w:tcPr>
          <w:p w14:paraId="3CDF6BE8"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Oriente  No. 253 Col. Agrícola Oriental C.P. 08500, Alcaldía </w:t>
            </w:r>
            <w:proofErr w:type="spellStart"/>
            <w:r w:rsidRPr="00424C03">
              <w:rPr>
                <w:rFonts w:ascii="Noto Sans" w:hAnsi="Noto Sans" w:cs="Noto Sans"/>
                <w:color w:val="000000"/>
                <w:sz w:val="16"/>
                <w:szCs w:val="16"/>
                <w:lang w:eastAsia="es-MX"/>
              </w:rPr>
              <w:t>Iztacalco</w:t>
            </w:r>
            <w:proofErr w:type="spellEnd"/>
          </w:p>
        </w:tc>
        <w:tc>
          <w:tcPr>
            <w:tcW w:w="2110" w:type="dxa"/>
            <w:vAlign w:val="center"/>
          </w:tcPr>
          <w:p w14:paraId="623B6FC8" w14:textId="77777777" w:rsidR="00A572E0" w:rsidRPr="00424C03" w:rsidRDefault="00A572E0" w:rsidP="000E41B8">
            <w:pPr>
              <w:jc w:val="center"/>
              <w:rPr>
                <w:rFonts w:ascii="Noto Sans" w:hAnsi="Noto Sans" w:cs="Noto Sans"/>
                <w:color w:val="000000"/>
                <w:sz w:val="16"/>
                <w:szCs w:val="16"/>
                <w:lang w:eastAsia="es-MX"/>
              </w:rPr>
            </w:pPr>
            <w:r w:rsidRPr="005D3186">
              <w:rPr>
                <w:rFonts w:ascii="Noto Sans" w:hAnsi="Noto Sans" w:cs="Noto Sans"/>
                <w:color w:val="000000"/>
                <w:sz w:val="16"/>
                <w:szCs w:val="16"/>
                <w:lang w:eastAsia="es-MX"/>
              </w:rPr>
              <w:t>Denisse Sosa Picazo</w:t>
            </w:r>
          </w:p>
        </w:tc>
        <w:tc>
          <w:tcPr>
            <w:tcW w:w="1172" w:type="dxa"/>
            <w:shd w:val="clear" w:color="auto" w:fill="D9D9D9"/>
            <w:vAlign w:val="center"/>
            <w:hideMark/>
          </w:tcPr>
          <w:p w14:paraId="1D3C36F5"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hideMark/>
          </w:tcPr>
          <w:p w14:paraId="2A150CAD" w14:textId="77777777" w:rsidR="00A572E0" w:rsidRPr="00424C03" w:rsidRDefault="00A572E0" w:rsidP="000E41B8">
            <w:pPr>
              <w:jc w:val="center"/>
              <w:rPr>
                <w:rFonts w:ascii="Noto Sans" w:eastAsiaTheme="minorHAnsi" w:hAnsi="Noto Sans" w:cs="Noto Sans"/>
                <w:lang w:val="es-MX"/>
              </w:rPr>
            </w:pPr>
            <w:r w:rsidRPr="00FA12C4">
              <w:rPr>
                <w:rFonts w:ascii="Noto Sans" w:hAnsi="Noto Sans" w:cs="Noto Sans"/>
                <w:color w:val="000000"/>
                <w:sz w:val="16"/>
                <w:szCs w:val="16"/>
                <w:lang w:eastAsia="es-MX"/>
              </w:rPr>
              <w:t>SOPD8812173P0</w:t>
            </w:r>
          </w:p>
        </w:tc>
      </w:tr>
      <w:tr w:rsidR="00A572E0" w:rsidRPr="00424C03" w14:paraId="2735A831" w14:textId="77777777" w:rsidTr="000E41B8">
        <w:trPr>
          <w:trHeight w:val="38"/>
          <w:jc w:val="center"/>
        </w:trPr>
        <w:tc>
          <w:tcPr>
            <w:tcW w:w="1564" w:type="dxa"/>
            <w:shd w:val="clear" w:color="auto" w:fill="D9D9D9"/>
            <w:vAlign w:val="center"/>
            <w:hideMark/>
          </w:tcPr>
          <w:p w14:paraId="41C72E53"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G-0019</w:t>
            </w:r>
          </w:p>
        </w:tc>
        <w:tc>
          <w:tcPr>
            <w:tcW w:w="2732" w:type="dxa"/>
            <w:shd w:val="clear" w:color="auto" w:fill="D9D9D9"/>
            <w:vAlign w:val="center"/>
            <w:hideMark/>
          </w:tcPr>
          <w:p w14:paraId="1149095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Calzada Ermita Iztapalapa  No. 407, Col. Prado Churubusco C.P. 04230, Alcaldía Coyoacán</w:t>
            </w:r>
          </w:p>
        </w:tc>
        <w:tc>
          <w:tcPr>
            <w:tcW w:w="2110" w:type="dxa"/>
            <w:shd w:val="clear" w:color="auto" w:fill="D9D9D9"/>
            <w:vAlign w:val="center"/>
            <w:hideMark/>
          </w:tcPr>
          <w:p w14:paraId="39F8D4C8"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Araceli Briseño Trujillo</w:t>
            </w:r>
          </w:p>
        </w:tc>
        <w:tc>
          <w:tcPr>
            <w:tcW w:w="1172" w:type="dxa"/>
            <w:shd w:val="clear" w:color="auto" w:fill="D9D9D9"/>
            <w:vAlign w:val="center"/>
            <w:hideMark/>
          </w:tcPr>
          <w:p w14:paraId="1A07C5A4"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3735D4E8"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BITA770507RD2</w:t>
            </w:r>
          </w:p>
        </w:tc>
      </w:tr>
      <w:tr w:rsidR="00A572E0" w:rsidRPr="00424C03" w14:paraId="7374D9C8" w14:textId="77777777" w:rsidTr="000E41B8">
        <w:trPr>
          <w:trHeight w:val="38"/>
          <w:jc w:val="center"/>
        </w:trPr>
        <w:tc>
          <w:tcPr>
            <w:tcW w:w="1564" w:type="dxa"/>
            <w:vAlign w:val="center"/>
            <w:hideMark/>
          </w:tcPr>
          <w:p w14:paraId="50822675"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G-0020</w:t>
            </w:r>
          </w:p>
        </w:tc>
        <w:tc>
          <w:tcPr>
            <w:tcW w:w="2732" w:type="dxa"/>
            <w:vAlign w:val="center"/>
            <w:hideMark/>
          </w:tcPr>
          <w:p w14:paraId="2C0A3B5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Av. San Fernando  No. 279 Col. Isidro Fabela, C.P. 14030, Alcaldía Tlalpan</w:t>
            </w:r>
          </w:p>
        </w:tc>
        <w:tc>
          <w:tcPr>
            <w:tcW w:w="2110" w:type="dxa"/>
            <w:vAlign w:val="center"/>
            <w:hideMark/>
          </w:tcPr>
          <w:p w14:paraId="1F93FEA2"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Karina Tirado Figueroa                                                             </w:t>
            </w:r>
          </w:p>
        </w:tc>
        <w:tc>
          <w:tcPr>
            <w:tcW w:w="1172" w:type="dxa"/>
            <w:shd w:val="clear" w:color="auto" w:fill="D9D9D9"/>
            <w:vAlign w:val="center"/>
            <w:hideMark/>
          </w:tcPr>
          <w:p w14:paraId="0B9C47E6"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hideMark/>
          </w:tcPr>
          <w:p w14:paraId="057EFB21"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TIFK900125TX8</w:t>
            </w:r>
          </w:p>
        </w:tc>
      </w:tr>
      <w:tr w:rsidR="00A572E0" w:rsidRPr="00424C03" w14:paraId="3E147A13" w14:textId="77777777" w:rsidTr="000E41B8">
        <w:trPr>
          <w:trHeight w:val="38"/>
          <w:jc w:val="center"/>
        </w:trPr>
        <w:tc>
          <w:tcPr>
            <w:tcW w:w="1564" w:type="dxa"/>
            <w:shd w:val="clear" w:color="auto" w:fill="D9D9D9"/>
            <w:vAlign w:val="center"/>
            <w:hideMark/>
          </w:tcPr>
          <w:p w14:paraId="64D3C1B8"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G-0022</w:t>
            </w:r>
          </w:p>
        </w:tc>
        <w:tc>
          <w:tcPr>
            <w:tcW w:w="2732" w:type="dxa"/>
            <w:shd w:val="clear" w:color="auto" w:fill="D9D9D9"/>
            <w:vAlign w:val="center"/>
            <w:hideMark/>
          </w:tcPr>
          <w:p w14:paraId="2ABB979F"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Calzada Ermita Iztapalapa  No. 940, Col. Santa Bárbara, C.P. 09000, Alcaldía Iztapalapa</w:t>
            </w:r>
          </w:p>
        </w:tc>
        <w:tc>
          <w:tcPr>
            <w:tcW w:w="2110" w:type="dxa"/>
            <w:shd w:val="clear" w:color="auto" w:fill="D9D9D9"/>
            <w:vAlign w:val="center"/>
            <w:hideMark/>
          </w:tcPr>
          <w:p w14:paraId="79B47830" w14:textId="77777777" w:rsidR="00A572E0" w:rsidRPr="00424C03" w:rsidRDefault="00A572E0" w:rsidP="000E41B8">
            <w:pPr>
              <w:jc w:val="center"/>
              <w:rPr>
                <w:rFonts w:ascii="Noto Sans" w:hAnsi="Noto Sans" w:cs="Noto Sans"/>
                <w:color w:val="000000"/>
                <w:sz w:val="16"/>
                <w:szCs w:val="16"/>
                <w:lang w:eastAsia="es-MX"/>
              </w:rPr>
            </w:pPr>
            <w:proofErr w:type="spellStart"/>
            <w:r>
              <w:rPr>
                <w:rFonts w:ascii="Noto Sans" w:hAnsi="Noto Sans" w:cs="Noto Sans"/>
                <w:color w:val="000000"/>
                <w:sz w:val="16"/>
                <w:szCs w:val="16"/>
                <w:lang w:eastAsia="es-MX"/>
              </w:rPr>
              <w:t>Natzin</w:t>
            </w:r>
            <w:proofErr w:type="spellEnd"/>
            <w:r>
              <w:rPr>
                <w:rFonts w:ascii="Noto Sans" w:hAnsi="Noto Sans" w:cs="Noto Sans"/>
                <w:color w:val="000000"/>
                <w:sz w:val="16"/>
                <w:szCs w:val="16"/>
                <w:lang w:eastAsia="es-MX"/>
              </w:rPr>
              <w:t xml:space="preserve"> Alejandra </w:t>
            </w:r>
            <w:proofErr w:type="spellStart"/>
            <w:r>
              <w:rPr>
                <w:rFonts w:ascii="Noto Sans" w:hAnsi="Noto Sans" w:cs="Noto Sans"/>
                <w:color w:val="000000"/>
                <w:sz w:val="16"/>
                <w:szCs w:val="16"/>
                <w:lang w:eastAsia="es-MX"/>
              </w:rPr>
              <w:t>Maceda</w:t>
            </w:r>
            <w:proofErr w:type="spellEnd"/>
            <w:r>
              <w:rPr>
                <w:rFonts w:ascii="Noto Sans" w:hAnsi="Noto Sans" w:cs="Noto Sans"/>
                <w:color w:val="000000"/>
                <w:sz w:val="16"/>
                <w:szCs w:val="16"/>
                <w:lang w:eastAsia="es-MX"/>
              </w:rPr>
              <w:t xml:space="preserve"> Monroy</w:t>
            </w:r>
          </w:p>
        </w:tc>
        <w:tc>
          <w:tcPr>
            <w:tcW w:w="1172" w:type="dxa"/>
            <w:shd w:val="clear" w:color="auto" w:fill="D9D9D9"/>
            <w:vAlign w:val="center"/>
            <w:hideMark/>
          </w:tcPr>
          <w:p w14:paraId="1B73C9F1"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4416E9CF" w14:textId="77777777" w:rsidR="00A572E0" w:rsidRPr="00424C03" w:rsidRDefault="00A572E0" w:rsidP="000E41B8">
            <w:pPr>
              <w:jc w:val="center"/>
              <w:rPr>
                <w:rFonts w:ascii="Noto Sans" w:hAnsi="Noto Sans" w:cs="Noto Sans"/>
                <w:color w:val="000000"/>
                <w:sz w:val="16"/>
                <w:szCs w:val="16"/>
                <w:lang w:eastAsia="es-MX"/>
              </w:rPr>
            </w:pPr>
            <w:r w:rsidRPr="00CD64BC">
              <w:rPr>
                <w:rFonts w:ascii="Noto Sans" w:hAnsi="Noto Sans" w:cs="Noto Sans"/>
                <w:color w:val="000000"/>
                <w:sz w:val="16"/>
                <w:szCs w:val="16"/>
                <w:lang w:eastAsia="es-MX"/>
              </w:rPr>
              <w:t>MAMN890210KK5</w:t>
            </w:r>
          </w:p>
        </w:tc>
      </w:tr>
      <w:tr w:rsidR="00A572E0" w:rsidRPr="00424C03" w14:paraId="068638AF" w14:textId="77777777" w:rsidTr="000E41B8">
        <w:trPr>
          <w:trHeight w:val="38"/>
          <w:jc w:val="center"/>
        </w:trPr>
        <w:tc>
          <w:tcPr>
            <w:tcW w:w="1564" w:type="dxa"/>
            <w:vAlign w:val="center"/>
            <w:hideMark/>
          </w:tcPr>
          <w:p w14:paraId="329BF682"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G-0024</w:t>
            </w:r>
          </w:p>
        </w:tc>
        <w:tc>
          <w:tcPr>
            <w:tcW w:w="2732" w:type="dxa"/>
            <w:vAlign w:val="center"/>
            <w:hideMark/>
          </w:tcPr>
          <w:p w14:paraId="244C9745"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Calzada de Tlalpan  No. 3329 Col. Santa Úrsula Coapa, C.P. 04650, Alcaldía Coyoacán</w:t>
            </w:r>
          </w:p>
        </w:tc>
        <w:tc>
          <w:tcPr>
            <w:tcW w:w="2110" w:type="dxa"/>
            <w:vAlign w:val="center"/>
          </w:tcPr>
          <w:p w14:paraId="2953F4D4" w14:textId="77777777" w:rsidR="00A572E0" w:rsidRPr="00424C03" w:rsidRDefault="00A572E0" w:rsidP="000E41B8">
            <w:pPr>
              <w:jc w:val="center"/>
              <w:rPr>
                <w:rFonts w:ascii="Noto Sans" w:hAnsi="Noto Sans" w:cs="Noto Sans"/>
                <w:color w:val="000000"/>
                <w:sz w:val="16"/>
                <w:szCs w:val="16"/>
                <w:lang w:eastAsia="es-MX"/>
              </w:rPr>
            </w:pPr>
            <w:r w:rsidRPr="00A45211">
              <w:rPr>
                <w:rFonts w:ascii="Noto Sans" w:hAnsi="Noto Sans" w:cs="Noto Sans"/>
                <w:color w:val="000000"/>
                <w:sz w:val="16"/>
                <w:szCs w:val="16"/>
                <w:lang w:eastAsia="es-MX"/>
              </w:rPr>
              <w:t>Jimena Chávez Clavellina</w:t>
            </w:r>
          </w:p>
        </w:tc>
        <w:tc>
          <w:tcPr>
            <w:tcW w:w="1172" w:type="dxa"/>
            <w:shd w:val="clear" w:color="auto" w:fill="D9D9D9"/>
            <w:vAlign w:val="center"/>
            <w:hideMark/>
          </w:tcPr>
          <w:p w14:paraId="14E43CCA"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hideMark/>
          </w:tcPr>
          <w:p w14:paraId="12FCC7B5" w14:textId="77777777" w:rsidR="00A572E0" w:rsidRPr="00424C03" w:rsidRDefault="00A572E0" w:rsidP="000E41B8">
            <w:pPr>
              <w:jc w:val="center"/>
              <w:rPr>
                <w:rFonts w:ascii="Noto Sans" w:hAnsi="Noto Sans" w:cs="Noto Sans"/>
                <w:color w:val="000000"/>
                <w:sz w:val="16"/>
                <w:szCs w:val="16"/>
                <w:lang w:eastAsia="es-MX"/>
              </w:rPr>
            </w:pPr>
            <w:r w:rsidRPr="00A45211">
              <w:rPr>
                <w:rFonts w:ascii="Noto Sans" w:hAnsi="Noto Sans" w:cs="Noto Sans"/>
                <w:color w:val="000000"/>
                <w:sz w:val="16"/>
                <w:szCs w:val="16"/>
                <w:lang w:eastAsia="es-MX"/>
              </w:rPr>
              <w:t>CACJ890601FAA</w:t>
            </w:r>
          </w:p>
        </w:tc>
      </w:tr>
      <w:tr w:rsidR="00A572E0" w:rsidRPr="00424C03" w14:paraId="37BFE29B" w14:textId="77777777" w:rsidTr="000E41B8">
        <w:trPr>
          <w:trHeight w:val="38"/>
          <w:jc w:val="center"/>
        </w:trPr>
        <w:tc>
          <w:tcPr>
            <w:tcW w:w="1564" w:type="dxa"/>
            <w:shd w:val="clear" w:color="auto" w:fill="D9D9D9"/>
            <w:vAlign w:val="center"/>
            <w:hideMark/>
          </w:tcPr>
          <w:p w14:paraId="66394174"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Guardería Ordinaria      </w:t>
            </w:r>
            <w:r w:rsidRPr="00424C03">
              <w:rPr>
                <w:rFonts w:ascii="Noto Sans" w:hAnsi="Noto Sans" w:cs="Noto Sans"/>
                <w:color w:val="000000"/>
                <w:sz w:val="16"/>
                <w:szCs w:val="16"/>
                <w:lang w:eastAsia="es-MX"/>
              </w:rPr>
              <w:br/>
              <w:t>G-0025</w:t>
            </w:r>
          </w:p>
        </w:tc>
        <w:tc>
          <w:tcPr>
            <w:tcW w:w="2732" w:type="dxa"/>
            <w:shd w:val="clear" w:color="auto" w:fill="D9D9D9"/>
            <w:vAlign w:val="center"/>
            <w:hideMark/>
          </w:tcPr>
          <w:p w14:paraId="3D90DB9A"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Agustín Gutiérrez  No. 83 Col. Gral. Pedro María Anaya, C.P.  03340,  Alcaldía Benito Juárez</w:t>
            </w:r>
          </w:p>
        </w:tc>
        <w:tc>
          <w:tcPr>
            <w:tcW w:w="2110" w:type="dxa"/>
            <w:shd w:val="clear" w:color="auto" w:fill="D9D9D9"/>
            <w:vAlign w:val="center"/>
          </w:tcPr>
          <w:p w14:paraId="79458253" w14:textId="77777777" w:rsidR="00A572E0" w:rsidRPr="00424C03" w:rsidRDefault="00A572E0" w:rsidP="000E41B8">
            <w:pPr>
              <w:jc w:val="center"/>
              <w:rPr>
                <w:rFonts w:ascii="Noto Sans" w:hAnsi="Noto Sans" w:cs="Noto Sans"/>
                <w:color w:val="000000"/>
                <w:sz w:val="16"/>
                <w:szCs w:val="16"/>
                <w:lang w:eastAsia="es-MX"/>
              </w:rPr>
            </w:pPr>
            <w:r w:rsidRPr="00A45211">
              <w:rPr>
                <w:rFonts w:ascii="Noto Sans" w:hAnsi="Noto Sans" w:cs="Noto Sans"/>
                <w:color w:val="000000"/>
                <w:sz w:val="16"/>
                <w:szCs w:val="16"/>
                <w:lang w:eastAsia="es-MX"/>
              </w:rPr>
              <w:t xml:space="preserve">Gabriela Ibarra Rodríguez  </w:t>
            </w:r>
          </w:p>
        </w:tc>
        <w:tc>
          <w:tcPr>
            <w:tcW w:w="1172" w:type="dxa"/>
            <w:shd w:val="clear" w:color="auto" w:fill="D9D9D9"/>
            <w:vAlign w:val="center"/>
            <w:hideMark/>
          </w:tcPr>
          <w:p w14:paraId="7AA5B31E"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tcPr>
          <w:p w14:paraId="41D58799" w14:textId="77777777" w:rsidR="00A572E0" w:rsidRPr="00424C03" w:rsidRDefault="00A572E0" w:rsidP="000E41B8">
            <w:pPr>
              <w:jc w:val="center"/>
              <w:rPr>
                <w:rFonts w:ascii="Noto Sans" w:hAnsi="Noto Sans" w:cs="Noto Sans"/>
                <w:color w:val="000000"/>
                <w:sz w:val="16"/>
                <w:szCs w:val="16"/>
                <w:lang w:eastAsia="es-MX"/>
              </w:rPr>
            </w:pPr>
            <w:r w:rsidRPr="00A45211">
              <w:rPr>
                <w:rFonts w:ascii="Noto Sans" w:hAnsi="Noto Sans" w:cs="Noto Sans"/>
                <w:color w:val="000000"/>
                <w:sz w:val="16"/>
                <w:szCs w:val="16"/>
                <w:lang w:eastAsia="es-MX"/>
              </w:rPr>
              <w:t>IARG810325R78</w:t>
            </w:r>
          </w:p>
        </w:tc>
      </w:tr>
      <w:tr w:rsidR="00A572E0" w:rsidRPr="00424C03" w14:paraId="34247628" w14:textId="77777777" w:rsidTr="000E41B8">
        <w:trPr>
          <w:trHeight w:val="38"/>
          <w:jc w:val="center"/>
        </w:trPr>
        <w:tc>
          <w:tcPr>
            <w:tcW w:w="1564" w:type="dxa"/>
            <w:vAlign w:val="center"/>
            <w:hideMark/>
          </w:tcPr>
          <w:p w14:paraId="57652EF9"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G-0027</w:t>
            </w:r>
          </w:p>
        </w:tc>
        <w:tc>
          <w:tcPr>
            <w:tcW w:w="2732" w:type="dxa"/>
            <w:vAlign w:val="center"/>
            <w:hideMark/>
          </w:tcPr>
          <w:p w14:paraId="5FC7D80D"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Av. Morelos No. 162, col. Artes Gráficas, C.P. 15830, Alcaldía Venustiano Carranza</w:t>
            </w:r>
          </w:p>
        </w:tc>
        <w:tc>
          <w:tcPr>
            <w:tcW w:w="2110" w:type="dxa"/>
            <w:vAlign w:val="center"/>
            <w:hideMark/>
          </w:tcPr>
          <w:p w14:paraId="10B86383"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     </w:t>
            </w:r>
            <w:r w:rsidRPr="00A45211">
              <w:rPr>
                <w:rFonts w:ascii="Noto Sans" w:hAnsi="Noto Sans" w:cs="Noto Sans"/>
                <w:color w:val="000000"/>
                <w:sz w:val="16"/>
                <w:szCs w:val="16"/>
                <w:lang w:eastAsia="es-MX"/>
              </w:rPr>
              <w:t xml:space="preserve">Carolina González Flores </w:t>
            </w:r>
            <w:r w:rsidRPr="00424C03">
              <w:rPr>
                <w:rFonts w:ascii="Noto Sans" w:hAnsi="Noto Sans" w:cs="Noto Sans"/>
                <w:color w:val="000000"/>
                <w:sz w:val="16"/>
                <w:szCs w:val="16"/>
                <w:lang w:eastAsia="es-MX"/>
              </w:rPr>
              <w:t xml:space="preserve">                                     </w:t>
            </w:r>
          </w:p>
        </w:tc>
        <w:tc>
          <w:tcPr>
            <w:tcW w:w="1172" w:type="dxa"/>
            <w:shd w:val="clear" w:color="auto" w:fill="D9D9D9"/>
            <w:vAlign w:val="center"/>
            <w:hideMark/>
          </w:tcPr>
          <w:p w14:paraId="0CCE4494"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tcPr>
          <w:p w14:paraId="602986C7" w14:textId="77777777" w:rsidR="00A572E0" w:rsidRPr="00424C03" w:rsidRDefault="00A572E0" w:rsidP="000E41B8">
            <w:pPr>
              <w:jc w:val="center"/>
              <w:rPr>
                <w:rFonts w:ascii="Noto Sans" w:hAnsi="Noto Sans" w:cs="Noto Sans"/>
                <w:color w:val="000000"/>
                <w:sz w:val="16"/>
                <w:szCs w:val="16"/>
                <w:lang w:eastAsia="es-MX"/>
              </w:rPr>
            </w:pPr>
            <w:r w:rsidRPr="00A45211">
              <w:rPr>
                <w:rFonts w:ascii="Noto Sans" w:hAnsi="Noto Sans" w:cs="Noto Sans"/>
                <w:color w:val="000000"/>
                <w:sz w:val="16"/>
                <w:szCs w:val="16"/>
                <w:lang w:eastAsia="es-MX"/>
              </w:rPr>
              <w:t>GOFC900424MZ5</w:t>
            </w:r>
          </w:p>
        </w:tc>
      </w:tr>
      <w:tr w:rsidR="00A572E0" w:rsidRPr="00424C03" w14:paraId="0BE83F48" w14:textId="77777777" w:rsidTr="000E41B8">
        <w:trPr>
          <w:trHeight w:val="38"/>
          <w:jc w:val="center"/>
        </w:trPr>
        <w:tc>
          <w:tcPr>
            <w:tcW w:w="1564" w:type="dxa"/>
            <w:shd w:val="clear" w:color="auto" w:fill="D9D9D9"/>
            <w:vAlign w:val="center"/>
            <w:hideMark/>
          </w:tcPr>
          <w:p w14:paraId="75D5ABA7"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w:t>
            </w:r>
            <w:r w:rsidRPr="00424C03">
              <w:rPr>
                <w:rFonts w:ascii="Noto Sans" w:hAnsi="Noto Sans" w:cs="Noto Sans"/>
                <w:color w:val="000000"/>
                <w:sz w:val="16"/>
                <w:szCs w:val="16"/>
                <w:lang w:eastAsia="es-MX"/>
              </w:rPr>
              <w:br/>
              <w:t>G-0028</w:t>
            </w:r>
          </w:p>
        </w:tc>
        <w:tc>
          <w:tcPr>
            <w:tcW w:w="2732" w:type="dxa"/>
            <w:shd w:val="clear" w:color="auto" w:fill="D9D9D9"/>
            <w:vAlign w:val="center"/>
            <w:hideMark/>
          </w:tcPr>
          <w:p w14:paraId="21271EAE"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Calzada La Viga  No. 157-A, Col. Tránsito, C.P. 06820, Alcaldía Cuauhtémoc</w:t>
            </w:r>
          </w:p>
        </w:tc>
        <w:tc>
          <w:tcPr>
            <w:tcW w:w="2110" w:type="dxa"/>
            <w:shd w:val="clear" w:color="auto" w:fill="D9D9D9"/>
            <w:vAlign w:val="center"/>
            <w:hideMark/>
          </w:tcPr>
          <w:p w14:paraId="74D0BA2C" w14:textId="77777777" w:rsidR="00A572E0" w:rsidRPr="00424C03" w:rsidRDefault="00A572E0" w:rsidP="000E41B8">
            <w:pPr>
              <w:jc w:val="center"/>
              <w:rPr>
                <w:rFonts w:ascii="Noto Sans" w:hAnsi="Noto Sans" w:cs="Noto Sans"/>
                <w:color w:val="000000"/>
                <w:sz w:val="16"/>
                <w:szCs w:val="16"/>
                <w:lang w:eastAsia="es-MX"/>
              </w:rPr>
            </w:pPr>
            <w:r w:rsidRPr="00CD64BC">
              <w:rPr>
                <w:rFonts w:ascii="Noto Sans" w:hAnsi="Noto Sans" w:cs="Noto Sans"/>
                <w:color w:val="000000"/>
                <w:sz w:val="16"/>
                <w:szCs w:val="16"/>
                <w:lang w:eastAsia="es-MX"/>
              </w:rPr>
              <w:t>Elizabeth Juárez  González</w:t>
            </w:r>
          </w:p>
        </w:tc>
        <w:tc>
          <w:tcPr>
            <w:tcW w:w="1172" w:type="dxa"/>
            <w:shd w:val="clear" w:color="auto" w:fill="D9D9D9"/>
            <w:vAlign w:val="center"/>
            <w:hideMark/>
          </w:tcPr>
          <w:p w14:paraId="06831656"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6DFC8787" w14:textId="77777777" w:rsidR="00A572E0" w:rsidRPr="00424C03" w:rsidRDefault="00A572E0" w:rsidP="000E41B8">
            <w:pPr>
              <w:jc w:val="center"/>
              <w:rPr>
                <w:rFonts w:ascii="Noto Sans" w:hAnsi="Noto Sans" w:cs="Noto Sans"/>
                <w:color w:val="000000"/>
                <w:sz w:val="16"/>
                <w:szCs w:val="16"/>
                <w:lang w:eastAsia="es-MX"/>
              </w:rPr>
            </w:pPr>
            <w:r w:rsidRPr="00CD64BC">
              <w:rPr>
                <w:rFonts w:ascii="Noto Sans" w:hAnsi="Noto Sans" w:cs="Noto Sans"/>
                <w:color w:val="000000"/>
                <w:sz w:val="16"/>
                <w:szCs w:val="16"/>
                <w:lang w:eastAsia="es-MX"/>
              </w:rPr>
              <w:t>JUGE760621TY9</w:t>
            </w:r>
          </w:p>
        </w:tc>
      </w:tr>
      <w:tr w:rsidR="00A572E0" w:rsidRPr="00424C03" w14:paraId="1B92CBD9" w14:textId="77777777" w:rsidTr="000E41B8">
        <w:trPr>
          <w:trHeight w:val="38"/>
          <w:jc w:val="center"/>
        </w:trPr>
        <w:tc>
          <w:tcPr>
            <w:tcW w:w="1564" w:type="dxa"/>
            <w:vAlign w:val="center"/>
            <w:hideMark/>
          </w:tcPr>
          <w:p w14:paraId="67D05CB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Guardería </w:t>
            </w:r>
            <w:r w:rsidRPr="00424C03">
              <w:rPr>
                <w:rFonts w:ascii="Noto Sans" w:hAnsi="Noto Sans" w:cs="Noto Sans"/>
                <w:color w:val="000000"/>
                <w:sz w:val="16"/>
                <w:szCs w:val="16"/>
                <w:lang w:eastAsia="es-MX"/>
              </w:rPr>
              <w:lastRenderedPageBreak/>
              <w:t xml:space="preserve">Ordinaria          </w:t>
            </w:r>
            <w:r w:rsidRPr="00424C03">
              <w:rPr>
                <w:rFonts w:ascii="Noto Sans" w:hAnsi="Noto Sans" w:cs="Noto Sans"/>
                <w:color w:val="000000"/>
                <w:sz w:val="16"/>
                <w:szCs w:val="16"/>
                <w:lang w:eastAsia="es-MX"/>
              </w:rPr>
              <w:br/>
              <w:t>G-0029</w:t>
            </w:r>
          </w:p>
        </w:tc>
        <w:tc>
          <w:tcPr>
            <w:tcW w:w="2732" w:type="dxa"/>
            <w:vAlign w:val="center"/>
            <w:hideMark/>
          </w:tcPr>
          <w:p w14:paraId="3F827F40"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lastRenderedPageBreak/>
              <w:t xml:space="preserve">Emiliano Zapata  No. 6, Col. Santa </w:t>
            </w:r>
            <w:r w:rsidRPr="00424C03">
              <w:rPr>
                <w:rFonts w:ascii="Noto Sans" w:hAnsi="Noto Sans" w:cs="Noto Sans"/>
                <w:color w:val="000000"/>
                <w:sz w:val="16"/>
                <w:szCs w:val="16"/>
                <w:lang w:eastAsia="es-MX"/>
              </w:rPr>
              <w:lastRenderedPageBreak/>
              <w:t xml:space="preserve">Anita, C.P. 08300, Alcaldía </w:t>
            </w:r>
            <w:proofErr w:type="spellStart"/>
            <w:r w:rsidRPr="00424C03">
              <w:rPr>
                <w:rFonts w:ascii="Noto Sans" w:hAnsi="Noto Sans" w:cs="Noto Sans"/>
                <w:color w:val="000000"/>
                <w:sz w:val="16"/>
                <w:szCs w:val="16"/>
                <w:lang w:eastAsia="es-MX"/>
              </w:rPr>
              <w:t>Iztacalco</w:t>
            </w:r>
            <w:proofErr w:type="spellEnd"/>
          </w:p>
        </w:tc>
        <w:tc>
          <w:tcPr>
            <w:tcW w:w="2110" w:type="dxa"/>
            <w:vAlign w:val="center"/>
          </w:tcPr>
          <w:p w14:paraId="0C5883C2" w14:textId="77777777" w:rsidR="00A572E0" w:rsidRPr="00424C03" w:rsidRDefault="00A572E0" w:rsidP="000E41B8">
            <w:pPr>
              <w:jc w:val="center"/>
              <w:rPr>
                <w:rFonts w:ascii="Noto Sans" w:hAnsi="Noto Sans" w:cs="Noto Sans"/>
                <w:color w:val="000000"/>
                <w:sz w:val="16"/>
                <w:szCs w:val="16"/>
                <w:lang w:eastAsia="es-MX"/>
              </w:rPr>
            </w:pPr>
            <w:r w:rsidRPr="00A45211">
              <w:rPr>
                <w:rFonts w:ascii="Noto Sans" w:hAnsi="Noto Sans" w:cs="Noto Sans"/>
                <w:color w:val="000000"/>
                <w:sz w:val="16"/>
                <w:szCs w:val="16"/>
                <w:lang w:eastAsia="es-MX"/>
              </w:rPr>
              <w:lastRenderedPageBreak/>
              <w:t>Sonia Barrón Martínez</w:t>
            </w:r>
          </w:p>
        </w:tc>
        <w:tc>
          <w:tcPr>
            <w:tcW w:w="1172" w:type="dxa"/>
            <w:shd w:val="clear" w:color="auto" w:fill="D9D9D9"/>
            <w:vAlign w:val="center"/>
            <w:hideMark/>
          </w:tcPr>
          <w:p w14:paraId="3AC36439" w14:textId="77777777" w:rsidR="00A572E0" w:rsidRPr="00424C03" w:rsidRDefault="00A572E0" w:rsidP="000E41B8">
            <w:pPr>
              <w:jc w:val="center"/>
              <w:rPr>
                <w:rFonts w:ascii="Noto Sans" w:hAnsi="Noto Sans" w:cs="Noto Sans"/>
                <w:color w:val="000000"/>
                <w:sz w:val="16"/>
                <w:szCs w:val="16"/>
                <w:lang w:eastAsia="es-MX"/>
              </w:rPr>
            </w:pPr>
            <w:r>
              <w:rPr>
                <w:rFonts w:ascii="Noto Sans" w:hAnsi="Noto Sans" w:cs="Noto Sans"/>
                <w:color w:val="000000"/>
                <w:sz w:val="16"/>
                <w:szCs w:val="16"/>
                <w:lang w:eastAsia="es-MX"/>
              </w:rPr>
              <w:t>Administradora</w:t>
            </w:r>
          </w:p>
        </w:tc>
        <w:tc>
          <w:tcPr>
            <w:tcW w:w="1756" w:type="dxa"/>
            <w:vAlign w:val="center"/>
          </w:tcPr>
          <w:p w14:paraId="74E8A1C4" w14:textId="77777777" w:rsidR="00A572E0" w:rsidRPr="00424C03" w:rsidRDefault="00A572E0" w:rsidP="000E41B8">
            <w:pPr>
              <w:jc w:val="center"/>
              <w:rPr>
                <w:rFonts w:ascii="Noto Sans" w:hAnsi="Noto Sans" w:cs="Noto Sans"/>
                <w:color w:val="000000"/>
                <w:sz w:val="16"/>
                <w:szCs w:val="16"/>
                <w:lang w:eastAsia="es-MX"/>
              </w:rPr>
            </w:pPr>
            <w:r w:rsidRPr="00CD64BC">
              <w:rPr>
                <w:rFonts w:ascii="Noto Sans" w:hAnsi="Noto Sans" w:cs="Noto Sans"/>
                <w:color w:val="000000"/>
                <w:sz w:val="16"/>
                <w:szCs w:val="16"/>
                <w:lang w:eastAsia="es-MX"/>
              </w:rPr>
              <w:t>BAMS9403316F8</w:t>
            </w:r>
          </w:p>
        </w:tc>
      </w:tr>
      <w:tr w:rsidR="00A572E0" w:rsidRPr="00424C03" w14:paraId="6229B214" w14:textId="77777777" w:rsidTr="000E41B8">
        <w:trPr>
          <w:trHeight w:val="38"/>
          <w:jc w:val="center"/>
        </w:trPr>
        <w:tc>
          <w:tcPr>
            <w:tcW w:w="1564" w:type="dxa"/>
            <w:shd w:val="clear" w:color="auto" w:fill="D9D9D9"/>
            <w:vAlign w:val="center"/>
            <w:hideMark/>
          </w:tcPr>
          <w:p w14:paraId="69A3102F"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lastRenderedPageBreak/>
              <w:t>Guardería Ordinaria</w:t>
            </w:r>
            <w:r w:rsidRPr="00424C03">
              <w:rPr>
                <w:rFonts w:ascii="Noto Sans" w:hAnsi="Noto Sans" w:cs="Noto Sans"/>
                <w:color w:val="000000"/>
                <w:sz w:val="16"/>
                <w:szCs w:val="16"/>
                <w:lang w:eastAsia="es-MX"/>
              </w:rPr>
              <w:br/>
              <w:t>G-0030</w:t>
            </w:r>
          </w:p>
        </w:tc>
        <w:tc>
          <w:tcPr>
            <w:tcW w:w="2732" w:type="dxa"/>
            <w:shd w:val="clear" w:color="auto" w:fill="D9D9D9"/>
            <w:vAlign w:val="center"/>
            <w:hideMark/>
          </w:tcPr>
          <w:p w14:paraId="2FB0B870"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Eugenia  No. 200 Col. </w:t>
            </w:r>
            <w:proofErr w:type="spellStart"/>
            <w:r w:rsidRPr="00424C03">
              <w:rPr>
                <w:rFonts w:ascii="Noto Sans" w:hAnsi="Noto Sans" w:cs="Noto Sans"/>
                <w:color w:val="000000"/>
                <w:sz w:val="16"/>
                <w:szCs w:val="16"/>
                <w:lang w:eastAsia="es-MX"/>
              </w:rPr>
              <w:t>Vértiz</w:t>
            </w:r>
            <w:proofErr w:type="spellEnd"/>
            <w:r w:rsidRPr="00424C03">
              <w:rPr>
                <w:rFonts w:ascii="Noto Sans" w:hAnsi="Noto Sans" w:cs="Noto Sans"/>
                <w:color w:val="000000"/>
                <w:sz w:val="16"/>
                <w:szCs w:val="16"/>
                <w:lang w:eastAsia="es-MX"/>
              </w:rPr>
              <w:t xml:space="preserve"> Narvarte, C.P. 03600, Alcaldía  Benito Juárez</w:t>
            </w:r>
          </w:p>
        </w:tc>
        <w:tc>
          <w:tcPr>
            <w:tcW w:w="2110" w:type="dxa"/>
            <w:shd w:val="clear" w:color="auto" w:fill="D9D9D9"/>
            <w:vAlign w:val="center"/>
            <w:hideMark/>
          </w:tcPr>
          <w:p w14:paraId="29A0609A"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Leticia Elizabeth Gregorio Castillo</w:t>
            </w:r>
          </w:p>
        </w:tc>
        <w:tc>
          <w:tcPr>
            <w:tcW w:w="1172" w:type="dxa"/>
            <w:shd w:val="clear" w:color="auto" w:fill="D9D9D9"/>
            <w:vAlign w:val="center"/>
            <w:hideMark/>
          </w:tcPr>
          <w:p w14:paraId="08A6CB77"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01D84DB4"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JUGE760621TY9</w:t>
            </w:r>
          </w:p>
        </w:tc>
      </w:tr>
      <w:tr w:rsidR="00A572E0" w:rsidRPr="00424C03" w14:paraId="6FA9F4A0" w14:textId="77777777" w:rsidTr="000E41B8">
        <w:trPr>
          <w:trHeight w:val="38"/>
          <w:jc w:val="center"/>
        </w:trPr>
        <w:tc>
          <w:tcPr>
            <w:tcW w:w="1564" w:type="dxa"/>
            <w:vAlign w:val="center"/>
            <w:hideMark/>
          </w:tcPr>
          <w:p w14:paraId="74A1923D"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G-0031</w:t>
            </w:r>
          </w:p>
        </w:tc>
        <w:tc>
          <w:tcPr>
            <w:tcW w:w="2732" w:type="dxa"/>
            <w:vAlign w:val="center"/>
            <w:hideMark/>
          </w:tcPr>
          <w:p w14:paraId="7574315B"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Eje Central Lázaro Cárdenas  No. 325 Col. Buenos Aires, C.P. 06780,  Alcaldía Cuauhtémoc</w:t>
            </w:r>
          </w:p>
        </w:tc>
        <w:tc>
          <w:tcPr>
            <w:tcW w:w="2110" w:type="dxa"/>
            <w:vAlign w:val="center"/>
            <w:hideMark/>
          </w:tcPr>
          <w:p w14:paraId="0596725D"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Elizabeth Salazar Marín                                          </w:t>
            </w:r>
          </w:p>
        </w:tc>
        <w:tc>
          <w:tcPr>
            <w:tcW w:w="1172" w:type="dxa"/>
            <w:shd w:val="clear" w:color="auto" w:fill="D9D9D9"/>
            <w:vAlign w:val="center"/>
            <w:hideMark/>
          </w:tcPr>
          <w:p w14:paraId="77AE0876"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hideMark/>
          </w:tcPr>
          <w:p w14:paraId="6A879D49"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GECL801101TZA</w:t>
            </w:r>
          </w:p>
        </w:tc>
      </w:tr>
      <w:tr w:rsidR="00A572E0" w:rsidRPr="00424C03" w14:paraId="33313F6B" w14:textId="77777777" w:rsidTr="000E41B8">
        <w:trPr>
          <w:trHeight w:val="38"/>
          <w:jc w:val="center"/>
        </w:trPr>
        <w:tc>
          <w:tcPr>
            <w:tcW w:w="1564" w:type="dxa"/>
            <w:shd w:val="clear" w:color="auto" w:fill="D9D9D9"/>
            <w:vAlign w:val="center"/>
            <w:hideMark/>
          </w:tcPr>
          <w:p w14:paraId="661A88A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G-0033</w:t>
            </w:r>
          </w:p>
        </w:tc>
        <w:tc>
          <w:tcPr>
            <w:tcW w:w="2732" w:type="dxa"/>
            <w:shd w:val="clear" w:color="auto" w:fill="D9D9D9"/>
            <w:vAlign w:val="center"/>
            <w:hideMark/>
          </w:tcPr>
          <w:p w14:paraId="22FA13B7"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Av. San Jerónimo  No. 32 Col. San Jerónimo </w:t>
            </w:r>
            <w:proofErr w:type="spellStart"/>
            <w:r w:rsidRPr="00424C03">
              <w:rPr>
                <w:rFonts w:ascii="Noto Sans" w:hAnsi="Noto Sans" w:cs="Noto Sans"/>
                <w:color w:val="000000"/>
                <w:sz w:val="16"/>
                <w:szCs w:val="16"/>
                <w:lang w:eastAsia="es-MX"/>
              </w:rPr>
              <w:t>Lídice</w:t>
            </w:r>
            <w:proofErr w:type="spellEnd"/>
            <w:r w:rsidRPr="00424C03">
              <w:rPr>
                <w:rFonts w:ascii="Noto Sans" w:hAnsi="Noto Sans" w:cs="Noto Sans"/>
                <w:color w:val="000000"/>
                <w:sz w:val="16"/>
                <w:szCs w:val="16"/>
                <w:lang w:eastAsia="es-MX"/>
              </w:rPr>
              <w:t>, C.P. 10200, Alcaldía Magdalena Contreras</w:t>
            </w:r>
          </w:p>
        </w:tc>
        <w:tc>
          <w:tcPr>
            <w:tcW w:w="2110" w:type="dxa"/>
            <w:shd w:val="clear" w:color="auto" w:fill="D9D9D9"/>
            <w:vAlign w:val="center"/>
            <w:hideMark/>
          </w:tcPr>
          <w:p w14:paraId="6ED3162A"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Adriana Zamudio Valadez                                   </w:t>
            </w:r>
          </w:p>
        </w:tc>
        <w:tc>
          <w:tcPr>
            <w:tcW w:w="1172" w:type="dxa"/>
            <w:shd w:val="clear" w:color="auto" w:fill="D9D9D9"/>
            <w:vAlign w:val="center"/>
            <w:hideMark/>
          </w:tcPr>
          <w:p w14:paraId="33063C6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1148DC1F"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ZAVA770827HR1</w:t>
            </w:r>
          </w:p>
        </w:tc>
      </w:tr>
      <w:tr w:rsidR="00A572E0" w:rsidRPr="00424C03" w14:paraId="515EAC24" w14:textId="77777777" w:rsidTr="000E41B8">
        <w:trPr>
          <w:trHeight w:val="38"/>
          <w:jc w:val="center"/>
        </w:trPr>
        <w:tc>
          <w:tcPr>
            <w:tcW w:w="1564" w:type="dxa"/>
            <w:vAlign w:val="center"/>
            <w:hideMark/>
          </w:tcPr>
          <w:p w14:paraId="035AC185" w14:textId="77777777" w:rsidR="00A572E0" w:rsidRDefault="00A572E0" w:rsidP="000E41B8">
            <w:pPr>
              <w:jc w:val="center"/>
              <w:rPr>
                <w:rFonts w:ascii="Noto Sans" w:hAnsi="Noto Sans" w:cs="Noto Sans"/>
                <w:color w:val="000000"/>
                <w:sz w:val="16"/>
                <w:szCs w:val="16"/>
                <w:lang w:eastAsia="es-MX"/>
              </w:rPr>
            </w:pPr>
          </w:p>
          <w:p w14:paraId="4BBEB008"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G-0038</w:t>
            </w:r>
          </w:p>
        </w:tc>
        <w:tc>
          <w:tcPr>
            <w:tcW w:w="2732" w:type="dxa"/>
            <w:vAlign w:val="center"/>
            <w:hideMark/>
          </w:tcPr>
          <w:p w14:paraId="6D73FCE5" w14:textId="77777777" w:rsidR="00A572E0" w:rsidRDefault="00A572E0" w:rsidP="000E41B8">
            <w:pPr>
              <w:jc w:val="center"/>
              <w:rPr>
                <w:rFonts w:ascii="Noto Sans" w:hAnsi="Noto Sans" w:cs="Noto Sans"/>
                <w:color w:val="000000"/>
                <w:sz w:val="16"/>
                <w:szCs w:val="16"/>
                <w:lang w:eastAsia="es-MX"/>
              </w:rPr>
            </w:pPr>
          </w:p>
          <w:p w14:paraId="15B9BCCE"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Agricultura No. 96 Col. Escandón, C.P. 11800,  Alcaldía Miguel Hidalgo</w:t>
            </w:r>
          </w:p>
        </w:tc>
        <w:tc>
          <w:tcPr>
            <w:tcW w:w="2110" w:type="dxa"/>
            <w:vAlign w:val="center"/>
            <w:hideMark/>
          </w:tcPr>
          <w:p w14:paraId="118CD5A0" w14:textId="77777777" w:rsidR="00A572E0" w:rsidRDefault="00A572E0" w:rsidP="000E41B8">
            <w:pPr>
              <w:jc w:val="center"/>
              <w:rPr>
                <w:rFonts w:ascii="Noto Sans" w:hAnsi="Noto Sans" w:cs="Noto Sans"/>
                <w:color w:val="000000"/>
                <w:sz w:val="16"/>
                <w:szCs w:val="16"/>
                <w:lang w:eastAsia="es-MX"/>
              </w:rPr>
            </w:pPr>
          </w:p>
          <w:p w14:paraId="62EC03B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 xml:space="preserve">Martha Maribel Melo Muñoz                              </w:t>
            </w:r>
          </w:p>
        </w:tc>
        <w:tc>
          <w:tcPr>
            <w:tcW w:w="1172" w:type="dxa"/>
            <w:shd w:val="clear" w:color="auto" w:fill="D9D9D9"/>
            <w:vAlign w:val="center"/>
            <w:hideMark/>
          </w:tcPr>
          <w:p w14:paraId="13582E5F" w14:textId="77777777" w:rsidR="00A572E0" w:rsidRDefault="00A572E0" w:rsidP="000E41B8">
            <w:pPr>
              <w:jc w:val="center"/>
              <w:rPr>
                <w:rFonts w:ascii="Noto Sans" w:hAnsi="Noto Sans" w:cs="Noto Sans"/>
                <w:color w:val="000000"/>
                <w:sz w:val="16"/>
                <w:szCs w:val="16"/>
                <w:lang w:eastAsia="es-MX"/>
              </w:rPr>
            </w:pPr>
          </w:p>
          <w:p w14:paraId="38F7BBA4"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hideMark/>
          </w:tcPr>
          <w:p w14:paraId="12E66736" w14:textId="77777777" w:rsidR="00A572E0" w:rsidRDefault="00A572E0" w:rsidP="000E41B8">
            <w:pPr>
              <w:jc w:val="center"/>
              <w:rPr>
                <w:rFonts w:ascii="Noto Sans" w:hAnsi="Noto Sans" w:cs="Noto Sans"/>
                <w:color w:val="000000"/>
                <w:sz w:val="16"/>
                <w:szCs w:val="16"/>
                <w:lang w:eastAsia="es-MX"/>
              </w:rPr>
            </w:pPr>
          </w:p>
          <w:p w14:paraId="2C1233EC"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MEMM7303211G8</w:t>
            </w:r>
          </w:p>
        </w:tc>
      </w:tr>
      <w:tr w:rsidR="00A572E0" w:rsidRPr="00424C03" w14:paraId="79596E9A" w14:textId="77777777" w:rsidTr="000E41B8">
        <w:trPr>
          <w:trHeight w:val="38"/>
          <w:jc w:val="center"/>
        </w:trPr>
        <w:tc>
          <w:tcPr>
            <w:tcW w:w="1564" w:type="dxa"/>
            <w:shd w:val="clear" w:color="auto" w:fill="D9D9D9"/>
            <w:vAlign w:val="center"/>
            <w:hideMark/>
          </w:tcPr>
          <w:p w14:paraId="37FEBEE4"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G-0040</w:t>
            </w:r>
          </w:p>
        </w:tc>
        <w:tc>
          <w:tcPr>
            <w:tcW w:w="2732" w:type="dxa"/>
            <w:shd w:val="clear" w:color="auto" w:fill="D9D9D9"/>
            <w:vAlign w:val="center"/>
            <w:hideMark/>
          </w:tcPr>
          <w:p w14:paraId="42EDF430"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Madrid  No. 46 Col. Del Carmen Coyoacán, C.P. 04000, Alcaldía Coyoacán</w:t>
            </w:r>
          </w:p>
        </w:tc>
        <w:tc>
          <w:tcPr>
            <w:tcW w:w="2110" w:type="dxa"/>
            <w:shd w:val="clear" w:color="auto" w:fill="D9D9D9"/>
            <w:vAlign w:val="center"/>
            <w:hideMark/>
          </w:tcPr>
          <w:p w14:paraId="3DBDBA97"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Alejandra Lara Manríquez</w:t>
            </w:r>
          </w:p>
        </w:tc>
        <w:tc>
          <w:tcPr>
            <w:tcW w:w="1172" w:type="dxa"/>
            <w:shd w:val="clear" w:color="auto" w:fill="D9D9D9"/>
            <w:vAlign w:val="center"/>
            <w:hideMark/>
          </w:tcPr>
          <w:p w14:paraId="32AC14F0"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shd w:val="clear" w:color="auto" w:fill="D9D9D9"/>
            <w:vAlign w:val="center"/>
            <w:hideMark/>
          </w:tcPr>
          <w:p w14:paraId="0EAC0C1D"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LAMA800727SS2</w:t>
            </w:r>
          </w:p>
        </w:tc>
      </w:tr>
      <w:tr w:rsidR="00A572E0" w:rsidRPr="00424C03" w14:paraId="774FAD12" w14:textId="77777777" w:rsidTr="000E41B8">
        <w:trPr>
          <w:trHeight w:val="38"/>
          <w:jc w:val="center"/>
        </w:trPr>
        <w:tc>
          <w:tcPr>
            <w:tcW w:w="1564" w:type="dxa"/>
            <w:vAlign w:val="center"/>
            <w:hideMark/>
          </w:tcPr>
          <w:p w14:paraId="76F50161"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Guardería Ordinaria                 G-0049</w:t>
            </w:r>
          </w:p>
        </w:tc>
        <w:tc>
          <w:tcPr>
            <w:tcW w:w="2732" w:type="dxa"/>
            <w:vAlign w:val="center"/>
            <w:hideMark/>
          </w:tcPr>
          <w:p w14:paraId="3042D4C2"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Dr. García Diego  No. 175 Col. Doctores, C.P. 06720,  Alcaldía Cuauhtémoc</w:t>
            </w:r>
          </w:p>
        </w:tc>
        <w:tc>
          <w:tcPr>
            <w:tcW w:w="2110" w:type="dxa"/>
            <w:vAlign w:val="center"/>
            <w:hideMark/>
          </w:tcPr>
          <w:p w14:paraId="0EE8ED52"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Liliana Becerril Acosta</w:t>
            </w:r>
          </w:p>
        </w:tc>
        <w:tc>
          <w:tcPr>
            <w:tcW w:w="1172" w:type="dxa"/>
            <w:shd w:val="clear" w:color="auto" w:fill="D9D9D9"/>
            <w:vAlign w:val="center"/>
            <w:hideMark/>
          </w:tcPr>
          <w:p w14:paraId="18E52A46"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Directora</w:t>
            </w:r>
          </w:p>
        </w:tc>
        <w:tc>
          <w:tcPr>
            <w:tcW w:w="1756" w:type="dxa"/>
            <w:vAlign w:val="center"/>
            <w:hideMark/>
          </w:tcPr>
          <w:p w14:paraId="2A937DD9" w14:textId="77777777" w:rsidR="00A572E0" w:rsidRPr="00424C03" w:rsidRDefault="00A572E0" w:rsidP="000E41B8">
            <w:pPr>
              <w:jc w:val="center"/>
              <w:rPr>
                <w:rFonts w:ascii="Noto Sans" w:hAnsi="Noto Sans" w:cs="Noto Sans"/>
                <w:color w:val="000000"/>
                <w:sz w:val="16"/>
                <w:szCs w:val="16"/>
                <w:lang w:eastAsia="es-MX"/>
              </w:rPr>
            </w:pPr>
            <w:r w:rsidRPr="00424C03">
              <w:rPr>
                <w:rFonts w:ascii="Noto Sans" w:hAnsi="Noto Sans" w:cs="Noto Sans"/>
                <w:color w:val="000000"/>
                <w:sz w:val="16"/>
                <w:szCs w:val="16"/>
                <w:lang w:eastAsia="es-MX"/>
              </w:rPr>
              <w:t>BEAL820412DN6</w:t>
            </w:r>
          </w:p>
        </w:tc>
      </w:tr>
    </w:tbl>
    <w:p w14:paraId="5E795DA6" w14:textId="77777777" w:rsidR="00A572E0" w:rsidRPr="004B773F" w:rsidRDefault="00A572E0" w:rsidP="00B75B7D">
      <w:pPr>
        <w:tabs>
          <w:tab w:val="left" w:pos="5385"/>
        </w:tabs>
        <w:jc w:val="center"/>
        <w:rPr>
          <w:rFonts w:ascii="Noto Sans" w:hAnsi="Noto Sans" w:cs="Noto Sans"/>
          <w:b/>
          <w:bCs/>
          <w:sz w:val="14"/>
          <w:u w:val="single"/>
        </w:rPr>
      </w:pPr>
    </w:p>
    <w:p w14:paraId="56134630" w14:textId="77777777" w:rsidR="00B75B7D" w:rsidRPr="004B773F" w:rsidRDefault="00B75B7D" w:rsidP="00B75B7D">
      <w:pPr>
        <w:rPr>
          <w:rFonts w:ascii="Noto Sans" w:hAnsi="Noto Sans" w:cs="Noto Sans"/>
        </w:rPr>
      </w:pPr>
    </w:p>
    <w:p w14:paraId="573FC257" w14:textId="77777777" w:rsidR="00B75B7D" w:rsidRPr="004B773F" w:rsidRDefault="00B75B7D" w:rsidP="00B75B7D">
      <w:pPr>
        <w:rPr>
          <w:rFonts w:ascii="Noto Sans" w:hAnsi="Noto Sans" w:cs="Noto Sans"/>
        </w:rPr>
      </w:pPr>
    </w:p>
    <w:p w14:paraId="440F58B9" w14:textId="77777777" w:rsidR="00B75B7D" w:rsidRDefault="00B75B7D" w:rsidP="00B75B7D">
      <w:pPr>
        <w:rPr>
          <w:rFonts w:ascii="Noto Sans" w:hAnsi="Noto Sans" w:cs="Noto Sans"/>
        </w:rPr>
      </w:pPr>
    </w:p>
    <w:p w14:paraId="57C75D91" w14:textId="77777777" w:rsidR="0018215C" w:rsidRDefault="0018215C" w:rsidP="00B75B7D">
      <w:pPr>
        <w:rPr>
          <w:rFonts w:ascii="Noto Sans" w:hAnsi="Noto Sans" w:cs="Noto Sans"/>
        </w:rPr>
      </w:pPr>
    </w:p>
    <w:p w14:paraId="165D7618" w14:textId="77777777" w:rsidR="0018215C" w:rsidRDefault="0018215C" w:rsidP="00B75B7D">
      <w:pPr>
        <w:rPr>
          <w:rFonts w:ascii="Noto Sans" w:hAnsi="Noto Sans" w:cs="Noto Sans"/>
        </w:rPr>
      </w:pPr>
    </w:p>
    <w:p w14:paraId="1A883835" w14:textId="77777777" w:rsidR="0018215C" w:rsidRDefault="0018215C" w:rsidP="00B75B7D">
      <w:pPr>
        <w:rPr>
          <w:rFonts w:ascii="Noto Sans" w:hAnsi="Noto Sans" w:cs="Noto Sans"/>
        </w:rPr>
      </w:pPr>
    </w:p>
    <w:p w14:paraId="76E119A6" w14:textId="77777777" w:rsidR="0018215C" w:rsidRDefault="0018215C" w:rsidP="00B75B7D">
      <w:pPr>
        <w:rPr>
          <w:rFonts w:ascii="Noto Sans" w:hAnsi="Noto Sans" w:cs="Noto Sans"/>
        </w:rPr>
      </w:pPr>
    </w:p>
    <w:p w14:paraId="34A1F1B0" w14:textId="77777777" w:rsidR="0018215C" w:rsidRDefault="0018215C" w:rsidP="00B75B7D">
      <w:pPr>
        <w:rPr>
          <w:rFonts w:ascii="Noto Sans" w:hAnsi="Noto Sans" w:cs="Noto Sans"/>
        </w:rPr>
      </w:pPr>
    </w:p>
    <w:p w14:paraId="43C1B47E" w14:textId="77777777" w:rsidR="0018215C" w:rsidRDefault="0018215C" w:rsidP="00B75B7D">
      <w:pPr>
        <w:rPr>
          <w:rFonts w:ascii="Noto Sans" w:hAnsi="Noto Sans" w:cs="Noto Sans"/>
        </w:rPr>
      </w:pPr>
    </w:p>
    <w:p w14:paraId="79363184" w14:textId="77777777" w:rsidR="0018215C" w:rsidRDefault="0018215C" w:rsidP="00B75B7D">
      <w:pPr>
        <w:rPr>
          <w:rFonts w:ascii="Noto Sans" w:hAnsi="Noto Sans" w:cs="Noto Sans"/>
        </w:rPr>
      </w:pPr>
    </w:p>
    <w:p w14:paraId="2F169CCD" w14:textId="77777777" w:rsidR="0018215C" w:rsidRDefault="0018215C" w:rsidP="00B75B7D">
      <w:pPr>
        <w:rPr>
          <w:rFonts w:ascii="Noto Sans" w:hAnsi="Noto Sans" w:cs="Noto Sans"/>
        </w:rPr>
      </w:pPr>
    </w:p>
    <w:p w14:paraId="118A2417" w14:textId="77777777" w:rsidR="0018215C" w:rsidRDefault="0018215C" w:rsidP="00B75B7D">
      <w:pPr>
        <w:rPr>
          <w:rFonts w:ascii="Noto Sans" w:hAnsi="Noto Sans" w:cs="Noto Sans"/>
        </w:rPr>
      </w:pPr>
    </w:p>
    <w:p w14:paraId="7B9741FF" w14:textId="77777777" w:rsidR="0018215C" w:rsidRDefault="0018215C" w:rsidP="00B75B7D">
      <w:pPr>
        <w:rPr>
          <w:rFonts w:ascii="Noto Sans" w:hAnsi="Noto Sans" w:cs="Noto Sans"/>
        </w:rPr>
      </w:pPr>
    </w:p>
    <w:p w14:paraId="74CBC3F4" w14:textId="77777777" w:rsidR="0018215C" w:rsidRDefault="0018215C" w:rsidP="00B75B7D">
      <w:pPr>
        <w:rPr>
          <w:rFonts w:ascii="Noto Sans" w:hAnsi="Noto Sans" w:cs="Noto Sans"/>
        </w:rPr>
      </w:pPr>
    </w:p>
    <w:p w14:paraId="48294C45" w14:textId="77777777" w:rsidR="0018215C" w:rsidRDefault="0018215C" w:rsidP="00B75B7D">
      <w:pPr>
        <w:rPr>
          <w:rFonts w:ascii="Noto Sans" w:hAnsi="Noto Sans" w:cs="Noto Sans"/>
        </w:rPr>
      </w:pPr>
    </w:p>
    <w:p w14:paraId="735FCACE" w14:textId="77777777" w:rsidR="0018215C" w:rsidRPr="004B773F" w:rsidRDefault="0018215C" w:rsidP="00B75B7D">
      <w:pPr>
        <w:rPr>
          <w:rFonts w:ascii="Noto Sans" w:hAnsi="Noto Sans" w:cs="Noto Sans"/>
        </w:rPr>
      </w:pPr>
    </w:p>
    <w:p w14:paraId="1BCB983C" w14:textId="77777777" w:rsidR="00B75B7D" w:rsidRPr="004B773F" w:rsidRDefault="00B75B7D" w:rsidP="00B75B7D">
      <w:pPr>
        <w:rPr>
          <w:rFonts w:ascii="Noto Sans" w:hAnsi="Noto Sans" w:cs="Noto Sans"/>
        </w:rPr>
      </w:pPr>
    </w:p>
    <w:p w14:paraId="6C9C0644" w14:textId="77777777" w:rsidR="00B75B7D" w:rsidRPr="004B773F" w:rsidRDefault="00B75B7D" w:rsidP="00B75B7D">
      <w:pPr>
        <w:tabs>
          <w:tab w:val="left" w:pos="1426"/>
        </w:tabs>
        <w:rPr>
          <w:rFonts w:ascii="Noto Sans" w:hAnsi="Noto Sans" w:cs="Noto Sans"/>
        </w:rPr>
      </w:pPr>
    </w:p>
    <w:p w14:paraId="38A9620E" w14:textId="77777777" w:rsidR="00B75B7D" w:rsidRPr="004B773F" w:rsidRDefault="00B75B7D" w:rsidP="00B75B7D">
      <w:pPr>
        <w:rPr>
          <w:rFonts w:ascii="Noto Sans" w:hAnsi="Noto Sans" w:cs="Noto Sans"/>
        </w:rPr>
      </w:pPr>
    </w:p>
    <w:p w14:paraId="55237698" w14:textId="77777777" w:rsidR="00B75B7D" w:rsidRPr="004B773F" w:rsidRDefault="00B75B7D" w:rsidP="00B75B7D">
      <w:pPr>
        <w:spacing w:line="360" w:lineRule="auto"/>
        <w:jc w:val="both"/>
        <w:rPr>
          <w:rFonts w:ascii="Noto Sans" w:hAnsi="Noto Sans" w:cs="Noto Sans"/>
          <w:bCs/>
          <w:sz w:val="20"/>
        </w:rPr>
      </w:pPr>
    </w:p>
    <w:p w14:paraId="4C89984F" w14:textId="77777777" w:rsidR="00B75B7D" w:rsidRPr="004B773F" w:rsidRDefault="00B75B7D" w:rsidP="00B75B7D">
      <w:pPr>
        <w:rPr>
          <w:rFonts w:ascii="Noto Sans" w:hAnsi="Noto Sans" w:cs="Noto Sans"/>
          <w:b/>
          <w:sz w:val="20"/>
          <w:lang w:val="es-MX" w:eastAsia="es-MX"/>
        </w:rPr>
      </w:pPr>
    </w:p>
    <w:p w14:paraId="55A4E88A" w14:textId="77777777" w:rsidR="00B75B7D" w:rsidRPr="004B773F" w:rsidRDefault="00B75B7D" w:rsidP="00B75B7D">
      <w:pPr>
        <w:rPr>
          <w:rFonts w:ascii="Noto Sans" w:hAnsi="Noto Sans" w:cs="Noto Sans"/>
          <w:b/>
          <w:sz w:val="20"/>
          <w:lang w:val="es-MX" w:eastAsia="es-MX"/>
        </w:rPr>
      </w:pPr>
    </w:p>
    <w:p w14:paraId="3279C7CE" w14:textId="77777777" w:rsidR="00B75B7D" w:rsidRPr="004B773F" w:rsidRDefault="00B75B7D" w:rsidP="00B75B7D">
      <w:pPr>
        <w:rPr>
          <w:rFonts w:ascii="Noto Sans" w:hAnsi="Noto Sans" w:cs="Noto Sans"/>
          <w:b/>
          <w:sz w:val="20"/>
          <w:lang w:val="es-MX" w:eastAsia="es-MX"/>
        </w:rPr>
      </w:pPr>
    </w:p>
    <w:p w14:paraId="04F3033B" w14:textId="77777777" w:rsidR="00B75B7D" w:rsidRPr="004B773F" w:rsidRDefault="00B75B7D" w:rsidP="00B75B7D">
      <w:pPr>
        <w:rPr>
          <w:rFonts w:ascii="Noto Sans" w:hAnsi="Noto Sans" w:cs="Noto Sans"/>
          <w:b/>
          <w:sz w:val="20"/>
          <w:lang w:val="es-MX" w:eastAsia="es-MX"/>
        </w:rPr>
      </w:pPr>
    </w:p>
    <w:p w14:paraId="79CF964B" w14:textId="77777777" w:rsidR="00B75B7D" w:rsidRPr="004B773F" w:rsidRDefault="00B75B7D" w:rsidP="00B75B7D">
      <w:pPr>
        <w:rPr>
          <w:rFonts w:ascii="Noto Sans" w:hAnsi="Noto Sans" w:cs="Noto Sans"/>
          <w:b/>
          <w:sz w:val="20"/>
          <w:lang w:val="es-MX" w:eastAsia="es-MX"/>
        </w:rPr>
      </w:pPr>
    </w:p>
    <w:p w14:paraId="003BC36C" w14:textId="77777777" w:rsidR="00B75B7D" w:rsidRPr="004B773F" w:rsidRDefault="00B75B7D" w:rsidP="00B75B7D">
      <w:pPr>
        <w:rPr>
          <w:rFonts w:ascii="Noto Sans" w:hAnsi="Noto Sans" w:cs="Noto Sans"/>
          <w:b/>
          <w:sz w:val="20"/>
          <w:lang w:val="es-MX" w:eastAsia="es-MX"/>
        </w:rPr>
      </w:pPr>
    </w:p>
    <w:p w14:paraId="0D144711" w14:textId="57F41FDD"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ANEXO 7</w:t>
      </w:r>
    </w:p>
    <w:p w14:paraId="5DF706C1" w14:textId="77777777" w:rsidR="00B75B7D" w:rsidRPr="004B773F" w:rsidRDefault="00B75B7D" w:rsidP="00B75B7D">
      <w:pPr>
        <w:rPr>
          <w:rFonts w:ascii="Noto Sans" w:hAnsi="Noto Sans" w:cs="Noto Sans"/>
          <w:sz w:val="20"/>
        </w:rPr>
      </w:pPr>
    </w:p>
    <w:p w14:paraId="68CB0110" w14:textId="77777777" w:rsidR="00B75B7D" w:rsidRPr="004B773F" w:rsidRDefault="00B75B7D" w:rsidP="00B75B7D">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EF4B2AE" w14:textId="77777777" w:rsidR="00B75B7D" w:rsidRPr="004B773F" w:rsidRDefault="00B75B7D" w:rsidP="00B75B7D">
      <w:pPr>
        <w:widowControl w:val="0"/>
        <w:autoSpaceDE w:val="0"/>
        <w:jc w:val="both"/>
        <w:rPr>
          <w:rFonts w:ascii="Noto Sans" w:hAnsi="Noto Sans" w:cs="Noto Sans"/>
          <w:b/>
          <w:sz w:val="20"/>
        </w:rPr>
      </w:pPr>
    </w:p>
    <w:p w14:paraId="1C779E52" w14:textId="77777777" w:rsidR="00B75B7D" w:rsidRPr="004B773F" w:rsidRDefault="00B75B7D" w:rsidP="00B75B7D">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14:paraId="340172DA" w14:textId="77777777" w:rsidR="00B75B7D" w:rsidRPr="004B773F" w:rsidRDefault="00B75B7D" w:rsidP="00B75B7D">
      <w:pPr>
        <w:widowControl w:val="0"/>
        <w:autoSpaceDE w:val="0"/>
        <w:ind w:left="1701" w:hanging="850"/>
        <w:jc w:val="both"/>
        <w:rPr>
          <w:rFonts w:ascii="Noto Sans" w:hAnsi="Noto Sans" w:cs="Noto Sans"/>
          <w:b/>
          <w:sz w:val="20"/>
        </w:rPr>
      </w:pPr>
    </w:p>
    <w:p w14:paraId="369FDE7A" w14:textId="77777777" w:rsidR="00B75B7D" w:rsidRPr="004B773F" w:rsidRDefault="00B75B7D" w:rsidP="00B75B7D">
      <w:pPr>
        <w:widowControl w:val="0"/>
        <w:autoSpaceDE w:val="0"/>
        <w:jc w:val="both"/>
        <w:rPr>
          <w:rFonts w:ascii="Noto Sans" w:hAnsi="Noto Sans" w:cs="Noto Sans"/>
          <w:sz w:val="20"/>
        </w:rPr>
      </w:pPr>
    </w:p>
    <w:p w14:paraId="2E26BA86"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14:paraId="1ECE761B" w14:textId="77777777" w:rsidR="00B75B7D" w:rsidRPr="004B773F" w:rsidRDefault="00B75B7D" w:rsidP="00B75B7D">
      <w:pPr>
        <w:widowControl w:val="0"/>
        <w:autoSpaceDE w:val="0"/>
        <w:jc w:val="both"/>
        <w:rPr>
          <w:rFonts w:ascii="Noto Sans" w:hAnsi="Noto Sans" w:cs="Noto Sans"/>
          <w:sz w:val="20"/>
        </w:rPr>
      </w:pPr>
    </w:p>
    <w:p w14:paraId="7195B1F6"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_______________________</w:t>
      </w:r>
    </w:p>
    <w:p w14:paraId="16D92780"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Presente.</w:t>
      </w:r>
    </w:p>
    <w:p w14:paraId="23CD1A2A" w14:textId="77777777" w:rsidR="00B75B7D" w:rsidRPr="004B773F" w:rsidRDefault="00B75B7D" w:rsidP="00B75B7D">
      <w:pPr>
        <w:widowControl w:val="0"/>
        <w:autoSpaceDE w:val="0"/>
        <w:jc w:val="both"/>
        <w:rPr>
          <w:rFonts w:ascii="Noto Sans" w:hAnsi="Noto Sans" w:cs="Noto Sans"/>
          <w:sz w:val="20"/>
        </w:rPr>
      </w:pPr>
    </w:p>
    <w:p w14:paraId="0E718DBC" w14:textId="77777777" w:rsidR="00B75B7D" w:rsidRPr="004B773F" w:rsidRDefault="00B75B7D" w:rsidP="00B75B7D">
      <w:pPr>
        <w:widowControl w:val="0"/>
        <w:autoSpaceDE w:val="0"/>
        <w:jc w:val="both"/>
        <w:rPr>
          <w:rFonts w:ascii="Noto Sans" w:hAnsi="Noto Sans" w:cs="Noto Sans"/>
          <w:sz w:val="20"/>
        </w:rPr>
      </w:pPr>
    </w:p>
    <w:p w14:paraId="35571BEC"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14:paraId="69D6F02B" w14:textId="77777777" w:rsidR="00B75B7D" w:rsidRPr="004B773F" w:rsidRDefault="00B75B7D" w:rsidP="00B75B7D">
      <w:pPr>
        <w:widowControl w:val="0"/>
        <w:autoSpaceDE w:val="0"/>
        <w:jc w:val="both"/>
        <w:rPr>
          <w:rFonts w:ascii="Noto Sans" w:hAnsi="Noto Sans" w:cs="Noto Sans"/>
          <w:sz w:val="20"/>
        </w:rPr>
      </w:pPr>
    </w:p>
    <w:p w14:paraId="75C88DBD" w14:textId="77777777" w:rsidR="00B75B7D" w:rsidRPr="004B773F" w:rsidRDefault="00B75B7D" w:rsidP="00B75B7D">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de lo previsto en el artículo 34 del Reglamento de la Ley de 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4B773F">
        <w:rPr>
          <w:rFonts w:ascii="Noto Sans" w:hAnsi="Noto Sans" w:cs="Noto Sans"/>
          <w:i/>
          <w:iCs/>
          <w:sz w:val="20"/>
        </w:rPr>
        <w:t>Federa</w:t>
      </w:r>
      <w:proofErr w:type="spellEnd"/>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14:paraId="29F28FFC" w14:textId="77777777" w:rsidR="00B75B7D" w:rsidRPr="004B773F" w:rsidRDefault="00B75B7D" w:rsidP="00B75B7D">
      <w:pPr>
        <w:widowControl w:val="0"/>
        <w:autoSpaceDE w:val="0"/>
        <w:ind w:firstLine="1512"/>
        <w:rPr>
          <w:rFonts w:ascii="Noto Sans" w:hAnsi="Noto Sans" w:cs="Noto Sans"/>
          <w:sz w:val="20"/>
        </w:rPr>
      </w:pPr>
    </w:p>
    <w:p w14:paraId="598A87FE"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14:paraId="3290061F" w14:textId="77777777" w:rsidR="00B75B7D" w:rsidRPr="004B773F" w:rsidRDefault="00B75B7D" w:rsidP="00B75B7D">
      <w:pPr>
        <w:widowControl w:val="0"/>
        <w:autoSpaceDE w:val="0"/>
        <w:ind w:firstLine="3816"/>
        <w:rPr>
          <w:rFonts w:ascii="Noto Sans" w:hAnsi="Noto Sans" w:cs="Noto Sans"/>
          <w:sz w:val="20"/>
        </w:rPr>
      </w:pPr>
    </w:p>
    <w:p w14:paraId="5A47ADD9" w14:textId="77777777" w:rsidR="00B75B7D" w:rsidRPr="004B773F" w:rsidRDefault="00B75B7D" w:rsidP="00B75B7D">
      <w:pPr>
        <w:widowControl w:val="0"/>
        <w:autoSpaceDE w:val="0"/>
        <w:ind w:firstLine="3816"/>
        <w:rPr>
          <w:rFonts w:ascii="Noto Sans" w:hAnsi="Noto Sans" w:cs="Noto Sans"/>
          <w:sz w:val="20"/>
        </w:rPr>
      </w:pPr>
    </w:p>
    <w:p w14:paraId="0AE54ED4" w14:textId="77777777" w:rsidR="00B75B7D" w:rsidRPr="004B773F" w:rsidRDefault="00B75B7D" w:rsidP="00B75B7D">
      <w:pPr>
        <w:widowControl w:val="0"/>
        <w:autoSpaceDE w:val="0"/>
        <w:ind w:firstLine="3816"/>
        <w:rPr>
          <w:rFonts w:ascii="Noto Sans" w:hAnsi="Noto Sans" w:cs="Noto Sans"/>
          <w:sz w:val="20"/>
        </w:rPr>
      </w:pPr>
    </w:p>
    <w:p w14:paraId="1A0DCB32" w14:textId="77777777" w:rsidR="00B75B7D" w:rsidRPr="004B773F" w:rsidRDefault="00B75B7D" w:rsidP="00B75B7D">
      <w:pPr>
        <w:widowControl w:val="0"/>
        <w:autoSpaceDE w:val="0"/>
        <w:ind w:firstLine="3816"/>
        <w:rPr>
          <w:rFonts w:ascii="Noto Sans" w:hAnsi="Noto Sans" w:cs="Noto Sans"/>
          <w:sz w:val="20"/>
        </w:rPr>
      </w:pPr>
    </w:p>
    <w:p w14:paraId="1E390F23" w14:textId="77777777" w:rsidR="00B75B7D" w:rsidRPr="004B773F" w:rsidRDefault="00B75B7D" w:rsidP="00B75B7D">
      <w:pPr>
        <w:widowControl w:val="0"/>
        <w:autoSpaceDE w:val="0"/>
        <w:ind w:firstLine="4111"/>
        <w:rPr>
          <w:rFonts w:ascii="Noto Sans" w:hAnsi="Noto Sans" w:cs="Noto Sans"/>
          <w:b/>
          <w:sz w:val="20"/>
        </w:rPr>
      </w:pPr>
      <w:r w:rsidRPr="004B773F">
        <w:rPr>
          <w:rFonts w:ascii="Noto Sans" w:hAnsi="Noto Sans" w:cs="Noto Sans"/>
          <w:b/>
          <w:sz w:val="20"/>
        </w:rPr>
        <w:t>ATENTAMENTE</w:t>
      </w:r>
    </w:p>
    <w:p w14:paraId="0E06809E" w14:textId="77777777" w:rsidR="00B75B7D" w:rsidRPr="004B773F" w:rsidRDefault="00B75B7D" w:rsidP="00B75B7D">
      <w:pPr>
        <w:jc w:val="center"/>
        <w:rPr>
          <w:rFonts w:ascii="Noto Sans" w:hAnsi="Noto Sans" w:cs="Noto Sans"/>
          <w:b/>
          <w:sz w:val="20"/>
        </w:rPr>
      </w:pPr>
    </w:p>
    <w:p w14:paraId="2A80EB24" w14:textId="77777777" w:rsidR="00B75B7D" w:rsidRPr="004B773F" w:rsidRDefault="00B75B7D" w:rsidP="00B75B7D">
      <w:pPr>
        <w:jc w:val="center"/>
        <w:rPr>
          <w:rFonts w:ascii="Noto Sans" w:hAnsi="Noto Sans" w:cs="Noto Sans"/>
          <w:b/>
          <w:sz w:val="20"/>
        </w:rPr>
      </w:pPr>
    </w:p>
    <w:p w14:paraId="2EC99155" w14:textId="77777777" w:rsidR="00B75B7D" w:rsidRPr="004B773F" w:rsidRDefault="00B75B7D" w:rsidP="00B75B7D">
      <w:pPr>
        <w:jc w:val="center"/>
        <w:rPr>
          <w:rFonts w:ascii="Noto Sans" w:hAnsi="Noto Sans" w:cs="Noto Sans"/>
          <w:b/>
          <w:sz w:val="20"/>
        </w:rPr>
      </w:pPr>
    </w:p>
    <w:p w14:paraId="05D927C6"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w:t>
      </w:r>
    </w:p>
    <w:p w14:paraId="76D78BC0"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NOMBRE Y FIRMA DEL REPRESENTANTE LEGAL</w:t>
      </w:r>
    </w:p>
    <w:p w14:paraId="46194720" w14:textId="77777777" w:rsidR="00B75B7D" w:rsidRDefault="00B75B7D" w:rsidP="00B75B7D">
      <w:pPr>
        <w:jc w:val="center"/>
        <w:rPr>
          <w:rFonts w:ascii="Noto Sans" w:hAnsi="Noto Sans" w:cs="Noto Sans"/>
          <w:b/>
          <w:bCs/>
          <w:sz w:val="20"/>
        </w:rPr>
      </w:pPr>
    </w:p>
    <w:p w14:paraId="3A0416B3" w14:textId="77777777" w:rsidR="00A572E0" w:rsidRDefault="00A572E0" w:rsidP="00B75B7D">
      <w:pPr>
        <w:jc w:val="center"/>
        <w:rPr>
          <w:rFonts w:ascii="Noto Sans" w:hAnsi="Noto Sans" w:cs="Noto Sans"/>
          <w:b/>
          <w:bCs/>
          <w:sz w:val="20"/>
        </w:rPr>
      </w:pPr>
    </w:p>
    <w:p w14:paraId="3CF43593" w14:textId="77777777" w:rsidR="0018215C" w:rsidRDefault="0018215C" w:rsidP="00B75B7D">
      <w:pPr>
        <w:jc w:val="center"/>
        <w:rPr>
          <w:rFonts w:ascii="Noto Sans" w:hAnsi="Noto Sans" w:cs="Noto Sans"/>
          <w:b/>
          <w:bCs/>
          <w:sz w:val="20"/>
        </w:rPr>
      </w:pPr>
    </w:p>
    <w:p w14:paraId="7FB8223D" w14:textId="77777777" w:rsidR="0018215C" w:rsidRDefault="0018215C" w:rsidP="00B75B7D">
      <w:pPr>
        <w:jc w:val="center"/>
        <w:rPr>
          <w:rFonts w:ascii="Noto Sans" w:hAnsi="Noto Sans" w:cs="Noto Sans"/>
          <w:b/>
          <w:bCs/>
          <w:sz w:val="20"/>
        </w:rPr>
      </w:pPr>
    </w:p>
    <w:p w14:paraId="56067632" w14:textId="77777777" w:rsidR="0018215C" w:rsidRDefault="0018215C" w:rsidP="00B75B7D">
      <w:pPr>
        <w:jc w:val="center"/>
        <w:rPr>
          <w:rFonts w:ascii="Noto Sans" w:hAnsi="Noto Sans" w:cs="Noto Sans"/>
          <w:b/>
          <w:bCs/>
          <w:sz w:val="20"/>
        </w:rPr>
      </w:pPr>
    </w:p>
    <w:p w14:paraId="50F135B4" w14:textId="77777777" w:rsidR="0018215C" w:rsidRDefault="0018215C" w:rsidP="00B75B7D">
      <w:pPr>
        <w:jc w:val="center"/>
        <w:rPr>
          <w:rFonts w:ascii="Noto Sans" w:hAnsi="Noto Sans" w:cs="Noto Sans"/>
          <w:b/>
          <w:bCs/>
          <w:sz w:val="20"/>
        </w:rPr>
      </w:pPr>
    </w:p>
    <w:p w14:paraId="50A6168D" w14:textId="77777777" w:rsidR="0018215C" w:rsidRDefault="0018215C" w:rsidP="00B75B7D">
      <w:pPr>
        <w:jc w:val="center"/>
        <w:rPr>
          <w:rFonts w:ascii="Noto Sans" w:hAnsi="Noto Sans" w:cs="Noto Sans"/>
          <w:b/>
          <w:bCs/>
          <w:sz w:val="20"/>
        </w:rPr>
      </w:pPr>
    </w:p>
    <w:p w14:paraId="0EBC091A" w14:textId="77777777" w:rsidR="0018215C" w:rsidRDefault="0018215C" w:rsidP="00B75B7D">
      <w:pPr>
        <w:jc w:val="center"/>
        <w:rPr>
          <w:rFonts w:ascii="Noto Sans" w:hAnsi="Noto Sans" w:cs="Noto Sans"/>
          <w:b/>
          <w:bCs/>
          <w:sz w:val="20"/>
        </w:rPr>
      </w:pPr>
    </w:p>
    <w:p w14:paraId="5EB5D0CF" w14:textId="77777777" w:rsidR="0018215C" w:rsidRDefault="0018215C" w:rsidP="00B75B7D">
      <w:pPr>
        <w:jc w:val="center"/>
        <w:rPr>
          <w:rFonts w:ascii="Noto Sans" w:hAnsi="Noto Sans" w:cs="Noto Sans"/>
          <w:b/>
          <w:bCs/>
          <w:sz w:val="20"/>
        </w:rPr>
      </w:pPr>
    </w:p>
    <w:p w14:paraId="00186F0B" w14:textId="77777777" w:rsidR="0018215C" w:rsidRDefault="0018215C" w:rsidP="00B75B7D">
      <w:pPr>
        <w:jc w:val="center"/>
        <w:rPr>
          <w:rFonts w:ascii="Noto Sans" w:hAnsi="Noto Sans" w:cs="Noto Sans"/>
          <w:b/>
          <w:bCs/>
          <w:sz w:val="20"/>
        </w:rPr>
      </w:pPr>
    </w:p>
    <w:p w14:paraId="4468A44E" w14:textId="77777777" w:rsidR="0018215C" w:rsidRPr="004B773F" w:rsidRDefault="0018215C" w:rsidP="00B75B7D">
      <w:pPr>
        <w:jc w:val="center"/>
        <w:rPr>
          <w:rFonts w:ascii="Noto Sans" w:hAnsi="Noto Sans" w:cs="Noto Sans"/>
          <w:b/>
          <w:bCs/>
          <w:sz w:val="20"/>
        </w:rPr>
      </w:pPr>
    </w:p>
    <w:p w14:paraId="52CA7290" w14:textId="16B9B858"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t xml:space="preserve">ANEXO </w:t>
      </w:r>
      <w:r w:rsidR="00A572E0" w:rsidRPr="005E5AAB">
        <w:rPr>
          <w:rFonts w:ascii="Noto Sans" w:hAnsi="Noto Sans" w:cs="Noto Sans"/>
          <w:b/>
          <w:sz w:val="20"/>
        </w:rPr>
        <w:t>8</w:t>
      </w:r>
    </w:p>
    <w:p w14:paraId="3B99D348" w14:textId="77777777" w:rsidR="00B75B7D" w:rsidRPr="004B773F" w:rsidRDefault="00B75B7D" w:rsidP="00A572E0">
      <w:pPr>
        <w:keepNext/>
        <w:outlineLvl w:val="0"/>
        <w:rPr>
          <w:rFonts w:ascii="Noto Sans" w:hAnsi="Noto Sans" w:cs="Noto Sans"/>
          <w:b/>
          <w:bCs/>
          <w:kern w:val="1"/>
          <w:sz w:val="20"/>
        </w:rPr>
      </w:pPr>
    </w:p>
    <w:p w14:paraId="174B4A40" w14:textId="77777777" w:rsidR="00B75B7D" w:rsidRPr="004B773F" w:rsidRDefault="00B75B7D" w:rsidP="00B75B7D">
      <w:pPr>
        <w:jc w:val="center"/>
        <w:rPr>
          <w:rFonts w:ascii="Noto Sans" w:hAnsi="Noto Sans" w:cs="Noto Sans"/>
          <w:b/>
          <w:bCs/>
          <w:kern w:val="1"/>
          <w:sz w:val="20"/>
        </w:rPr>
      </w:pPr>
      <w:r w:rsidRPr="004B773F">
        <w:rPr>
          <w:rFonts w:ascii="Noto Sans" w:hAnsi="Noto Sans" w:cs="Noto Sans"/>
          <w:b/>
          <w:bCs/>
          <w:kern w:val="1"/>
          <w:sz w:val="20"/>
        </w:rPr>
        <w:t>FORMATO DE CARTA RELATIVA A REGISTROS.</w:t>
      </w:r>
    </w:p>
    <w:p w14:paraId="3E6C2B9A" w14:textId="77777777" w:rsidR="00B75B7D" w:rsidRPr="004B773F" w:rsidRDefault="00B75B7D" w:rsidP="00B75B7D">
      <w:pPr>
        <w:rPr>
          <w:rFonts w:ascii="Noto Sans" w:hAnsi="Noto Sans" w:cs="Noto Sans"/>
          <w:sz w:val="20"/>
        </w:rPr>
      </w:pPr>
    </w:p>
    <w:p w14:paraId="56D18F2E" w14:textId="77777777" w:rsidR="00B75B7D" w:rsidRPr="004B773F" w:rsidRDefault="00B75B7D" w:rsidP="00B75B7D">
      <w:pPr>
        <w:jc w:val="both"/>
        <w:rPr>
          <w:rFonts w:ascii="Noto Sans" w:hAnsi="Noto Sans" w:cs="Noto Sans"/>
          <w:sz w:val="20"/>
        </w:rPr>
      </w:pPr>
    </w:p>
    <w:p w14:paraId="406EC88E" w14:textId="77777777" w:rsidR="00B75B7D" w:rsidRPr="004B773F" w:rsidRDefault="00B75B7D" w:rsidP="00B75B7D">
      <w:pPr>
        <w:ind w:left="567" w:right="425"/>
        <w:jc w:val="right"/>
        <w:rPr>
          <w:rFonts w:ascii="Noto Sans" w:hAnsi="Noto Sans" w:cs="Noto Sans"/>
          <w:sz w:val="20"/>
        </w:rPr>
      </w:pPr>
      <w:r w:rsidRPr="004B773F">
        <w:rPr>
          <w:rFonts w:ascii="Noto Sans" w:hAnsi="Noto Sans" w:cs="Noto Sans"/>
          <w:sz w:val="20"/>
        </w:rPr>
        <w:t>CIUDAD DE MEXICO, A _______ DE _________________DE 2025.</w:t>
      </w:r>
    </w:p>
    <w:p w14:paraId="7510B830" w14:textId="77777777" w:rsidR="00B75B7D" w:rsidRPr="004B773F" w:rsidRDefault="00B75B7D" w:rsidP="00B75B7D">
      <w:pPr>
        <w:ind w:left="567" w:right="425"/>
        <w:jc w:val="both"/>
        <w:rPr>
          <w:rFonts w:ascii="Noto Sans" w:eastAsia="Calibri" w:hAnsi="Noto Sans" w:cs="Noto Sans"/>
          <w:sz w:val="20"/>
        </w:rPr>
      </w:pPr>
    </w:p>
    <w:p w14:paraId="1D770A04" w14:textId="77777777" w:rsidR="00B75B7D" w:rsidRPr="004B773F" w:rsidRDefault="00B75B7D" w:rsidP="00B75B7D">
      <w:pPr>
        <w:ind w:left="567" w:right="425"/>
        <w:jc w:val="both"/>
        <w:rPr>
          <w:rFonts w:ascii="Noto Sans" w:eastAsia="Calibri" w:hAnsi="Noto Sans" w:cs="Noto Sans"/>
          <w:sz w:val="20"/>
        </w:rPr>
      </w:pPr>
    </w:p>
    <w:p w14:paraId="7AC8099A" w14:textId="77777777"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14:paraId="67254417" w14:textId="77777777"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PRESENTE</w:t>
      </w:r>
    </w:p>
    <w:p w14:paraId="1BB21CF8" w14:textId="77777777" w:rsidR="00B75B7D" w:rsidRPr="004B773F" w:rsidRDefault="00B75B7D" w:rsidP="00B75B7D">
      <w:pPr>
        <w:ind w:right="425"/>
        <w:jc w:val="both"/>
        <w:rPr>
          <w:rFonts w:ascii="Noto Sans" w:hAnsi="Noto Sans" w:cs="Noto Sans"/>
          <w:b/>
          <w:bCs/>
          <w:sz w:val="20"/>
        </w:rPr>
      </w:pPr>
    </w:p>
    <w:p w14:paraId="1B0E1E2D" w14:textId="77777777" w:rsidR="00B75B7D" w:rsidRPr="004B773F" w:rsidRDefault="00B75B7D" w:rsidP="00B75B7D">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14:paraId="07A87426" w14:textId="77777777" w:rsidR="00B75B7D" w:rsidRPr="004B773F" w:rsidRDefault="00B75B7D" w:rsidP="00B75B7D">
      <w:pPr>
        <w:ind w:left="567" w:right="425"/>
        <w:jc w:val="both"/>
        <w:rPr>
          <w:rFonts w:ascii="Noto Sans" w:hAnsi="Noto Sans" w:cs="Noto Sans"/>
          <w:sz w:val="20"/>
        </w:rPr>
      </w:pPr>
    </w:p>
    <w:p w14:paraId="647C9A70" w14:textId="77777777" w:rsidR="00B75B7D" w:rsidRPr="004B773F" w:rsidRDefault="00B75B7D" w:rsidP="00B75B7D">
      <w:pPr>
        <w:ind w:left="567" w:right="425"/>
        <w:jc w:val="both"/>
        <w:rPr>
          <w:rFonts w:ascii="Noto Sans" w:hAnsi="Noto Sans" w:cs="Noto Sans"/>
          <w:sz w:val="20"/>
        </w:rPr>
      </w:pPr>
    </w:p>
    <w:p w14:paraId="1B3DA337"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14:paraId="26AB375E" w14:textId="77777777" w:rsidR="00B75B7D" w:rsidRPr="004B773F" w:rsidRDefault="00B75B7D" w:rsidP="00B75B7D">
      <w:pPr>
        <w:ind w:left="567" w:right="425"/>
        <w:jc w:val="both"/>
        <w:rPr>
          <w:rFonts w:ascii="Noto Sans" w:hAnsi="Noto Sans" w:cs="Noto Sans"/>
          <w:bCs/>
          <w:sz w:val="20"/>
        </w:rPr>
      </w:pPr>
    </w:p>
    <w:p w14:paraId="1177E871"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14:paraId="401D01FB" w14:textId="77777777" w:rsidR="00B75B7D" w:rsidRPr="004B773F" w:rsidRDefault="00B75B7D" w:rsidP="00B75B7D">
      <w:pPr>
        <w:ind w:left="708"/>
        <w:rPr>
          <w:rFonts w:ascii="Noto Sans" w:hAnsi="Noto Sans" w:cs="Noto Sans"/>
          <w:sz w:val="20"/>
        </w:rPr>
      </w:pPr>
    </w:p>
    <w:p w14:paraId="33E1C63D"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14:paraId="777ED3A5" w14:textId="77777777" w:rsidR="00B75B7D" w:rsidRPr="004B773F" w:rsidRDefault="00B75B7D" w:rsidP="00B75B7D">
      <w:pPr>
        <w:ind w:left="708"/>
        <w:rPr>
          <w:rFonts w:ascii="Noto Sans" w:hAnsi="Noto Sans" w:cs="Noto Sans"/>
          <w:b/>
          <w:bCs/>
          <w:sz w:val="20"/>
        </w:rPr>
      </w:pPr>
    </w:p>
    <w:p w14:paraId="578A57B4"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14:paraId="71536A7B" w14:textId="77777777" w:rsidR="00B75B7D" w:rsidRPr="004B773F" w:rsidRDefault="00B75B7D" w:rsidP="00B75B7D">
      <w:pPr>
        <w:ind w:left="567" w:right="425"/>
        <w:jc w:val="both"/>
        <w:rPr>
          <w:rFonts w:ascii="Noto Sans" w:hAnsi="Noto Sans" w:cs="Noto Sans"/>
          <w:sz w:val="20"/>
        </w:rPr>
      </w:pPr>
    </w:p>
    <w:p w14:paraId="2828E593" w14:textId="77777777" w:rsidR="00B75B7D" w:rsidRPr="004B773F" w:rsidRDefault="00B75B7D" w:rsidP="00B75B7D">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43FBF9AA" w14:textId="77777777" w:rsidR="00B75B7D" w:rsidRPr="004B773F" w:rsidRDefault="00B75B7D" w:rsidP="00B75B7D">
      <w:pPr>
        <w:ind w:left="567" w:right="425"/>
        <w:jc w:val="both"/>
        <w:rPr>
          <w:rFonts w:ascii="Noto Sans" w:hAnsi="Noto Sans" w:cs="Noto Sans"/>
          <w:sz w:val="20"/>
        </w:rPr>
      </w:pPr>
    </w:p>
    <w:p w14:paraId="45223449" w14:textId="77777777" w:rsidR="00B75B7D" w:rsidRPr="004B773F" w:rsidRDefault="00B75B7D" w:rsidP="00B75B7D">
      <w:pPr>
        <w:ind w:right="425"/>
        <w:jc w:val="both"/>
        <w:rPr>
          <w:rFonts w:ascii="Noto Sans" w:hAnsi="Noto Sans" w:cs="Noto Sans"/>
          <w:sz w:val="20"/>
        </w:rPr>
      </w:pPr>
    </w:p>
    <w:p w14:paraId="4C3CA717" w14:textId="77777777" w:rsidR="00B75B7D" w:rsidRPr="004B773F" w:rsidRDefault="00B75B7D" w:rsidP="00B75B7D">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14:paraId="017E1FBC" w14:textId="01C92951" w:rsidR="00B75B7D" w:rsidRPr="00267FC2" w:rsidRDefault="00B75B7D" w:rsidP="00267FC2">
      <w:pPr>
        <w:jc w:val="center"/>
        <w:rPr>
          <w:rFonts w:ascii="Noto Sans" w:hAnsi="Noto Sans" w:cs="Noto Sans"/>
          <w:b/>
          <w:sz w:val="20"/>
        </w:rPr>
      </w:pPr>
      <w:r w:rsidRPr="004B773F">
        <w:rPr>
          <w:rFonts w:ascii="Noto Sans" w:hAnsi="Noto Sans" w:cs="Noto Sans"/>
          <w:b/>
          <w:bCs/>
          <w:sz w:val="20"/>
        </w:rPr>
        <w:t>(NOMBRE Y FIRMA DEL REPRESENTANTE LEGAL</w:t>
      </w:r>
    </w:p>
    <w:p w14:paraId="487C2AFF" w14:textId="77777777" w:rsidR="005E5AAB" w:rsidRDefault="005E5AAB" w:rsidP="001C3317">
      <w:pPr>
        <w:shd w:val="clear" w:color="auto" w:fill="FFFFFF"/>
        <w:ind w:firstLine="288"/>
        <w:jc w:val="center"/>
        <w:rPr>
          <w:rFonts w:ascii="Noto Sans" w:hAnsi="Noto Sans" w:cs="Noto Sans"/>
          <w:b/>
          <w:sz w:val="20"/>
        </w:rPr>
      </w:pPr>
    </w:p>
    <w:p w14:paraId="39DFA7A6" w14:textId="77777777" w:rsidR="005E5AAB" w:rsidRDefault="005E5AAB" w:rsidP="001C3317">
      <w:pPr>
        <w:shd w:val="clear" w:color="auto" w:fill="FFFFFF"/>
        <w:ind w:firstLine="288"/>
        <w:jc w:val="center"/>
        <w:rPr>
          <w:rFonts w:ascii="Noto Sans" w:hAnsi="Noto Sans" w:cs="Noto Sans"/>
          <w:b/>
          <w:sz w:val="20"/>
        </w:rPr>
      </w:pPr>
      <w:r>
        <w:rPr>
          <w:rFonts w:ascii="Noto Sans" w:hAnsi="Noto Sans" w:cs="Noto Sans"/>
          <w:b/>
          <w:sz w:val="20"/>
        </w:rPr>
        <w:t>.</w:t>
      </w:r>
    </w:p>
    <w:p w14:paraId="7D741DB9" w14:textId="77777777" w:rsidR="0018215C" w:rsidRDefault="0018215C" w:rsidP="001C3317">
      <w:pPr>
        <w:shd w:val="clear" w:color="auto" w:fill="FFFFFF"/>
        <w:ind w:firstLine="288"/>
        <w:jc w:val="center"/>
        <w:rPr>
          <w:rFonts w:ascii="Noto Sans" w:hAnsi="Noto Sans" w:cs="Noto Sans"/>
          <w:b/>
          <w:sz w:val="20"/>
        </w:rPr>
      </w:pPr>
    </w:p>
    <w:p w14:paraId="6AA5446E" w14:textId="77777777" w:rsidR="0018215C" w:rsidRDefault="0018215C" w:rsidP="001C3317">
      <w:pPr>
        <w:shd w:val="clear" w:color="auto" w:fill="FFFFFF"/>
        <w:ind w:firstLine="288"/>
        <w:jc w:val="center"/>
        <w:rPr>
          <w:rFonts w:ascii="Noto Sans" w:hAnsi="Noto Sans" w:cs="Noto Sans"/>
          <w:b/>
          <w:sz w:val="20"/>
        </w:rPr>
      </w:pPr>
    </w:p>
    <w:p w14:paraId="613F2479" w14:textId="77777777" w:rsidR="0018215C" w:rsidRDefault="0018215C" w:rsidP="001C3317">
      <w:pPr>
        <w:shd w:val="clear" w:color="auto" w:fill="FFFFFF"/>
        <w:ind w:firstLine="288"/>
        <w:jc w:val="center"/>
        <w:rPr>
          <w:rFonts w:ascii="Noto Sans" w:hAnsi="Noto Sans" w:cs="Noto Sans"/>
          <w:b/>
          <w:sz w:val="20"/>
        </w:rPr>
      </w:pPr>
    </w:p>
    <w:p w14:paraId="4E67211B" w14:textId="77777777" w:rsidR="0018215C" w:rsidRDefault="0018215C" w:rsidP="001C3317">
      <w:pPr>
        <w:shd w:val="clear" w:color="auto" w:fill="FFFFFF"/>
        <w:ind w:firstLine="288"/>
        <w:jc w:val="center"/>
        <w:rPr>
          <w:rFonts w:ascii="Noto Sans" w:hAnsi="Noto Sans" w:cs="Noto Sans"/>
          <w:b/>
          <w:sz w:val="20"/>
        </w:rPr>
      </w:pPr>
    </w:p>
    <w:p w14:paraId="656DD8E8" w14:textId="77777777" w:rsidR="0018215C" w:rsidRDefault="0018215C" w:rsidP="001C3317">
      <w:pPr>
        <w:shd w:val="clear" w:color="auto" w:fill="FFFFFF"/>
        <w:ind w:firstLine="288"/>
        <w:jc w:val="center"/>
        <w:rPr>
          <w:rFonts w:ascii="Noto Sans" w:hAnsi="Noto Sans" w:cs="Noto Sans"/>
          <w:b/>
          <w:sz w:val="20"/>
        </w:rPr>
      </w:pPr>
    </w:p>
    <w:p w14:paraId="42271CCA" w14:textId="77777777" w:rsidR="0018215C" w:rsidRDefault="0018215C" w:rsidP="001C3317">
      <w:pPr>
        <w:shd w:val="clear" w:color="auto" w:fill="FFFFFF"/>
        <w:ind w:firstLine="288"/>
        <w:jc w:val="center"/>
        <w:rPr>
          <w:rFonts w:ascii="Noto Sans" w:hAnsi="Noto Sans" w:cs="Noto Sans"/>
          <w:b/>
          <w:sz w:val="20"/>
        </w:rPr>
      </w:pPr>
    </w:p>
    <w:p w14:paraId="7188496C" w14:textId="77777777" w:rsidR="0018215C" w:rsidRDefault="0018215C" w:rsidP="001C3317">
      <w:pPr>
        <w:shd w:val="clear" w:color="auto" w:fill="FFFFFF"/>
        <w:ind w:firstLine="288"/>
        <w:jc w:val="center"/>
        <w:rPr>
          <w:rFonts w:ascii="Noto Sans" w:hAnsi="Noto Sans" w:cs="Noto Sans"/>
          <w:b/>
          <w:sz w:val="20"/>
        </w:rPr>
      </w:pPr>
    </w:p>
    <w:p w14:paraId="370927FB" w14:textId="77777777" w:rsidR="005E5AAB" w:rsidRDefault="005E5AAB" w:rsidP="001C3317">
      <w:pPr>
        <w:shd w:val="clear" w:color="auto" w:fill="FFFFFF"/>
        <w:ind w:firstLine="288"/>
        <w:jc w:val="center"/>
        <w:rPr>
          <w:rFonts w:ascii="Noto Sans" w:hAnsi="Noto Sans" w:cs="Noto Sans"/>
          <w:b/>
          <w:sz w:val="20"/>
        </w:rPr>
      </w:pPr>
    </w:p>
    <w:p w14:paraId="07FF74C6" w14:textId="77777777" w:rsidR="005E5AAB" w:rsidRDefault="005E5AAB" w:rsidP="001C3317">
      <w:pPr>
        <w:shd w:val="clear" w:color="auto" w:fill="FFFFFF"/>
        <w:ind w:firstLine="288"/>
        <w:jc w:val="center"/>
        <w:rPr>
          <w:rFonts w:ascii="Noto Sans" w:hAnsi="Noto Sans" w:cs="Noto Sans"/>
          <w:b/>
          <w:sz w:val="20"/>
        </w:rPr>
      </w:pPr>
    </w:p>
    <w:p w14:paraId="5E941103" w14:textId="754F8DCA" w:rsidR="001C3317" w:rsidRPr="005E5AAB" w:rsidRDefault="001C3317" w:rsidP="001C3317">
      <w:pPr>
        <w:shd w:val="clear" w:color="auto" w:fill="FFFFFF"/>
        <w:ind w:firstLine="288"/>
        <w:jc w:val="center"/>
        <w:rPr>
          <w:rFonts w:ascii="Noto Sans" w:hAnsi="Noto Sans" w:cs="Noto Sans"/>
          <w:b/>
          <w:sz w:val="20"/>
        </w:rPr>
      </w:pPr>
      <w:r w:rsidRPr="005E5AAB">
        <w:rPr>
          <w:rFonts w:ascii="Noto Sans" w:hAnsi="Noto Sans" w:cs="Noto Sans"/>
          <w:b/>
          <w:sz w:val="20"/>
        </w:rPr>
        <w:t xml:space="preserve">ANEXO </w:t>
      </w:r>
      <w:r w:rsidR="00267FC2" w:rsidRPr="005E5AAB">
        <w:rPr>
          <w:rFonts w:ascii="Noto Sans" w:hAnsi="Noto Sans" w:cs="Noto Sans"/>
          <w:b/>
          <w:sz w:val="20"/>
        </w:rPr>
        <w:t>9</w:t>
      </w:r>
    </w:p>
    <w:p w14:paraId="0CAB85CD" w14:textId="77777777" w:rsidR="00A52F0A" w:rsidRPr="00F16E89" w:rsidRDefault="00A52F0A" w:rsidP="00A52F0A">
      <w:pPr>
        <w:shd w:val="clear" w:color="auto" w:fill="FFFFFF"/>
        <w:jc w:val="center"/>
        <w:rPr>
          <w:rFonts w:ascii="Arial" w:hAnsi="Arial" w:cs="Arial"/>
          <w:b/>
          <w:bCs/>
          <w:color w:val="2F2F2F"/>
          <w:sz w:val="22"/>
          <w:szCs w:val="22"/>
          <w:lang w:eastAsia="es-MX"/>
        </w:rPr>
      </w:pPr>
    </w:p>
    <w:p w14:paraId="2B38B0A9" w14:textId="77777777" w:rsidR="00A52F0A" w:rsidRPr="00F16E89" w:rsidRDefault="00A52F0A" w:rsidP="00A52F0A">
      <w:pPr>
        <w:autoSpaceDE w:val="0"/>
        <w:autoSpaceDN w:val="0"/>
        <w:adjustRightInd w:val="0"/>
        <w:jc w:val="center"/>
        <w:rPr>
          <w:rFonts w:ascii="Arial" w:hAnsi="Arial" w:cs="Arial"/>
          <w:b/>
          <w:bCs/>
          <w:sz w:val="22"/>
          <w:szCs w:val="22"/>
          <w:lang w:eastAsia="es-MX"/>
        </w:rPr>
      </w:pPr>
      <w:r w:rsidRPr="00F16E89">
        <w:rPr>
          <w:rFonts w:ascii="Arial" w:hAnsi="Arial" w:cs="Arial"/>
          <w:b/>
          <w:bCs/>
          <w:sz w:val="22"/>
          <w:szCs w:val="22"/>
          <w:lang w:eastAsia="es-MX"/>
        </w:rPr>
        <w:t>Formato. Cumplimiento a lo Dispuesto en la Regla 8 de las Reglas para la Determinación, Acreditación y Verificación del Contenido Nacional.</w:t>
      </w:r>
    </w:p>
    <w:p w14:paraId="38DE1D29" w14:textId="77777777" w:rsidR="00A52F0A" w:rsidRPr="00F16E89" w:rsidRDefault="00A52F0A" w:rsidP="00A52F0A">
      <w:pPr>
        <w:spacing w:after="60"/>
        <w:ind w:firstLine="288"/>
        <w:jc w:val="right"/>
        <w:rPr>
          <w:rFonts w:ascii="Arial" w:hAnsi="Arial" w:cs="Arial"/>
          <w:sz w:val="22"/>
          <w:szCs w:val="22"/>
          <w:lang w:eastAsia="es-MX"/>
        </w:rPr>
      </w:pPr>
    </w:p>
    <w:p w14:paraId="3C117899" w14:textId="2863F581" w:rsidR="00A52F0A" w:rsidRPr="00F16E89" w:rsidRDefault="00A52F0A" w:rsidP="00A52F0A">
      <w:pPr>
        <w:spacing w:after="60"/>
        <w:ind w:firstLine="288"/>
        <w:jc w:val="right"/>
        <w:rPr>
          <w:rFonts w:ascii="Arial" w:hAnsi="Arial" w:cs="Arial"/>
          <w:sz w:val="22"/>
          <w:szCs w:val="22"/>
        </w:rPr>
      </w:pPr>
      <w:r w:rsidRPr="00F16E89">
        <w:rPr>
          <w:rFonts w:ascii="Arial" w:hAnsi="Arial" w:cs="Arial"/>
          <w:sz w:val="22"/>
          <w:szCs w:val="22"/>
        </w:rPr>
        <w:t xml:space="preserve">CDMX. </w:t>
      </w:r>
      <w:proofErr w:type="spellStart"/>
      <w:r w:rsidRPr="00F16E89">
        <w:rPr>
          <w:rFonts w:ascii="Arial" w:hAnsi="Arial" w:cs="Arial"/>
          <w:sz w:val="22"/>
          <w:szCs w:val="22"/>
        </w:rPr>
        <w:t>a____de</w:t>
      </w:r>
      <w:proofErr w:type="spellEnd"/>
      <w:r w:rsidRPr="00F16E89">
        <w:rPr>
          <w:rFonts w:ascii="Arial" w:hAnsi="Arial" w:cs="Arial"/>
          <w:sz w:val="22"/>
          <w:szCs w:val="22"/>
        </w:rPr>
        <w:t xml:space="preserve"> __________ de 202</w:t>
      </w:r>
      <w:r>
        <w:rPr>
          <w:rFonts w:ascii="Arial" w:hAnsi="Arial" w:cs="Arial"/>
          <w:sz w:val="22"/>
          <w:szCs w:val="22"/>
        </w:rPr>
        <w:t>5</w:t>
      </w:r>
      <w:r w:rsidRPr="00F16E89">
        <w:rPr>
          <w:rFonts w:ascii="Arial" w:hAnsi="Arial" w:cs="Arial"/>
          <w:sz w:val="22"/>
          <w:szCs w:val="22"/>
        </w:rPr>
        <w:t xml:space="preserve">. </w:t>
      </w:r>
    </w:p>
    <w:p w14:paraId="054C6319"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____________________ </w:t>
      </w:r>
    </w:p>
    <w:p w14:paraId="5E825D91"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P r e s e n t e</w:t>
      </w:r>
    </w:p>
    <w:p w14:paraId="4A4C7950" w14:textId="77777777" w:rsidR="00A52F0A" w:rsidRPr="00F16E89" w:rsidRDefault="00A52F0A" w:rsidP="00A52F0A">
      <w:pPr>
        <w:spacing w:after="60"/>
        <w:ind w:firstLine="288"/>
        <w:jc w:val="both"/>
        <w:rPr>
          <w:rFonts w:ascii="Arial" w:hAnsi="Arial" w:cs="Arial"/>
          <w:sz w:val="22"/>
          <w:szCs w:val="22"/>
        </w:rPr>
      </w:pPr>
    </w:p>
    <w:p w14:paraId="72D6D2A4"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Me refiero al procedimiento de Invitación a Cuando Menos Tres Personas Nacional Número ______ en el que mi representada, la empresa ________________________________ participa a través de la presente propuesta.</w:t>
      </w:r>
    </w:p>
    <w:p w14:paraId="365BE2F4" w14:textId="77777777" w:rsidR="00A52F0A" w:rsidRPr="00F16E89" w:rsidRDefault="00A52F0A" w:rsidP="00A52F0A">
      <w:pPr>
        <w:spacing w:after="60"/>
        <w:ind w:firstLine="288"/>
        <w:jc w:val="both"/>
        <w:rPr>
          <w:rFonts w:ascii="Arial" w:hAnsi="Arial" w:cs="Arial"/>
          <w:sz w:val="22"/>
          <w:szCs w:val="22"/>
        </w:rPr>
      </w:pPr>
    </w:p>
    <w:p w14:paraId="7E1E6A67"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 partida _________, será(n) producido(s) en los Estados Unidos Mexicanos y contará(n) con un porcentaje de contenido nacional de cuando menos el 65%*, o _____% como caso de excepción reconocido en la Regla 11 o 12 de las citadas Reglas.</w:t>
      </w:r>
    </w:p>
    <w:p w14:paraId="6FE4E15C" w14:textId="77777777" w:rsidR="00A52F0A" w:rsidRPr="00F16E89" w:rsidRDefault="00A52F0A" w:rsidP="00A52F0A">
      <w:pPr>
        <w:spacing w:after="60"/>
        <w:ind w:firstLine="288"/>
        <w:jc w:val="both"/>
        <w:rPr>
          <w:rFonts w:ascii="Arial" w:hAnsi="Arial" w:cs="Arial"/>
          <w:sz w:val="22"/>
          <w:szCs w:val="22"/>
        </w:rPr>
      </w:pPr>
    </w:p>
    <w:p w14:paraId="3AA66EA6" w14:textId="02C8A574"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De igual forma, manifiesto bajo protesta de decir verdad, que tengo conocimiento de lo previsto en el artículo </w:t>
      </w:r>
      <w:r w:rsidR="00D26EFF">
        <w:rPr>
          <w:rFonts w:ascii="Arial" w:hAnsi="Arial" w:cs="Arial"/>
          <w:sz w:val="22"/>
          <w:szCs w:val="22"/>
        </w:rPr>
        <w:t>8</w:t>
      </w:r>
      <w:r w:rsidRPr="00F16E89">
        <w:rPr>
          <w:rFonts w:ascii="Arial" w:hAnsi="Arial" w:cs="Arial"/>
          <w:sz w:val="22"/>
          <w:szCs w:val="22"/>
        </w:rPr>
        <w:t xml:space="preserve">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1DEFA342" w14:textId="77777777" w:rsidR="00A52F0A" w:rsidRPr="00F16E89" w:rsidRDefault="00A52F0A" w:rsidP="00A52F0A">
      <w:pPr>
        <w:spacing w:after="101"/>
        <w:jc w:val="center"/>
        <w:rPr>
          <w:rFonts w:ascii="Arial" w:hAnsi="Arial" w:cs="Arial"/>
          <w:sz w:val="22"/>
          <w:szCs w:val="22"/>
        </w:rPr>
      </w:pPr>
    </w:p>
    <w:p w14:paraId="0D56E35C" w14:textId="77777777"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ATENTAMENTE</w:t>
      </w:r>
    </w:p>
    <w:p w14:paraId="595D05BB" w14:textId="77777777"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___________________________________</w:t>
      </w:r>
    </w:p>
    <w:p w14:paraId="60B1B172" w14:textId="77777777" w:rsidR="00A52F0A" w:rsidRPr="00F16E89" w:rsidRDefault="00A52F0A" w:rsidP="00A52F0A">
      <w:pPr>
        <w:shd w:val="clear" w:color="auto" w:fill="FFFFFF"/>
        <w:jc w:val="center"/>
        <w:rPr>
          <w:rFonts w:ascii="Arial" w:hAnsi="Arial" w:cs="Arial"/>
          <w:b/>
          <w:bCs/>
          <w:color w:val="2F2F2F"/>
          <w:sz w:val="22"/>
          <w:szCs w:val="22"/>
          <w:lang w:eastAsia="es-MX"/>
        </w:rPr>
      </w:pPr>
    </w:p>
    <w:p w14:paraId="1BF14C71" w14:textId="77777777" w:rsidR="00A52F0A" w:rsidRDefault="00A52F0A" w:rsidP="00A52F0A">
      <w:pPr>
        <w:shd w:val="clear" w:color="auto" w:fill="FFFFFF"/>
        <w:rPr>
          <w:rFonts w:ascii="Arial" w:hAnsi="Arial" w:cs="Arial"/>
          <w:b/>
          <w:bCs/>
          <w:color w:val="2F2F2F"/>
          <w:sz w:val="22"/>
          <w:szCs w:val="22"/>
          <w:lang w:eastAsia="es-MX"/>
        </w:rPr>
      </w:pPr>
    </w:p>
    <w:p w14:paraId="4BE6831A" w14:textId="77777777" w:rsidR="008D7933" w:rsidRDefault="008D7933" w:rsidP="00A52F0A">
      <w:pPr>
        <w:shd w:val="clear" w:color="auto" w:fill="FFFFFF"/>
        <w:rPr>
          <w:rFonts w:ascii="Arial" w:hAnsi="Arial" w:cs="Arial"/>
          <w:b/>
          <w:bCs/>
          <w:color w:val="2F2F2F"/>
          <w:sz w:val="22"/>
          <w:szCs w:val="22"/>
          <w:lang w:eastAsia="es-MX"/>
        </w:rPr>
      </w:pPr>
    </w:p>
    <w:p w14:paraId="71ED0CA9" w14:textId="77777777" w:rsidR="008D7933" w:rsidRDefault="008D7933" w:rsidP="00A52F0A">
      <w:pPr>
        <w:shd w:val="clear" w:color="auto" w:fill="FFFFFF"/>
        <w:rPr>
          <w:rFonts w:ascii="Arial" w:hAnsi="Arial" w:cs="Arial"/>
          <w:b/>
          <w:bCs/>
          <w:color w:val="2F2F2F"/>
          <w:sz w:val="22"/>
          <w:szCs w:val="22"/>
          <w:lang w:eastAsia="es-MX"/>
        </w:rPr>
      </w:pPr>
    </w:p>
    <w:p w14:paraId="100641A6" w14:textId="77777777" w:rsidR="008D7933" w:rsidRPr="00F16E89" w:rsidRDefault="008D7933" w:rsidP="00A52F0A">
      <w:pPr>
        <w:shd w:val="clear" w:color="auto" w:fill="FFFFFF"/>
        <w:rPr>
          <w:rFonts w:ascii="Arial" w:hAnsi="Arial" w:cs="Arial"/>
          <w:b/>
          <w:bCs/>
          <w:color w:val="2F2F2F"/>
          <w:sz w:val="22"/>
          <w:szCs w:val="22"/>
          <w:lang w:eastAsia="es-MX"/>
        </w:rPr>
      </w:pPr>
    </w:p>
    <w:p w14:paraId="744B6D42" w14:textId="77777777" w:rsidR="00A52F0A" w:rsidRDefault="00A52F0A" w:rsidP="001C3317">
      <w:pPr>
        <w:shd w:val="clear" w:color="auto" w:fill="FFFFFF"/>
        <w:jc w:val="center"/>
        <w:rPr>
          <w:rFonts w:ascii="Geomanist" w:hAnsi="Geomanist" w:cs="Arial"/>
          <w:b/>
          <w:bCs/>
          <w:color w:val="2F2F2F"/>
          <w:sz w:val="20"/>
          <w:lang w:eastAsia="es-MX"/>
        </w:rPr>
      </w:pPr>
    </w:p>
    <w:p w14:paraId="4637AA19" w14:textId="77777777" w:rsidR="00B75B7D" w:rsidRPr="004B773F" w:rsidRDefault="00B75B7D" w:rsidP="00B75B7D">
      <w:pPr>
        <w:spacing w:line="240" w:lineRule="atLeast"/>
        <w:ind w:right="49"/>
        <w:jc w:val="both"/>
        <w:rPr>
          <w:rFonts w:ascii="Noto Sans" w:hAnsi="Noto Sans" w:cs="Noto Sans"/>
          <w:b/>
          <w:sz w:val="20"/>
        </w:rPr>
      </w:pPr>
    </w:p>
    <w:p w14:paraId="60855D51" w14:textId="40788D19" w:rsidR="00B75B7D" w:rsidRPr="004B773F" w:rsidRDefault="00B75B7D" w:rsidP="00B75B7D">
      <w:pPr>
        <w:jc w:val="center"/>
        <w:rPr>
          <w:rFonts w:ascii="Noto Sans" w:hAnsi="Noto Sans" w:cs="Noto Sans"/>
          <w:b/>
          <w:sz w:val="20"/>
        </w:rPr>
      </w:pPr>
      <w:r w:rsidRPr="004B773F">
        <w:rPr>
          <w:rFonts w:ascii="Noto Sans" w:hAnsi="Noto Sans" w:cs="Noto Sans"/>
          <w:b/>
          <w:sz w:val="20"/>
        </w:rPr>
        <w:t>ANEXO 1</w:t>
      </w:r>
      <w:r w:rsidR="005E5AAB">
        <w:rPr>
          <w:rFonts w:ascii="Noto Sans" w:hAnsi="Noto Sans" w:cs="Noto Sans"/>
          <w:b/>
          <w:sz w:val="20"/>
        </w:rPr>
        <w:t>0</w:t>
      </w:r>
    </w:p>
    <w:p w14:paraId="7759DD44" w14:textId="77777777" w:rsidR="00B75B7D" w:rsidRPr="004B773F" w:rsidRDefault="00B75B7D" w:rsidP="00B75B7D">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B75B7D" w:rsidRPr="004B773F" w14:paraId="51DE68C6" w14:textId="77777777" w:rsidTr="00B75B7D">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4D8A68AC" w14:textId="77777777"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PROPUESTA TÉCNICO-ECONÓMICA</w:t>
            </w:r>
          </w:p>
        </w:tc>
      </w:tr>
    </w:tbl>
    <w:p w14:paraId="5C66490C" w14:textId="77777777" w:rsidR="00B75B7D" w:rsidRPr="004B773F" w:rsidRDefault="00B75B7D" w:rsidP="00B75B7D">
      <w:pPr>
        <w:pStyle w:val="Textoindependiente"/>
        <w:rPr>
          <w:rFonts w:ascii="Noto Sans" w:hAnsi="Noto Sans" w:cs="Noto Sans"/>
          <w:b/>
          <w:sz w:val="20"/>
        </w:rPr>
      </w:pPr>
    </w:p>
    <w:p w14:paraId="5B0D3862" w14:textId="77777777" w:rsidR="00B75B7D" w:rsidRPr="004B773F" w:rsidRDefault="00B75B7D" w:rsidP="00B75B7D">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t xml:space="preserve"> DIST.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r>
    </w:p>
    <w:p w14:paraId="2538FE71" w14:textId="77777777" w:rsidR="00B75B7D" w:rsidRPr="004B773F" w:rsidRDefault="00B75B7D" w:rsidP="00B75B7D">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14:paraId="1685EBAD" w14:textId="77777777"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14:paraId="2AAF0F49" w14:textId="77777777"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14:paraId="18EA2948" w14:textId="77777777"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$_______________________</w:t>
      </w:r>
    </w:p>
    <w:p w14:paraId="6A3E66C0" w14:textId="77777777" w:rsidR="00B75B7D" w:rsidRPr="004B773F" w:rsidRDefault="00B75B7D" w:rsidP="00B75B7D">
      <w:pPr>
        <w:rPr>
          <w:rFonts w:ascii="Noto Sans" w:hAnsi="Noto Sans" w:cs="Noto Sans"/>
          <w:b/>
          <w:sz w:val="20"/>
        </w:rPr>
      </w:pPr>
    </w:p>
    <w:p w14:paraId="76F8CB68" w14:textId="77777777" w:rsidR="00B75B7D" w:rsidRPr="004B773F" w:rsidRDefault="00B75B7D" w:rsidP="00B75B7D">
      <w:pPr>
        <w:rPr>
          <w:rFonts w:ascii="Noto Sans" w:hAnsi="Noto Sans" w:cs="Noto Sans"/>
          <w:b/>
          <w:sz w:val="20"/>
        </w:rPr>
      </w:pPr>
    </w:p>
    <w:tbl>
      <w:tblPr>
        <w:tblW w:w="0" w:type="auto"/>
        <w:tblInd w:w="70" w:type="dxa"/>
        <w:tblCellMar>
          <w:left w:w="70" w:type="dxa"/>
          <w:right w:w="70" w:type="dxa"/>
        </w:tblCellMar>
        <w:tblLook w:val="04A0" w:firstRow="1" w:lastRow="0" w:firstColumn="1" w:lastColumn="0" w:noHBand="0" w:noVBand="1"/>
      </w:tblPr>
      <w:tblGrid>
        <w:gridCol w:w="333"/>
        <w:gridCol w:w="407"/>
        <w:gridCol w:w="401"/>
        <w:gridCol w:w="381"/>
        <w:gridCol w:w="300"/>
        <w:gridCol w:w="307"/>
        <w:gridCol w:w="294"/>
        <w:gridCol w:w="301"/>
        <w:gridCol w:w="674"/>
        <w:gridCol w:w="434"/>
        <w:gridCol w:w="467"/>
        <w:gridCol w:w="421"/>
        <w:gridCol w:w="1154"/>
        <w:gridCol w:w="574"/>
        <w:gridCol w:w="1021"/>
        <w:gridCol w:w="918"/>
        <w:gridCol w:w="1107"/>
      </w:tblGrid>
      <w:tr w:rsidR="005E5AAB" w:rsidRPr="005E5AAB" w14:paraId="2C0C270F" w14:textId="77777777" w:rsidTr="005E5AAB">
        <w:trPr>
          <w:trHeight w:val="240"/>
        </w:trPr>
        <w:tc>
          <w:tcPr>
            <w:tcW w:w="0" w:type="auto"/>
            <w:gridSpan w:val="12"/>
            <w:tcBorders>
              <w:top w:val="nil"/>
              <w:left w:val="nil"/>
              <w:bottom w:val="nil"/>
              <w:right w:val="nil"/>
            </w:tcBorders>
            <w:shd w:val="clear" w:color="auto" w:fill="auto"/>
            <w:noWrap/>
            <w:vAlign w:val="bottom"/>
            <w:hideMark/>
          </w:tcPr>
          <w:p w14:paraId="3BA7136E"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PARTICIPANTE 1.-</w:t>
            </w:r>
          </w:p>
        </w:tc>
        <w:tc>
          <w:tcPr>
            <w:tcW w:w="0" w:type="auto"/>
            <w:tcBorders>
              <w:top w:val="nil"/>
              <w:left w:val="nil"/>
              <w:bottom w:val="nil"/>
              <w:right w:val="nil"/>
            </w:tcBorders>
            <w:shd w:val="clear" w:color="auto" w:fill="auto"/>
            <w:noWrap/>
            <w:vAlign w:val="bottom"/>
            <w:hideMark/>
          </w:tcPr>
          <w:p w14:paraId="13A12CB2" w14:textId="77777777" w:rsidR="005E5AAB" w:rsidRPr="005E5AAB" w:rsidRDefault="005E5AAB" w:rsidP="005E5AAB">
            <w:pPr>
              <w:suppressAutoHyphens w:val="0"/>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14:paraId="0A20B458"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23B33803"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2D788CBA"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04BB99E9" w14:textId="77777777" w:rsidR="005E5AAB" w:rsidRPr="005E5AAB" w:rsidRDefault="005E5AAB" w:rsidP="005E5AAB">
            <w:pPr>
              <w:suppressAutoHyphens w:val="0"/>
              <w:rPr>
                <w:sz w:val="14"/>
                <w:szCs w:val="14"/>
                <w:lang w:val="es-MX" w:eastAsia="es-MX"/>
              </w:rPr>
            </w:pPr>
          </w:p>
        </w:tc>
      </w:tr>
      <w:tr w:rsidR="005E5AAB" w:rsidRPr="005E5AAB" w14:paraId="09A695C4" w14:textId="77777777" w:rsidTr="005E5AAB">
        <w:trPr>
          <w:trHeight w:val="450"/>
        </w:trPr>
        <w:tc>
          <w:tcPr>
            <w:tcW w:w="0" w:type="auto"/>
            <w:tcBorders>
              <w:top w:val="single" w:sz="8" w:space="0" w:color="auto"/>
              <w:left w:val="single" w:sz="8" w:space="0" w:color="auto"/>
              <w:bottom w:val="nil"/>
              <w:right w:val="single" w:sz="8" w:space="0" w:color="auto"/>
            </w:tcBorders>
            <w:shd w:val="clear" w:color="000000" w:fill="538DD5"/>
            <w:vAlign w:val="center"/>
            <w:hideMark/>
          </w:tcPr>
          <w:p w14:paraId="694332C1" w14:textId="77777777" w:rsidR="005E5AAB" w:rsidRPr="005E5AAB" w:rsidRDefault="005E5AAB" w:rsidP="005E5AAB">
            <w:pPr>
              <w:suppressAutoHyphens w:val="0"/>
              <w:jc w:val="center"/>
              <w:rPr>
                <w:rFonts w:ascii="Calibri" w:hAnsi="Calibri" w:cs="Calibri"/>
                <w:b/>
                <w:bCs/>
                <w:color w:val="000000"/>
                <w:sz w:val="12"/>
                <w:szCs w:val="12"/>
                <w:lang w:val="es-MX" w:eastAsia="es-MX"/>
              </w:rPr>
            </w:pPr>
            <w:r w:rsidRPr="005E5AAB">
              <w:rPr>
                <w:rFonts w:ascii="Calibri" w:hAnsi="Calibri" w:cs="Calibri"/>
                <w:b/>
                <w:bCs/>
                <w:color w:val="000000"/>
                <w:sz w:val="12"/>
                <w:szCs w:val="12"/>
                <w:lang w:val="es-MX" w:eastAsia="es-MX"/>
              </w:rPr>
              <w:t>NO.</w:t>
            </w:r>
          </w:p>
        </w:tc>
        <w:tc>
          <w:tcPr>
            <w:tcW w:w="0" w:type="auto"/>
            <w:tcBorders>
              <w:top w:val="single" w:sz="4" w:space="0" w:color="auto"/>
              <w:left w:val="single" w:sz="4" w:space="0" w:color="auto"/>
              <w:bottom w:val="single" w:sz="4" w:space="0" w:color="auto"/>
              <w:right w:val="single" w:sz="4" w:space="0" w:color="auto"/>
            </w:tcBorders>
            <w:shd w:val="clear" w:color="000000" w:fill="538DD5"/>
            <w:vAlign w:val="center"/>
            <w:hideMark/>
          </w:tcPr>
          <w:p w14:paraId="51FEFAD1"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GPO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3DE90290"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GEN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2F141199"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ESP</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2FF3F8C5"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DF</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3D9B5D68"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VR</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0C5B2F55"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PF</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21338D79"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PP</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51C71A45"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DESCRIP</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5E47B590"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UNID</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000D2FC1"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CANT</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14EDBBCF"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TIPO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7F4AAC9E"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REQUERIMIENTO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508319FA"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 xml:space="preserve">MARCA </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508861EA"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PROCEDENCIA</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1B211C89"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 xml:space="preserve"> PRECIO  </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60507508" w14:textId="77777777"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IMPORTE TOTAL</w:t>
            </w:r>
          </w:p>
        </w:tc>
      </w:tr>
      <w:tr w:rsidR="005E5AAB" w:rsidRPr="005E5AAB" w14:paraId="17A6F1CE" w14:textId="77777777" w:rsidTr="005E5AAB">
        <w:trPr>
          <w:trHeight w:val="225"/>
        </w:trPr>
        <w:tc>
          <w:tcPr>
            <w:tcW w:w="0" w:type="auto"/>
            <w:vMerge w:val="restart"/>
            <w:tcBorders>
              <w:top w:val="nil"/>
              <w:left w:val="nil"/>
              <w:bottom w:val="nil"/>
              <w:right w:val="single" w:sz="4" w:space="0" w:color="auto"/>
            </w:tcBorders>
            <w:shd w:val="clear" w:color="000000" w:fill="538DD5"/>
            <w:noWrap/>
            <w:vAlign w:val="center"/>
            <w:hideMark/>
          </w:tcPr>
          <w:p w14:paraId="56CC3C38"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42F1D23"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E7DBE07"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EFE530"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3849B1"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6FCA51"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3B1560C"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3EF549"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B54ACB6"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72AEFC"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AFF6E8"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9FD16A"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318CA5"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E7CCB3"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A4F48C"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6469313"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850F3F"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14:paraId="294CFB52" w14:textId="77777777" w:rsidTr="005E5AAB">
        <w:trPr>
          <w:trHeight w:val="225"/>
        </w:trPr>
        <w:tc>
          <w:tcPr>
            <w:tcW w:w="0" w:type="auto"/>
            <w:vMerge/>
            <w:tcBorders>
              <w:top w:val="nil"/>
              <w:left w:val="nil"/>
              <w:bottom w:val="nil"/>
              <w:right w:val="single" w:sz="4" w:space="0" w:color="auto"/>
            </w:tcBorders>
            <w:vAlign w:val="center"/>
            <w:hideMark/>
          </w:tcPr>
          <w:p w14:paraId="7A972082" w14:textId="77777777" w:rsidR="005E5AAB" w:rsidRPr="005E5AAB" w:rsidRDefault="005E5AAB" w:rsidP="005E5AAB">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2C70FAB"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9B0D115"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521B27"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E858D8"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BA540B7"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B09C0D"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5F6408"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8D616C"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DF2FE5"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3D3EDA"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A12928"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5B4B607"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78D62D"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CBD7296"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E1B03E"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332CDD"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14:paraId="0B4C0A65" w14:textId="77777777" w:rsidTr="005E5AAB">
        <w:trPr>
          <w:trHeight w:val="225"/>
        </w:trPr>
        <w:tc>
          <w:tcPr>
            <w:tcW w:w="0" w:type="auto"/>
            <w:vMerge/>
            <w:tcBorders>
              <w:top w:val="nil"/>
              <w:left w:val="nil"/>
              <w:bottom w:val="nil"/>
              <w:right w:val="single" w:sz="4" w:space="0" w:color="auto"/>
            </w:tcBorders>
            <w:vAlign w:val="center"/>
            <w:hideMark/>
          </w:tcPr>
          <w:p w14:paraId="095234E3" w14:textId="77777777" w:rsidR="005E5AAB" w:rsidRPr="005E5AAB" w:rsidRDefault="005E5AAB" w:rsidP="005E5AAB">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1C38F81"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6513B1"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B1403F"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FA8DA6"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718EE33"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76ECA6"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7617924"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17135F1"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F2F2C8D"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CCFA6F"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B04CAA"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779F584"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2574E5E"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A66319B"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89EFC3"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BFC742"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14:paraId="0EDC435C" w14:textId="77777777" w:rsidTr="005E5AAB">
        <w:trPr>
          <w:trHeight w:val="225"/>
        </w:trPr>
        <w:tc>
          <w:tcPr>
            <w:tcW w:w="0" w:type="auto"/>
            <w:vMerge/>
            <w:tcBorders>
              <w:top w:val="nil"/>
              <w:left w:val="nil"/>
              <w:bottom w:val="nil"/>
              <w:right w:val="single" w:sz="4" w:space="0" w:color="auto"/>
            </w:tcBorders>
            <w:vAlign w:val="center"/>
            <w:hideMark/>
          </w:tcPr>
          <w:p w14:paraId="7F3768E1" w14:textId="77777777" w:rsidR="005E5AAB" w:rsidRPr="005E5AAB" w:rsidRDefault="005E5AAB" w:rsidP="005E5AAB">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BBF75AE"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124417"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CB02D2"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537EB50"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D4B184E"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F043AC"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061076F"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5670105"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B9EF289"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CB43D1"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F57ECA"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80E11BC"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CE42E8D"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8DAC00D"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066AB2" w14:textId="77777777"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37FC70"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14:paraId="01C396AB" w14:textId="77777777" w:rsidTr="005E5AAB">
        <w:trPr>
          <w:trHeight w:val="225"/>
        </w:trPr>
        <w:tc>
          <w:tcPr>
            <w:tcW w:w="0" w:type="auto"/>
            <w:tcBorders>
              <w:top w:val="nil"/>
              <w:left w:val="nil"/>
              <w:bottom w:val="nil"/>
              <w:right w:val="nil"/>
            </w:tcBorders>
            <w:shd w:val="clear" w:color="auto" w:fill="auto"/>
            <w:noWrap/>
            <w:vAlign w:val="bottom"/>
            <w:hideMark/>
          </w:tcPr>
          <w:p w14:paraId="3310DEC3" w14:textId="77777777" w:rsidR="005E5AAB" w:rsidRPr="005E5AAB" w:rsidRDefault="005E5AAB" w:rsidP="005E5AAB">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14:paraId="293EBD7A"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66F7B49B"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47D87C7E"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572CD3F9"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6DCCEE5E"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69E1701A"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08967B47"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10040081"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049400B3"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3CEB9078"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34122356"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36E2689E"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39EAE917"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03FCF8FE" w14:textId="77777777" w:rsidR="005E5AAB" w:rsidRPr="005E5AAB" w:rsidRDefault="005E5AAB" w:rsidP="005E5AAB">
            <w:pPr>
              <w:suppressAutoHyphens w:val="0"/>
              <w:rPr>
                <w:sz w:val="14"/>
                <w:szCs w:val="14"/>
                <w:lang w:val="es-MX" w:eastAsia="es-MX"/>
              </w:rPr>
            </w:pPr>
          </w:p>
        </w:tc>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1AE8CF63" w14:textId="77777777" w:rsidR="005E5AAB" w:rsidRPr="005E5AAB" w:rsidRDefault="005E5AAB" w:rsidP="005E5AAB">
            <w:pPr>
              <w:suppressAutoHyphens w:val="0"/>
              <w:jc w:val="center"/>
              <w:rPr>
                <w:rFonts w:ascii="Arial" w:hAnsi="Arial" w:cs="Arial"/>
                <w:sz w:val="14"/>
                <w:szCs w:val="14"/>
                <w:lang w:val="es-MX" w:eastAsia="es-MX"/>
              </w:rPr>
            </w:pPr>
            <w:r w:rsidRPr="005E5AAB">
              <w:rPr>
                <w:rFonts w:ascii="Arial" w:hAnsi="Arial" w:cs="Arial"/>
                <w:sz w:val="14"/>
                <w:szCs w:val="14"/>
                <w:lang w:val="es-MX" w:eastAsia="es-MX"/>
              </w:rPr>
              <w:t xml:space="preserve"> SUBTOTAL </w:t>
            </w:r>
          </w:p>
        </w:tc>
        <w:tc>
          <w:tcPr>
            <w:tcW w:w="0" w:type="auto"/>
            <w:tcBorders>
              <w:top w:val="nil"/>
              <w:left w:val="nil"/>
              <w:bottom w:val="single" w:sz="4" w:space="0" w:color="auto"/>
              <w:right w:val="single" w:sz="4" w:space="0" w:color="auto"/>
            </w:tcBorders>
            <w:shd w:val="clear" w:color="auto" w:fill="auto"/>
            <w:noWrap/>
            <w:vAlign w:val="center"/>
            <w:hideMark/>
          </w:tcPr>
          <w:p w14:paraId="7068DBC2"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14:paraId="5BDC47A4" w14:textId="77777777" w:rsidTr="005E5AAB">
        <w:trPr>
          <w:trHeight w:val="225"/>
        </w:trPr>
        <w:tc>
          <w:tcPr>
            <w:tcW w:w="0" w:type="auto"/>
            <w:tcBorders>
              <w:top w:val="nil"/>
              <w:left w:val="nil"/>
              <w:bottom w:val="nil"/>
              <w:right w:val="nil"/>
            </w:tcBorders>
            <w:shd w:val="clear" w:color="auto" w:fill="auto"/>
            <w:noWrap/>
            <w:vAlign w:val="bottom"/>
            <w:hideMark/>
          </w:tcPr>
          <w:p w14:paraId="4777D4E5" w14:textId="77777777" w:rsidR="005E5AAB" w:rsidRPr="005E5AAB" w:rsidRDefault="005E5AAB" w:rsidP="005E5AAB">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14:paraId="5B2F2691"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3AE75D32"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58EF1CCE"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6830FC46"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3A4B09C8"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6BC31D43"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37468ADA"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28499C3F"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2AFBE891"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1D15C7B0"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679A6993"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29D126E9"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2ABC91E2"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1F356338" w14:textId="77777777" w:rsidR="005E5AAB" w:rsidRPr="005E5AAB" w:rsidRDefault="005E5AAB" w:rsidP="005E5AAB">
            <w:pPr>
              <w:suppressAutoHyphens w:val="0"/>
              <w:rPr>
                <w:sz w:val="14"/>
                <w:szCs w:val="14"/>
                <w:lang w:val="es-MX" w:eastAsia="es-MX"/>
              </w:rPr>
            </w:pPr>
          </w:p>
        </w:tc>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5E2C2632" w14:textId="77777777" w:rsidR="005E5AAB" w:rsidRPr="005E5AAB" w:rsidRDefault="005E5AAB" w:rsidP="005E5AAB">
            <w:pPr>
              <w:suppressAutoHyphens w:val="0"/>
              <w:jc w:val="center"/>
              <w:rPr>
                <w:rFonts w:ascii="Arial" w:hAnsi="Arial" w:cs="Arial"/>
                <w:sz w:val="14"/>
                <w:szCs w:val="14"/>
                <w:lang w:val="es-MX" w:eastAsia="es-MX"/>
              </w:rPr>
            </w:pPr>
            <w:r w:rsidRPr="005E5AAB">
              <w:rPr>
                <w:rFonts w:ascii="Arial" w:hAnsi="Arial" w:cs="Arial"/>
                <w:sz w:val="14"/>
                <w:szCs w:val="14"/>
                <w:lang w:val="es-MX" w:eastAsia="es-MX"/>
              </w:rPr>
              <w:t xml:space="preserve"> IVA </w:t>
            </w:r>
          </w:p>
        </w:tc>
        <w:tc>
          <w:tcPr>
            <w:tcW w:w="0" w:type="auto"/>
            <w:tcBorders>
              <w:top w:val="nil"/>
              <w:left w:val="nil"/>
              <w:bottom w:val="single" w:sz="4" w:space="0" w:color="auto"/>
              <w:right w:val="single" w:sz="4" w:space="0" w:color="auto"/>
            </w:tcBorders>
            <w:shd w:val="clear" w:color="auto" w:fill="auto"/>
            <w:noWrap/>
            <w:vAlign w:val="center"/>
            <w:hideMark/>
          </w:tcPr>
          <w:p w14:paraId="5EC2379C"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14:paraId="754CA414" w14:textId="77777777" w:rsidTr="005E5AAB">
        <w:trPr>
          <w:trHeight w:val="225"/>
        </w:trPr>
        <w:tc>
          <w:tcPr>
            <w:tcW w:w="0" w:type="auto"/>
            <w:tcBorders>
              <w:top w:val="nil"/>
              <w:left w:val="nil"/>
              <w:bottom w:val="nil"/>
              <w:right w:val="nil"/>
            </w:tcBorders>
            <w:shd w:val="clear" w:color="auto" w:fill="auto"/>
            <w:noWrap/>
            <w:vAlign w:val="bottom"/>
            <w:hideMark/>
          </w:tcPr>
          <w:p w14:paraId="2CB554F7" w14:textId="77777777" w:rsidR="005E5AAB" w:rsidRPr="005E5AAB" w:rsidRDefault="005E5AAB" w:rsidP="005E5AAB">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14:paraId="43896145"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0865703B"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368F4AF2"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323AF2A4"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1A7B576B"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08D5758C"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000B2EE4"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481288B1"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0A12BA0F"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0B7884B4"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2987AA29"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5497A648"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3371A915" w14:textId="77777777"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shd w:val="clear" w:color="auto" w:fill="auto"/>
            <w:noWrap/>
            <w:vAlign w:val="bottom"/>
            <w:hideMark/>
          </w:tcPr>
          <w:p w14:paraId="2A7047B2" w14:textId="77777777" w:rsidR="005E5AAB" w:rsidRPr="005E5AAB" w:rsidRDefault="005E5AAB" w:rsidP="005E5AAB">
            <w:pPr>
              <w:suppressAutoHyphens w:val="0"/>
              <w:rPr>
                <w:sz w:val="14"/>
                <w:szCs w:val="14"/>
                <w:lang w:val="es-MX" w:eastAsia="es-MX"/>
              </w:rPr>
            </w:pPr>
          </w:p>
        </w:tc>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307B52EE" w14:textId="77777777" w:rsidR="005E5AAB" w:rsidRPr="005E5AAB" w:rsidRDefault="005E5AAB" w:rsidP="005E5AAB">
            <w:pPr>
              <w:suppressAutoHyphens w:val="0"/>
              <w:jc w:val="center"/>
              <w:rPr>
                <w:rFonts w:ascii="Arial" w:hAnsi="Arial" w:cs="Arial"/>
                <w:sz w:val="14"/>
                <w:szCs w:val="14"/>
                <w:lang w:val="es-MX" w:eastAsia="es-MX"/>
              </w:rPr>
            </w:pPr>
            <w:r w:rsidRPr="005E5AAB">
              <w:rPr>
                <w:rFonts w:ascii="Arial" w:hAnsi="Arial" w:cs="Arial"/>
                <w:sz w:val="14"/>
                <w:szCs w:val="14"/>
                <w:lang w:val="es-MX" w:eastAsia="es-MX"/>
              </w:rPr>
              <w:t xml:space="preserve"> TOTAL </w:t>
            </w:r>
          </w:p>
        </w:tc>
        <w:tc>
          <w:tcPr>
            <w:tcW w:w="0" w:type="auto"/>
            <w:tcBorders>
              <w:top w:val="nil"/>
              <w:left w:val="nil"/>
              <w:bottom w:val="single" w:sz="4" w:space="0" w:color="auto"/>
              <w:right w:val="single" w:sz="4" w:space="0" w:color="auto"/>
            </w:tcBorders>
            <w:shd w:val="clear" w:color="auto" w:fill="auto"/>
            <w:noWrap/>
            <w:vAlign w:val="center"/>
            <w:hideMark/>
          </w:tcPr>
          <w:p w14:paraId="06293115" w14:textId="77777777"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bl>
    <w:p w14:paraId="68F67803" w14:textId="77777777" w:rsidR="00B75B7D" w:rsidRPr="004B773F" w:rsidRDefault="00B75B7D" w:rsidP="00B75B7D">
      <w:pPr>
        <w:rPr>
          <w:rFonts w:ascii="Noto Sans" w:hAnsi="Noto Sans" w:cs="Noto Sans"/>
          <w:b/>
          <w:sz w:val="20"/>
        </w:rPr>
      </w:pPr>
    </w:p>
    <w:p w14:paraId="5267060C" w14:textId="77777777" w:rsidR="00B75B7D" w:rsidRPr="004B773F" w:rsidRDefault="00B75B7D" w:rsidP="00B75B7D">
      <w:pPr>
        <w:rPr>
          <w:rFonts w:ascii="Noto Sans" w:hAnsi="Noto Sans" w:cs="Noto Sans"/>
          <w:b/>
          <w:sz w:val="20"/>
        </w:rPr>
      </w:pPr>
    </w:p>
    <w:p w14:paraId="555FD6F8" w14:textId="77777777" w:rsidR="00B75B7D" w:rsidRPr="004B773F" w:rsidRDefault="00B75B7D" w:rsidP="00B75B7D">
      <w:pPr>
        <w:rPr>
          <w:rFonts w:ascii="Noto Sans" w:hAnsi="Noto Sans" w:cs="Noto Sans"/>
          <w:b/>
          <w:sz w:val="20"/>
        </w:rPr>
      </w:pPr>
    </w:p>
    <w:p w14:paraId="58C6D56A" w14:textId="77777777"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14:paraId="5EF61DDF" w14:textId="77777777" w:rsidR="00B75B7D" w:rsidRPr="004B773F" w:rsidRDefault="00B75B7D" w:rsidP="00B75B7D">
      <w:pPr>
        <w:jc w:val="center"/>
        <w:rPr>
          <w:rFonts w:ascii="Noto Sans" w:hAnsi="Noto Sans" w:cs="Noto Sans"/>
          <w:b/>
          <w:sz w:val="20"/>
        </w:rPr>
      </w:pPr>
    </w:p>
    <w:p w14:paraId="22E4D01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14:paraId="3F1031FD" w14:textId="77777777" w:rsidR="00B75B7D" w:rsidRPr="004B773F" w:rsidRDefault="00B75B7D" w:rsidP="00B75B7D">
      <w:pPr>
        <w:jc w:val="center"/>
        <w:rPr>
          <w:rFonts w:ascii="Noto Sans" w:hAnsi="Noto Sans" w:cs="Noto Sans"/>
          <w:b/>
          <w:sz w:val="20"/>
        </w:rPr>
      </w:pPr>
    </w:p>
    <w:p w14:paraId="6B5A87C1" w14:textId="77777777" w:rsidR="00B75B7D" w:rsidRPr="004B773F" w:rsidRDefault="00B75B7D" w:rsidP="00B75B7D">
      <w:pPr>
        <w:jc w:val="center"/>
        <w:rPr>
          <w:rFonts w:ascii="Noto Sans" w:hAnsi="Noto Sans" w:cs="Noto Sans"/>
          <w:b/>
          <w:sz w:val="20"/>
        </w:rPr>
      </w:pPr>
    </w:p>
    <w:p w14:paraId="0B16F6F2"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_____________________________________________________</w:t>
      </w:r>
    </w:p>
    <w:p w14:paraId="0B0C50E6"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NOMBRE Y FIRMA DEL REPRESENTANTE LEGAL </w:t>
      </w:r>
    </w:p>
    <w:p w14:paraId="728836C2" w14:textId="77777777" w:rsidR="00B75B7D" w:rsidRPr="004B773F" w:rsidRDefault="00B75B7D" w:rsidP="00B75B7D">
      <w:pPr>
        <w:spacing w:line="240" w:lineRule="atLeast"/>
        <w:jc w:val="both"/>
        <w:rPr>
          <w:rFonts w:ascii="Noto Sans" w:hAnsi="Noto Sans" w:cs="Noto Sans"/>
          <w:sz w:val="20"/>
        </w:rPr>
      </w:pPr>
    </w:p>
    <w:p w14:paraId="6EA99AF2" w14:textId="77777777" w:rsidR="00B75B7D" w:rsidRDefault="00B75B7D" w:rsidP="00B75B7D">
      <w:pPr>
        <w:spacing w:line="240" w:lineRule="atLeast"/>
        <w:jc w:val="both"/>
        <w:rPr>
          <w:rFonts w:ascii="Noto Sans" w:hAnsi="Noto Sans" w:cs="Noto Sans"/>
          <w:sz w:val="20"/>
        </w:rPr>
      </w:pPr>
    </w:p>
    <w:p w14:paraId="14759E7C" w14:textId="77777777" w:rsidR="0018215C" w:rsidRDefault="0018215C" w:rsidP="00B75B7D">
      <w:pPr>
        <w:spacing w:line="240" w:lineRule="atLeast"/>
        <w:jc w:val="both"/>
        <w:rPr>
          <w:rFonts w:ascii="Noto Sans" w:hAnsi="Noto Sans" w:cs="Noto Sans"/>
          <w:sz w:val="20"/>
        </w:rPr>
      </w:pPr>
    </w:p>
    <w:p w14:paraId="7F4DC466" w14:textId="77777777" w:rsidR="0018215C" w:rsidRDefault="0018215C" w:rsidP="00B75B7D">
      <w:pPr>
        <w:spacing w:line="240" w:lineRule="atLeast"/>
        <w:jc w:val="both"/>
        <w:rPr>
          <w:rFonts w:ascii="Noto Sans" w:hAnsi="Noto Sans" w:cs="Noto Sans"/>
          <w:sz w:val="20"/>
        </w:rPr>
      </w:pPr>
    </w:p>
    <w:p w14:paraId="65747696" w14:textId="77777777" w:rsidR="0018215C" w:rsidRPr="004B773F" w:rsidRDefault="0018215C" w:rsidP="00B75B7D">
      <w:pPr>
        <w:spacing w:line="240" w:lineRule="atLeast"/>
        <w:jc w:val="both"/>
        <w:rPr>
          <w:rFonts w:ascii="Noto Sans" w:hAnsi="Noto Sans" w:cs="Noto Sans"/>
          <w:sz w:val="20"/>
        </w:rPr>
      </w:pPr>
    </w:p>
    <w:p w14:paraId="7BAA3A75" w14:textId="77777777" w:rsidR="00B75B7D" w:rsidRDefault="00B75B7D" w:rsidP="00B75B7D">
      <w:pPr>
        <w:spacing w:line="240" w:lineRule="atLeast"/>
        <w:jc w:val="both"/>
        <w:rPr>
          <w:rFonts w:ascii="Noto Sans" w:hAnsi="Noto Sans" w:cs="Noto Sans"/>
          <w:sz w:val="20"/>
        </w:rPr>
      </w:pPr>
    </w:p>
    <w:p w14:paraId="4C91A725" w14:textId="77777777" w:rsidR="006A5E83" w:rsidRDefault="006A5E83" w:rsidP="00B75B7D">
      <w:pPr>
        <w:spacing w:line="240" w:lineRule="atLeast"/>
        <w:jc w:val="both"/>
        <w:rPr>
          <w:rFonts w:ascii="Noto Sans" w:hAnsi="Noto Sans" w:cs="Noto Sans"/>
          <w:sz w:val="20"/>
        </w:rPr>
      </w:pPr>
    </w:p>
    <w:p w14:paraId="0AC60E09" w14:textId="77777777" w:rsidR="006A5E83" w:rsidRDefault="006A5E83" w:rsidP="00B75B7D">
      <w:pPr>
        <w:spacing w:line="240" w:lineRule="atLeast"/>
        <w:jc w:val="both"/>
        <w:rPr>
          <w:rFonts w:ascii="Noto Sans" w:hAnsi="Noto Sans" w:cs="Noto Sans"/>
          <w:sz w:val="20"/>
        </w:rPr>
      </w:pPr>
    </w:p>
    <w:p w14:paraId="42004EFD" w14:textId="77777777" w:rsidR="006A5E83" w:rsidRPr="004B773F" w:rsidRDefault="006A5E83" w:rsidP="00B75B7D">
      <w:pPr>
        <w:spacing w:line="240" w:lineRule="atLeast"/>
        <w:jc w:val="both"/>
        <w:rPr>
          <w:rFonts w:ascii="Noto Sans" w:hAnsi="Noto Sans" w:cs="Noto Sans"/>
          <w:sz w:val="20"/>
        </w:rPr>
      </w:pPr>
    </w:p>
    <w:p w14:paraId="20E316AE" w14:textId="3C38E976" w:rsidR="00B75B7D" w:rsidRPr="004B773F" w:rsidRDefault="00B75B7D" w:rsidP="00B75B7D">
      <w:pPr>
        <w:pStyle w:val="Ttulo2"/>
        <w:spacing w:before="0" w:after="0"/>
        <w:ind w:left="578" w:hanging="578"/>
        <w:jc w:val="center"/>
        <w:rPr>
          <w:rFonts w:ascii="Noto Sans" w:hAnsi="Noto Sans" w:cs="Noto Sans"/>
          <w:i w:val="0"/>
          <w:sz w:val="20"/>
        </w:rPr>
      </w:pPr>
      <w:r w:rsidRPr="004B773F">
        <w:rPr>
          <w:rFonts w:ascii="Noto Sans" w:hAnsi="Noto Sans" w:cs="Noto Sans"/>
          <w:i w:val="0"/>
          <w:sz w:val="20"/>
        </w:rPr>
        <w:lastRenderedPageBreak/>
        <w:t>ANEXO NÚMERO 1</w:t>
      </w:r>
      <w:r w:rsidR="008D7933">
        <w:rPr>
          <w:rFonts w:ascii="Noto Sans" w:hAnsi="Noto Sans" w:cs="Noto Sans"/>
          <w:i w:val="0"/>
          <w:sz w:val="20"/>
        </w:rPr>
        <w:t>1</w:t>
      </w:r>
    </w:p>
    <w:p w14:paraId="42E9D1B9" w14:textId="77777777" w:rsidR="00B75B7D" w:rsidRPr="004B773F" w:rsidRDefault="00B75B7D" w:rsidP="00B75B7D">
      <w:pPr>
        <w:jc w:val="both"/>
        <w:rPr>
          <w:rFonts w:ascii="Noto Sans" w:hAnsi="Noto Sans" w:cs="Noto Sans"/>
          <w:sz w:val="20"/>
          <w:u w:val="single"/>
        </w:rPr>
      </w:pPr>
    </w:p>
    <w:p w14:paraId="1F1F8F1C" w14:textId="77777777" w:rsidR="00B75B7D" w:rsidRPr="004B773F" w:rsidRDefault="00B75B7D" w:rsidP="00B75B7D">
      <w:pPr>
        <w:jc w:val="both"/>
        <w:rPr>
          <w:rFonts w:ascii="Noto Sans" w:hAnsi="Noto Sans" w:cs="Noto Sans"/>
          <w:sz w:val="20"/>
          <w:u w:val="single"/>
        </w:rPr>
      </w:pPr>
      <w:r w:rsidRPr="004B773F">
        <w:rPr>
          <w:rFonts w:ascii="Noto Sans" w:hAnsi="Noto Sans" w:cs="Noto Sans"/>
          <w:sz w:val="20"/>
          <w:u w:val="single"/>
        </w:rPr>
        <w:t>________(nombre)             ,</w:t>
      </w:r>
      <w:r w:rsidRPr="004B773F">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Público Nacional, a nombre y representación de: </w:t>
      </w:r>
      <w:r w:rsidRPr="004B773F">
        <w:rPr>
          <w:rFonts w:ascii="Noto Sans" w:hAnsi="Noto Sans" w:cs="Noto Sans"/>
          <w:sz w:val="20"/>
          <w:u w:val="single"/>
        </w:rPr>
        <w:t>___(persona física o moral)___.</w:t>
      </w:r>
    </w:p>
    <w:p w14:paraId="18C1E40A" w14:textId="77777777" w:rsidR="00B75B7D" w:rsidRPr="004B773F" w:rsidRDefault="00B75B7D" w:rsidP="00B75B7D">
      <w:pPr>
        <w:jc w:val="both"/>
        <w:rPr>
          <w:rFonts w:ascii="Noto Sans" w:hAnsi="Noto Sans" w:cs="Noto Sans"/>
          <w:sz w:val="20"/>
        </w:rPr>
      </w:pPr>
    </w:p>
    <w:p w14:paraId="61561651" w14:textId="77777777" w:rsidR="00B75B7D" w:rsidRPr="004B773F" w:rsidRDefault="00B75B7D" w:rsidP="00B75B7D">
      <w:pPr>
        <w:rPr>
          <w:rFonts w:ascii="Noto Sans" w:hAnsi="Noto Sans" w:cs="Noto Sans"/>
          <w:sz w:val="20"/>
        </w:rPr>
      </w:pPr>
      <w:r w:rsidRPr="004B773F">
        <w:rPr>
          <w:rFonts w:ascii="Noto Sans" w:hAnsi="Noto Sans" w:cs="Noto Sans"/>
          <w:sz w:val="20"/>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4B773F" w14:paraId="78E8EC5E" w14:textId="77777777"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14:paraId="3EA31497"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Registro Federal de Contribuyentes:</w:t>
            </w:r>
          </w:p>
          <w:p w14:paraId="1159C5AA" w14:textId="77777777" w:rsidR="00B75B7D" w:rsidRPr="004B773F" w:rsidRDefault="00B75B7D" w:rsidP="00B75B7D">
            <w:pPr>
              <w:rPr>
                <w:rFonts w:ascii="Noto Sans" w:hAnsi="Noto Sans" w:cs="Noto Sans"/>
                <w:sz w:val="20"/>
              </w:rPr>
            </w:pPr>
          </w:p>
          <w:p w14:paraId="3C00D84F" w14:textId="77777777" w:rsidR="00B75B7D" w:rsidRPr="004B773F" w:rsidRDefault="00B75B7D" w:rsidP="00B75B7D">
            <w:pPr>
              <w:rPr>
                <w:rFonts w:ascii="Noto Sans" w:hAnsi="Noto Sans" w:cs="Noto Sans"/>
                <w:sz w:val="20"/>
              </w:rPr>
            </w:pPr>
            <w:r w:rsidRPr="004B773F">
              <w:rPr>
                <w:rFonts w:ascii="Noto Sans" w:hAnsi="Noto Sans" w:cs="Noto Sans"/>
                <w:sz w:val="20"/>
              </w:rPr>
              <w:t>Domicilio.- Los datos aquí registrados corresponderán al del domicilio fiscal del proveedor o prestador de servicios)</w:t>
            </w:r>
          </w:p>
          <w:p w14:paraId="07772878" w14:textId="77777777" w:rsidR="00B75B7D" w:rsidRPr="004B773F" w:rsidRDefault="00B75B7D" w:rsidP="00B75B7D">
            <w:pPr>
              <w:rPr>
                <w:rFonts w:ascii="Noto Sans" w:hAnsi="Noto Sans" w:cs="Noto Sans"/>
                <w:sz w:val="20"/>
              </w:rPr>
            </w:pPr>
          </w:p>
          <w:p w14:paraId="015827F0" w14:textId="77777777" w:rsidR="00B75B7D" w:rsidRPr="004B773F" w:rsidRDefault="00B75B7D" w:rsidP="00B75B7D">
            <w:pPr>
              <w:rPr>
                <w:rFonts w:ascii="Noto Sans" w:hAnsi="Noto Sans" w:cs="Noto Sans"/>
                <w:sz w:val="20"/>
              </w:rPr>
            </w:pPr>
            <w:r w:rsidRPr="004B773F">
              <w:rPr>
                <w:rFonts w:ascii="Noto Sans" w:hAnsi="Noto Sans" w:cs="Noto Sans"/>
                <w:sz w:val="20"/>
              </w:rPr>
              <w:t>Calle y número:</w:t>
            </w:r>
          </w:p>
          <w:p w14:paraId="2E00D956" w14:textId="77777777" w:rsidR="00B75B7D" w:rsidRPr="004B773F" w:rsidRDefault="00B75B7D" w:rsidP="00B75B7D">
            <w:pPr>
              <w:rPr>
                <w:rFonts w:ascii="Noto Sans" w:hAnsi="Noto Sans" w:cs="Noto Sans"/>
                <w:sz w:val="20"/>
              </w:rPr>
            </w:pPr>
          </w:p>
          <w:p w14:paraId="719E8617"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Colonia:                                                    Delegación o Municipio:</w:t>
            </w:r>
          </w:p>
          <w:p w14:paraId="698B217E" w14:textId="77777777" w:rsidR="00B75B7D" w:rsidRPr="004B773F" w:rsidRDefault="00B75B7D" w:rsidP="00B75B7D">
            <w:pPr>
              <w:pStyle w:val="Encabezado"/>
              <w:tabs>
                <w:tab w:val="left" w:pos="4536"/>
              </w:tabs>
              <w:rPr>
                <w:rFonts w:ascii="Noto Sans" w:hAnsi="Noto Sans" w:cs="Noto Sans"/>
              </w:rPr>
            </w:pPr>
          </w:p>
          <w:p w14:paraId="1990CE0B"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Código Postal:                                          Entidad federativa:</w:t>
            </w:r>
          </w:p>
          <w:p w14:paraId="633D4BB8" w14:textId="77777777" w:rsidR="00B75B7D" w:rsidRPr="004B773F" w:rsidRDefault="00B75B7D" w:rsidP="00B75B7D">
            <w:pPr>
              <w:pStyle w:val="Encabezado"/>
              <w:tabs>
                <w:tab w:val="left" w:pos="4536"/>
              </w:tabs>
              <w:rPr>
                <w:rFonts w:ascii="Noto Sans" w:hAnsi="Noto Sans" w:cs="Noto Sans"/>
              </w:rPr>
            </w:pPr>
          </w:p>
          <w:p w14:paraId="418EB5E0"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Teléfonos:                                                Fax:</w:t>
            </w:r>
          </w:p>
          <w:p w14:paraId="1AE418A9" w14:textId="77777777" w:rsidR="00B75B7D" w:rsidRPr="004B773F" w:rsidRDefault="00B75B7D" w:rsidP="00B75B7D">
            <w:pPr>
              <w:pStyle w:val="Encabezado"/>
              <w:tabs>
                <w:tab w:val="left" w:pos="4536"/>
              </w:tabs>
              <w:rPr>
                <w:rFonts w:ascii="Noto Sans" w:hAnsi="Noto Sans" w:cs="Noto Sans"/>
              </w:rPr>
            </w:pPr>
          </w:p>
          <w:p w14:paraId="3B92CD68"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Correo electrónico:</w:t>
            </w:r>
          </w:p>
          <w:p w14:paraId="09DEE999" w14:textId="77777777" w:rsidR="00B75B7D" w:rsidRPr="004B773F" w:rsidRDefault="00B75B7D" w:rsidP="00B75B7D">
            <w:pPr>
              <w:pStyle w:val="Encabezado"/>
              <w:tabs>
                <w:tab w:val="left" w:pos="4536"/>
              </w:tabs>
              <w:rPr>
                <w:rFonts w:ascii="Noto Sans" w:hAnsi="Noto Sans" w:cs="Noto Sans"/>
              </w:rPr>
            </w:pPr>
          </w:p>
          <w:p w14:paraId="47B44BC1"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 xml:space="preserve">No. de la escritura pública en la que consta su acta constitutiva:                Fecha             Duración              </w:t>
            </w:r>
          </w:p>
          <w:p w14:paraId="6ACAF54A" w14:textId="77777777" w:rsidR="00B75B7D" w:rsidRPr="004B773F" w:rsidRDefault="00B75B7D" w:rsidP="00B75B7D">
            <w:pPr>
              <w:pStyle w:val="Encabezado"/>
              <w:tabs>
                <w:tab w:val="left" w:pos="4536"/>
              </w:tabs>
              <w:rPr>
                <w:rFonts w:ascii="Noto Sans" w:hAnsi="Noto Sans" w:cs="Noto Sans"/>
              </w:rPr>
            </w:pPr>
          </w:p>
          <w:p w14:paraId="07311158"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Nombre, número y lugar del Notario Público ante el cual se protocolizó la misma:</w:t>
            </w:r>
          </w:p>
          <w:p w14:paraId="00732162" w14:textId="77777777" w:rsidR="00B75B7D" w:rsidRPr="004B773F" w:rsidRDefault="00B75B7D" w:rsidP="00B75B7D">
            <w:pPr>
              <w:pStyle w:val="Encabezado"/>
              <w:tabs>
                <w:tab w:val="left" w:pos="4536"/>
              </w:tabs>
              <w:rPr>
                <w:rFonts w:ascii="Noto Sans" w:hAnsi="Noto Sans" w:cs="Noto Sans"/>
              </w:rPr>
            </w:pPr>
          </w:p>
          <w:p w14:paraId="5BD459DB"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Relación de socios o asociados.-</w:t>
            </w:r>
          </w:p>
          <w:p w14:paraId="7C881BAB"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Apellido Paterno:                                    Apellido Materno:                           Nombre(s):</w:t>
            </w:r>
          </w:p>
          <w:p w14:paraId="0C9A771F" w14:textId="77777777" w:rsidR="00B75B7D" w:rsidRPr="004B773F" w:rsidRDefault="00B75B7D" w:rsidP="00B75B7D">
            <w:pPr>
              <w:pStyle w:val="Encabezado"/>
              <w:tabs>
                <w:tab w:val="left" w:pos="4536"/>
              </w:tabs>
              <w:rPr>
                <w:rFonts w:ascii="Noto Sans" w:hAnsi="Noto Sans" w:cs="Noto Sans"/>
              </w:rPr>
            </w:pPr>
          </w:p>
          <w:p w14:paraId="1CD88774"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Descripción del objeto social:</w:t>
            </w:r>
          </w:p>
          <w:p w14:paraId="39D1208B" w14:textId="77777777" w:rsidR="00B75B7D" w:rsidRPr="004B773F" w:rsidRDefault="00B75B7D" w:rsidP="00B75B7D">
            <w:pPr>
              <w:pStyle w:val="Encabezado"/>
              <w:tabs>
                <w:tab w:val="left" w:pos="4536"/>
              </w:tabs>
              <w:rPr>
                <w:rFonts w:ascii="Noto Sans" w:hAnsi="Noto Sans" w:cs="Noto Sans"/>
              </w:rPr>
            </w:pPr>
          </w:p>
          <w:p w14:paraId="26DA3F34"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 xml:space="preserve">Reformas al acta constitutiva </w:t>
            </w:r>
            <w:r w:rsidRPr="004B773F">
              <w:rPr>
                <w:rFonts w:ascii="Noto Sans" w:hAnsi="Noto Sans" w:cs="Noto Sans"/>
                <w:lang w:val="es-ES"/>
              </w:rPr>
              <w:t>que incidan con el objeto del procedimiento</w:t>
            </w:r>
            <w:r w:rsidRPr="004B773F">
              <w:rPr>
                <w:rFonts w:ascii="Noto Sans" w:hAnsi="Noto Sans" w:cs="Noto Sans"/>
              </w:rPr>
              <w:t>.</w:t>
            </w:r>
          </w:p>
          <w:p w14:paraId="1DB7650A" w14:textId="77777777" w:rsidR="00B75B7D" w:rsidRPr="004B773F" w:rsidRDefault="00B75B7D" w:rsidP="00B75B7D">
            <w:pPr>
              <w:rPr>
                <w:rFonts w:ascii="Noto Sans" w:hAnsi="Noto Sans" w:cs="Noto Sans"/>
                <w:sz w:val="20"/>
              </w:rPr>
            </w:pPr>
          </w:p>
          <w:p w14:paraId="1FABFE7C" w14:textId="77777777"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Fecha y datos de inscripción en el Registro Público correspondiente.</w:t>
            </w:r>
          </w:p>
          <w:p w14:paraId="244EAA53" w14:textId="77777777" w:rsidR="00B75B7D" w:rsidRPr="004B773F" w:rsidRDefault="00B75B7D" w:rsidP="00B75B7D">
            <w:pPr>
              <w:rPr>
                <w:rFonts w:ascii="Noto Sans" w:hAnsi="Noto Sans" w:cs="Noto Sans"/>
                <w:sz w:val="20"/>
                <w:lang w:val="es-ES_tradnl"/>
              </w:rPr>
            </w:pPr>
          </w:p>
        </w:tc>
      </w:tr>
    </w:tbl>
    <w:p w14:paraId="1AC0D786" w14:textId="77777777" w:rsidR="00B75B7D" w:rsidRPr="004B773F" w:rsidRDefault="00B75B7D" w:rsidP="00B75B7D">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4B773F" w14:paraId="2289D50A" w14:textId="77777777"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14:paraId="7318EF71"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Nombre del apoderado o representante:</w:t>
            </w:r>
          </w:p>
          <w:p w14:paraId="1EA6B1FF" w14:textId="77777777" w:rsidR="00B75B7D" w:rsidRPr="004B773F" w:rsidRDefault="00B75B7D" w:rsidP="00B75B7D">
            <w:pPr>
              <w:rPr>
                <w:rFonts w:ascii="Noto Sans" w:hAnsi="Noto Sans" w:cs="Noto Sans"/>
                <w:sz w:val="20"/>
              </w:rPr>
            </w:pPr>
          </w:p>
          <w:p w14:paraId="7C07457F" w14:textId="77777777" w:rsidR="00B75B7D" w:rsidRPr="004B773F" w:rsidRDefault="00B75B7D" w:rsidP="00B75B7D">
            <w:pPr>
              <w:rPr>
                <w:rFonts w:ascii="Noto Sans" w:hAnsi="Noto Sans" w:cs="Noto Sans"/>
                <w:sz w:val="20"/>
              </w:rPr>
            </w:pPr>
            <w:r w:rsidRPr="004B773F">
              <w:rPr>
                <w:rFonts w:ascii="Noto Sans" w:hAnsi="Noto Sans" w:cs="Noto Sans"/>
                <w:sz w:val="20"/>
              </w:rPr>
              <w:t>Datos del documento mediante el cual acredita su personalidad y facultades.-</w:t>
            </w:r>
          </w:p>
          <w:p w14:paraId="3E020C60" w14:textId="77777777" w:rsidR="00B75B7D" w:rsidRPr="004B773F" w:rsidRDefault="00B75B7D" w:rsidP="00B75B7D">
            <w:pPr>
              <w:rPr>
                <w:rFonts w:ascii="Noto Sans" w:hAnsi="Noto Sans" w:cs="Noto Sans"/>
                <w:sz w:val="20"/>
              </w:rPr>
            </w:pPr>
          </w:p>
          <w:p w14:paraId="6FA1A6CC" w14:textId="77777777" w:rsidR="00B75B7D" w:rsidRPr="004B773F" w:rsidRDefault="00B75B7D" w:rsidP="00B75B7D">
            <w:pPr>
              <w:rPr>
                <w:rFonts w:ascii="Noto Sans" w:hAnsi="Noto Sans" w:cs="Noto Sans"/>
                <w:sz w:val="20"/>
              </w:rPr>
            </w:pPr>
            <w:r w:rsidRPr="004B773F">
              <w:rPr>
                <w:rFonts w:ascii="Noto Sans" w:hAnsi="Noto Sans" w:cs="Noto Sans"/>
                <w:sz w:val="20"/>
              </w:rPr>
              <w:t>Escritura pública número:                                           Fecha:</w:t>
            </w:r>
          </w:p>
          <w:p w14:paraId="2788DDD7" w14:textId="77777777" w:rsidR="00B75B7D" w:rsidRPr="004B773F" w:rsidRDefault="00B75B7D" w:rsidP="00B75B7D">
            <w:pPr>
              <w:pStyle w:val="Piedepgina"/>
              <w:rPr>
                <w:rFonts w:ascii="Noto Sans" w:hAnsi="Noto Sans" w:cs="Noto Sans"/>
                <w:sz w:val="20"/>
              </w:rPr>
            </w:pPr>
          </w:p>
          <w:p w14:paraId="48B35327" w14:textId="77777777" w:rsidR="00B75B7D" w:rsidRPr="004B773F" w:rsidRDefault="00B75B7D" w:rsidP="00B75B7D">
            <w:pPr>
              <w:pStyle w:val="Encabezado"/>
              <w:rPr>
                <w:rFonts w:ascii="Noto Sans" w:hAnsi="Noto Sans" w:cs="Noto Sans"/>
              </w:rPr>
            </w:pPr>
            <w:r w:rsidRPr="004B773F">
              <w:rPr>
                <w:rFonts w:ascii="Noto Sans" w:hAnsi="Noto Sans" w:cs="Noto Sans"/>
              </w:rPr>
              <w:t>Nombre, número y lugar del Notario Público ante el cual se protocolizó la misma:</w:t>
            </w:r>
          </w:p>
        </w:tc>
      </w:tr>
    </w:tbl>
    <w:p w14:paraId="1CBE9A41" w14:textId="77777777" w:rsidR="00B75B7D" w:rsidRPr="004B773F" w:rsidRDefault="00B75B7D" w:rsidP="00B75B7D">
      <w:pPr>
        <w:jc w:val="center"/>
        <w:rPr>
          <w:rFonts w:ascii="Noto Sans" w:hAnsi="Noto Sans" w:cs="Noto Sans"/>
          <w:sz w:val="20"/>
        </w:rPr>
      </w:pPr>
    </w:p>
    <w:p w14:paraId="57307D3D"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A416DE4" w14:textId="77777777" w:rsidR="00B75B7D" w:rsidRPr="004B773F" w:rsidRDefault="00B75B7D" w:rsidP="00B75B7D">
      <w:pPr>
        <w:jc w:val="both"/>
        <w:rPr>
          <w:rFonts w:ascii="Noto Sans" w:hAnsi="Noto Sans" w:cs="Noto Sans"/>
          <w:sz w:val="20"/>
        </w:rPr>
      </w:pPr>
    </w:p>
    <w:p w14:paraId="3B21B0C6"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(Lugar y fecha)</w:t>
      </w:r>
    </w:p>
    <w:p w14:paraId="168779F8"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Protesto lo necesario</w:t>
      </w:r>
    </w:p>
    <w:p w14:paraId="665ED0FE"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(Nombre y firma)</w:t>
      </w:r>
    </w:p>
    <w:p w14:paraId="5E849F6D" w14:textId="77777777" w:rsidR="00B75B7D" w:rsidRPr="004B773F" w:rsidRDefault="00B75B7D" w:rsidP="00B75B7D">
      <w:pPr>
        <w:ind w:left="9072" w:right="16" w:hanging="9072"/>
        <w:jc w:val="center"/>
        <w:rPr>
          <w:rFonts w:ascii="Noto Sans" w:hAnsi="Noto Sans" w:cs="Noto Sans"/>
          <w:b/>
          <w:sz w:val="20"/>
        </w:rPr>
      </w:pPr>
    </w:p>
    <w:p w14:paraId="20E4FBCE" w14:textId="77777777" w:rsidR="00B75B7D" w:rsidRPr="004B773F" w:rsidRDefault="00B75B7D" w:rsidP="00B75B7D">
      <w:pPr>
        <w:ind w:left="9072" w:right="16" w:hanging="9072"/>
        <w:jc w:val="center"/>
        <w:rPr>
          <w:rFonts w:ascii="Noto Sans" w:hAnsi="Noto Sans" w:cs="Noto Sans"/>
          <w:b/>
          <w:sz w:val="20"/>
        </w:rPr>
      </w:pPr>
    </w:p>
    <w:p w14:paraId="0B9CD432" w14:textId="77777777" w:rsidR="00B75B7D" w:rsidRPr="004B773F" w:rsidRDefault="00B75B7D" w:rsidP="00B75B7D">
      <w:pPr>
        <w:ind w:left="9072" w:right="16" w:hanging="9072"/>
        <w:jc w:val="center"/>
        <w:rPr>
          <w:rFonts w:ascii="Noto Sans" w:hAnsi="Noto Sans" w:cs="Noto Sans"/>
          <w:b/>
          <w:sz w:val="20"/>
        </w:rPr>
      </w:pPr>
    </w:p>
    <w:p w14:paraId="50A7D1C6" w14:textId="77777777" w:rsidR="00B75B7D" w:rsidRPr="004B773F" w:rsidRDefault="00B75B7D" w:rsidP="00B75B7D">
      <w:pPr>
        <w:ind w:left="9072" w:right="16" w:hanging="9072"/>
        <w:jc w:val="center"/>
        <w:rPr>
          <w:rFonts w:ascii="Noto Sans" w:hAnsi="Noto Sans" w:cs="Noto Sans"/>
          <w:b/>
          <w:sz w:val="20"/>
        </w:rPr>
      </w:pPr>
    </w:p>
    <w:p w14:paraId="51276761" w14:textId="77777777" w:rsidR="00B75B7D" w:rsidRPr="004B773F" w:rsidRDefault="00B75B7D" w:rsidP="00B75B7D">
      <w:pPr>
        <w:ind w:left="9072" w:right="16" w:hanging="9072"/>
        <w:jc w:val="center"/>
        <w:rPr>
          <w:rFonts w:ascii="Noto Sans" w:hAnsi="Noto Sans" w:cs="Noto Sans"/>
          <w:b/>
          <w:sz w:val="20"/>
        </w:rPr>
      </w:pPr>
    </w:p>
    <w:p w14:paraId="6FB5D4E5" w14:textId="77777777" w:rsidR="00B75B7D" w:rsidRPr="004B773F" w:rsidRDefault="00B75B7D" w:rsidP="00B75B7D">
      <w:pPr>
        <w:ind w:left="9072" w:right="16" w:hanging="9072"/>
        <w:jc w:val="center"/>
        <w:rPr>
          <w:rFonts w:ascii="Noto Sans" w:hAnsi="Noto Sans" w:cs="Noto Sans"/>
          <w:b/>
          <w:sz w:val="20"/>
        </w:rPr>
      </w:pPr>
    </w:p>
    <w:p w14:paraId="2DB53B2C" w14:textId="77777777" w:rsidR="00B75B7D" w:rsidRPr="004B773F" w:rsidRDefault="00B75B7D" w:rsidP="00B75B7D">
      <w:pPr>
        <w:ind w:left="9072" w:right="16" w:hanging="9072"/>
        <w:jc w:val="center"/>
        <w:rPr>
          <w:rFonts w:ascii="Noto Sans" w:hAnsi="Noto Sans" w:cs="Noto Sans"/>
          <w:b/>
          <w:sz w:val="20"/>
        </w:rPr>
      </w:pPr>
    </w:p>
    <w:p w14:paraId="1CABC2B4" w14:textId="77777777" w:rsidR="00B75B7D" w:rsidRPr="004B773F" w:rsidRDefault="00B75B7D" w:rsidP="00B75B7D">
      <w:pPr>
        <w:ind w:left="9072" w:right="16" w:hanging="9072"/>
        <w:jc w:val="center"/>
        <w:rPr>
          <w:rFonts w:ascii="Noto Sans" w:hAnsi="Noto Sans" w:cs="Noto Sans"/>
          <w:b/>
          <w:sz w:val="20"/>
        </w:rPr>
      </w:pPr>
    </w:p>
    <w:p w14:paraId="04594451" w14:textId="77777777" w:rsidR="00B75B7D" w:rsidRPr="004B773F" w:rsidRDefault="00B75B7D" w:rsidP="00B75B7D">
      <w:pPr>
        <w:ind w:right="16"/>
        <w:rPr>
          <w:rFonts w:ascii="Noto Sans" w:hAnsi="Noto Sans" w:cs="Noto Sans"/>
          <w:b/>
          <w:sz w:val="20"/>
        </w:rPr>
      </w:pPr>
    </w:p>
    <w:p w14:paraId="6F9E917E" w14:textId="77777777" w:rsidR="00B75B7D" w:rsidRPr="004B773F" w:rsidRDefault="00B75B7D" w:rsidP="00B75B7D">
      <w:pPr>
        <w:ind w:right="16"/>
        <w:rPr>
          <w:rFonts w:ascii="Noto Sans" w:hAnsi="Noto Sans" w:cs="Noto Sans"/>
          <w:b/>
          <w:sz w:val="20"/>
        </w:rPr>
      </w:pPr>
    </w:p>
    <w:p w14:paraId="31408636" w14:textId="0F4D5B99" w:rsidR="00B75B7D" w:rsidRDefault="00B75B7D" w:rsidP="00B75B7D">
      <w:pPr>
        <w:jc w:val="center"/>
        <w:rPr>
          <w:rFonts w:ascii="Noto Sans" w:hAnsi="Noto Sans" w:cs="Noto Sans"/>
          <w:b/>
          <w:sz w:val="20"/>
        </w:rPr>
      </w:pPr>
      <w:r w:rsidRPr="004B773F">
        <w:rPr>
          <w:rFonts w:ascii="Noto Sans" w:hAnsi="Noto Sans" w:cs="Noto Sans"/>
          <w:b/>
          <w:sz w:val="20"/>
        </w:rPr>
        <w:t>ANEXO NÚMERO 1</w:t>
      </w:r>
      <w:r w:rsidR="006E46A5">
        <w:rPr>
          <w:rFonts w:ascii="Noto Sans" w:hAnsi="Noto Sans" w:cs="Noto Sans"/>
          <w:b/>
          <w:sz w:val="20"/>
        </w:rPr>
        <w:t>2</w:t>
      </w:r>
    </w:p>
    <w:p w14:paraId="1160ABB3" w14:textId="77777777" w:rsidR="00097C77" w:rsidRPr="004B773F" w:rsidRDefault="00097C77" w:rsidP="00B75B7D">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B75B7D" w:rsidRPr="004B773F" w14:paraId="3F7ED267" w14:textId="77777777" w:rsidTr="00B75B7D">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13698DC7" w14:textId="77777777" w:rsidR="00B75B7D" w:rsidRPr="004B773F" w:rsidRDefault="00B75B7D" w:rsidP="00B75B7D">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5370BBB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26DD828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1AE5D109"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7D91052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B75B7D" w:rsidRPr="004B773F" w14:paraId="031A6D9C" w14:textId="77777777" w:rsidTr="00B75B7D">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7F5A865E"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sidR="006A5E83">
              <w:rPr>
                <w:rFonts w:ascii="Noto Sans" w:hAnsi="Noto Sans" w:cs="Noto Sans"/>
                <w:color w:val="000000"/>
                <w:sz w:val="20"/>
                <w:lang w:val="es-MX" w:eastAsia="es-MX"/>
              </w:rPr>
              <w:t>LOS SUPUESTOS DE LOS ART 71</w:t>
            </w:r>
            <w:r>
              <w:rPr>
                <w:rFonts w:ascii="Noto Sans" w:hAnsi="Noto Sans" w:cs="Noto Sans"/>
                <w:color w:val="000000"/>
                <w:sz w:val="20"/>
                <w:lang w:val="es-MX" w:eastAsia="es-MX"/>
              </w:rPr>
              <w:t xml:space="preserve">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shd w:val="clear" w:color="auto" w:fill="auto"/>
            <w:vAlign w:val="center"/>
            <w:hideMark/>
          </w:tcPr>
          <w:p w14:paraId="4EE1B2E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14:paraId="4398C0A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62388C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2C4235E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E8E0684" w14:textId="77777777" w:rsidTr="00B75B7D">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27EB9DDD"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14:paraId="1513F6D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14:paraId="39F2430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1E01DC4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486C51E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1004B513" w14:textId="77777777" w:rsidTr="00B75B7D">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299CF7B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14:paraId="05D88B7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14:paraId="5F6C09F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EC7DEA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64B5081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100CAAAB" w14:textId="77777777" w:rsidTr="00B75B7D">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1FA35566"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14:paraId="580FE61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14:paraId="74FA2D5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CAA0C3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62A2867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963D900" w14:textId="77777777" w:rsidTr="00B75B7D">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50FC2123"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shd w:val="clear" w:color="auto" w:fill="auto"/>
            <w:vAlign w:val="center"/>
          </w:tcPr>
          <w:p w14:paraId="73900C5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14:paraId="78362A29"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50FC6EE4"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7F36EE60"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7AB2F818" w14:textId="77777777" w:rsidTr="00B75B7D">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0688C638"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 xml:space="preserve">ESCRITO EN EL QUE MANIFIESTEN BAJO PROTESTA DE DECIR VERDAD QUE LOS BIENES DE ORIGEN NACIONAL CUMPLEN CON LO ESTABLECIDO EN EL ARTÍCULO 35 DEL REGLAMENTO DE LA LEY DE ADQUISICIONES, CONFORME AL FORMATO DEL </w:t>
            </w:r>
            <w:r w:rsidRPr="004B773F">
              <w:rPr>
                <w:rFonts w:ascii="Noto Sans" w:hAnsi="Noto Sans" w:cs="Noto Sans"/>
                <w:b/>
                <w:sz w:val="20"/>
              </w:rPr>
              <w:t>ANEXO 10</w:t>
            </w:r>
          </w:p>
        </w:tc>
        <w:tc>
          <w:tcPr>
            <w:tcW w:w="2275" w:type="dxa"/>
            <w:tcBorders>
              <w:top w:val="nil"/>
              <w:left w:val="nil"/>
              <w:bottom w:val="single" w:sz="4" w:space="0" w:color="auto"/>
              <w:right w:val="single" w:sz="4" w:space="0" w:color="auto"/>
            </w:tcBorders>
            <w:shd w:val="clear" w:color="auto" w:fill="auto"/>
            <w:vAlign w:val="center"/>
          </w:tcPr>
          <w:p w14:paraId="4829178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14:paraId="6B777C70"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61EDC6F4"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79F658A0"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6DB395B5" w14:textId="77777777" w:rsidTr="00B75B7D">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EE4A83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14:paraId="6516AE7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14:paraId="323096B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D13229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32226CC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0C25866"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1D834049"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4F45E9F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14:paraId="482E74F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949EA5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63AFF7C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0BAAADC"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6AC63498"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50DC88A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shd w:val="clear" w:color="auto" w:fill="auto"/>
            <w:vAlign w:val="center"/>
          </w:tcPr>
          <w:p w14:paraId="37735BFD"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5F9CD346"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1E620085"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10C797C3"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04398AC6"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2E8D810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shd w:val="clear" w:color="auto" w:fill="auto"/>
            <w:vAlign w:val="center"/>
            <w:hideMark/>
          </w:tcPr>
          <w:p w14:paraId="059BE51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8B0DE1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4444719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0425977"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5415D3C1"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14:paraId="64696AA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shd w:val="clear" w:color="auto" w:fill="auto"/>
            <w:vAlign w:val="center"/>
            <w:hideMark/>
          </w:tcPr>
          <w:p w14:paraId="3B2C825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59069D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0039461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B2EF6F9"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7C6EE8C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14:paraId="45E5B5A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shd w:val="clear" w:color="auto" w:fill="auto"/>
            <w:vAlign w:val="center"/>
            <w:hideMark/>
          </w:tcPr>
          <w:p w14:paraId="1877602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6AF80E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05F09FC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2E731F6" w14:textId="77777777" w:rsidTr="00B75B7D">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53C5B28E"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14:paraId="625FD46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14:paraId="1164D6C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648F615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6B95F50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06D7048F" w14:textId="77777777" w:rsidTr="00B75B7D">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4B1C4"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59D4685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44B4D8E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68F11DC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0511618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E9BC42A" w14:textId="77777777" w:rsidTr="00B75B7D">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6A23E"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221AD22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79FD13C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CEBF86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03A57C3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5575D4AE" w14:textId="77777777" w:rsidTr="00B75B7D">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16C34"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6F60E4E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733B305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0BB38B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697C026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14:paraId="246D032F" w14:textId="77777777" w:rsidR="00B75B7D" w:rsidRPr="004B773F" w:rsidRDefault="00B75B7D" w:rsidP="00B75B7D">
      <w:pPr>
        <w:rPr>
          <w:rFonts w:ascii="Noto Sans" w:hAnsi="Noto Sans" w:cs="Noto Sans"/>
          <w:sz w:val="20"/>
        </w:rPr>
      </w:pPr>
    </w:p>
    <w:p w14:paraId="051FF21A" w14:textId="77777777" w:rsidR="00B75B7D" w:rsidRPr="004B773F" w:rsidRDefault="00B75B7D" w:rsidP="00B75B7D">
      <w:pPr>
        <w:rPr>
          <w:rFonts w:ascii="Noto Sans" w:hAnsi="Noto Sans" w:cs="Noto Sans"/>
          <w:b/>
          <w:sz w:val="20"/>
        </w:rPr>
      </w:pPr>
      <w:r w:rsidRPr="004B773F">
        <w:rPr>
          <w:rFonts w:ascii="Noto Sans" w:hAnsi="Noto Sans" w:cs="Noto Sans"/>
          <w:b/>
          <w:sz w:val="20"/>
        </w:rPr>
        <w:br w:type="page"/>
      </w:r>
    </w:p>
    <w:p w14:paraId="3597829F" w14:textId="6E207C0F" w:rsidR="00B75B7D" w:rsidRPr="004B773F" w:rsidRDefault="00B75B7D" w:rsidP="00B75B7D">
      <w:pPr>
        <w:tabs>
          <w:tab w:val="left" w:pos="3660"/>
          <w:tab w:val="center" w:pos="5216"/>
        </w:tabs>
        <w:jc w:val="center"/>
        <w:rPr>
          <w:rFonts w:ascii="Noto Sans" w:hAnsi="Noto Sans" w:cs="Noto Sans"/>
          <w:b/>
          <w:sz w:val="20"/>
          <w:u w:val="single"/>
        </w:rPr>
      </w:pPr>
      <w:r w:rsidRPr="004B773F">
        <w:rPr>
          <w:rFonts w:ascii="Noto Sans" w:hAnsi="Noto Sans" w:cs="Noto Sans"/>
          <w:b/>
          <w:sz w:val="20"/>
        </w:rPr>
        <w:lastRenderedPageBreak/>
        <w:t>ANEXO NÚMERO 1</w:t>
      </w:r>
      <w:r w:rsidR="00097C77">
        <w:rPr>
          <w:rFonts w:ascii="Noto Sans" w:hAnsi="Noto Sans" w:cs="Noto Sans"/>
          <w:b/>
          <w:sz w:val="20"/>
        </w:rPr>
        <w:t>3</w:t>
      </w:r>
    </w:p>
    <w:p w14:paraId="107AE9ED" w14:textId="77777777" w:rsidR="00B75B7D" w:rsidRPr="004B773F" w:rsidRDefault="00B75B7D" w:rsidP="00B75B7D">
      <w:pPr>
        <w:rPr>
          <w:rFonts w:ascii="Noto Sans" w:hAnsi="Noto Sans" w:cs="Noto Sans"/>
          <w:b/>
          <w:sz w:val="20"/>
          <w:lang w:val="es-ES_tradnl"/>
        </w:rPr>
      </w:pPr>
    </w:p>
    <w:p w14:paraId="566CEC9B"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FORMATO PARA FIANZA DE CUMPLIMIENTO DE CONTRATO</w:t>
      </w:r>
    </w:p>
    <w:p w14:paraId="2BBDE966" w14:textId="77777777" w:rsidR="00B75B7D" w:rsidRPr="004B773F" w:rsidRDefault="00B75B7D" w:rsidP="00B75B7D">
      <w:pPr>
        <w:jc w:val="center"/>
        <w:rPr>
          <w:rFonts w:ascii="Noto Sans" w:hAnsi="Noto Sans" w:cs="Noto Sans"/>
          <w:b/>
          <w:sz w:val="20"/>
        </w:rPr>
      </w:pPr>
    </w:p>
    <w:p w14:paraId="2FAFC7E5" w14:textId="77777777" w:rsidR="00B75B7D" w:rsidRPr="004B773F" w:rsidRDefault="00B75B7D" w:rsidP="00B75B7D">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14:paraId="05946DDE" w14:textId="77777777" w:rsidR="00B75B7D" w:rsidRPr="004B773F" w:rsidRDefault="00B75B7D" w:rsidP="00B75B7D">
      <w:pPr>
        <w:spacing w:after="60"/>
        <w:jc w:val="both"/>
        <w:rPr>
          <w:rFonts w:ascii="Noto Sans" w:hAnsi="Noto Sans" w:cs="Noto Sans"/>
          <w:color w:val="2F2F2F"/>
          <w:sz w:val="20"/>
          <w:lang w:eastAsia="es-MX"/>
        </w:rPr>
      </w:pPr>
    </w:p>
    <w:p w14:paraId="2A4790AD"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(Afianzadora o Aseguradora)</w:t>
      </w:r>
    </w:p>
    <w:p w14:paraId="16860B1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Denominación social: __________. En lo sucesivo (la "Afianzadora" o la "Aseguradora")</w:t>
      </w:r>
    </w:p>
    <w:p w14:paraId="2F63A3A8"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w:t>
      </w:r>
    </w:p>
    <w:p w14:paraId="1C8A300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Autorización del Gobierno Federal para operar: _________ (Número de oficio y fecha)</w:t>
      </w:r>
    </w:p>
    <w:p w14:paraId="7C609D9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Beneficiaria:</w:t>
      </w:r>
    </w:p>
    <w:p w14:paraId="218B3E3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de la Entidad paraestatal), en lo sucesivo "la Beneficiaria".</w:t>
      </w:r>
    </w:p>
    <w:p w14:paraId="75DDB37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_________________________________________.</w:t>
      </w:r>
    </w:p>
    <w:p w14:paraId="5539E77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El medio electrónico, por el cual se pueda enviar la fianza a "la Contratante" y a "la Beneficiaria": _______.</w:t>
      </w:r>
    </w:p>
    <w:p w14:paraId="2972A6E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Fiado (s): (En caso de proposición conjunta, el nombre y datos de cada uno de ellos)</w:t>
      </w:r>
    </w:p>
    <w:p w14:paraId="2E7A263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o denominación social: _____________________________.</w:t>
      </w:r>
    </w:p>
    <w:p w14:paraId="1F17EEB5"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RFC: __________.</w:t>
      </w:r>
    </w:p>
    <w:p w14:paraId="742D657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 (El mismo que aparezca en el contrato principal)</w:t>
      </w:r>
    </w:p>
    <w:p w14:paraId="0C9ADD5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 la póliza:</w:t>
      </w:r>
    </w:p>
    <w:p w14:paraId="2C2A8C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_________________________. (Número asignado por la "Afianzadora" o la "Aseguradora")</w:t>
      </w:r>
    </w:p>
    <w:p w14:paraId="774BBE10"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Afianzado: _________________. (Con letra y número, sin incluir el Impuesto al Valor Agregado).</w:t>
      </w:r>
    </w:p>
    <w:p w14:paraId="2FC768D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w:t>
      </w:r>
    </w:p>
    <w:p w14:paraId="100EECA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expedición: ______________.</w:t>
      </w:r>
    </w:p>
    <w:p w14:paraId="2798D07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garantizada: El cumplimiento de las obligaciones estipuladas en el contrato en los términos de la Cláusula PRIMERA de la presente póliza de fianza.</w:t>
      </w:r>
    </w:p>
    <w:p w14:paraId="2C82B9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Naturaleza de las Obligaciones: ____ (Divisible o Indivisible, de conformidad con lo estipulado en el contrato).</w:t>
      </w:r>
    </w:p>
    <w:p w14:paraId="2E0214A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14:paraId="20DFC202"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14:paraId="432291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del contrato o pedido, en lo sucesivo el "Contrato":</w:t>
      </w:r>
    </w:p>
    <w:p w14:paraId="2023A71F"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asignado por "la Contratante": _________________.</w:t>
      </w:r>
    </w:p>
    <w:p w14:paraId="12CF0C5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Objeto: __________________________________________.</w:t>
      </w:r>
    </w:p>
    <w:p w14:paraId="2C19CC7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del Contrato: (Con número y letra, sin el Impuesto al Valor Agregado)</w:t>
      </w:r>
    </w:p>
    <w:p w14:paraId="74C596B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_________________________________________.</w:t>
      </w:r>
    </w:p>
    <w:p w14:paraId="5B32FD9C"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suscripción: ______________________________.</w:t>
      </w:r>
    </w:p>
    <w:p w14:paraId="4E382682"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Tipo: (Adquisiciones, Arrendamientos, Servicios, Obra Pública o servicios relacionados con la misma).</w:t>
      </w:r>
    </w:p>
    <w:p w14:paraId="5B2A251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Obligación contractual para la garantía de cumplimiento: (Divisible o Indivisible, de conformidad con lo estipulado en el contrato)</w:t>
      </w:r>
    </w:p>
    <w:p w14:paraId="7ADDB15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Procedimiento al que se sujetará la presente póliza de fianza para hacerla efectiva: El previsto en el artículo 279 de la Ley de Instituciones de Seguros y de Fianzas.</w:t>
      </w:r>
    </w:p>
    <w:p w14:paraId="25E9CD45"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1574A869"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La presente fianza se expide de conformidad con lo dispuesto por los artículos 48, fracción II y último párrafo, y artículo 49, fracción II, de la Ley de Adquisiciones, Arrendamientos y Servicios del Sector Público, y 103 de su Reglamento.</w:t>
      </w:r>
    </w:p>
    <w:p w14:paraId="376D7D8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La presente fianza se expide de conformidad con lo dispuesto por los artículos 48, fracción II y 49, fracción II, de la Ley de Obras Públicas y Servicios Relacionados con las Mismas, y artículo 98 de su Reglamento.</w:t>
      </w:r>
    </w:p>
    <w:p w14:paraId="7E75F637"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Validación de la fianza en el portal de internet, dirección electrónica www.amig.org.mx</w:t>
      </w:r>
    </w:p>
    <w:p w14:paraId="0E738914" w14:textId="77777777" w:rsidR="00B75B7D" w:rsidRPr="004B773F" w:rsidRDefault="00B75B7D" w:rsidP="00B75B7D">
      <w:pPr>
        <w:spacing w:after="60"/>
        <w:jc w:val="center"/>
        <w:rPr>
          <w:rFonts w:ascii="Noto Sans" w:hAnsi="Noto Sans" w:cs="Noto Sans"/>
          <w:sz w:val="20"/>
          <w:lang w:val="es-ES_tradnl"/>
        </w:rPr>
      </w:pPr>
      <w:r w:rsidRPr="004B773F">
        <w:rPr>
          <w:rFonts w:ascii="Noto Sans" w:hAnsi="Noto Sans" w:cs="Noto Sans"/>
          <w:sz w:val="20"/>
          <w:lang w:val="es-ES_tradnl"/>
        </w:rPr>
        <w:t>(Nombre del representante de la Afianzadora o Aseguradora)</w:t>
      </w:r>
    </w:p>
    <w:p w14:paraId="015E89B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CLÁUSULAS GENERALES A QUE SE SUJETARÁ LA PRESENTE PÓLIZA DE FIANZA PARA </w:t>
      </w:r>
    </w:p>
    <w:p w14:paraId="22D666A9" w14:textId="77777777" w:rsidR="00B75B7D" w:rsidRPr="004B773F" w:rsidRDefault="00B75B7D" w:rsidP="00B75B7D">
      <w:pPr>
        <w:spacing w:after="101"/>
        <w:jc w:val="both"/>
        <w:rPr>
          <w:rFonts w:ascii="Noto Sans" w:hAnsi="Noto Sans" w:cs="Noto Sans"/>
          <w:sz w:val="20"/>
          <w:lang w:val="es-ES_tradnl"/>
        </w:rPr>
      </w:pPr>
      <w:r w:rsidRPr="004B773F">
        <w:rPr>
          <w:rFonts w:ascii="Noto Sans" w:hAnsi="Noto Sans" w:cs="Noto Sans"/>
          <w:sz w:val="20"/>
          <w:lang w:val="es-ES_tradnl"/>
        </w:rPr>
        <w:t>GARANTIZAR EL CUMPLIMIENTO DEL CONTRATO EN MATERIA DE ADQUISICIONES, ARRENDAMIENTOS, SERVICIO, OBRA PÚBLICA O SERVICIOS RELACIONADOS CON LA MISMA.</w:t>
      </w:r>
    </w:p>
    <w:p w14:paraId="162D1CD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PRIMERA. - OBLIGACIÓN GARANTIZADA.</w:t>
      </w:r>
    </w:p>
    <w:p w14:paraId="5BB73E7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1FE4A78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SEGUNDA. - MONTO AFIANZADO. </w:t>
      </w:r>
    </w:p>
    <w:p w14:paraId="21FB8FB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AC4C5E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79EA179F"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49918A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052F20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TERCERA. - INDEMNIZACIÓN POR MORA.</w:t>
      </w:r>
    </w:p>
    <w:p w14:paraId="291B644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"Afianzadora" o la "Aseguradora"), se obliga a pagar la indemnización por mora que en su caso proceda de conformidad con el artículo 283 de la Ley de Instituciones de Seguros y de Fianzas.</w:t>
      </w:r>
    </w:p>
    <w:p w14:paraId="1AE22BE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CUARTA. - VIGENCIA.</w:t>
      </w:r>
    </w:p>
    <w:p w14:paraId="71BAA39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2022C8E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182E35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De esta forma la vigencia de la fianza no podrá acotarse en razón del plazo establecido para cumplir la o las obligaciones contractuales.</w:t>
      </w:r>
    </w:p>
    <w:p w14:paraId="4557959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QUINTA. - PRÓRROGAS, ESPERAS O AMPLIACIÓN AL PLAZO DEL CONTRATO.</w:t>
      </w:r>
    </w:p>
    <w:p w14:paraId="4C134CD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B771B9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14:paraId="436B0B2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7C97F56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14:paraId="6CAED552"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Adquisiciones, Arrendamientos y Servicios)</w:t>
      </w:r>
    </w:p>
    <w:p w14:paraId="0A3AA7B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074029B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438D00F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14:paraId="136BA38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Obras Públicas y Servicios Relacionados con las Mismas)</w:t>
      </w:r>
    </w:p>
    <w:p w14:paraId="236D660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w:t>
      </w:r>
      <w:r w:rsidRPr="004B773F">
        <w:rPr>
          <w:rFonts w:ascii="Noto Sans" w:hAnsi="Noto Sans" w:cs="Noto Sans"/>
          <w:sz w:val="20"/>
          <w:lang w:val="es-ES_tradnl"/>
        </w:rPr>
        <w:lastRenderedPageBreak/>
        <w:t>Fianzas, para lo cual bastará que el fiado exhiba a (la "Afianzadora" o la "Aseguradora") dichos documentos expedidos por "la Contratante".</w:t>
      </w:r>
    </w:p>
    <w:p w14:paraId="36F021A4"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547572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SÉPTIMA. - SUBJUDICIDAD.</w:t>
      </w:r>
    </w:p>
    <w:p w14:paraId="0CE79DC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773F">
        <w:rPr>
          <w:rFonts w:ascii="Noto Sans" w:hAnsi="Noto Sans" w:cs="Noto Sans"/>
          <w:sz w:val="20"/>
          <w:lang w:val="es-ES_tradnl"/>
        </w:rPr>
        <w:t>subjúdice</w:t>
      </w:r>
      <w:proofErr w:type="spellEnd"/>
      <w:r w:rsidRPr="004B773F">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14:paraId="2C9CCBF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64A639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14:paraId="3EDB073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OCTAVA. - COAFIANZAMIENTO O YUXTAPOSICIÓN DE GARANTÍAS. </w:t>
      </w:r>
    </w:p>
    <w:p w14:paraId="73B0E31B"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640574FF"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14:paraId="406653F2"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Adquisiciones, Arrendamientos y Servicios)</w:t>
      </w:r>
    </w:p>
    <w:p w14:paraId="30AF47A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F5D8CB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2ED272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F03934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14:paraId="7735E6A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Obras Públicas y Servicios Relacionados con las Mismas)</w:t>
      </w:r>
    </w:p>
    <w:p w14:paraId="69DE892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94194F0"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03FB6BE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 PROCEDIMIENTOS.</w:t>
      </w:r>
    </w:p>
    <w:p w14:paraId="5F66E63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14:paraId="099AA46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PRIMERA. -RECLAMACIÓN</w:t>
      </w:r>
    </w:p>
    <w:p w14:paraId="0CA19D6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Beneficiaria" podrá presentar la reclamación a que se refiere el artículo 279, de Ley de Instituciones de Seguros y de Fianzas en cualquier oficina, o sucursal de la Institución y ante cualquier apoderado o representante de la misma.</w:t>
      </w:r>
    </w:p>
    <w:p w14:paraId="2F20ECD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DÉCIMA SEGUNDA. - DISPOSICIONES APLICABLES. </w:t>
      </w:r>
    </w:p>
    <w:p w14:paraId="1D2A94D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14:paraId="059D3123" w14:textId="77777777" w:rsidR="00B75B7D" w:rsidRPr="004B773F" w:rsidRDefault="00B75B7D" w:rsidP="00B75B7D">
      <w:pPr>
        <w:rPr>
          <w:rFonts w:ascii="Noto Sans" w:hAnsi="Noto Sans" w:cs="Noto Sans"/>
          <w:sz w:val="20"/>
        </w:rPr>
      </w:pPr>
    </w:p>
    <w:p w14:paraId="7A72B931" w14:textId="77777777" w:rsidR="00B75B7D" w:rsidRPr="004B773F" w:rsidRDefault="00B75B7D" w:rsidP="00B75B7D">
      <w:pPr>
        <w:jc w:val="center"/>
        <w:rPr>
          <w:rFonts w:ascii="Noto Sans" w:hAnsi="Noto Sans" w:cs="Noto Sans"/>
          <w:b/>
          <w:sz w:val="20"/>
        </w:rPr>
      </w:pPr>
    </w:p>
    <w:p w14:paraId="1E3796D2" w14:textId="77777777" w:rsidR="00B75B7D" w:rsidRPr="004B773F" w:rsidRDefault="00B75B7D" w:rsidP="00B75B7D">
      <w:pPr>
        <w:jc w:val="center"/>
        <w:rPr>
          <w:rFonts w:ascii="Noto Sans" w:hAnsi="Noto Sans" w:cs="Noto Sans"/>
          <w:b/>
          <w:sz w:val="20"/>
        </w:rPr>
      </w:pPr>
    </w:p>
    <w:p w14:paraId="55A1C03E" w14:textId="77777777" w:rsidR="00B75B7D" w:rsidRPr="004B773F" w:rsidRDefault="00B75B7D" w:rsidP="00B75B7D">
      <w:pPr>
        <w:jc w:val="center"/>
        <w:rPr>
          <w:rFonts w:ascii="Noto Sans" w:hAnsi="Noto Sans" w:cs="Noto Sans"/>
          <w:b/>
          <w:sz w:val="20"/>
        </w:rPr>
      </w:pPr>
    </w:p>
    <w:p w14:paraId="3958EF14" w14:textId="77777777" w:rsidR="00B75B7D" w:rsidRPr="004B773F" w:rsidRDefault="00B75B7D" w:rsidP="00B75B7D">
      <w:pPr>
        <w:jc w:val="center"/>
        <w:rPr>
          <w:rFonts w:ascii="Noto Sans" w:hAnsi="Noto Sans" w:cs="Noto Sans"/>
          <w:b/>
          <w:sz w:val="20"/>
        </w:rPr>
      </w:pPr>
    </w:p>
    <w:p w14:paraId="23D8A2F7" w14:textId="77777777" w:rsidR="00B75B7D" w:rsidRPr="004B773F" w:rsidRDefault="00B75B7D" w:rsidP="00B75B7D">
      <w:pPr>
        <w:rPr>
          <w:rFonts w:ascii="Noto Sans" w:hAnsi="Noto Sans" w:cs="Noto Sans"/>
          <w:b/>
          <w:sz w:val="20"/>
        </w:rPr>
      </w:pPr>
    </w:p>
    <w:p w14:paraId="48F0A942" w14:textId="77777777" w:rsidR="00B75B7D" w:rsidRPr="004B773F" w:rsidRDefault="00B75B7D" w:rsidP="00B75B7D">
      <w:pPr>
        <w:rPr>
          <w:rFonts w:ascii="Noto Sans" w:hAnsi="Noto Sans" w:cs="Noto Sans"/>
          <w:b/>
          <w:sz w:val="20"/>
        </w:rPr>
      </w:pPr>
    </w:p>
    <w:p w14:paraId="539A2669" w14:textId="77777777" w:rsidR="00B75B7D" w:rsidRPr="004B773F" w:rsidRDefault="00B75B7D" w:rsidP="00B75B7D">
      <w:pPr>
        <w:rPr>
          <w:rFonts w:ascii="Noto Sans" w:hAnsi="Noto Sans" w:cs="Noto Sans"/>
          <w:b/>
          <w:sz w:val="20"/>
        </w:rPr>
      </w:pPr>
    </w:p>
    <w:p w14:paraId="5BC07763" w14:textId="77777777" w:rsidR="00B75B7D" w:rsidRPr="004B773F" w:rsidRDefault="00B75B7D" w:rsidP="00B75B7D">
      <w:pPr>
        <w:rPr>
          <w:rFonts w:ascii="Noto Sans" w:hAnsi="Noto Sans" w:cs="Noto Sans"/>
          <w:b/>
          <w:sz w:val="20"/>
        </w:rPr>
      </w:pPr>
    </w:p>
    <w:p w14:paraId="01B10ABA" w14:textId="77777777" w:rsidR="00B75B7D" w:rsidRPr="004B773F" w:rsidRDefault="00B75B7D" w:rsidP="00B75B7D">
      <w:pPr>
        <w:rPr>
          <w:rFonts w:ascii="Noto Sans" w:hAnsi="Noto Sans" w:cs="Noto Sans"/>
          <w:b/>
          <w:sz w:val="20"/>
        </w:rPr>
      </w:pPr>
    </w:p>
    <w:p w14:paraId="7FF53B69" w14:textId="77777777" w:rsidR="00B75B7D" w:rsidRPr="004B773F" w:rsidRDefault="00B75B7D" w:rsidP="00B75B7D">
      <w:pPr>
        <w:rPr>
          <w:rFonts w:ascii="Noto Sans" w:hAnsi="Noto Sans" w:cs="Noto Sans"/>
          <w:b/>
          <w:sz w:val="20"/>
        </w:rPr>
      </w:pPr>
    </w:p>
    <w:p w14:paraId="7DF5340A" w14:textId="77777777" w:rsidR="00B75B7D" w:rsidRPr="004B773F" w:rsidRDefault="00B75B7D" w:rsidP="00B75B7D">
      <w:pPr>
        <w:rPr>
          <w:rFonts w:ascii="Noto Sans" w:hAnsi="Noto Sans" w:cs="Noto Sans"/>
          <w:b/>
          <w:sz w:val="20"/>
        </w:rPr>
      </w:pPr>
    </w:p>
    <w:p w14:paraId="42DA4F01" w14:textId="77777777" w:rsidR="00B75B7D" w:rsidRPr="004B773F" w:rsidRDefault="00B75B7D" w:rsidP="00B75B7D">
      <w:pPr>
        <w:rPr>
          <w:rFonts w:ascii="Noto Sans" w:hAnsi="Noto Sans" w:cs="Noto Sans"/>
          <w:b/>
          <w:sz w:val="20"/>
        </w:rPr>
      </w:pPr>
    </w:p>
    <w:p w14:paraId="4C15BE71" w14:textId="77777777" w:rsidR="00B75B7D" w:rsidRPr="004B773F" w:rsidRDefault="00B75B7D" w:rsidP="00B75B7D">
      <w:pPr>
        <w:rPr>
          <w:rFonts w:ascii="Noto Sans" w:hAnsi="Noto Sans" w:cs="Noto Sans"/>
          <w:b/>
          <w:sz w:val="20"/>
        </w:rPr>
      </w:pPr>
    </w:p>
    <w:p w14:paraId="7937D029" w14:textId="77777777" w:rsidR="00B75B7D" w:rsidRPr="004B773F" w:rsidRDefault="00B75B7D" w:rsidP="00B75B7D">
      <w:pPr>
        <w:rPr>
          <w:rFonts w:ascii="Noto Sans" w:hAnsi="Noto Sans" w:cs="Noto Sans"/>
          <w:b/>
          <w:sz w:val="20"/>
        </w:rPr>
      </w:pPr>
    </w:p>
    <w:p w14:paraId="6D39B04D" w14:textId="77777777" w:rsidR="00B75B7D" w:rsidRPr="004B773F" w:rsidRDefault="00B75B7D" w:rsidP="00B75B7D">
      <w:pPr>
        <w:rPr>
          <w:rFonts w:ascii="Noto Sans" w:hAnsi="Noto Sans" w:cs="Noto Sans"/>
          <w:b/>
          <w:sz w:val="20"/>
        </w:rPr>
      </w:pPr>
    </w:p>
    <w:p w14:paraId="592D5A1B" w14:textId="77777777" w:rsidR="00B75B7D" w:rsidRPr="004B773F" w:rsidRDefault="00B75B7D" w:rsidP="00B75B7D">
      <w:pPr>
        <w:rPr>
          <w:rFonts w:ascii="Noto Sans" w:hAnsi="Noto Sans" w:cs="Noto Sans"/>
          <w:b/>
          <w:sz w:val="20"/>
        </w:rPr>
      </w:pPr>
    </w:p>
    <w:p w14:paraId="3BE69972" w14:textId="77777777" w:rsidR="00B75B7D" w:rsidRPr="004B773F" w:rsidRDefault="00B75B7D" w:rsidP="00B75B7D">
      <w:pPr>
        <w:rPr>
          <w:rFonts w:ascii="Noto Sans" w:hAnsi="Noto Sans" w:cs="Noto Sans"/>
          <w:b/>
          <w:sz w:val="20"/>
        </w:rPr>
      </w:pPr>
    </w:p>
    <w:p w14:paraId="189989E0" w14:textId="77777777" w:rsidR="00B75B7D" w:rsidRPr="004B773F" w:rsidRDefault="00B75B7D" w:rsidP="00B75B7D">
      <w:pPr>
        <w:rPr>
          <w:rFonts w:ascii="Noto Sans" w:hAnsi="Noto Sans" w:cs="Noto Sans"/>
          <w:b/>
          <w:sz w:val="20"/>
        </w:rPr>
      </w:pPr>
    </w:p>
    <w:p w14:paraId="554B1996" w14:textId="77777777" w:rsidR="00B75B7D" w:rsidRPr="004B773F" w:rsidRDefault="00B75B7D" w:rsidP="00B75B7D">
      <w:pPr>
        <w:rPr>
          <w:rFonts w:ascii="Noto Sans" w:hAnsi="Noto Sans" w:cs="Noto Sans"/>
          <w:b/>
          <w:sz w:val="20"/>
        </w:rPr>
      </w:pPr>
    </w:p>
    <w:p w14:paraId="3D2166B6" w14:textId="77777777" w:rsidR="00B75B7D" w:rsidRPr="004B773F" w:rsidRDefault="00B75B7D" w:rsidP="00B75B7D">
      <w:pPr>
        <w:rPr>
          <w:rFonts w:ascii="Noto Sans" w:hAnsi="Noto Sans" w:cs="Noto Sans"/>
          <w:b/>
          <w:sz w:val="20"/>
        </w:rPr>
      </w:pPr>
    </w:p>
    <w:p w14:paraId="456E1814" w14:textId="77777777" w:rsidR="00B75B7D" w:rsidRPr="004B773F" w:rsidRDefault="00B75B7D" w:rsidP="00B75B7D">
      <w:pPr>
        <w:rPr>
          <w:rFonts w:ascii="Noto Sans" w:hAnsi="Noto Sans" w:cs="Noto Sans"/>
          <w:b/>
          <w:sz w:val="20"/>
        </w:rPr>
      </w:pPr>
    </w:p>
    <w:p w14:paraId="2B9E8771" w14:textId="77777777" w:rsidR="00B75B7D" w:rsidRPr="004B773F" w:rsidRDefault="00B75B7D" w:rsidP="00B75B7D">
      <w:pPr>
        <w:rPr>
          <w:rFonts w:ascii="Noto Sans" w:hAnsi="Noto Sans" w:cs="Noto Sans"/>
          <w:b/>
          <w:sz w:val="20"/>
        </w:rPr>
      </w:pPr>
    </w:p>
    <w:p w14:paraId="7BBEBB29" w14:textId="77777777" w:rsidR="00B75B7D" w:rsidRPr="004B773F" w:rsidRDefault="00B75B7D" w:rsidP="00B75B7D">
      <w:pPr>
        <w:rPr>
          <w:rFonts w:ascii="Noto Sans" w:hAnsi="Noto Sans" w:cs="Noto Sans"/>
          <w:b/>
          <w:sz w:val="20"/>
        </w:rPr>
      </w:pPr>
    </w:p>
    <w:p w14:paraId="5F1F0E2D" w14:textId="77777777" w:rsidR="00B75B7D" w:rsidRPr="004B773F" w:rsidRDefault="00B75B7D" w:rsidP="00B75B7D">
      <w:pPr>
        <w:rPr>
          <w:rFonts w:ascii="Noto Sans" w:hAnsi="Noto Sans" w:cs="Noto Sans"/>
          <w:b/>
          <w:sz w:val="20"/>
        </w:rPr>
      </w:pPr>
    </w:p>
    <w:p w14:paraId="456FBEF8" w14:textId="77777777" w:rsidR="00B75B7D" w:rsidRPr="004B773F" w:rsidRDefault="00B75B7D" w:rsidP="00B75B7D">
      <w:pPr>
        <w:rPr>
          <w:rFonts w:ascii="Noto Sans" w:hAnsi="Noto Sans" w:cs="Noto Sans"/>
          <w:b/>
          <w:sz w:val="20"/>
        </w:rPr>
      </w:pPr>
    </w:p>
    <w:p w14:paraId="6AFE1C23" w14:textId="77777777" w:rsidR="00B75B7D" w:rsidRPr="004B773F" w:rsidRDefault="00B75B7D" w:rsidP="00B75B7D">
      <w:pPr>
        <w:rPr>
          <w:rFonts w:ascii="Noto Sans" w:hAnsi="Noto Sans" w:cs="Noto Sans"/>
          <w:b/>
          <w:sz w:val="20"/>
        </w:rPr>
      </w:pPr>
    </w:p>
    <w:p w14:paraId="318A6812" w14:textId="77777777" w:rsidR="00B75B7D" w:rsidRPr="004B773F" w:rsidRDefault="00B75B7D" w:rsidP="00B75B7D">
      <w:pPr>
        <w:rPr>
          <w:rFonts w:ascii="Noto Sans" w:hAnsi="Noto Sans" w:cs="Noto Sans"/>
          <w:b/>
          <w:sz w:val="20"/>
        </w:rPr>
      </w:pPr>
    </w:p>
    <w:p w14:paraId="25C75009" w14:textId="77777777" w:rsidR="00B75B7D" w:rsidRPr="004B773F" w:rsidRDefault="00B75B7D" w:rsidP="00B75B7D">
      <w:pPr>
        <w:rPr>
          <w:rFonts w:ascii="Noto Sans" w:hAnsi="Noto Sans" w:cs="Noto Sans"/>
          <w:b/>
          <w:sz w:val="20"/>
        </w:rPr>
      </w:pPr>
    </w:p>
    <w:p w14:paraId="6A562669" w14:textId="77777777" w:rsidR="00B75B7D" w:rsidRPr="004B773F" w:rsidRDefault="00B75B7D" w:rsidP="00B75B7D">
      <w:pPr>
        <w:rPr>
          <w:rFonts w:ascii="Noto Sans" w:hAnsi="Noto Sans" w:cs="Noto Sans"/>
          <w:b/>
          <w:sz w:val="20"/>
        </w:rPr>
      </w:pPr>
    </w:p>
    <w:p w14:paraId="108A8CC3" w14:textId="28A4482D"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lastRenderedPageBreak/>
        <w:t>ANEXO 1</w:t>
      </w:r>
      <w:r w:rsidR="00097C77">
        <w:rPr>
          <w:rFonts w:ascii="Noto Sans" w:hAnsi="Noto Sans" w:cs="Noto Sans"/>
          <w:b/>
          <w:sz w:val="20"/>
        </w:rPr>
        <w:t>4</w:t>
      </w:r>
    </w:p>
    <w:p w14:paraId="3F5D775B" w14:textId="77777777" w:rsidR="00097C77" w:rsidRPr="004B773F" w:rsidRDefault="00097C77" w:rsidP="00B75B7D">
      <w:pPr>
        <w:tabs>
          <w:tab w:val="left" w:pos="7260"/>
        </w:tabs>
        <w:ind w:left="-142" w:right="-142"/>
        <w:jc w:val="center"/>
        <w:rPr>
          <w:rFonts w:ascii="Noto Sans" w:hAnsi="Noto Sans" w:cs="Noto Sans"/>
          <w:b/>
          <w:sz w:val="20"/>
        </w:rPr>
      </w:pPr>
    </w:p>
    <w:p w14:paraId="2E46DAD3" w14:textId="77777777"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CARTA DE AUSENCIA DE CONFLICTO DE INTERES</w:t>
      </w:r>
    </w:p>
    <w:p w14:paraId="6EACEA9E" w14:textId="77777777" w:rsidR="00097C77" w:rsidRPr="004B773F" w:rsidRDefault="00097C77" w:rsidP="00B75B7D">
      <w:pPr>
        <w:tabs>
          <w:tab w:val="left" w:pos="7260"/>
        </w:tabs>
        <w:ind w:left="-142" w:right="-142"/>
        <w:jc w:val="center"/>
        <w:rPr>
          <w:rFonts w:ascii="Noto Sans" w:hAnsi="Noto Sans" w:cs="Noto Sans"/>
          <w:b/>
          <w:sz w:val="20"/>
        </w:rPr>
      </w:pPr>
    </w:p>
    <w:p w14:paraId="6F459D27"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14:paraId="5CAACC77" w14:textId="77777777" w:rsidR="00B75B7D" w:rsidRPr="004B773F" w:rsidRDefault="00B75B7D" w:rsidP="00B75B7D">
      <w:pPr>
        <w:pStyle w:val="Default"/>
        <w:jc w:val="both"/>
        <w:rPr>
          <w:rFonts w:ascii="Noto Sans" w:hAnsi="Noto Sans" w:cs="Noto Sans"/>
          <w:sz w:val="20"/>
          <w:szCs w:val="20"/>
        </w:rPr>
      </w:pPr>
    </w:p>
    <w:p w14:paraId="1F72CF45"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12863BF9" w14:textId="77777777" w:rsidR="00B75B7D" w:rsidRPr="004B773F" w:rsidRDefault="00B75B7D" w:rsidP="00B75B7D">
      <w:pPr>
        <w:pStyle w:val="Default"/>
        <w:jc w:val="both"/>
        <w:rPr>
          <w:rFonts w:ascii="Noto Sans" w:hAnsi="Noto Sans" w:cs="Noto Sans"/>
          <w:sz w:val="20"/>
          <w:szCs w:val="20"/>
        </w:rPr>
      </w:pPr>
    </w:p>
    <w:p w14:paraId="42B771E2"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1298CE4F" w14:textId="77777777" w:rsidR="00B75B7D" w:rsidRPr="004B773F" w:rsidRDefault="00B75B7D" w:rsidP="00B75B7D">
      <w:pPr>
        <w:pStyle w:val="Default"/>
        <w:jc w:val="both"/>
        <w:rPr>
          <w:rFonts w:ascii="Noto Sans" w:hAnsi="Noto Sans" w:cs="Noto Sans"/>
          <w:sz w:val="20"/>
          <w:szCs w:val="20"/>
        </w:rPr>
      </w:pPr>
    </w:p>
    <w:p w14:paraId="0B2F730F"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365DCF6E" w14:textId="77777777" w:rsidR="00B75B7D" w:rsidRPr="004B773F" w:rsidRDefault="00B75B7D" w:rsidP="00B75B7D">
      <w:pPr>
        <w:pStyle w:val="Default"/>
        <w:jc w:val="both"/>
        <w:rPr>
          <w:rFonts w:ascii="Noto Sans" w:hAnsi="Noto Sans" w:cs="Noto Sans"/>
          <w:sz w:val="20"/>
          <w:szCs w:val="20"/>
        </w:rPr>
      </w:pPr>
    </w:p>
    <w:p w14:paraId="47EB85A7"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31733794" w14:textId="77777777" w:rsidR="00B75B7D" w:rsidRPr="004B773F" w:rsidRDefault="00B75B7D" w:rsidP="00B75B7D">
      <w:pPr>
        <w:pStyle w:val="Default"/>
        <w:jc w:val="both"/>
        <w:rPr>
          <w:rFonts w:ascii="Noto Sans" w:hAnsi="Noto Sans" w:cs="Noto Sans"/>
          <w:color w:val="auto"/>
          <w:sz w:val="20"/>
          <w:szCs w:val="20"/>
        </w:rPr>
      </w:pPr>
    </w:p>
    <w:p w14:paraId="2C27EF6D"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14:paraId="1318E717" w14:textId="77777777" w:rsidR="00B75B7D" w:rsidRPr="004B773F" w:rsidRDefault="00B75B7D" w:rsidP="00B75B7D">
      <w:pPr>
        <w:pStyle w:val="Default"/>
        <w:jc w:val="both"/>
        <w:rPr>
          <w:rFonts w:ascii="Noto Sans" w:hAnsi="Noto Sans" w:cs="Noto Sans"/>
          <w:color w:val="auto"/>
          <w:sz w:val="20"/>
          <w:szCs w:val="20"/>
        </w:rPr>
      </w:pPr>
    </w:p>
    <w:p w14:paraId="3D662390"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126F2CB9" w14:textId="77777777" w:rsidR="00B75B7D" w:rsidRPr="004B773F" w:rsidRDefault="00B75B7D" w:rsidP="00B75B7D">
      <w:pPr>
        <w:pStyle w:val="Default"/>
        <w:jc w:val="both"/>
        <w:rPr>
          <w:rFonts w:ascii="Noto Sans" w:hAnsi="Noto Sans" w:cs="Noto Sans"/>
          <w:color w:val="auto"/>
          <w:sz w:val="20"/>
          <w:szCs w:val="20"/>
        </w:rPr>
      </w:pPr>
    </w:p>
    <w:p w14:paraId="4E136DC7"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5A674A73" w14:textId="77777777" w:rsidR="00B75B7D" w:rsidRPr="004B773F" w:rsidRDefault="00B75B7D" w:rsidP="00B75B7D">
      <w:pPr>
        <w:pStyle w:val="Default"/>
        <w:jc w:val="both"/>
        <w:rPr>
          <w:rFonts w:ascii="Noto Sans" w:hAnsi="Noto Sans" w:cs="Noto Sans"/>
          <w:color w:val="auto"/>
          <w:sz w:val="20"/>
          <w:szCs w:val="20"/>
        </w:rPr>
      </w:pPr>
    </w:p>
    <w:p w14:paraId="47A011D7" w14:textId="77777777" w:rsidR="00B75B7D" w:rsidRPr="004B773F" w:rsidRDefault="00B75B7D" w:rsidP="00B75B7D">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14:paraId="62D94CCE" w14:textId="77777777" w:rsidR="00B75B7D" w:rsidRPr="004B773F" w:rsidRDefault="00B75B7D" w:rsidP="00B75B7D">
      <w:pPr>
        <w:ind w:left="-220"/>
        <w:jc w:val="center"/>
        <w:rPr>
          <w:rFonts w:ascii="Noto Sans" w:hAnsi="Noto Sans" w:cs="Noto Sans"/>
          <w:sz w:val="20"/>
          <w:lang w:val="es-MX" w:eastAsia="es-MX"/>
        </w:rPr>
      </w:pPr>
    </w:p>
    <w:p w14:paraId="456463A9" w14:textId="77777777" w:rsidR="00B75B7D" w:rsidRPr="004B773F" w:rsidRDefault="00B75B7D" w:rsidP="00B75B7D">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14:paraId="375028A8" w14:textId="77777777" w:rsidR="00B75B7D" w:rsidRPr="004B773F" w:rsidRDefault="00B75B7D" w:rsidP="00B75B7D">
      <w:pPr>
        <w:ind w:left="-220"/>
        <w:rPr>
          <w:rFonts w:ascii="Noto Sans" w:hAnsi="Noto Sans" w:cs="Noto Sans"/>
          <w:bCs/>
          <w:sz w:val="20"/>
        </w:rPr>
      </w:pPr>
    </w:p>
    <w:p w14:paraId="19347BD7" w14:textId="77777777" w:rsidR="00B75B7D" w:rsidRPr="004B773F" w:rsidRDefault="00B75B7D" w:rsidP="00B75B7D">
      <w:pPr>
        <w:ind w:left="-220"/>
        <w:rPr>
          <w:rFonts w:ascii="Noto Sans" w:hAnsi="Noto Sans" w:cs="Noto Sans"/>
          <w:bCs/>
          <w:sz w:val="20"/>
        </w:rPr>
      </w:pPr>
      <w:r w:rsidRPr="004B773F">
        <w:rPr>
          <w:rFonts w:ascii="Noto Sans" w:hAnsi="Noto Sans" w:cs="Noto Sans"/>
          <w:bCs/>
          <w:sz w:val="20"/>
        </w:rPr>
        <w:lastRenderedPageBreak/>
        <w:t>Personal involucrado:</w:t>
      </w:r>
    </w:p>
    <w:p w14:paraId="0D7FB389" w14:textId="77777777" w:rsidR="00B75B7D" w:rsidRPr="004B773F" w:rsidRDefault="00B75B7D" w:rsidP="00B75B7D">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B75B7D" w:rsidRPr="004B773F" w14:paraId="31115AF6" w14:textId="77777777" w:rsidTr="00B75B7D">
        <w:trPr>
          <w:trHeight w:val="124"/>
          <w:tblHeader/>
          <w:tblCellSpacing w:w="20" w:type="dxa"/>
          <w:jc w:val="center"/>
        </w:trPr>
        <w:tc>
          <w:tcPr>
            <w:tcW w:w="3166" w:type="dxa"/>
            <w:shd w:val="clear" w:color="auto" w:fill="B3B3B3"/>
          </w:tcPr>
          <w:p w14:paraId="77174CBB"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14:paraId="53E7AA74"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14:paraId="7982FC2E"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FIRMA</w:t>
            </w:r>
          </w:p>
        </w:tc>
      </w:tr>
      <w:tr w:rsidR="00B75B7D" w:rsidRPr="004B773F" w14:paraId="26C1DC08" w14:textId="77777777" w:rsidTr="00B75B7D">
        <w:trPr>
          <w:trHeight w:val="549"/>
          <w:tblCellSpacing w:w="20" w:type="dxa"/>
          <w:jc w:val="center"/>
        </w:trPr>
        <w:tc>
          <w:tcPr>
            <w:tcW w:w="3166" w:type="dxa"/>
            <w:vAlign w:val="center"/>
          </w:tcPr>
          <w:p w14:paraId="01DB58BA" w14:textId="77777777" w:rsidR="00B75B7D" w:rsidRPr="004B773F" w:rsidRDefault="00B75B7D" w:rsidP="00B75B7D">
            <w:pPr>
              <w:jc w:val="center"/>
              <w:rPr>
                <w:rFonts w:ascii="Noto Sans" w:hAnsi="Noto Sans" w:cs="Noto Sans"/>
                <w:b/>
                <w:sz w:val="20"/>
              </w:rPr>
            </w:pPr>
          </w:p>
        </w:tc>
        <w:tc>
          <w:tcPr>
            <w:tcW w:w="3431" w:type="dxa"/>
            <w:vAlign w:val="center"/>
          </w:tcPr>
          <w:p w14:paraId="56E78460" w14:textId="77777777" w:rsidR="00B75B7D" w:rsidRPr="004B773F" w:rsidRDefault="00B75B7D" w:rsidP="00B75B7D">
            <w:pPr>
              <w:jc w:val="center"/>
              <w:rPr>
                <w:rFonts w:ascii="Noto Sans" w:hAnsi="Noto Sans" w:cs="Noto Sans"/>
                <w:sz w:val="20"/>
              </w:rPr>
            </w:pPr>
          </w:p>
        </w:tc>
        <w:tc>
          <w:tcPr>
            <w:tcW w:w="2706" w:type="dxa"/>
            <w:vAlign w:val="center"/>
          </w:tcPr>
          <w:p w14:paraId="0ACE488C" w14:textId="77777777" w:rsidR="00B75B7D" w:rsidRPr="004B773F" w:rsidRDefault="00B75B7D" w:rsidP="00B75B7D">
            <w:pPr>
              <w:rPr>
                <w:rFonts w:ascii="Noto Sans" w:hAnsi="Noto Sans" w:cs="Noto Sans"/>
                <w:sz w:val="20"/>
              </w:rPr>
            </w:pPr>
          </w:p>
        </w:tc>
      </w:tr>
    </w:tbl>
    <w:p w14:paraId="7622E915" w14:textId="77777777" w:rsidR="00B75B7D" w:rsidRPr="004B773F" w:rsidRDefault="00B75B7D" w:rsidP="00B75B7D">
      <w:pPr>
        <w:tabs>
          <w:tab w:val="left" w:pos="4395"/>
        </w:tabs>
        <w:rPr>
          <w:rFonts w:ascii="Noto Sans" w:hAnsi="Noto Sans" w:cs="Noto Sans"/>
          <w:b/>
          <w:sz w:val="20"/>
          <w:lang w:val="es-ES_tradnl"/>
        </w:rPr>
      </w:pPr>
    </w:p>
    <w:p w14:paraId="3454C417" w14:textId="77777777" w:rsidR="00B75B7D" w:rsidRPr="004B773F" w:rsidRDefault="00B75B7D" w:rsidP="00B75B7D">
      <w:pPr>
        <w:pStyle w:val="Ttulo1"/>
        <w:spacing w:before="0" w:after="0"/>
        <w:jc w:val="center"/>
        <w:rPr>
          <w:rFonts w:ascii="Noto Sans" w:hAnsi="Noto Sans" w:cs="Noto Sans"/>
          <w:sz w:val="20"/>
          <w:szCs w:val="20"/>
        </w:rPr>
      </w:pPr>
    </w:p>
    <w:p w14:paraId="32F36AC4" w14:textId="77777777" w:rsidR="00B75B7D" w:rsidRPr="004B773F" w:rsidRDefault="00B75B7D" w:rsidP="00B75B7D">
      <w:pPr>
        <w:rPr>
          <w:rFonts w:ascii="Noto Sans" w:hAnsi="Noto Sans" w:cs="Noto Sans"/>
          <w:sz w:val="20"/>
        </w:rPr>
      </w:pPr>
    </w:p>
    <w:p w14:paraId="3F53B4D3" w14:textId="77777777" w:rsidR="00B75B7D" w:rsidRPr="004B773F" w:rsidRDefault="00B75B7D" w:rsidP="00B75B7D">
      <w:pPr>
        <w:rPr>
          <w:rFonts w:ascii="Noto Sans" w:hAnsi="Noto Sans" w:cs="Noto Sans"/>
          <w:sz w:val="20"/>
        </w:rPr>
      </w:pPr>
    </w:p>
    <w:p w14:paraId="094CD168" w14:textId="77777777" w:rsidR="00B75B7D" w:rsidRPr="004B773F" w:rsidRDefault="00B75B7D" w:rsidP="00B75B7D">
      <w:pPr>
        <w:rPr>
          <w:rFonts w:ascii="Noto Sans" w:hAnsi="Noto Sans" w:cs="Noto Sans"/>
          <w:sz w:val="20"/>
        </w:rPr>
      </w:pPr>
    </w:p>
    <w:p w14:paraId="630A3295" w14:textId="77777777" w:rsidR="00B75B7D" w:rsidRPr="004B773F" w:rsidRDefault="00B75B7D" w:rsidP="00B75B7D">
      <w:pPr>
        <w:rPr>
          <w:rFonts w:ascii="Noto Sans" w:hAnsi="Noto Sans" w:cs="Noto Sans"/>
          <w:sz w:val="20"/>
        </w:rPr>
      </w:pPr>
    </w:p>
    <w:p w14:paraId="194379FD" w14:textId="77777777" w:rsidR="00B75B7D" w:rsidRPr="004B773F" w:rsidRDefault="00B75B7D" w:rsidP="00B75B7D">
      <w:pPr>
        <w:rPr>
          <w:rFonts w:ascii="Noto Sans" w:hAnsi="Noto Sans" w:cs="Noto Sans"/>
          <w:sz w:val="20"/>
        </w:rPr>
      </w:pPr>
    </w:p>
    <w:p w14:paraId="4CAB9C0D" w14:textId="77777777" w:rsidR="00B75B7D" w:rsidRPr="004B773F" w:rsidRDefault="00B75B7D" w:rsidP="00B75B7D">
      <w:pPr>
        <w:rPr>
          <w:rFonts w:ascii="Noto Sans" w:hAnsi="Noto Sans" w:cs="Noto Sans"/>
          <w:sz w:val="20"/>
        </w:rPr>
      </w:pPr>
    </w:p>
    <w:p w14:paraId="6E8E80F3" w14:textId="77777777" w:rsidR="00B75B7D" w:rsidRPr="004B773F" w:rsidRDefault="00B75B7D" w:rsidP="00B75B7D">
      <w:pPr>
        <w:rPr>
          <w:rFonts w:ascii="Noto Sans" w:hAnsi="Noto Sans" w:cs="Noto Sans"/>
          <w:sz w:val="20"/>
        </w:rPr>
      </w:pPr>
    </w:p>
    <w:p w14:paraId="6BF5EF7F" w14:textId="77777777" w:rsidR="00B75B7D" w:rsidRPr="004B773F" w:rsidRDefault="00B75B7D" w:rsidP="00B75B7D">
      <w:pPr>
        <w:rPr>
          <w:rFonts w:ascii="Noto Sans" w:hAnsi="Noto Sans" w:cs="Noto Sans"/>
          <w:sz w:val="20"/>
        </w:rPr>
      </w:pPr>
    </w:p>
    <w:p w14:paraId="54F1D9D7" w14:textId="77777777" w:rsidR="00B75B7D" w:rsidRPr="004B773F" w:rsidRDefault="00B75B7D" w:rsidP="00B75B7D">
      <w:pPr>
        <w:rPr>
          <w:rFonts w:ascii="Noto Sans" w:hAnsi="Noto Sans" w:cs="Noto Sans"/>
          <w:sz w:val="20"/>
        </w:rPr>
      </w:pPr>
    </w:p>
    <w:p w14:paraId="5D3EECF0" w14:textId="77777777" w:rsidR="00B75B7D" w:rsidRPr="004B773F" w:rsidRDefault="00B75B7D" w:rsidP="00B75B7D">
      <w:pPr>
        <w:rPr>
          <w:rFonts w:ascii="Noto Sans" w:hAnsi="Noto Sans" w:cs="Noto Sans"/>
          <w:sz w:val="20"/>
        </w:rPr>
      </w:pPr>
    </w:p>
    <w:p w14:paraId="5214993D" w14:textId="77777777" w:rsidR="00B75B7D" w:rsidRPr="004B773F" w:rsidRDefault="00B75B7D" w:rsidP="00B75B7D">
      <w:pPr>
        <w:rPr>
          <w:rFonts w:ascii="Noto Sans" w:hAnsi="Noto Sans" w:cs="Noto Sans"/>
          <w:sz w:val="20"/>
        </w:rPr>
      </w:pPr>
    </w:p>
    <w:p w14:paraId="7B47A222" w14:textId="77777777" w:rsidR="00B75B7D" w:rsidRPr="004B773F" w:rsidRDefault="00B75B7D" w:rsidP="00B75B7D">
      <w:pPr>
        <w:rPr>
          <w:rFonts w:ascii="Noto Sans" w:hAnsi="Noto Sans" w:cs="Noto Sans"/>
          <w:sz w:val="20"/>
        </w:rPr>
      </w:pPr>
    </w:p>
    <w:p w14:paraId="0623DE8D" w14:textId="77777777" w:rsidR="00B75B7D" w:rsidRPr="004B773F" w:rsidRDefault="00B75B7D" w:rsidP="00B75B7D">
      <w:pPr>
        <w:rPr>
          <w:rFonts w:ascii="Noto Sans" w:hAnsi="Noto Sans" w:cs="Noto Sans"/>
          <w:sz w:val="20"/>
        </w:rPr>
      </w:pPr>
    </w:p>
    <w:p w14:paraId="291D85CA" w14:textId="77777777" w:rsidR="00B75B7D" w:rsidRPr="004B773F" w:rsidRDefault="00B75B7D" w:rsidP="00B75B7D">
      <w:pPr>
        <w:rPr>
          <w:rFonts w:ascii="Noto Sans" w:hAnsi="Noto Sans" w:cs="Noto Sans"/>
          <w:sz w:val="20"/>
        </w:rPr>
      </w:pPr>
    </w:p>
    <w:p w14:paraId="6CA2638E" w14:textId="77777777" w:rsidR="00B75B7D" w:rsidRPr="004B773F" w:rsidRDefault="00B75B7D" w:rsidP="00B75B7D">
      <w:pPr>
        <w:rPr>
          <w:rFonts w:ascii="Noto Sans" w:hAnsi="Noto Sans" w:cs="Noto Sans"/>
          <w:sz w:val="20"/>
        </w:rPr>
      </w:pPr>
    </w:p>
    <w:p w14:paraId="2CD2423D" w14:textId="77777777" w:rsidR="00B75B7D" w:rsidRDefault="00B75B7D" w:rsidP="00B75B7D">
      <w:pPr>
        <w:rPr>
          <w:rFonts w:ascii="Noto Sans" w:hAnsi="Noto Sans" w:cs="Noto Sans"/>
          <w:sz w:val="20"/>
        </w:rPr>
      </w:pPr>
    </w:p>
    <w:p w14:paraId="3FF64A4F" w14:textId="77777777" w:rsidR="0018215C" w:rsidRDefault="0018215C" w:rsidP="00B75B7D">
      <w:pPr>
        <w:rPr>
          <w:rFonts w:ascii="Noto Sans" w:hAnsi="Noto Sans" w:cs="Noto Sans"/>
          <w:sz w:val="20"/>
        </w:rPr>
      </w:pPr>
    </w:p>
    <w:p w14:paraId="668D8F2A" w14:textId="77777777" w:rsidR="0018215C" w:rsidRDefault="0018215C" w:rsidP="00B75B7D">
      <w:pPr>
        <w:rPr>
          <w:rFonts w:ascii="Noto Sans" w:hAnsi="Noto Sans" w:cs="Noto Sans"/>
          <w:sz w:val="20"/>
        </w:rPr>
      </w:pPr>
    </w:p>
    <w:p w14:paraId="5FBA2F9F" w14:textId="77777777" w:rsidR="0018215C" w:rsidRDefault="0018215C" w:rsidP="00B75B7D">
      <w:pPr>
        <w:rPr>
          <w:rFonts w:ascii="Noto Sans" w:hAnsi="Noto Sans" w:cs="Noto Sans"/>
          <w:sz w:val="20"/>
        </w:rPr>
      </w:pPr>
    </w:p>
    <w:p w14:paraId="04C1E026" w14:textId="77777777" w:rsidR="0018215C" w:rsidRDefault="0018215C" w:rsidP="00B75B7D">
      <w:pPr>
        <w:rPr>
          <w:rFonts w:ascii="Noto Sans" w:hAnsi="Noto Sans" w:cs="Noto Sans"/>
          <w:sz w:val="20"/>
        </w:rPr>
      </w:pPr>
    </w:p>
    <w:p w14:paraId="1CC0CF2C" w14:textId="77777777" w:rsidR="0018215C" w:rsidRDefault="0018215C" w:rsidP="00B75B7D">
      <w:pPr>
        <w:rPr>
          <w:rFonts w:ascii="Noto Sans" w:hAnsi="Noto Sans" w:cs="Noto Sans"/>
          <w:sz w:val="20"/>
        </w:rPr>
      </w:pPr>
    </w:p>
    <w:p w14:paraId="2BD89BC2" w14:textId="77777777" w:rsidR="0018215C" w:rsidRDefault="0018215C" w:rsidP="00B75B7D">
      <w:pPr>
        <w:rPr>
          <w:rFonts w:ascii="Noto Sans" w:hAnsi="Noto Sans" w:cs="Noto Sans"/>
          <w:sz w:val="20"/>
        </w:rPr>
      </w:pPr>
    </w:p>
    <w:p w14:paraId="2FDC33F9" w14:textId="77777777" w:rsidR="0018215C" w:rsidRDefault="0018215C" w:rsidP="00B75B7D">
      <w:pPr>
        <w:rPr>
          <w:rFonts w:ascii="Noto Sans" w:hAnsi="Noto Sans" w:cs="Noto Sans"/>
          <w:sz w:val="20"/>
        </w:rPr>
      </w:pPr>
    </w:p>
    <w:p w14:paraId="2DC2B0C6" w14:textId="77777777" w:rsidR="0018215C" w:rsidRDefault="0018215C" w:rsidP="00B75B7D">
      <w:pPr>
        <w:rPr>
          <w:rFonts w:ascii="Noto Sans" w:hAnsi="Noto Sans" w:cs="Noto Sans"/>
          <w:sz w:val="20"/>
        </w:rPr>
      </w:pPr>
    </w:p>
    <w:p w14:paraId="21046330" w14:textId="77777777" w:rsidR="0018215C" w:rsidRDefault="0018215C" w:rsidP="00B75B7D">
      <w:pPr>
        <w:rPr>
          <w:rFonts w:ascii="Noto Sans" w:hAnsi="Noto Sans" w:cs="Noto Sans"/>
          <w:sz w:val="20"/>
        </w:rPr>
      </w:pPr>
    </w:p>
    <w:p w14:paraId="405DF850" w14:textId="77777777" w:rsidR="0018215C" w:rsidRDefault="0018215C" w:rsidP="00B75B7D">
      <w:pPr>
        <w:rPr>
          <w:rFonts w:ascii="Noto Sans" w:hAnsi="Noto Sans" w:cs="Noto Sans"/>
          <w:sz w:val="20"/>
        </w:rPr>
      </w:pPr>
    </w:p>
    <w:p w14:paraId="700BE0AA" w14:textId="77777777" w:rsidR="0018215C" w:rsidRDefault="0018215C" w:rsidP="00B75B7D">
      <w:pPr>
        <w:rPr>
          <w:rFonts w:ascii="Noto Sans" w:hAnsi="Noto Sans" w:cs="Noto Sans"/>
          <w:sz w:val="20"/>
        </w:rPr>
      </w:pPr>
    </w:p>
    <w:p w14:paraId="12B6BE2A" w14:textId="77777777" w:rsidR="0018215C" w:rsidRDefault="0018215C" w:rsidP="00B75B7D">
      <w:pPr>
        <w:rPr>
          <w:rFonts w:ascii="Noto Sans" w:hAnsi="Noto Sans" w:cs="Noto Sans"/>
          <w:sz w:val="20"/>
        </w:rPr>
      </w:pPr>
    </w:p>
    <w:p w14:paraId="07AA1406" w14:textId="77777777" w:rsidR="0018215C" w:rsidRDefault="0018215C" w:rsidP="00B75B7D">
      <w:pPr>
        <w:rPr>
          <w:rFonts w:ascii="Noto Sans" w:hAnsi="Noto Sans" w:cs="Noto Sans"/>
          <w:sz w:val="20"/>
        </w:rPr>
      </w:pPr>
    </w:p>
    <w:p w14:paraId="22CED797" w14:textId="77777777" w:rsidR="0018215C" w:rsidRDefault="0018215C" w:rsidP="00B75B7D">
      <w:pPr>
        <w:rPr>
          <w:rFonts w:ascii="Noto Sans" w:hAnsi="Noto Sans" w:cs="Noto Sans"/>
          <w:sz w:val="20"/>
        </w:rPr>
      </w:pPr>
    </w:p>
    <w:p w14:paraId="7431722D" w14:textId="77777777" w:rsidR="0018215C" w:rsidRDefault="0018215C" w:rsidP="00B75B7D">
      <w:pPr>
        <w:rPr>
          <w:rFonts w:ascii="Noto Sans" w:hAnsi="Noto Sans" w:cs="Noto Sans"/>
          <w:sz w:val="20"/>
        </w:rPr>
      </w:pPr>
    </w:p>
    <w:p w14:paraId="27F61CA3" w14:textId="77777777" w:rsidR="0018215C" w:rsidRPr="004B773F" w:rsidRDefault="0018215C" w:rsidP="00B75B7D">
      <w:pPr>
        <w:rPr>
          <w:rFonts w:ascii="Noto Sans" w:hAnsi="Noto Sans" w:cs="Noto Sans"/>
          <w:sz w:val="20"/>
        </w:rPr>
      </w:pPr>
    </w:p>
    <w:p w14:paraId="1943D72F" w14:textId="77777777" w:rsidR="00B75B7D" w:rsidRPr="004B773F" w:rsidRDefault="00B75B7D" w:rsidP="00B75B7D">
      <w:pPr>
        <w:rPr>
          <w:rFonts w:ascii="Noto Sans" w:hAnsi="Noto Sans" w:cs="Noto Sans"/>
          <w:sz w:val="20"/>
        </w:rPr>
      </w:pPr>
    </w:p>
    <w:p w14:paraId="5AA2E251" w14:textId="77777777" w:rsidR="00B75B7D" w:rsidRPr="004B773F" w:rsidRDefault="00B75B7D" w:rsidP="00B75B7D">
      <w:pPr>
        <w:rPr>
          <w:rFonts w:ascii="Noto Sans" w:hAnsi="Noto Sans" w:cs="Noto Sans"/>
          <w:sz w:val="20"/>
        </w:rPr>
      </w:pPr>
    </w:p>
    <w:p w14:paraId="35D118C4" w14:textId="77777777" w:rsidR="00B75B7D" w:rsidRPr="004B773F" w:rsidRDefault="00B75B7D" w:rsidP="00B75B7D">
      <w:pPr>
        <w:rPr>
          <w:rFonts w:ascii="Noto Sans" w:hAnsi="Noto Sans" w:cs="Noto Sans"/>
          <w:sz w:val="20"/>
        </w:rPr>
      </w:pPr>
    </w:p>
    <w:p w14:paraId="31AFDACA" w14:textId="77777777" w:rsidR="00B75B7D" w:rsidRPr="004B773F" w:rsidRDefault="00B75B7D" w:rsidP="00B75B7D">
      <w:pPr>
        <w:rPr>
          <w:rFonts w:ascii="Noto Sans" w:hAnsi="Noto Sans" w:cs="Noto Sans"/>
          <w:sz w:val="20"/>
        </w:rPr>
      </w:pPr>
    </w:p>
    <w:p w14:paraId="42694B14" w14:textId="77777777" w:rsidR="00B75B7D" w:rsidRPr="004B773F" w:rsidRDefault="00B75B7D" w:rsidP="00B75B7D">
      <w:pPr>
        <w:rPr>
          <w:rFonts w:ascii="Noto Sans" w:hAnsi="Noto Sans" w:cs="Noto Sans"/>
          <w:sz w:val="20"/>
        </w:rPr>
      </w:pPr>
    </w:p>
    <w:p w14:paraId="5C7213FB" w14:textId="77777777" w:rsidR="00B75B7D" w:rsidRPr="004B773F" w:rsidRDefault="00B75B7D" w:rsidP="00B75B7D">
      <w:pPr>
        <w:rPr>
          <w:rFonts w:ascii="Noto Sans" w:hAnsi="Noto Sans" w:cs="Noto Sans"/>
          <w:sz w:val="20"/>
        </w:rPr>
      </w:pPr>
    </w:p>
    <w:p w14:paraId="1F757C98" w14:textId="77777777" w:rsidR="00B75B7D" w:rsidRPr="004B773F" w:rsidRDefault="00B75B7D" w:rsidP="00B75B7D">
      <w:pPr>
        <w:rPr>
          <w:rFonts w:ascii="Noto Sans" w:hAnsi="Noto Sans" w:cs="Noto Sans"/>
          <w:sz w:val="20"/>
        </w:rPr>
      </w:pPr>
    </w:p>
    <w:p w14:paraId="7FF9E0F9" w14:textId="77777777" w:rsidR="00E168EC"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lastRenderedPageBreak/>
        <w:t>ANEXO 1</w:t>
      </w:r>
      <w:r w:rsidR="00E168EC">
        <w:rPr>
          <w:rFonts w:ascii="Noto Sans" w:hAnsi="Noto Sans" w:cs="Noto Sans"/>
          <w:sz w:val="20"/>
          <w:szCs w:val="20"/>
        </w:rPr>
        <w:t>5</w:t>
      </w:r>
    </w:p>
    <w:p w14:paraId="7939A915" w14:textId="0B5CBE36" w:rsidR="00B75B7D" w:rsidRPr="006A5E83"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 xml:space="preserve"> </w:t>
      </w:r>
      <w:r w:rsidRPr="006A5E83">
        <w:rPr>
          <w:rFonts w:ascii="Noto Sans" w:hAnsi="Noto Sans" w:cs="Noto Sans"/>
          <w:sz w:val="20"/>
        </w:rPr>
        <w:t>FORMATO. INFORMACIÓN RESERVADA Y CONFIDENCIAL.</w:t>
      </w:r>
    </w:p>
    <w:p w14:paraId="341890FA" w14:textId="77777777" w:rsidR="00B75B7D" w:rsidRPr="004B773F" w:rsidRDefault="00B75B7D" w:rsidP="00B75B7D">
      <w:pPr>
        <w:rPr>
          <w:rFonts w:ascii="Noto Sans" w:hAnsi="Noto Sans" w:cs="Noto Sans"/>
          <w:b/>
          <w:sz w:val="20"/>
        </w:rPr>
      </w:pPr>
    </w:p>
    <w:p w14:paraId="2D7E9486" w14:textId="77777777" w:rsidR="00B75B7D" w:rsidRPr="004B773F" w:rsidRDefault="00B75B7D" w:rsidP="00B75B7D">
      <w:pPr>
        <w:rPr>
          <w:rFonts w:ascii="Noto Sans" w:hAnsi="Noto Sans" w:cs="Noto Sans"/>
          <w:b/>
          <w:sz w:val="20"/>
        </w:rPr>
      </w:pPr>
    </w:p>
    <w:p w14:paraId="6C149A04" w14:textId="77777777" w:rsidR="00B75B7D" w:rsidRPr="004B773F" w:rsidRDefault="00B75B7D" w:rsidP="00B75B7D">
      <w:pPr>
        <w:ind w:left="708" w:hanging="708"/>
        <w:jc w:val="both"/>
        <w:rPr>
          <w:rFonts w:ascii="Noto Sans" w:hAnsi="Noto Sans" w:cs="Noto Sans"/>
          <w:b/>
          <w:sz w:val="20"/>
        </w:rPr>
      </w:pPr>
      <w:r w:rsidRPr="004B773F">
        <w:rPr>
          <w:rFonts w:ascii="Noto Sans" w:hAnsi="Noto Sans" w:cs="Noto Sans"/>
          <w:sz w:val="20"/>
        </w:rPr>
        <w:t xml:space="preserve">CIUDAD DE MEXICO </w:t>
      </w:r>
      <w:proofErr w:type="gramStart"/>
      <w:r w:rsidRPr="004B773F">
        <w:rPr>
          <w:rFonts w:ascii="Noto Sans" w:hAnsi="Noto Sans" w:cs="Noto Sans"/>
          <w:sz w:val="20"/>
        </w:rPr>
        <w:t>.,</w:t>
      </w:r>
      <w:proofErr w:type="gramEnd"/>
      <w:r w:rsidRPr="004B773F">
        <w:rPr>
          <w:rFonts w:ascii="Noto Sans" w:hAnsi="Noto Sans" w:cs="Noto Sans"/>
          <w:sz w:val="20"/>
        </w:rPr>
        <w:t xml:space="preserve"> A __ DE ___________ </w:t>
      </w:r>
      <w:proofErr w:type="spellStart"/>
      <w:r w:rsidRPr="004B773F">
        <w:rPr>
          <w:rFonts w:ascii="Noto Sans" w:hAnsi="Noto Sans" w:cs="Noto Sans"/>
          <w:sz w:val="20"/>
        </w:rPr>
        <w:t>DE</w:t>
      </w:r>
      <w:proofErr w:type="spellEnd"/>
      <w:r w:rsidRPr="004B773F">
        <w:rPr>
          <w:rFonts w:ascii="Noto Sans" w:hAnsi="Noto Sans" w:cs="Noto Sans"/>
          <w:sz w:val="20"/>
        </w:rPr>
        <w:t xml:space="preserve"> 2025.</w:t>
      </w:r>
    </w:p>
    <w:p w14:paraId="6D657446" w14:textId="77777777" w:rsidR="00B75B7D" w:rsidRPr="004B773F" w:rsidRDefault="00B75B7D" w:rsidP="00B75B7D">
      <w:pPr>
        <w:rPr>
          <w:rFonts w:ascii="Noto Sans" w:hAnsi="Noto Sans" w:cs="Noto Sans"/>
          <w:b/>
          <w:sz w:val="20"/>
        </w:rPr>
      </w:pPr>
    </w:p>
    <w:p w14:paraId="682AA620" w14:textId="77777777" w:rsidR="00B75B7D" w:rsidRPr="004B773F" w:rsidRDefault="00B75B7D" w:rsidP="00B75B7D">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14:paraId="47340DD7" w14:textId="77777777" w:rsidR="00B75B7D" w:rsidRPr="004B773F" w:rsidRDefault="00B75B7D" w:rsidP="00B75B7D">
      <w:pPr>
        <w:rPr>
          <w:rFonts w:ascii="Noto Sans" w:hAnsi="Noto Sans" w:cs="Noto Sans"/>
          <w:b/>
          <w:sz w:val="20"/>
        </w:rPr>
      </w:pPr>
      <w:r w:rsidRPr="004B773F">
        <w:rPr>
          <w:rFonts w:ascii="Noto Sans" w:hAnsi="Noto Sans" w:cs="Noto Sans"/>
          <w:b/>
          <w:spacing w:val="100"/>
          <w:sz w:val="20"/>
        </w:rPr>
        <w:t>PRESENTE</w:t>
      </w:r>
    </w:p>
    <w:p w14:paraId="3303C061" w14:textId="77777777" w:rsidR="00B75B7D" w:rsidRPr="004B773F" w:rsidRDefault="00B75B7D" w:rsidP="00B75B7D">
      <w:pPr>
        <w:pStyle w:val="BalloonText1"/>
        <w:rPr>
          <w:rFonts w:ascii="Noto Sans" w:hAnsi="Noto Sans" w:cs="Noto Sans"/>
          <w:sz w:val="20"/>
          <w:szCs w:val="20"/>
        </w:rPr>
      </w:pPr>
    </w:p>
    <w:p w14:paraId="31F829D2" w14:textId="77777777" w:rsidR="00B75B7D" w:rsidRPr="004B773F" w:rsidRDefault="00B75B7D" w:rsidP="00B75B7D">
      <w:pPr>
        <w:pStyle w:val="BalloonText1"/>
        <w:rPr>
          <w:rFonts w:ascii="Noto Sans" w:hAnsi="Noto Sans" w:cs="Noto Sans"/>
          <w:sz w:val="20"/>
          <w:szCs w:val="20"/>
        </w:rPr>
      </w:pPr>
    </w:p>
    <w:p w14:paraId="18693C4D" w14:textId="77777777" w:rsidR="00B75B7D" w:rsidRPr="004B773F" w:rsidRDefault="00B75B7D" w:rsidP="00B75B7D">
      <w:pPr>
        <w:ind w:right="150"/>
        <w:jc w:val="both"/>
        <w:rPr>
          <w:rFonts w:ascii="Noto Sans" w:hAnsi="Noto Sans" w:cs="Noto Sans"/>
          <w:sz w:val="20"/>
        </w:rPr>
      </w:pPr>
      <w:r w:rsidRPr="004B773F">
        <w:rPr>
          <w:rFonts w:ascii="Noto Sans" w:hAnsi="Noto Sans" w:cs="Noto Sans"/>
          <w:sz w:val="20"/>
          <w:u w:val="single"/>
        </w:rPr>
        <w:t>__</w:t>
      </w:r>
      <w:proofErr w:type="gramStart"/>
      <w:r w:rsidRPr="004B773F">
        <w:rPr>
          <w:rFonts w:ascii="Noto Sans" w:hAnsi="Noto Sans" w:cs="Noto Sans"/>
          <w:sz w:val="20"/>
          <w:u w:val="single"/>
        </w:rPr>
        <w:t>_(</w:t>
      </w:r>
      <w:proofErr w:type="gramEnd"/>
      <w:r w:rsidRPr="004B773F">
        <w:rPr>
          <w:rFonts w:ascii="Noto Sans" w:hAnsi="Noto Sans" w:cs="Noto Sans"/>
          <w:sz w:val="20"/>
          <w:u w:val="single"/>
        </w:rPr>
        <w:t xml:space="preserve">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83B15BD" w14:textId="77777777" w:rsidR="00B75B7D" w:rsidRPr="004B773F" w:rsidRDefault="00B75B7D" w:rsidP="00B75B7D">
      <w:pPr>
        <w:ind w:right="150"/>
        <w:rPr>
          <w:rFonts w:ascii="Noto Sans" w:hAnsi="Noto Sans" w:cs="Noto Sans"/>
          <w:sz w:val="20"/>
        </w:rPr>
      </w:pPr>
    </w:p>
    <w:p w14:paraId="2DBDBD3E" w14:textId="77777777" w:rsidR="00B75B7D" w:rsidRPr="004B773F" w:rsidRDefault="00B75B7D" w:rsidP="00B75B7D">
      <w:pPr>
        <w:ind w:right="150"/>
        <w:rPr>
          <w:rFonts w:ascii="Noto Sans" w:hAnsi="Noto Sans" w:cs="Noto Sans"/>
          <w:sz w:val="20"/>
        </w:rPr>
      </w:pPr>
      <w:r w:rsidRPr="004B773F">
        <w:rPr>
          <w:rFonts w:ascii="Noto Sans" w:hAnsi="Noto Sans" w:cs="Noto Sans"/>
          <w:sz w:val="20"/>
        </w:rPr>
        <w:t>RELACIÓN DE DOCUMENTOS:</w:t>
      </w:r>
    </w:p>
    <w:p w14:paraId="6311B53C" w14:textId="77777777" w:rsidR="00B75B7D" w:rsidRPr="004B773F" w:rsidRDefault="00B75B7D" w:rsidP="00B75B7D">
      <w:pPr>
        <w:ind w:right="150"/>
        <w:rPr>
          <w:rFonts w:ascii="Noto Sans" w:hAnsi="Noto Sans" w:cs="Noto Sans"/>
          <w:sz w:val="20"/>
        </w:rPr>
      </w:pPr>
    </w:p>
    <w:p w14:paraId="3962A41A" w14:textId="77777777" w:rsidR="00B75B7D" w:rsidRPr="004B773F" w:rsidRDefault="00B75B7D" w:rsidP="00B75B7D">
      <w:pPr>
        <w:ind w:right="150"/>
        <w:rPr>
          <w:rFonts w:ascii="Noto Sans" w:hAnsi="Noto Sans" w:cs="Noto Sans"/>
          <w:sz w:val="20"/>
        </w:rPr>
      </w:pPr>
      <w:r w:rsidRPr="004B773F">
        <w:rPr>
          <w:rFonts w:ascii="Noto Sans" w:hAnsi="Noto Sans" w:cs="Noto Sans"/>
          <w:sz w:val="20"/>
        </w:rPr>
        <w:t>EJEMPLOS:</w:t>
      </w:r>
    </w:p>
    <w:p w14:paraId="183E431A" w14:textId="77777777" w:rsidR="00B75B7D" w:rsidRPr="004B773F" w:rsidRDefault="00B75B7D" w:rsidP="00B75B7D">
      <w:pPr>
        <w:ind w:right="150"/>
        <w:rPr>
          <w:rFonts w:ascii="Noto Sans" w:hAnsi="Noto Sans" w:cs="Noto Sans"/>
          <w:sz w:val="20"/>
        </w:rPr>
      </w:pPr>
    </w:p>
    <w:p w14:paraId="27A10521" w14:textId="77777777" w:rsidR="00B75B7D" w:rsidRPr="004B773F" w:rsidRDefault="00B75B7D" w:rsidP="00B75B7D">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14:paraId="674E7DCE" w14:textId="77777777" w:rsidR="00B75B7D" w:rsidRPr="004B773F" w:rsidRDefault="00B75B7D" w:rsidP="00B75B7D">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14:paraId="493D383A" w14:textId="77777777" w:rsidR="00B75B7D" w:rsidRPr="004B773F" w:rsidRDefault="00B75B7D" w:rsidP="00B75B7D">
      <w:pPr>
        <w:ind w:right="150"/>
        <w:rPr>
          <w:rFonts w:ascii="Noto Sans" w:hAnsi="Noto Sans" w:cs="Noto Sans"/>
          <w:sz w:val="20"/>
        </w:rPr>
      </w:pPr>
    </w:p>
    <w:p w14:paraId="4CA2F498" w14:textId="77777777" w:rsidR="00B75B7D" w:rsidRPr="004B773F" w:rsidRDefault="00B75B7D" w:rsidP="00B75B7D">
      <w:pPr>
        <w:pStyle w:val="Textoindependiente32"/>
        <w:jc w:val="center"/>
        <w:rPr>
          <w:rFonts w:ascii="Noto Sans" w:hAnsi="Noto Sans" w:cs="Noto Sans"/>
          <w:lang w:val="es-MX"/>
        </w:rPr>
      </w:pPr>
    </w:p>
    <w:p w14:paraId="228E37CC" w14:textId="77777777" w:rsidR="00B75B7D" w:rsidRPr="004B773F" w:rsidRDefault="00B75B7D" w:rsidP="00B75B7D">
      <w:pPr>
        <w:pStyle w:val="Textoindependiente32"/>
        <w:jc w:val="center"/>
        <w:rPr>
          <w:rFonts w:ascii="Noto Sans" w:hAnsi="Noto Sans" w:cs="Noto Sans"/>
          <w:lang w:val="es-MX"/>
        </w:rPr>
      </w:pPr>
    </w:p>
    <w:p w14:paraId="44FF5903" w14:textId="77777777" w:rsidR="00B75B7D" w:rsidRPr="004B773F" w:rsidRDefault="00B75B7D" w:rsidP="00B75B7D">
      <w:pPr>
        <w:pStyle w:val="Textoindependiente32"/>
        <w:jc w:val="center"/>
        <w:rPr>
          <w:rFonts w:ascii="Noto Sans" w:hAnsi="Noto Sans" w:cs="Noto Sans"/>
          <w:lang w:val="es-MX"/>
        </w:rPr>
      </w:pPr>
    </w:p>
    <w:p w14:paraId="1306A202" w14:textId="77777777" w:rsidR="00B75B7D" w:rsidRPr="004B773F" w:rsidRDefault="00B75B7D" w:rsidP="00B75B7D">
      <w:pPr>
        <w:pStyle w:val="Textoindependiente32"/>
        <w:jc w:val="center"/>
        <w:rPr>
          <w:rFonts w:ascii="Noto Sans" w:hAnsi="Noto Sans" w:cs="Noto Sans"/>
          <w:lang w:val="es-MX"/>
        </w:rPr>
      </w:pPr>
      <w:r w:rsidRPr="004B773F">
        <w:rPr>
          <w:rFonts w:ascii="Noto Sans" w:hAnsi="Noto Sans" w:cs="Noto Sans"/>
          <w:lang w:val="es-MX"/>
        </w:rPr>
        <w:t>A T E N T A M E N T E</w:t>
      </w:r>
    </w:p>
    <w:p w14:paraId="0081D902" w14:textId="77777777" w:rsidR="00B75B7D" w:rsidRPr="004B773F" w:rsidRDefault="00B75B7D" w:rsidP="00B75B7D">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14:paraId="106ED0A3" w14:textId="77777777" w:rsidR="00B75B7D" w:rsidRPr="004B773F" w:rsidRDefault="00B75B7D" w:rsidP="00B75B7D">
      <w:pPr>
        <w:ind w:right="-93"/>
        <w:jc w:val="center"/>
        <w:rPr>
          <w:rFonts w:ascii="Noto Sans" w:hAnsi="Noto Sans" w:cs="Noto Sans"/>
          <w:sz w:val="20"/>
        </w:rPr>
      </w:pPr>
      <w:r w:rsidRPr="004B773F">
        <w:rPr>
          <w:rFonts w:ascii="Noto Sans" w:hAnsi="Noto Sans" w:cs="Noto Sans"/>
          <w:sz w:val="20"/>
        </w:rPr>
        <w:t>(NOMBRE, FIRMA Y CARGO)</w:t>
      </w:r>
    </w:p>
    <w:p w14:paraId="0646A575" w14:textId="77777777" w:rsidR="00B75B7D" w:rsidRPr="004B773F" w:rsidRDefault="00B75B7D" w:rsidP="00B75B7D">
      <w:pPr>
        <w:jc w:val="center"/>
        <w:rPr>
          <w:rFonts w:ascii="Noto Sans" w:hAnsi="Noto Sans" w:cs="Noto Sans"/>
          <w:sz w:val="20"/>
        </w:rPr>
      </w:pPr>
    </w:p>
    <w:p w14:paraId="5F4626DF" w14:textId="77777777" w:rsidR="00B75B7D" w:rsidRPr="004B773F" w:rsidRDefault="00B75B7D" w:rsidP="00B75B7D">
      <w:pPr>
        <w:jc w:val="center"/>
        <w:rPr>
          <w:rFonts w:ascii="Noto Sans" w:hAnsi="Noto Sans" w:cs="Noto Sans"/>
          <w:sz w:val="20"/>
        </w:rPr>
      </w:pPr>
    </w:p>
    <w:p w14:paraId="214E2566"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4DFD76E5"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FC71BEA"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6486A8FC"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1C8E738" w14:textId="77777777" w:rsidR="006A5E83" w:rsidRDefault="006A5E83"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27B56F76" w14:textId="77777777" w:rsidR="0018215C" w:rsidRDefault="0018215C"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7681B7F6" w14:textId="77777777" w:rsidR="0018215C" w:rsidRDefault="0018215C"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697B5E1D" w14:textId="77777777" w:rsidR="0018215C" w:rsidRDefault="0018215C"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3CD66137" w14:textId="77777777" w:rsidR="0018215C" w:rsidRDefault="0018215C"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75C5D4A" w14:textId="77777777" w:rsidR="0018215C" w:rsidRDefault="0018215C"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7D739F58" w14:textId="77777777" w:rsidR="0018215C" w:rsidRDefault="0018215C"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57B4ED67" w14:textId="77777777" w:rsidR="0018215C" w:rsidRDefault="0018215C"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53045AC3" w14:textId="77777777" w:rsidR="0018215C" w:rsidRPr="004B773F" w:rsidRDefault="0018215C"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135B0DD6" w14:textId="0B9021B1"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r w:rsidRPr="004B773F">
        <w:rPr>
          <w:rFonts w:ascii="Noto Sans" w:hAnsi="Noto Sans" w:cs="Noto Sans"/>
          <w:b/>
          <w:bCs/>
          <w:sz w:val="20"/>
          <w:lang w:val="es-ES_tradnl" w:eastAsia="es-ES"/>
        </w:rPr>
        <w:t>ANEXO 1</w:t>
      </w:r>
      <w:r w:rsidR="00E168EC">
        <w:rPr>
          <w:rFonts w:ascii="Noto Sans" w:hAnsi="Noto Sans" w:cs="Noto Sans"/>
          <w:b/>
          <w:bCs/>
          <w:sz w:val="20"/>
          <w:lang w:val="es-ES_tradnl" w:eastAsia="es-ES"/>
        </w:rPr>
        <w:t>6</w:t>
      </w:r>
    </w:p>
    <w:p w14:paraId="272E90F4"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407BB2B0"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FORMATO DE ACLARACIÓN A LA CONVOCATORIA</w:t>
      </w:r>
    </w:p>
    <w:p w14:paraId="6482DFCE" w14:textId="77777777" w:rsidR="00B75B7D" w:rsidRPr="004B773F" w:rsidRDefault="00B75B7D" w:rsidP="00B75B7D">
      <w:pPr>
        <w:jc w:val="center"/>
        <w:rPr>
          <w:rFonts w:ascii="Noto Sans" w:hAnsi="Noto Sans" w:cs="Noto Sans"/>
          <w:b/>
          <w:sz w:val="20"/>
        </w:rPr>
      </w:pPr>
    </w:p>
    <w:p w14:paraId="0BD0C1D3"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PREFERENTEMENTE EN PAPEL MEMBRETADO DEL LICITANTE.</w:t>
      </w:r>
    </w:p>
    <w:p w14:paraId="62A862EA"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INSTITUTO MEXICANO DEL SEGURO SOCIAL</w:t>
      </w:r>
    </w:p>
    <w:p w14:paraId="70E78BBD"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(CONVOCANTE)</w:t>
      </w:r>
    </w:p>
    <w:p w14:paraId="7DE8BE9A"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PRESENTE.</w:t>
      </w:r>
    </w:p>
    <w:p w14:paraId="64E51E57" w14:textId="77777777" w:rsidR="00B75B7D" w:rsidRPr="004B773F" w:rsidRDefault="00B75B7D" w:rsidP="00B75B7D">
      <w:pPr>
        <w:jc w:val="both"/>
        <w:rPr>
          <w:rFonts w:ascii="Noto Sans" w:hAnsi="Noto Sans" w:cs="Noto Sans"/>
          <w:sz w:val="20"/>
        </w:rPr>
      </w:pPr>
    </w:p>
    <w:p w14:paraId="44C9EE4F"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LICITACIÓN PÚBLICA NACIONAL NÚMERO. _________________</w:t>
      </w:r>
    </w:p>
    <w:p w14:paraId="11C82C76" w14:textId="77777777" w:rsidR="00B75B7D" w:rsidRPr="004B773F" w:rsidRDefault="00B75B7D" w:rsidP="00B75B7D">
      <w:pPr>
        <w:jc w:val="both"/>
        <w:rPr>
          <w:rFonts w:ascii="Noto Sans" w:hAnsi="Noto Sans" w:cs="Noto Sans"/>
          <w:sz w:val="20"/>
        </w:rPr>
      </w:pPr>
    </w:p>
    <w:p w14:paraId="475E639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 A _______ DE _________________DE _______.</w:t>
      </w:r>
    </w:p>
    <w:p w14:paraId="0B1F5E97" w14:textId="77777777" w:rsidR="00B75B7D" w:rsidRPr="004B773F" w:rsidRDefault="00B75B7D" w:rsidP="00B75B7D">
      <w:pPr>
        <w:jc w:val="both"/>
        <w:rPr>
          <w:rFonts w:ascii="Noto Sans" w:hAnsi="Noto Sans" w:cs="Noto Sans"/>
          <w:sz w:val="20"/>
        </w:rPr>
      </w:pPr>
    </w:p>
    <w:p w14:paraId="4D7C8C50"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NOMBRE DEL LICITANTE: ________________________________________________</w:t>
      </w:r>
    </w:p>
    <w:p w14:paraId="3E1FC183" w14:textId="77777777" w:rsidR="00B75B7D" w:rsidRPr="004B773F" w:rsidRDefault="00B75B7D" w:rsidP="00B75B7D">
      <w:pPr>
        <w:jc w:val="both"/>
        <w:rPr>
          <w:rFonts w:ascii="Noto Sans" w:hAnsi="Noto Sans" w:cs="Noto Sans"/>
          <w:sz w:val="20"/>
        </w:rPr>
      </w:pPr>
    </w:p>
    <w:p w14:paraId="634FA05F"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NOMBRE DEL REPRESENTANTE: __________________________________________</w:t>
      </w:r>
    </w:p>
    <w:p w14:paraId="00C837EE" w14:textId="77777777" w:rsidR="00B75B7D" w:rsidRPr="004B773F" w:rsidRDefault="00B75B7D" w:rsidP="00B75B7D">
      <w:pPr>
        <w:jc w:val="both"/>
        <w:rPr>
          <w:rFonts w:ascii="Noto Sans" w:hAnsi="Noto Sans" w:cs="Noto Sans"/>
          <w:sz w:val="20"/>
        </w:rPr>
      </w:pPr>
    </w:p>
    <w:p w14:paraId="1C1649A7" w14:textId="77777777" w:rsidR="00B75B7D" w:rsidRPr="004B773F" w:rsidRDefault="00B75B7D" w:rsidP="00B75B7D">
      <w:pPr>
        <w:jc w:val="both"/>
        <w:rPr>
          <w:rFonts w:ascii="Noto Sans" w:hAnsi="Noto Sans" w:cs="Noto Sans"/>
          <w:sz w:val="20"/>
        </w:rPr>
      </w:pPr>
    </w:p>
    <w:p w14:paraId="1E145B3F"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POR MEDIO DE LA PRESENTE, NOS PERMITIMOS SOLICITAR AL INSTITUTO MEXICANO DEL SEGURO SOCIAL, LA ACLARACIÓN A LOS ASPECTOS CONTENIDOS EN LA CONVOCATORIA.</w:t>
      </w:r>
    </w:p>
    <w:p w14:paraId="0DFD3B1F" w14:textId="77777777" w:rsidR="00B75B7D" w:rsidRPr="004B773F" w:rsidRDefault="00B75B7D" w:rsidP="00B75B7D">
      <w:pPr>
        <w:jc w:val="both"/>
        <w:rPr>
          <w:rFonts w:ascii="Noto Sans" w:hAnsi="Noto Sans" w:cs="Noto Sans"/>
          <w:sz w:val="20"/>
        </w:rPr>
      </w:pPr>
    </w:p>
    <w:p w14:paraId="46D1CB12"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A).- DE CARÁCTER ADMINISTRATIVO (PRECISAR EL PUNTO DE LA CONVOCATORIA O MENCIONAR EL ASPECTO ESPECÍFICO).</w:t>
      </w:r>
    </w:p>
    <w:p w14:paraId="79685993" w14:textId="77777777"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4B773F" w14:paraId="6FB04858" w14:textId="77777777" w:rsidTr="00B75B7D">
        <w:tc>
          <w:tcPr>
            <w:tcW w:w="1488" w:type="dxa"/>
            <w:shd w:val="clear" w:color="auto" w:fill="A6A6A6"/>
          </w:tcPr>
          <w:p w14:paraId="33415171"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Número</w:t>
            </w:r>
          </w:p>
        </w:tc>
        <w:tc>
          <w:tcPr>
            <w:tcW w:w="3685" w:type="dxa"/>
            <w:shd w:val="clear" w:color="auto" w:fill="A6A6A6"/>
          </w:tcPr>
          <w:p w14:paraId="6BDE2B66"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Preguntas</w:t>
            </w:r>
          </w:p>
        </w:tc>
        <w:tc>
          <w:tcPr>
            <w:tcW w:w="4536" w:type="dxa"/>
            <w:shd w:val="clear" w:color="auto" w:fill="A6A6A6"/>
          </w:tcPr>
          <w:p w14:paraId="4533CF9B"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Respuestas</w:t>
            </w:r>
          </w:p>
        </w:tc>
      </w:tr>
      <w:tr w:rsidR="00B75B7D" w:rsidRPr="004B773F" w14:paraId="0A38F869" w14:textId="77777777" w:rsidTr="00B75B7D">
        <w:trPr>
          <w:trHeight w:val="169"/>
        </w:trPr>
        <w:tc>
          <w:tcPr>
            <w:tcW w:w="1488" w:type="dxa"/>
          </w:tcPr>
          <w:p w14:paraId="58D44C68" w14:textId="77777777" w:rsidR="00B75B7D" w:rsidRPr="004B773F" w:rsidRDefault="00B75B7D" w:rsidP="00B75B7D">
            <w:pPr>
              <w:rPr>
                <w:rFonts w:ascii="Noto Sans" w:hAnsi="Noto Sans" w:cs="Noto Sans"/>
                <w:sz w:val="20"/>
              </w:rPr>
            </w:pPr>
          </w:p>
        </w:tc>
        <w:tc>
          <w:tcPr>
            <w:tcW w:w="3685" w:type="dxa"/>
          </w:tcPr>
          <w:p w14:paraId="6384161C" w14:textId="77777777" w:rsidR="00B75B7D" w:rsidRPr="004B773F" w:rsidRDefault="00B75B7D" w:rsidP="00B75B7D">
            <w:pPr>
              <w:rPr>
                <w:rFonts w:ascii="Noto Sans" w:hAnsi="Noto Sans" w:cs="Noto Sans"/>
                <w:sz w:val="20"/>
              </w:rPr>
            </w:pPr>
          </w:p>
        </w:tc>
        <w:tc>
          <w:tcPr>
            <w:tcW w:w="4536" w:type="dxa"/>
          </w:tcPr>
          <w:p w14:paraId="5D511254" w14:textId="77777777" w:rsidR="00B75B7D" w:rsidRPr="004B773F" w:rsidRDefault="00B75B7D" w:rsidP="00B75B7D">
            <w:pPr>
              <w:rPr>
                <w:rFonts w:ascii="Noto Sans" w:hAnsi="Noto Sans" w:cs="Noto Sans"/>
                <w:sz w:val="20"/>
              </w:rPr>
            </w:pPr>
          </w:p>
        </w:tc>
      </w:tr>
    </w:tbl>
    <w:p w14:paraId="469E8A18" w14:textId="77777777" w:rsidR="00B75B7D" w:rsidRPr="004B773F" w:rsidRDefault="00B75B7D" w:rsidP="00B75B7D">
      <w:pPr>
        <w:rPr>
          <w:rFonts w:ascii="Noto Sans" w:hAnsi="Noto Sans" w:cs="Noto Sans"/>
          <w:sz w:val="20"/>
        </w:rPr>
      </w:pPr>
    </w:p>
    <w:p w14:paraId="4B248C2A"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B).- DE CARÁCTER TÉCNICO (PRECISAR EL PUNTO DE LA CONVOCATORIA O MENCIONAR EL ASPECTO ESPECÍFICO)</w:t>
      </w:r>
    </w:p>
    <w:p w14:paraId="5422121B" w14:textId="77777777"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4B773F" w14:paraId="66C73BDE" w14:textId="77777777" w:rsidTr="00B75B7D">
        <w:tc>
          <w:tcPr>
            <w:tcW w:w="1488" w:type="dxa"/>
            <w:shd w:val="clear" w:color="auto" w:fill="A6A6A6"/>
          </w:tcPr>
          <w:p w14:paraId="3A1D7066"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Número</w:t>
            </w:r>
          </w:p>
        </w:tc>
        <w:tc>
          <w:tcPr>
            <w:tcW w:w="3685" w:type="dxa"/>
            <w:shd w:val="clear" w:color="auto" w:fill="A6A6A6"/>
          </w:tcPr>
          <w:p w14:paraId="166DC3B0"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Preguntas</w:t>
            </w:r>
          </w:p>
        </w:tc>
        <w:tc>
          <w:tcPr>
            <w:tcW w:w="4536" w:type="dxa"/>
            <w:shd w:val="clear" w:color="auto" w:fill="A6A6A6"/>
          </w:tcPr>
          <w:p w14:paraId="0BF8E71F"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Respuestas</w:t>
            </w:r>
          </w:p>
        </w:tc>
      </w:tr>
      <w:tr w:rsidR="00B75B7D" w:rsidRPr="004B773F" w14:paraId="0B6B5142" w14:textId="77777777" w:rsidTr="00B75B7D">
        <w:trPr>
          <w:trHeight w:val="239"/>
        </w:trPr>
        <w:tc>
          <w:tcPr>
            <w:tcW w:w="1488" w:type="dxa"/>
          </w:tcPr>
          <w:p w14:paraId="0450A8EA" w14:textId="77777777" w:rsidR="00B75B7D" w:rsidRPr="004B773F" w:rsidRDefault="00B75B7D" w:rsidP="00B75B7D">
            <w:pPr>
              <w:rPr>
                <w:rFonts w:ascii="Noto Sans" w:hAnsi="Noto Sans" w:cs="Noto Sans"/>
                <w:sz w:val="20"/>
              </w:rPr>
            </w:pPr>
          </w:p>
        </w:tc>
        <w:tc>
          <w:tcPr>
            <w:tcW w:w="3685" w:type="dxa"/>
          </w:tcPr>
          <w:p w14:paraId="256CD6C0" w14:textId="77777777" w:rsidR="00B75B7D" w:rsidRPr="004B773F" w:rsidRDefault="00B75B7D" w:rsidP="00B75B7D">
            <w:pPr>
              <w:rPr>
                <w:rFonts w:ascii="Noto Sans" w:hAnsi="Noto Sans" w:cs="Noto Sans"/>
                <w:sz w:val="20"/>
              </w:rPr>
            </w:pPr>
          </w:p>
        </w:tc>
        <w:tc>
          <w:tcPr>
            <w:tcW w:w="4536" w:type="dxa"/>
          </w:tcPr>
          <w:p w14:paraId="5B775100" w14:textId="77777777" w:rsidR="00B75B7D" w:rsidRPr="004B773F" w:rsidRDefault="00B75B7D" w:rsidP="00B75B7D">
            <w:pPr>
              <w:rPr>
                <w:rFonts w:ascii="Noto Sans" w:hAnsi="Noto Sans" w:cs="Noto Sans"/>
                <w:sz w:val="20"/>
              </w:rPr>
            </w:pPr>
          </w:p>
        </w:tc>
      </w:tr>
    </w:tbl>
    <w:p w14:paraId="2F1905CD" w14:textId="77777777" w:rsidR="00B75B7D" w:rsidRPr="004B773F" w:rsidRDefault="00B75B7D" w:rsidP="00B75B7D">
      <w:pPr>
        <w:rPr>
          <w:rFonts w:ascii="Noto Sans" w:hAnsi="Noto Sans" w:cs="Noto Sans"/>
          <w:sz w:val="20"/>
        </w:rPr>
      </w:pPr>
    </w:p>
    <w:p w14:paraId="6E00657B" w14:textId="77777777" w:rsidR="00B75B7D" w:rsidRPr="004B773F" w:rsidRDefault="00B75B7D" w:rsidP="00B75B7D">
      <w:pPr>
        <w:rPr>
          <w:rFonts w:ascii="Noto Sans" w:hAnsi="Noto Sans" w:cs="Noto Sans"/>
          <w:sz w:val="20"/>
        </w:rPr>
      </w:pPr>
      <w:r w:rsidRPr="004B773F">
        <w:rPr>
          <w:rFonts w:ascii="Noto Sans" w:hAnsi="Noto Sans" w:cs="Noto Sans"/>
          <w:sz w:val="20"/>
        </w:rPr>
        <w:t>ATENTAMENTE</w:t>
      </w:r>
    </w:p>
    <w:p w14:paraId="204221FC" w14:textId="77777777" w:rsidR="00B75B7D" w:rsidRPr="004B773F" w:rsidRDefault="00B75B7D" w:rsidP="00B75B7D">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75B7D" w:rsidRPr="004B773F" w14:paraId="2727F86E" w14:textId="77777777" w:rsidTr="00B75B7D">
        <w:trPr>
          <w:cantSplit/>
          <w:trHeight w:val="447"/>
          <w:jc w:val="center"/>
        </w:trPr>
        <w:tc>
          <w:tcPr>
            <w:tcW w:w="160" w:type="dxa"/>
            <w:tcBorders>
              <w:top w:val="single" w:sz="8" w:space="0" w:color="auto"/>
              <w:left w:val="single" w:sz="8" w:space="0" w:color="auto"/>
            </w:tcBorders>
          </w:tcPr>
          <w:p w14:paraId="241E9598" w14:textId="77777777" w:rsidR="00B75B7D" w:rsidRPr="004B773F" w:rsidRDefault="00B75B7D" w:rsidP="00B75B7D">
            <w:pPr>
              <w:rPr>
                <w:rFonts w:ascii="Noto Sans" w:hAnsi="Noto Sans" w:cs="Noto Sans"/>
                <w:sz w:val="20"/>
              </w:rPr>
            </w:pPr>
          </w:p>
        </w:tc>
        <w:tc>
          <w:tcPr>
            <w:tcW w:w="2727" w:type="dxa"/>
            <w:tcBorders>
              <w:top w:val="single" w:sz="8" w:space="0" w:color="auto"/>
            </w:tcBorders>
          </w:tcPr>
          <w:p w14:paraId="445DA1EA" w14:textId="77777777" w:rsidR="00B75B7D" w:rsidRPr="004B773F" w:rsidRDefault="00B75B7D" w:rsidP="00B75B7D">
            <w:pPr>
              <w:rPr>
                <w:rFonts w:ascii="Noto Sans" w:hAnsi="Noto Sans" w:cs="Noto Sans"/>
                <w:sz w:val="20"/>
              </w:rPr>
            </w:pPr>
          </w:p>
        </w:tc>
        <w:tc>
          <w:tcPr>
            <w:tcW w:w="170" w:type="dxa"/>
            <w:tcBorders>
              <w:top w:val="single" w:sz="8" w:space="0" w:color="auto"/>
              <w:right w:val="single" w:sz="8" w:space="0" w:color="auto"/>
            </w:tcBorders>
          </w:tcPr>
          <w:p w14:paraId="5719629A" w14:textId="77777777" w:rsidR="00B75B7D" w:rsidRPr="004B773F" w:rsidRDefault="00B75B7D" w:rsidP="00B75B7D">
            <w:pPr>
              <w:rPr>
                <w:rFonts w:ascii="Noto Sans" w:hAnsi="Noto Sans" w:cs="Noto Sans"/>
                <w:sz w:val="20"/>
              </w:rPr>
            </w:pPr>
          </w:p>
        </w:tc>
        <w:tc>
          <w:tcPr>
            <w:tcW w:w="170" w:type="dxa"/>
            <w:tcBorders>
              <w:left w:val="nil"/>
            </w:tcBorders>
          </w:tcPr>
          <w:p w14:paraId="03E88A90" w14:textId="77777777" w:rsidR="00B75B7D" w:rsidRPr="004B773F" w:rsidRDefault="00B75B7D" w:rsidP="00B75B7D">
            <w:pPr>
              <w:rPr>
                <w:rFonts w:ascii="Noto Sans" w:hAnsi="Noto Sans" w:cs="Noto Sans"/>
                <w:sz w:val="20"/>
              </w:rPr>
            </w:pPr>
          </w:p>
        </w:tc>
        <w:tc>
          <w:tcPr>
            <w:tcW w:w="170" w:type="dxa"/>
            <w:tcBorders>
              <w:top w:val="single" w:sz="8" w:space="0" w:color="auto"/>
              <w:left w:val="single" w:sz="8" w:space="0" w:color="auto"/>
            </w:tcBorders>
          </w:tcPr>
          <w:p w14:paraId="0B1856E9" w14:textId="77777777" w:rsidR="00B75B7D" w:rsidRPr="004B773F" w:rsidRDefault="00B75B7D" w:rsidP="00B75B7D">
            <w:pPr>
              <w:rPr>
                <w:rFonts w:ascii="Noto Sans" w:hAnsi="Noto Sans" w:cs="Noto Sans"/>
                <w:sz w:val="20"/>
              </w:rPr>
            </w:pPr>
          </w:p>
        </w:tc>
        <w:tc>
          <w:tcPr>
            <w:tcW w:w="2727" w:type="dxa"/>
            <w:tcBorders>
              <w:top w:val="single" w:sz="8" w:space="0" w:color="auto"/>
            </w:tcBorders>
          </w:tcPr>
          <w:p w14:paraId="3FCADCA5" w14:textId="77777777" w:rsidR="00B75B7D" w:rsidRPr="004B773F" w:rsidRDefault="00B75B7D" w:rsidP="00B75B7D">
            <w:pPr>
              <w:rPr>
                <w:rFonts w:ascii="Noto Sans" w:hAnsi="Noto Sans" w:cs="Noto Sans"/>
                <w:sz w:val="20"/>
              </w:rPr>
            </w:pPr>
          </w:p>
        </w:tc>
        <w:tc>
          <w:tcPr>
            <w:tcW w:w="170" w:type="dxa"/>
            <w:tcBorders>
              <w:top w:val="single" w:sz="8" w:space="0" w:color="auto"/>
              <w:right w:val="single" w:sz="8" w:space="0" w:color="auto"/>
            </w:tcBorders>
          </w:tcPr>
          <w:p w14:paraId="647F8207" w14:textId="77777777" w:rsidR="00B75B7D" w:rsidRPr="004B773F" w:rsidRDefault="00B75B7D" w:rsidP="00B75B7D">
            <w:pPr>
              <w:rPr>
                <w:rFonts w:ascii="Noto Sans" w:hAnsi="Noto Sans" w:cs="Noto Sans"/>
                <w:sz w:val="20"/>
              </w:rPr>
            </w:pPr>
          </w:p>
        </w:tc>
        <w:tc>
          <w:tcPr>
            <w:tcW w:w="170" w:type="dxa"/>
            <w:tcBorders>
              <w:left w:val="nil"/>
            </w:tcBorders>
          </w:tcPr>
          <w:p w14:paraId="0AAC2974" w14:textId="77777777" w:rsidR="00B75B7D" w:rsidRPr="004B773F" w:rsidRDefault="00B75B7D" w:rsidP="00B75B7D">
            <w:pPr>
              <w:rPr>
                <w:rFonts w:ascii="Noto Sans" w:hAnsi="Noto Sans" w:cs="Noto Sans"/>
                <w:sz w:val="20"/>
              </w:rPr>
            </w:pPr>
          </w:p>
        </w:tc>
        <w:tc>
          <w:tcPr>
            <w:tcW w:w="170" w:type="dxa"/>
            <w:tcBorders>
              <w:top w:val="single" w:sz="8" w:space="0" w:color="auto"/>
              <w:left w:val="single" w:sz="8" w:space="0" w:color="auto"/>
            </w:tcBorders>
          </w:tcPr>
          <w:p w14:paraId="09BEF1A1" w14:textId="77777777" w:rsidR="00B75B7D" w:rsidRPr="004B773F" w:rsidRDefault="00B75B7D" w:rsidP="00B75B7D">
            <w:pPr>
              <w:rPr>
                <w:rFonts w:ascii="Noto Sans" w:hAnsi="Noto Sans" w:cs="Noto Sans"/>
                <w:sz w:val="20"/>
              </w:rPr>
            </w:pPr>
          </w:p>
        </w:tc>
        <w:tc>
          <w:tcPr>
            <w:tcW w:w="2727" w:type="dxa"/>
            <w:tcBorders>
              <w:top w:val="single" w:sz="8" w:space="0" w:color="auto"/>
            </w:tcBorders>
          </w:tcPr>
          <w:p w14:paraId="7D486096" w14:textId="77777777" w:rsidR="00B75B7D" w:rsidRPr="004B773F" w:rsidRDefault="00B75B7D" w:rsidP="00B75B7D">
            <w:pPr>
              <w:rPr>
                <w:rFonts w:ascii="Noto Sans" w:hAnsi="Noto Sans" w:cs="Noto Sans"/>
                <w:sz w:val="20"/>
              </w:rPr>
            </w:pPr>
          </w:p>
        </w:tc>
        <w:tc>
          <w:tcPr>
            <w:tcW w:w="170" w:type="dxa"/>
            <w:tcBorders>
              <w:top w:val="single" w:sz="8" w:space="0" w:color="auto"/>
              <w:right w:val="single" w:sz="8" w:space="0" w:color="auto"/>
            </w:tcBorders>
          </w:tcPr>
          <w:p w14:paraId="5CAE560C" w14:textId="77777777" w:rsidR="00B75B7D" w:rsidRPr="004B773F" w:rsidRDefault="00B75B7D" w:rsidP="00B75B7D">
            <w:pPr>
              <w:rPr>
                <w:rFonts w:ascii="Noto Sans" w:hAnsi="Noto Sans" w:cs="Noto Sans"/>
                <w:sz w:val="20"/>
              </w:rPr>
            </w:pPr>
          </w:p>
        </w:tc>
      </w:tr>
      <w:tr w:rsidR="00B75B7D" w:rsidRPr="004B773F" w14:paraId="0D8BB661" w14:textId="77777777" w:rsidTr="00B75B7D">
        <w:trPr>
          <w:cantSplit/>
          <w:jc w:val="center"/>
        </w:trPr>
        <w:tc>
          <w:tcPr>
            <w:tcW w:w="160" w:type="dxa"/>
            <w:tcBorders>
              <w:left w:val="single" w:sz="8" w:space="0" w:color="auto"/>
              <w:bottom w:val="single" w:sz="8" w:space="0" w:color="auto"/>
            </w:tcBorders>
          </w:tcPr>
          <w:p w14:paraId="43726748" w14:textId="77777777" w:rsidR="00B75B7D" w:rsidRPr="004B773F" w:rsidRDefault="00B75B7D" w:rsidP="00B75B7D">
            <w:pPr>
              <w:rPr>
                <w:rFonts w:ascii="Noto Sans" w:hAnsi="Noto Sans" w:cs="Noto Sans"/>
                <w:sz w:val="20"/>
              </w:rPr>
            </w:pPr>
          </w:p>
        </w:tc>
        <w:tc>
          <w:tcPr>
            <w:tcW w:w="2727" w:type="dxa"/>
            <w:tcBorders>
              <w:top w:val="single" w:sz="8" w:space="0" w:color="auto"/>
              <w:bottom w:val="single" w:sz="8" w:space="0" w:color="auto"/>
            </w:tcBorders>
          </w:tcPr>
          <w:p w14:paraId="16F10E66"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NOMBRE DEL REPRESENTANTE LEGAL</w:t>
            </w:r>
          </w:p>
        </w:tc>
        <w:tc>
          <w:tcPr>
            <w:tcW w:w="170" w:type="dxa"/>
            <w:tcBorders>
              <w:bottom w:val="single" w:sz="8" w:space="0" w:color="auto"/>
              <w:right w:val="single" w:sz="8" w:space="0" w:color="auto"/>
            </w:tcBorders>
          </w:tcPr>
          <w:p w14:paraId="38C21F58" w14:textId="77777777" w:rsidR="00B75B7D" w:rsidRPr="004B773F" w:rsidRDefault="00B75B7D" w:rsidP="00B75B7D">
            <w:pPr>
              <w:rPr>
                <w:rFonts w:ascii="Noto Sans" w:hAnsi="Noto Sans" w:cs="Noto Sans"/>
                <w:sz w:val="20"/>
              </w:rPr>
            </w:pPr>
          </w:p>
        </w:tc>
        <w:tc>
          <w:tcPr>
            <w:tcW w:w="170" w:type="dxa"/>
            <w:tcBorders>
              <w:left w:val="nil"/>
            </w:tcBorders>
          </w:tcPr>
          <w:p w14:paraId="0A3946F8" w14:textId="77777777" w:rsidR="00B75B7D" w:rsidRPr="004B773F" w:rsidRDefault="00B75B7D" w:rsidP="00B75B7D">
            <w:pPr>
              <w:rPr>
                <w:rFonts w:ascii="Noto Sans" w:hAnsi="Noto Sans" w:cs="Noto Sans"/>
                <w:sz w:val="20"/>
              </w:rPr>
            </w:pPr>
          </w:p>
        </w:tc>
        <w:tc>
          <w:tcPr>
            <w:tcW w:w="170" w:type="dxa"/>
            <w:tcBorders>
              <w:left w:val="single" w:sz="8" w:space="0" w:color="auto"/>
              <w:bottom w:val="single" w:sz="8" w:space="0" w:color="auto"/>
            </w:tcBorders>
          </w:tcPr>
          <w:p w14:paraId="52643CF5" w14:textId="77777777" w:rsidR="00B75B7D" w:rsidRPr="004B773F" w:rsidRDefault="00B75B7D" w:rsidP="00B75B7D">
            <w:pPr>
              <w:rPr>
                <w:rFonts w:ascii="Noto Sans" w:hAnsi="Noto Sans" w:cs="Noto Sans"/>
                <w:sz w:val="20"/>
              </w:rPr>
            </w:pPr>
          </w:p>
        </w:tc>
        <w:tc>
          <w:tcPr>
            <w:tcW w:w="2727" w:type="dxa"/>
            <w:tcBorders>
              <w:top w:val="single" w:sz="8" w:space="0" w:color="auto"/>
              <w:bottom w:val="single" w:sz="8" w:space="0" w:color="auto"/>
            </w:tcBorders>
          </w:tcPr>
          <w:p w14:paraId="6A836AED"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CARGO EN LA EMPRESA</w:t>
            </w:r>
          </w:p>
        </w:tc>
        <w:tc>
          <w:tcPr>
            <w:tcW w:w="170" w:type="dxa"/>
            <w:tcBorders>
              <w:bottom w:val="single" w:sz="8" w:space="0" w:color="auto"/>
              <w:right w:val="single" w:sz="8" w:space="0" w:color="auto"/>
            </w:tcBorders>
          </w:tcPr>
          <w:p w14:paraId="4EAA03D4" w14:textId="77777777" w:rsidR="00B75B7D" w:rsidRPr="004B773F" w:rsidRDefault="00B75B7D" w:rsidP="00B75B7D">
            <w:pPr>
              <w:rPr>
                <w:rFonts w:ascii="Noto Sans" w:hAnsi="Noto Sans" w:cs="Noto Sans"/>
                <w:sz w:val="20"/>
              </w:rPr>
            </w:pPr>
          </w:p>
        </w:tc>
        <w:tc>
          <w:tcPr>
            <w:tcW w:w="170" w:type="dxa"/>
            <w:tcBorders>
              <w:left w:val="nil"/>
            </w:tcBorders>
          </w:tcPr>
          <w:p w14:paraId="6B61ADE9" w14:textId="77777777" w:rsidR="00B75B7D" w:rsidRPr="004B773F" w:rsidRDefault="00B75B7D" w:rsidP="00B75B7D">
            <w:pPr>
              <w:rPr>
                <w:rFonts w:ascii="Noto Sans" w:hAnsi="Noto Sans" w:cs="Noto Sans"/>
                <w:sz w:val="20"/>
              </w:rPr>
            </w:pPr>
          </w:p>
        </w:tc>
        <w:tc>
          <w:tcPr>
            <w:tcW w:w="170" w:type="dxa"/>
            <w:tcBorders>
              <w:left w:val="single" w:sz="8" w:space="0" w:color="auto"/>
              <w:bottom w:val="single" w:sz="8" w:space="0" w:color="auto"/>
            </w:tcBorders>
          </w:tcPr>
          <w:p w14:paraId="1D59B1F1" w14:textId="77777777" w:rsidR="00B75B7D" w:rsidRPr="004B773F" w:rsidRDefault="00B75B7D" w:rsidP="00B75B7D">
            <w:pPr>
              <w:rPr>
                <w:rFonts w:ascii="Noto Sans" w:hAnsi="Noto Sans" w:cs="Noto Sans"/>
                <w:sz w:val="20"/>
              </w:rPr>
            </w:pPr>
          </w:p>
        </w:tc>
        <w:tc>
          <w:tcPr>
            <w:tcW w:w="2727" w:type="dxa"/>
            <w:tcBorders>
              <w:top w:val="single" w:sz="8" w:space="0" w:color="auto"/>
              <w:bottom w:val="single" w:sz="8" w:space="0" w:color="auto"/>
            </w:tcBorders>
          </w:tcPr>
          <w:p w14:paraId="150C2C6A" w14:textId="77777777" w:rsidR="00B75B7D" w:rsidRPr="004B773F" w:rsidRDefault="00B75B7D" w:rsidP="00B75B7D">
            <w:pPr>
              <w:jc w:val="center"/>
              <w:rPr>
                <w:rFonts w:ascii="Noto Sans" w:hAnsi="Noto Sans" w:cs="Noto Sans"/>
                <w:sz w:val="20"/>
              </w:rPr>
            </w:pPr>
            <w:r w:rsidRPr="004B773F">
              <w:rPr>
                <w:rFonts w:ascii="Noto Sans" w:hAnsi="Noto Sans" w:cs="Noto Sans"/>
                <w:sz w:val="20"/>
              </w:rPr>
              <w:t>FIRMA</w:t>
            </w:r>
          </w:p>
        </w:tc>
        <w:tc>
          <w:tcPr>
            <w:tcW w:w="170" w:type="dxa"/>
            <w:tcBorders>
              <w:bottom w:val="single" w:sz="8" w:space="0" w:color="auto"/>
              <w:right w:val="single" w:sz="8" w:space="0" w:color="auto"/>
            </w:tcBorders>
          </w:tcPr>
          <w:p w14:paraId="0F10AB63" w14:textId="77777777" w:rsidR="00B75B7D" w:rsidRPr="004B773F" w:rsidRDefault="00B75B7D" w:rsidP="00B75B7D">
            <w:pPr>
              <w:rPr>
                <w:rFonts w:ascii="Noto Sans" w:hAnsi="Noto Sans" w:cs="Noto Sans"/>
                <w:sz w:val="20"/>
              </w:rPr>
            </w:pPr>
          </w:p>
        </w:tc>
      </w:tr>
    </w:tbl>
    <w:p w14:paraId="43E070AB" w14:textId="77777777" w:rsidR="00B75B7D" w:rsidRPr="004B773F" w:rsidRDefault="00B75B7D" w:rsidP="00B75B7D">
      <w:pPr>
        <w:rPr>
          <w:rFonts w:ascii="Noto Sans" w:hAnsi="Noto Sans" w:cs="Noto Sans"/>
          <w:sz w:val="2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75B7D" w:rsidRPr="004B773F" w14:paraId="3C151386" w14:textId="77777777" w:rsidTr="00B75B7D">
        <w:trPr>
          <w:jc w:val="center"/>
        </w:trPr>
        <w:tc>
          <w:tcPr>
            <w:tcW w:w="9422" w:type="dxa"/>
          </w:tcPr>
          <w:p w14:paraId="144F2A43" w14:textId="77777777" w:rsidR="00B75B7D" w:rsidRPr="004B773F" w:rsidRDefault="00B75B7D" w:rsidP="00B75B7D">
            <w:pPr>
              <w:rPr>
                <w:rFonts w:ascii="Noto Sans" w:hAnsi="Noto Sans" w:cs="Noto Sans"/>
                <w:sz w:val="20"/>
              </w:rPr>
            </w:pPr>
            <w:r w:rsidRPr="004B773F">
              <w:rPr>
                <w:rFonts w:ascii="Noto Sans" w:hAnsi="Noto Sans" w:cs="Noto Sans"/>
                <w:sz w:val="20"/>
              </w:rPr>
              <w:t>Nota: Este documento podrá ser reproducido cuantas veces sea necesario.</w:t>
            </w:r>
          </w:p>
        </w:tc>
      </w:tr>
    </w:tbl>
    <w:p w14:paraId="0F9AC497" w14:textId="77777777" w:rsidR="00B75B7D" w:rsidRPr="004B773F" w:rsidRDefault="00B75B7D" w:rsidP="00B75B7D">
      <w:pPr>
        <w:rPr>
          <w:rFonts w:ascii="Noto Sans" w:hAnsi="Noto Sans" w:cs="Noto Sans"/>
          <w:sz w:val="20"/>
        </w:rPr>
      </w:pPr>
    </w:p>
    <w:p w14:paraId="3F747E37" w14:textId="77777777" w:rsidR="00B75B7D" w:rsidRPr="004B773F" w:rsidRDefault="00B75B7D" w:rsidP="00B75B7D">
      <w:pPr>
        <w:jc w:val="both"/>
        <w:rPr>
          <w:rFonts w:ascii="Noto Sans" w:hAnsi="Noto Sans" w:cs="Noto Sans"/>
          <w:b/>
          <w:sz w:val="20"/>
        </w:rPr>
      </w:pPr>
    </w:p>
    <w:p w14:paraId="731AE802" w14:textId="77777777" w:rsidR="00B75B7D" w:rsidRPr="004B773F" w:rsidRDefault="00B75B7D" w:rsidP="00B75B7D">
      <w:pPr>
        <w:jc w:val="both"/>
        <w:rPr>
          <w:rFonts w:ascii="Noto Sans" w:hAnsi="Noto Sans" w:cs="Noto Sans"/>
          <w:sz w:val="20"/>
        </w:rPr>
      </w:pPr>
      <w:r w:rsidRPr="004B773F">
        <w:rPr>
          <w:rFonts w:ascii="Noto Sans" w:hAnsi="Noto Sans" w:cs="Noto Sans"/>
          <w:b/>
          <w:sz w:val="20"/>
        </w:rPr>
        <w:t>Nota: Las solicitudes de aclaración deberán plantearse de manera concisa y estar directamente</w:t>
      </w:r>
      <w:r w:rsidRPr="004B773F">
        <w:rPr>
          <w:rFonts w:ascii="Noto Sans" w:hAnsi="Noto Sans" w:cs="Noto Sans"/>
          <w:sz w:val="20"/>
        </w:rPr>
        <w:t xml:space="preserve"> vinculadas con los puntos contenidos en la presente Convocatoria indicando el numeral o punto específico con el cual se relaciona.</w:t>
      </w:r>
    </w:p>
    <w:p w14:paraId="6A43815F" w14:textId="77777777" w:rsidR="00B75B7D" w:rsidRPr="004B773F" w:rsidRDefault="00B75B7D" w:rsidP="00B75B7D">
      <w:pPr>
        <w:jc w:val="center"/>
        <w:rPr>
          <w:rFonts w:ascii="Noto Sans" w:hAnsi="Noto Sans" w:cs="Noto Sans"/>
          <w:b/>
          <w:sz w:val="20"/>
        </w:rPr>
      </w:pPr>
    </w:p>
    <w:p w14:paraId="3F1BEC72" w14:textId="77777777" w:rsidR="00B75B7D" w:rsidRDefault="00B75B7D" w:rsidP="00B75B7D">
      <w:pPr>
        <w:widowControl w:val="0"/>
        <w:ind w:right="49"/>
        <w:jc w:val="both"/>
        <w:rPr>
          <w:rFonts w:ascii="Noto Sans" w:hAnsi="Noto Sans" w:cs="Noto Sans"/>
          <w:sz w:val="20"/>
        </w:rPr>
      </w:pPr>
    </w:p>
    <w:p w14:paraId="2D4AA0EA" w14:textId="77777777" w:rsidR="006A5E83" w:rsidRPr="004B773F" w:rsidRDefault="006A5E83" w:rsidP="00B75B7D">
      <w:pPr>
        <w:widowControl w:val="0"/>
        <w:ind w:right="49"/>
        <w:jc w:val="both"/>
        <w:rPr>
          <w:rFonts w:ascii="Noto Sans" w:hAnsi="Noto Sans" w:cs="Noto Sans"/>
          <w:sz w:val="20"/>
        </w:rPr>
      </w:pPr>
    </w:p>
    <w:p w14:paraId="230C0022" w14:textId="2B19D25A" w:rsidR="00B75B7D" w:rsidRPr="004B773F"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ANEXO 1</w:t>
      </w:r>
      <w:r w:rsidR="009B703C">
        <w:rPr>
          <w:rFonts w:ascii="Noto Sans" w:hAnsi="Noto Sans" w:cs="Noto Sans"/>
          <w:b/>
          <w:sz w:val="20"/>
        </w:rPr>
        <w:t>7</w:t>
      </w:r>
    </w:p>
    <w:p w14:paraId="1E6DEB00" w14:textId="77777777" w:rsidR="00B75B7D"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MODELO DE CONTRATO</w:t>
      </w:r>
    </w:p>
    <w:p w14:paraId="1F801222" w14:textId="77777777" w:rsidR="00831626" w:rsidRPr="004B773F" w:rsidRDefault="00831626" w:rsidP="00B75B7D">
      <w:pPr>
        <w:widowControl w:val="0"/>
        <w:ind w:left="142" w:right="368"/>
        <w:jc w:val="center"/>
        <w:rPr>
          <w:rFonts w:ascii="Noto Sans" w:hAnsi="Noto Sans" w:cs="Noto Sans"/>
          <w:b/>
          <w:sz w:val="20"/>
        </w:rPr>
      </w:pPr>
    </w:p>
    <w:p w14:paraId="04A3661B" w14:textId="4A0923B5" w:rsidR="00831626" w:rsidRPr="00C53372" w:rsidRDefault="00831626" w:rsidP="00831626">
      <w:pPr>
        <w:spacing w:line="240" w:lineRule="atLeast"/>
        <w:ind w:left="-284" w:right="-142"/>
        <w:jc w:val="both"/>
        <w:rPr>
          <w:rFonts w:ascii="Noto Sans" w:hAnsi="Noto Sans" w:cs="Noto Sans"/>
          <w:b/>
          <w:bCs/>
          <w:sz w:val="20"/>
        </w:rPr>
      </w:pPr>
      <w:r w:rsidRPr="00C53372">
        <w:rPr>
          <w:rFonts w:ascii="Noto Sans" w:hAnsi="Noto Sans" w:cs="Noto Sans"/>
          <w:b/>
          <w:sz w:val="20"/>
        </w:rPr>
        <w:t xml:space="preserve">CONTRATO CERRADO </w:t>
      </w:r>
      <w:r w:rsidRPr="00C53372">
        <w:rPr>
          <w:rFonts w:ascii="Noto Sans" w:hAnsi="Noto Sans" w:cs="Noto Sans"/>
          <w:b/>
          <w:bCs/>
          <w:sz w:val="20"/>
        </w:rPr>
        <w:t xml:space="preserve">PARA LA </w:t>
      </w:r>
      <w:r w:rsidR="00E8576D">
        <w:rPr>
          <w:rFonts w:ascii="Noto Sans" w:hAnsi="Noto Sans" w:cs="Noto Sans"/>
          <w:b/>
          <w:bCs/>
          <w:sz w:val="20"/>
        </w:rPr>
        <w:t xml:space="preserve">ADQUISICIÓN DE </w:t>
      </w:r>
      <w:r w:rsidRPr="00C53372">
        <w:rPr>
          <w:rFonts w:ascii="Noto Sans" w:hAnsi="Noto Sans" w:cs="Noto Sans"/>
          <w:b/>
          <w:bCs/>
          <w:sz w:val="20"/>
        </w:rPr>
        <w:t>MATERIAL DIDÁCTICO PARA GUARDERÍAS, PARA EL ÓRGANO DE OPERACIÓN ADMINISTRATIVA DESCONCENTRADA SUR DISTRITO FEDERAL,  EJERCICIO 2025</w:t>
      </w:r>
      <w:r w:rsidRPr="00C53372">
        <w:rPr>
          <w:rFonts w:ascii="Noto Sans" w:hAnsi="Noto Sans" w:cs="Noto Sans"/>
          <w:b/>
          <w:sz w:val="20"/>
        </w:rPr>
        <w:t>,  QUE CELEBRAN POR UNA PARTE, EL EJECUTIVO FEDERAL POR CONDUCTO DEL</w:t>
      </w:r>
      <w:r w:rsidRPr="00C53372">
        <w:rPr>
          <w:rFonts w:ascii="Noto Sans" w:hAnsi="Noto Sans" w:cs="Noto Sans"/>
          <w:b/>
          <w:bCs/>
          <w:sz w:val="20"/>
        </w:rPr>
        <w:t xml:space="preserve"> INSTITUTO MEXICANO DEL SEGURO SOCIAL</w:t>
      </w:r>
      <w:r w:rsidRPr="00C53372">
        <w:rPr>
          <w:rFonts w:ascii="Noto Sans" w:hAnsi="Noto Sans" w:cs="Noto Sans"/>
          <w:b/>
          <w:sz w:val="20"/>
        </w:rPr>
        <w:t xml:space="preserve">, REPRESENTADO POR EL DOCTOR LUIS RAFAEL LÓPEZ OCAÑA, TITULAR DEL ÓRGANO DE OPERACIÓN ADMINISTRATIVA DESCONCENTRADA SUR DEL DISTRITO FEDERAL EN SU CARÁCTER DE REPRESENTANTE LEGAL, EN ADELANTE “EL INSTITUTO” Y POR LA OTRA, </w:t>
      </w:r>
      <w:r w:rsidRPr="00C53372">
        <w:rPr>
          <w:rFonts w:ascii="Noto Sans" w:hAnsi="Noto Sans" w:cs="Noto Sans"/>
          <w:b/>
          <w:bCs/>
          <w:sz w:val="20"/>
        </w:rPr>
        <w:t>XXXX.,  REPRESENTADA POR EL/LA XXXX</w:t>
      </w:r>
      <w:r w:rsidRPr="00C53372">
        <w:rPr>
          <w:rFonts w:ascii="Noto Sans" w:hAnsi="Noto Sans" w:cs="Noto Sans"/>
          <w:b/>
          <w:sz w:val="20"/>
        </w:rPr>
        <w:t>,  EN SU CARÁCTER DE REPRESENTANTE LEGAL,</w:t>
      </w:r>
      <w:r w:rsidRPr="00C53372">
        <w:rPr>
          <w:rFonts w:ascii="Noto Sans" w:hAnsi="Noto Sans" w:cs="Noto Sans"/>
          <w:b/>
          <w:bCs/>
          <w:sz w:val="20"/>
        </w:rPr>
        <w:t xml:space="preserve"> EN LO SUBSECUENTE DENOMINADOS DE MANERA INDIVIDUAL O CONJUNTA "EL PROVEEDOR"</w:t>
      </w:r>
      <w:r w:rsidRPr="00C53372">
        <w:rPr>
          <w:rFonts w:ascii="Noto Sans" w:hAnsi="Noto Sans" w:cs="Noto Sans"/>
          <w:b/>
          <w:sz w:val="20"/>
        </w:rPr>
        <w:t>; A QUIENES EN LO SUCESIVO SE LES DENOMINARÁ “LAS PARTES”, AL TENOR DE LAS DECLARACIONES Y CLÁUSULAS SIGUIENTES:</w:t>
      </w:r>
    </w:p>
    <w:p w14:paraId="0B90BE01" w14:textId="77777777" w:rsidR="00831626" w:rsidRPr="00C53372" w:rsidRDefault="00831626" w:rsidP="00831626">
      <w:pPr>
        <w:spacing w:line="240" w:lineRule="atLeast"/>
        <w:ind w:left="-284" w:right="-142"/>
        <w:jc w:val="both"/>
        <w:rPr>
          <w:rFonts w:ascii="Noto Sans" w:eastAsia="Arial" w:hAnsi="Noto Sans" w:cs="Noto Sans"/>
          <w:b/>
        </w:rPr>
      </w:pPr>
    </w:p>
    <w:p w14:paraId="4AD5D593" w14:textId="77777777" w:rsidR="00831626" w:rsidRPr="00C53372" w:rsidRDefault="00831626" w:rsidP="00831626">
      <w:pPr>
        <w:ind w:left="-284" w:right="-142"/>
        <w:jc w:val="center"/>
        <w:rPr>
          <w:rFonts w:ascii="Noto Sans" w:hAnsi="Noto Sans" w:cs="Noto Sans"/>
          <w:b/>
          <w:bCs/>
        </w:rPr>
      </w:pPr>
      <w:r w:rsidRPr="00C53372">
        <w:rPr>
          <w:rFonts w:ascii="Noto Sans" w:hAnsi="Noto Sans" w:cs="Noto Sans"/>
          <w:b/>
          <w:bCs/>
        </w:rPr>
        <w:t>D E C L A R A C I O N E S:</w:t>
      </w:r>
    </w:p>
    <w:p w14:paraId="086F3E80" w14:textId="77777777" w:rsidR="00831626" w:rsidRPr="00C53372" w:rsidRDefault="00831626" w:rsidP="00831626">
      <w:pPr>
        <w:ind w:left="-284" w:right="-142"/>
        <w:jc w:val="center"/>
        <w:rPr>
          <w:rFonts w:ascii="Noto Sans" w:hAnsi="Noto Sans" w:cs="Noto Sans"/>
          <w:b/>
          <w:bCs/>
        </w:rPr>
      </w:pPr>
    </w:p>
    <w:p w14:paraId="2EBD5CAA"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bCs/>
          <w:sz w:val="20"/>
        </w:rPr>
        <w:t>I.-  "EL INSTITUTO"</w:t>
      </w:r>
      <w:r w:rsidRPr="00C53372">
        <w:rPr>
          <w:rFonts w:ascii="Noto Sans" w:hAnsi="Noto Sans" w:cs="Noto Sans"/>
          <w:sz w:val="20"/>
        </w:rPr>
        <w:t>, declara a través de su Representante Legal que:</w:t>
      </w:r>
    </w:p>
    <w:p w14:paraId="3198A706" w14:textId="77777777" w:rsidR="00831626" w:rsidRPr="00C53372" w:rsidRDefault="00831626" w:rsidP="00831626">
      <w:pPr>
        <w:ind w:left="-284" w:right="-142"/>
        <w:jc w:val="both"/>
        <w:rPr>
          <w:rFonts w:ascii="Noto Sans" w:hAnsi="Noto Sans" w:cs="Noto Sans"/>
          <w:sz w:val="20"/>
        </w:rPr>
      </w:pPr>
    </w:p>
    <w:p w14:paraId="484C4CAC"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bCs/>
          <w:sz w:val="20"/>
        </w:rPr>
        <w:t xml:space="preserve">I.1.- </w:t>
      </w:r>
      <w:r w:rsidRPr="00C53372">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322644DE" w14:textId="77777777" w:rsidR="00831626" w:rsidRPr="00C53372" w:rsidRDefault="00831626" w:rsidP="00831626">
      <w:pPr>
        <w:ind w:left="-284" w:right="-142"/>
        <w:jc w:val="both"/>
        <w:rPr>
          <w:rFonts w:ascii="Noto Sans" w:hAnsi="Noto Sans" w:cs="Noto Sans"/>
          <w:sz w:val="20"/>
        </w:rPr>
      </w:pPr>
    </w:p>
    <w:p w14:paraId="012CBF16" w14:textId="77777777" w:rsidR="00831626" w:rsidRPr="00C53372" w:rsidRDefault="00831626" w:rsidP="00831626">
      <w:pPr>
        <w:ind w:left="-284" w:right="-142"/>
        <w:jc w:val="both"/>
        <w:rPr>
          <w:rFonts w:ascii="Noto Sans" w:hAnsi="Noto Sans" w:cs="Noto Sans"/>
          <w:color w:val="000000"/>
          <w:sz w:val="20"/>
        </w:rPr>
      </w:pPr>
      <w:r w:rsidRPr="00C53372">
        <w:rPr>
          <w:rFonts w:ascii="Noto Sans" w:hAnsi="Noto Sans" w:cs="Noto Sans"/>
          <w:b/>
          <w:bCs/>
          <w:sz w:val="20"/>
        </w:rPr>
        <w:t xml:space="preserve">I.2.- </w:t>
      </w:r>
      <w:r w:rsidRPr="00C53372">
        <w:rPr>
          <w:rFonts w:ascii="Noto Sans" w:hAnsi="Noto Sans" w:cs="Noto Sans"/>
          <w:bCs/>
          <w:sz w:val="20"/>
        </w:rPr>
        <w:t xml:space="preserve">Por parte del Instituto reconoce la personalidad jurídica de </w:t>
      </w:r>
      <w:r w:rsidRPr="00C53372">
        <w:rPr>
          <w:rFonts w:ascii="Noto Sans" w:hAnsi="Noto Sans" w:cs="Noto Sans"/>
          <w:b/>
          <w:bCs/>
          <w:sz w:val="20"/>
        </w:rPr>
        <w:t>“EL PROVEEDOR"</w:t>
      </w:r>
      <w:r w:rsidRPr="00C53372">
        <w:rPr>
          <w:rFonts w:ascii="Noto Sans" w:hAnsi="Noto Sans" w:cs="Noto Sans"/>
          <w:bCs/>
          <w:sz w:val="20"/>
        </w:rPr>
        <w:t xml:space="preserve"> y por parte de </w:t>
      </w:r>
      <w:r w:rsidRPr="00C53372">
        <w:rPr>
          <w:rFonts w:ascii="Noto Sans" w:hAnsi="Noto Sans" w:cs="Noto Sans"/>
          <w:b/>
          <w:bCs/>
          <w:sz w:val="20"/>
        </w:rPr>
        <w:t xml:space="preserve">"EL PROVEEDOR", </w:t>
      </w:r>
      <w:r w:rsidRPr="00C53372">
        <w:rPr>
          <w:rFonts w:ascii="Noto Sans" w:hAnsi="Noto Sans" w:cs="Noto Sans"/>
          <w:bCs/>
          <w:sz w:val="20"/>
        </w:rPr>
        <w:t xml:space="preserve">reconoce la facultad del Representante Legal del Instituto y se hace constar que </w:t>
      </w:r>
      <w:r w:rsidRPr="00C53372">
        <w:rPr>
          <w:rFonts w:ascii="Noto Sans" w:hAnsi="Noto Sans" w:cs="Noto Sans"/>
          <w:b/>
          <w:bCs/>
          <w:color w:val="000000"/>
          <w:sz w:val="20"/>
        </w:rPr>
        <w:t>El DOCTOR LUIS RAFAEL LÓPEZ OCAÑA</w:t>
      </w:r>
      <w:r w:rsidRPr="00C53372">
        <w:rPr>
          <w:rFonts w:ascii="Noto Sans" w:hAnsi="Noto Sans" w:cs="Noto Sans"/>
          <w:color w:val="000000"/>
          <w:sz w:val="20"/>
        </w:rPr>
        <w:t xml:space="preserve">, con </w:t>
      </w:r>
      <w:r w:rsidRPr="00C53372">
        <w:rPr>
          <w:rFonts w:ascii="Noto Sans" w:hAnsi="Noto Sans" w:cs="Noto Sans"/>
          <w:b/>
          <w:bCs/>
          <w:color w:val="000000"/>
          <w:sz w:val="20"/>
        </w:rPr>
        <w:t>R.F.C. LOOL710404873</w:t>
      </w:r>
      <w:r w:rsidRPr="00C53372">
        <w:rPr>
          <w:rFonts w:ascii="Noto Sans" w:hAnsi="Noto Sans" w:cs="Noto Sans"/>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C53372">
        <w:rPr>
          <w:rFonts w:ascii="Noto Sans" w:hAnsi="Noto Sans" w:cs="Noto Sans"/>
          <w:b/>
          <w:bCs/>
          <w:color w:val="000000"/>
          <w:sz w:val="20"/>
        </w:rPr>
        <w:t>“INSTITUTO”,</w:t>
      </w:r>
      <w:r w:rsidRPr="00C53372">
        <w:rPr>
          <w:rFonts w:ascii="Noto Sans" w:hAnsi="Noto Sans" w:cs="Noto Sans"/>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C53372">
        <w:rPr>
          <w:rFonts w:ascii="Noto Sans" w:hAnsi="Noto Sans" w:cs="Noto Sans"/>
          <w:b/>
          <w:bCs/>
          <w:color w:val="000000"/>
          <w:sz w:val="20"/>
        </w:rPr>
        <w:t>128,331</w:t>
      </w:r>
      <w:r w:rsidRPr="00C53372">
        <w:rPr>
          <w:rFonts w:ascii="Noto Sans" w:hAnsi="Noto Sans" w:cs="Noto Sans"/>
          <w:color w:val="000000"/>
          <w:sz w:val="20"/>
        </w:rPr>
        <w:t xml:space="preserve"> de fecha </w:t>
      </w:r>
      <w:r w:rsidRPr="00C53372">
        <w:rPr>
          <w:rFonts w:ascii="Noto Sans" w:hAnsi="Noto Sans" w:cs="Noto Sans"/>
          <w:b/>
          <w:bCs/>
          <w:color w:val="000000"/>
          <w:sz w:val="20"/>
        </w:rPr>
        <w:t>5 de Enero de 2023</w:t>
      </w:r>
      <w:r w:rsidRPr="00C53372">
        <w:rPr>
          <w:rFonts w:ascii="Noto Sans" w:hAnsi="Noto Sans" w:cs="Noto Sans"/>
          <w:color w:val="000000"/>
          <w:sz w:val="20"/>
        </w:rPr>
        <w:t xml:space="preserve">, pasada ante la Fe del </w:t>
      </w:r>
      <w:r w:rsidRPr="00C53372">
        <w:rPr>
          <w:rFonts w:ascii="Noto Sans" w:hAnsi="Noto Sans" w:cs="Noto Sans"/>
          <w:b/>
          <w:bCs/>
          <w:color w:val="000000"/>
          <w:sz w:val="20"/>
        </w:rPr>
        <w:t>Doctor Eduardo García Villegas</w:t>
      </w:r>
      <w:r w:rsidRPr="00C53372">
        <w:rPr>
          <w:rFonts w:ascii="Noto Sans" w:hAnsi="Noto Sans" w:cs="Noto Sans"/>
          <w:color w:val="000000"/>
          <w:sz w:val="20"/>
        </w:rPr>
        <w:t xml:space="preserve">, Titular de la Notaría Número </w:t>
      </w:r>
      <w:r w:rsidRPr="00C53372">
        <w:rPr>
          <w:rFonts w:ascii="Noto Sans" w:hAnsi="Noto Sans" w:cs="Noto Sans"/>
          <w:b/>
          <w:bCs/>
          <w:color w:val="000000"/>
          <w:sz w:val="20"/>
        </w:rPr>
        <w:t>15</w:t>
      </w:r>
      <w:r w:rsidRPr="00C53372">
        <w:rPr>
          <w:rFonts w:ascii="Noto Sans" w:hAnsi="Noto Sans" w:cs="Noto Sans"/>
          <w:color w:val="000000"/>
          <w:sz w:val="20"/>
        </w:rPr>
        <w:t xml:space="preserve"> de la Ciudad de México, inscrita ante el Registro Público de Organismos Descentralizados  bajo el </w:t>
      </w:r>
      <w:r w:rsidRPr="00C53372">
        <w:rPr>
          <w:rFonts w:ascii="Noto Sans" w:hAnsi="Noto Sans" w:cs="Noto Sans"/>
          <w:b/>
          <w:bCs/>
          <w:color w:val="000000"/>
          <w:sz w:val="20"/>
        </w:rPr>
        <w:t>folio 97-7-09012023-142934</w:t>
      </w:r>
      <w:r w:rsidRPr="00C53372">
        <w:rPr>
          <w:rFonts w:ascii="Noto Sans" w:hAnsi="Noto Sans" w:cs="Noto Sans"/>
          <w:color w:val="000000"/>
          <w:sz w:val="20"/>
        </w:rPr>
        <w:t xml:space="preserve"> con fecha </w:t>
      </w:r>
      <w:r w:rsidRPr="00C53372">
        <w:rPr>
          <w:rFonts w:ascii="Noto Sans" w:hAnsi="Noto Sans" w:cs="Noto Sans"/>
          <w:b/>
          <w:bCs/>
          <w:color w:val="000000"/>
          <w:sz w:val="20"/>
        </w:rPr>
        <w:t>09 de enero de 2023</w:t>
      </w:r>
      <w:r w:rsidRPr="00C53372">
        <w:rPr>
          <w:rFonts w:ascii="Noto Sans" w:hAnsi="Noto Sans" w:cs="Noto Sans"/>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14:paraId="2CAB5894" w14:textId="77777777" w:rsidR="00831626" w:rsidRPr="00C53372" w:rsidRDefault="00831626" w:rsidP="00831626">
      <w:pPr>
        <w:ind w:left="-284" w:right="-142"/>
        <w:jc w:val="both"/>
        <w:rPr>
          <w:rFonts w:ascii="Noto Sans" w:hAnsi="Noto Sans" w:cs="Noto Sans"/>
          <w:bCs/>
          <w:sz w:val="20"/>
        </w:rPr>
      </w:pPr>
    </w:p>
    <w:p w14:paraId="4471F856"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 xml:space="preserve">I.3.- </w:t>
      </w:r>
      <w:r w:rsidRPr="00C53372">
        <w:rPr>
          <w:rFonts w:ascii="Noto Sans" w:hAnsi="Noto Sans" w:cs="Noto Sans"/>
          <w:sz w:val="20"/>
        </w:rPr>
        <w:t xml:space="preserve">La convocatoria del presente contrato se realizó mediante el procedimiento de </w:t>
      </w:r>
      <w:r w:rsidRPr="00C53372">
        <w:rPr>
          <w:rFonts w:ascii="Noto Sans" w:hAnsi="Noto Sans" w:cs="Noto Sans"/>
          <w:b/>
          <w:bCs/>
          <w:sz w:val="20"/>
        </w:rPr>
        <w:t xml:space="preserve">INVITACION A CUANDO MENOS TRES PERSONAS de número IA-50-GYR-050GYR025-N-XXX-2025, </w:t>
      </w:r>
      <w:r w:rsidRPr="00C53372">
        <w:rPr>
          <w:rFonts w:ascii="Noto Sans" w:hAnsi="Noto Sans" w:cs="Noto Sans"/>
          <w:bCs/>
          <w:sz w:val="20"/>
        </w:rPr>
        <w:t>realizado al amparo de lo establecido en el artículo 134, de la Constitución Política de los Estados Unidos Mexicanos y de conformidad con los artículos 35 FRACCION II, 36, 39 fracción I 40, 44, 45, 46, 47, 48, 49, 50, 51, 53, 55, 56, 66, 67, 69, 70, 71 y75, (LAASSP) y artículos 39, 40, 42, 44, 45, 46, 47, 48, 49, 50, 52, 54, 55, 56 y 58  de su Reglamento, las Políticas, Bases y Lineamientos en Materia de Adquisiciones, Arrendamientos y Servicios del IMSS, y demás disposiciones aplicables en la materia</w:t>
      </w:r>
      <w:r w:rsidRPr="00C53372">
        <w:rPr>
          <w:rFonts w:ascii="Noto Sans" w:hAnsi="Noto Sans" w:cs="Noto Sans"/>
          <w:bCs/>
          <w:sz w:val="20"/>
          <w:lang w:val="es-ES_tradnl"/>
        </w:rPr>
        <w:t>.</w:t>
      </w:r>
      <w:r w:rsidRPr="00C53372">
        <w:rPr>
          <w:rFonts w:ascii="Noto Sans" w:hAnsi="Noto Sans" w:cs="Noto Sans"/>
          <w:sz w:val="20"/>
        </w:rPr>
        <w:t xml:space="preserve"> Con fecha XXX </w:t>
      </w:r>
      <w:r w:rsidRPr="00C53372">
        <w:rPr>
          <w:rFonts w:ascii="Noto Sans" w:hAnsi="Noto Sans" w:cs="Noto Sans"/>
          <w:b/>
          <w:sz w:val="20"/>
        </w:rPr>
        <w:t>julio de 2025,</w:t>
      </w:r>
      <w:r w:rsidRPr="00C53372">
        <w:rPr>
          <w:rFonts w:ascii="Noto Sans" w:hAnsi="Noto Sans" w:cs="Noto Sans"/>
          <w:sz w:val="20"/>
        </w:rPr>
        <w:t xml:space="preserve"> la Coordinación de Abastecimiento y Equipamiento de la Delegación Sur del D.F.</w:t>
      </w:r>
      <w:r w:rsidRPr="00C53372">
        <w:rPr>
          <w:rFonts w:ascii="Noto Sans" w:hAnsi="Noto Sans" w:cs="Noto Sans"/>
          <w:bCs/>
          <w:sz w:val="20"/>
        </w:rPr>
        <w:t xml:space="preserve"> (</w:t>
      </w:r>
      <w:r w:rsidRPr="00C53372">
        <w:rPr>
          <w:rFonts w:ascii="Noto Sans" w:hAnsi="Noto Sans" w:cs="Noto Sans"/>
          <w:b/>
          <w:sz w:val="20"/>
        </w:rPr>
        <w:t>Órgano de Operación Administrativa Desconcentrada Sur del Distrito Federal)</w:t>
      </w:r>
      <w:r w:rsidRPr="00C53372">
        <w:rPr>
          <w:rFonts w:ascii="Noto Sans" w:hAnsi="Noto Sans" w:cs="Noto Sans"/>
          <w:sz w:val="20"/>
        </w:rPr>
        <w:t xml:space="preserve">, emitió el </w:t>
      </w:r>
      <w:r w:rsidRPr="00C53372">
        <w:rPr>
          <w:rFonts w:ascii="Noto Sans" w:hAnsi="Noto Sans" w:cs="Noto Sans"/>
          <w:b/>
          <w:sz w:val="20"/>
        </w:rPr>
        <w:t xml:space="preserve">acta de FALLO </w:t>
      </w:r>
      <w:r w:rsidRPr="00C53372">
        <w:rPr>
          <w:rFonts w:ascii="Noto Sans" w:hAnsi="Noto Sans" w:cs="Noto Sans"/>
          <w:sz w:val="20"/>
        </w:rPr>
        <w:t xml:space="preserve">del procedimiento de contratación </w:t>
      </w:r>
      <w:r w:rsidRPr="00C53372">
        <w:rPr>
          <w:rFonts w:ascii="Noto Sans" w:hAnsi="Noto Sans" w:cs="Noto Sans"/>
          <w:sz w:val="20"/>
        </w:rPr>
        <w:lastRenderedPageBreak/>
        <w:t xml:space="preserve">mencionado en la Declaración que antecede, resultando adjudicado </w:t>
      </w:r>
      <w:r w:rsidRPr="00C53372">
        <w:rPr>
          <w:rFonts w:ascii="Noto Sans" w:hAnsi="Noto Sans" w:cs="Noto Sans"/>
          <w:b/>
          <w:bCs/>
          <w:sz w:val="20"/>
        </w:rPr>
        <w:t>"EL PROVEEDOR"</w:t>
      </w:r>
      <w:r w:rsidRPr="00C53372">
        <w:rPr>
          <w:rFonts w:ascii="Noto Sans" w:hAnsi="Noto Sans" w:cs="Noto Sans"/>
          <w:sz w:val="20"/>
        </w:rPr>
        <w:t xml:space="preserve"> con la(s) clave(s) que se detalla(n) en el </w:t>
      </w:r>
      <w:r w:rsidRPr="00C53372">
        <w:rPr>
          <w:rFonts w:ascii="Noto Sans" w:hAnsi="Noto Sans" w:cs="Noto Sans"/>
          <w:b/>
          <w:sz w:val="20"/>
        </w:rPr>
        <w:t>acta de FALLO</w:t>
      </w:r>
      <w:r w:rsidRPr="00C53372">
        <w:rPr>
          <w:rFonts w:ascii="Noto Sans" w:hAnsi="Noto Sans" w:cs="Noto Sans"/>
          <w:sz w:val="20"/>
        </w:rPr>
        <w:t>.</w:t>
      </w:r>
    </w:p>
    <w:p w14:paraId="6350E706" w14:textId="77777777" w:rsidR="00831626" w:rsidRPr="00C53372" w:rsidRDefault="00831626" w:rsidP="00831626">
      <w:pPr>
        <w:ind w:left="-284" w:right="-142"/>
        <w:jc w:val="both"/>
        <w:rPr>
          <w:rFonts w:ascii="Noto Sans" w:hAnsi="Noto Sans" w:cs="Noto Sans"/>
          <w:b/>
          <w:bCs/>
          <w:sz w:val="20"/>
        </w:rPr>
      </w:pPr>
    </w:p>
    <w:p w14:paraId="31BBC95E" w14:textId="76CA48FF"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 xml:space="preserve">I.4.- “EL INSTITUTO” </w:t>
      </w:r>
      <w:r w:rsidRPr="00C53372">
        <w:rPr>
          <w:rFonts w:ascii="Noto Sans" w:hAnsi="Noto Sans" w:cs="Noto Sans"/>
          <w:sz w:val="20"/>
        </w:rPr>
        <w:t xml:space="preserve">cuenta con los recursos suficientes y con autorización para ejercerlos en el cumplimiento  de sus obligaciones derivadas del presente contrato como se desprende en la cuenta presupuestal número </w:t>
      </w:r>
      <w:r w:rsidRPr="00C53372">
        <w:rPr>
          <w:rFonts w:ascii="Noto Sans" w:hAnsi="Noto Sans" w:cs="Noto Sans"/>
          <w:b/>
          <w:sz w:val="20"/>
        </w:rPr>
        <w:t>51211011</w:t>
      </w:r>
      <w:r w:rsidRPr="00C53372">
        <w:rPr>
          <w:rFonts w:ascii="Noto Sans" w:hAnsi="Noto Sans" w:cs="Noto Sans"/>
          <w:sz w:val="20"/>
        </w:rPr>
        <w:t xml:space="preserve"> de conformidad con el Dictamen de Disponibilidad Presupuestal Previo con número de folio </w:t>
      </w:r>
      <w:r w:rsidRPr="00C53372">
        <w:rPr>
          <w:rFonts w:ascii="Noto Sans" w:hAnsi="Noto Sans" w:cs="Noto Sans"/>
          <w:b/>
          <w:sz w:val="20"/>
        </w:rPr>
        <w:t>0000</w:t>
      </w:r>
      <w:r w:rsidR="00B36D98">
        <w:rPr>
          <w:rFonts w:ascii="Noto Sans" w:hAnsi="Noto Sans" w:cs="Noto Sans"/>
          <w:b/>
          <w:sz w:val="20"/>
        </w:rPr>
        <w:t>178501</w:t>
      </w:r>
      <w:r w:rsidRPr="00C53372">
        <w:rPr>
          <w:rFonts w:ascii="Noto Sans" w:hAnsi="Noto Sans" w:cs="Noto Sans"/>
          <w:b/>
          <w:sz w:val="20"/>
        </w:rPr>
        <w:t xml:space="preserve">-2025 </w:t>
      </w:r>
      <w:r w:rsidRPr="00C53372">
        <w:rPr>
          <w:rFonts w:ascii="Noto Sans" w:hAnsi="Noto Sans" w:cs="Noto Sans"/>
          <w:sz w:val="20"/>
        </w:rPr>
        <w:t>de fecha 09 de abril  de 2025, emitido por la Titular de la Jefatura de Finanzas</w:t>
      </w:r>
      <w:r w:rsidRPr="00C53372">
        <w:rPr>
          <w:rFonts w:ascii="Noto Sans" w:hAnsi="Noto Sans" w:cs="Noto Sans"/>
          <w:b/>
          <w:sz w:val="20"/>
        </w:rPr>
        <w:t xml:space="preserve">. </w:t>
      </w:r>
      <w:r w:rsidRPr="00C53372">
        <w:rPr>
          <w:rFonts w:ascii="Noto Sans" w:hAnsi="Noto Sans" w:cs="Noto Sans"/>
          <w:bCs/>
          <w:sz w:val="20"/>
        </w:rPr>
        <w:t xml:space="preserve">El presupuesto definitivo a ejercer está sujeto a la aprobación del Presupuesto de Egresos de la Federación para el ejercicio 2025, por parte de la H. Cámara de Diputados del Congreso de la Unión, por lo que el cumplimiento de las obligaciones de esta </w:t>
      </w:r>
      <w:r w:rsidRPr="00C53372">
        <w:rPr>
          <w:rFonts w:ascii="Noto Sans" w:hAnsi="Noto Sans" w:cs="Noto Sans"/>
          <w:b/>
          <w:bCs/>
          <w:sz w:val="20"/>
        </w:rPr>
        <w:t>INVITACION A CUANDO MENOS TRES PERSONAS de número IA-50-GYR-050GYR025-N-XXX-2025 PARA LA MATERIAL DIDÁCTICO PARA GUARDERÍAS, PARA EL ÓRGANO DE OPERACIÓN ADMINISTRATIVA DESCONCENTRADA SUR DISTRITO FEDERAL,  EJERCICIO 2025</w:t>
      </w:r>
      <w:r w:rsidRPr="00C53372">
        <w:rPr>
          <w:rFonts w:ascii="Noto Sans" w:hAnsi="Noto Sans" w:cs="Noto Sans"/>
          <w:b/>
          <w:bCs/>
          <w:sz w:val="20"/>
          <w:lang w:val="es-ES_tradnl"/>
        </w:rPr>
        <w:t>,</w:t>
      </w:r>
      <w:r w:rsidRPr="00C53372">
        <w:rPr>
          <w:rFonts w:ascii="Noto Sans" w:hAnsi="Noto Sans" w:cs="Noto Sans"/>
          <w:bCs/>
          <w:sz w:val="20"/>
        </w:rPr>
        <w:t xml:space="preserve"> queda sujeta para fines de ejecución y pago a la disponibilidad presupuestaria con que cuente el Instituto Mexicano del Seguro Social, conforme al Presupuesto de Egresos de la Federación que para el ejercicio fiscal 2025, apruebe la H. Cámara de Diputados del Congreso de la Unión, sin responsabilidad alguna para el Instituto Mexicano del Seguro Social.</w:t>
      </w:r>
    </w:p>
    <w:p w14:paraId="0C28DC1D"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I.5.-</w:t>
      </w:r>
      <w:r w:rsidRPr="00C53372">
        <w:rPr>
          <w:rFonts w:ascii="Noto Sans" w:hAnsi="Noto Sans" w:cs="Noto Sans"/>
          <w:sz w:val="20"/>
        </w:rPr>
        <w:t>Para efectos fiscales las Autoridades Hacendarias le han asignado el Registro Federal de Contribuyentes N°. IMS421231I45</w:t>
      </w:r>
    </w:p>
    <w:p w14:paraId="16910A85" w14:textId="77777777" w:rsidR="00831626" w:rsidRPr="00C53372" w:rsidRDefault="00831626" w:rsidP="00831626">
      <w:pPr>
        <w:ind w:left="-284" w:right="-142"/>
        <w:jc w:val="both"/>
        <w:rPr>
          <w:rFonts w:ascii="Noto Sans" w:hAnsi="Noto Sans" w:cs="Noto Sans"/>
          <w:b/>
          <w:bCs/>
          <w:sz w:val="20"/>
        </w:rPr>
      </w:pPr>
    </w:p>
    <w:p w14:paraId="554D5CD1" w14:textId="77777777" w:rsidR="00831626" w:rsidRPr="00C53372" w:rsidRDefault="00831626" w:rsidP="00831626">
      <w:pPr>
        <w:ind w:left="-284" w:right="-142"/>
        <w:jc w:val="both"/>
        <w:rPr>
          <w:rFonts w:ascii="Noto Sans" w:hAnsi="Noto Sans" w:cs="Noto Sans"/>
          <w:b/>
          <w:bCs/>
          <w:sz w:val="20"/>
          <w:lang w:eastAsia="es-MX"/>
        </w:rPr>
      </w:pPr>
      <w:r w:rsidRPr="00C53372">
        <w:rPr>
          <w:rFonts w:ascii="Noto Sans" w:hAnsi="Noto Sans" w:cs="Noto Sans"/>
          <w:b/>
          <w:bCs/>
          <w:sz w:val="20"/>
        </w:rPr>
        <w:t>I.6.-</w:t>
      </w:r>
      <w:r w:rsidRPr="00C53372">
        <w:rPr>
          <w:rFonts w:ascii="Noto Sans" w:hAnsi="Noto Sans" w:cs="Noto Sans"/>
          <w:sz w:val="20"/>
        </w:rPr>
        <w:t xml:space="preserve"> Señala como domicilio para todos los efectos de este acto jurídico, el ubicado en </w:t>
      </w:r>
      <w:r w:rsidRPr="00C53372">
        <w:rPr>
          <w:rFonts w:ascii="Noto Sans" w:hAnsi="Noto Sans" w:cs="Noto Sans"/>
          <w:b/>
          <w:bCs/>
          <w:sz w:val="20"/>
          <w:lang w:eastAsia="es-MX"/>
        </w:rPr>
        <w:t>Calzada de la Viga 1174, Colonia El Triunfo, Alcaldía Iztapalapa, C.P. 09430 Ciudad de México.</w:t>
      </w:r>
    </w:p>
    <w:p w14:paraId="13EEA93A" w14:textId="77777777" w:rsidR="00831626" w:rsidRPr="00C53372" w:rsidRDefault="00831626" w:rsidP="00831626">
      <w:pPr>
        <w:ind w:left="-284" w:right="-142"/>
        <w:jc w:val="both"/>
        <w:rPr>
          <w:rFonts w:ascii="Noto Sans" w:hAnsi="Noto Sans" w:cs="Noto Sans"/>
          <w:b/>
          <w:sz w:val="20"/>
          <w:lang w:val="es" w:eastAsia="es-MX"/>
        </w:rPr>
      </w:pPr>
    </w:p>
    <w:p w14:paraId="45DECDBE" w14:textId="77777777" w:rsidR="00831626" w:rsidRPr="00C53372" w:rsidRDefault="00831626" w:rsidP="00831626">
      <w:pPr>
        <w:ind w:left="-284" w:right="-142"/>
        <w:jc w:val="both"/>
        <w:rPr>
          <w:rFonts w:ascii="Noto Sans" w:hAnsi="Noto Sans" w:cs="Noto Sans"/>
          <w:sz w:val="20"/>
          <w:lang w:eastAsia="es-MX"/>
        </w:rPr>
      </w:pPr>
      <w:r w:rsidRPr="00C53372">
        <w:rPr>
          <w:rFonts w:ascii="Noto Sans" w:hAnsi="Noto Sans" w:cs="Noto Sans"/>
          <w:b/>
          <w:sz w:val="20"/>
          <w:lang w:val="es" w:eastAsia="es-MX"/>
        </w:rPr>
        <w:t>1.7.-</w:t>
      </w:r>
      <w:r w:rsidRPr="00C53372">
        <w:rPr>
          <w:rFonts w:ascii="Noto Sans" w:hAnsi="Noto Sans" w:cs="Noto Sans"/>
          <w:sz w:val="20"/>
          <w:lang w:val="es" w:eastAsia="es-MX"/>
        </w:rPr>
        <w:t xml:space="preserve"> El Maestro </w:t>
      </w:r>
      <w:r w:rsidRPr="00C53372">
        <w:rPr>
          <w:rFonts w:ascii="Noto Sans" w:hAnsi="Noto Sans" w:cs="Noto Sans"/>
          <w:b/>
          <w:sz w:val="20"/>
          <w:lang w:val="es" w:eastAsia="es-MX"/>
        </w:rPr>
        <w:t>Antonio Rodríguez Velázquez</w:t>
      </w:r>
      <w:r w:rsidRPr="00C53372">
        <w:rPr>
          <w:rFonts w:ascii="Noto Sans" w:hAnsi="Noto Sans" w:cs="Noto Sans"/>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0F87CA4B" w14:textId="77777777" w:rsidR="00831626" w:rsidRPr="00C53372" w:rsidRDefault="00831626" w:rsidP="00831626">
      <w:pPr>
        <w:ind w:left="-284" w:right="-142"/>
        <w:jc w:val="both"/>
        <w:rPr>
          <w:rFonts w:ascii="Noto Sans" w:hAnsi="Noto Sans" w:cs="Noto Sans"/>
          <w:b/>
          <w:bCs/>
          <w:sz w:val="20"/>
        </w:rPr>
      </w:pPr>
    </w:p>
    <w:p w14:paraId="676851AC" w14:textId="77777777" w:rsidR="00831626" w:rsidRPr="00C53372" w:rsidRDefault="00831626" w:rsidP="00831626">
      <w:pPr>
        <w:spacing w:after="240"/>
        <w:ind w:left="-284" w:right="-142"/>
        <w:jc w:val="both"/>
        <w:rPr>
          <w:rFonts w:ascii="Noto Sans" w:hAnsi="Noto Sans" w:cs="Noto Sans"/>
          <w:sz w:val="20"/>
        </w:rPr>
      </w:pPr>
      <w:r w:rsidRPr="00C53372">
        <w:rPr>
          <w:rFonts w:ascii="Noto Sans" w:hAnsi="Noto Sans" w:cs="Noto Sans"/>
          <w:b/>
          <w:bCs/>
          <w:sz w:val="20"/>
        </w:rPr>
        <w:t xml:space="preserve">I.8.- </w:t>
      </w:r>
      <w:r w:rsidRPr="00C53372">
        <w:rPr>
          <w:rFonts w:ascii="Noto Sans" w:hAnsi="Noto Sans" w:cs="Noto Sans"/>
          <w:sz w:val="20"/>
        </w:rPr>
        <w:t>El Licenciado</w:t>
      </w:r>
      <w:r w:rsidRPr="00C53372">
        <w:rPr>
          <w:rFonts w:ascii="Noto Sans" w:hAnsi="Noto Sans" w:cs="Noto Sans"/>
          <w:b/>
          <w:sz w:val="20"/>
        </w:rPr>
        <w:t xml:space="preserve"> Héctor Cruz Wintergerst</w:t>
      </w:r>
      <w:r w:rsidRPr="00C53372">
        <w:rPr>
          <w:rFonts w:ascii="Noto Sans" w:hAnsi="Noto Sans" w:cs="Noto Sans"/>
          <w:sz w:val="20"/>
        </w:rPr>
        <w:t>, con R.F.C. CUWH7705106C8 Titular de la Coordinación de Abastecimiento y Equipamiento de la Delegación Sur del D.F.</w:t>
      </w:r>
      <w:r w:rsidRPr="00C53372">
        <w:rPr>
          <w:rFonts w:ascii="Noto Sans" w:hAnsi="Noto Sans" w:cs="Noto Sans"/>
          <w:b/>
          <w:sz w:val="20"/>
        </w:rPr>
        <w:t xml:space="preserve"> (Órgano De Operación Administrativa Desconcentrada Sur del Distrito Federal)</w:t>
      </w:r>
      <w:r w:rsidRPr="00C53372">
        <w:rPr>
          <w:rFonts w:ascii="Noto Sans" w:hAnsi="Noto Sans" w:cs="Noto Sans"/>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14:paraId="281216B1" w14:textId="77777777" w:rsidR="00831626" w:rsidRPr="00C53372" w:rsidRDefault="00831626" w:rsidP="00831626">
      <w:pPr>
        <w:spacing w:after="240"/>
        <w:ind w:left="-284" w:right="-142"/>
        <w:jc w:val="both"/>
        <w:rPr>
          <w:rFonts w:ascii="Noto Sans" w:hAnsi="Noto Sans" w:cs="Noto Sans"/>
          <w:sz w:val="20"/>
        </w:rPr>
      </w:pPr>
      <w:r w:rsidRPr="00C53372">
        <w:rPr>
          <w:rFonts w:ascii="Noto Sans" w:hAnsi="Noto Sans" w:cs="Noto Sans"/>
          <w:b/>
          <w:bCs/>
          <w:sz w:val="20"/>
        </w:rPr>
        <w:t xml:space="preserve">I.9.- </w:t>
      </w:r>
      <w:r w:rsidRPr="00C53372">
        <w:rPr>
          <w:rFonts w:ascii="Noto Sans" w:hAnsi="Noto Sans" w:cs="Noto Sans"/>
          <w:bCs/>
          <w:sz w:val="20"/>
        </w:rPr>
        <w:t xml:space="preserve">El </w:t>
      </w:r>
      <w:r w:rsidRPr="00C53372">
        <w:rPr>
          <w:rFonts w:ascii="Noto Sans" w:hAnsi="Noto Sans" w:cs="Noto Sans"/>
          <w:bCs/>
          <w:sz w:val="20"/>
          <w:lang w:eastAsia="es-MX"/>
        </w:rPr>
        <w:t xml:space="preserve">C.P. </w:t>
      </w:r>
      <w:r w:rsidRPr="00C53372">
        <w:rPr>
          <w:rFonts w:ascii="Noto Sans" w:hAnsi="Noto Sans" w:cs="Noto Sans"/>
          <w:b/>
          <w:bCs/>
          <w:sz w:val="20"/>
          <w:lang w:eastAsia="es-MX"/>
        </w:rPr>
        <w:t>Emilio Manuel Juárez Sánchez</w:t>
      </w:r>
      <w:r w:rsidRPr="00C53372">
        <w:rPr>
          <w:rFonts w:ascii="Noto Sans" w:hAnsi="Noto Sans" w:cs="Noto Sans"/>
          <w:bCs/>
          <w:sz w:val="20"/>
          <w:lang w:eastAsia="es-MX"/>
        </w:rPr>
        <w:t xml:space="preserve">, con R.F.C. JUSE731214HN7, Titular de la Jefatura de Servicios de Salud en el Trabajo, Prestaciones Económicas y Sociales, </w:t>
      </w:r>
      <w:r w:rsidRPr="00C53372">
        <w:rPr>
          <w:rFonts w:ascii="Noto Sans" w:hAnsi="Noto Sans" w:cs="Noto Sans"/>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14:paraId="58FD4AA8" w14:textId="77777777" w:rsidR="00831626" w:rsidRPr="00C53372" w:rsidRDefault="00831626" w:rsidP="00831626">
      <w:pPr>
        <w:spacing w:after="240"/>
        <w:ind w:left="-284" w:right="-142"/>
        <w:jc w:val="both"/>
        <w:rPr>
          <w:rFonts w:ascii="Noto Sans" w:hAnsi="Noto Sans" w:cs="Noto Sans"/>
          <w:b/>
          <w:bCs/>
          <w:sz w:val="20"/>
        </w:rPr>
      </w:pPr>
      <w:r w:rsidRPr="00C53372">
        <w:rPr>
          <w:rFonts w:ascii="Noto Sans" w:hAnsi="Noto Sans" w:cs="Noto Sans"/>
          <w:b/>
          <w:bCs/>
          <w:sz w:val="20"/>
        </w:rPr>
        <w:t xml:space="preserve">I.10.- Lic. María Karen Rosillo Gómez, </w:t>
      </w:r>
      <w:r w:rsidRPr="00C53372">
        <w:rPr>
          <w:rFonts w:ascii="Noto Sans" w:hAnsi="Noto Sans" w:cs="Noto Sans"/>
          <w:bCs/>
          <w:sz w:val="20"/>
        </w:rPr>
        <w:t xml:space="preserve">con R.F.C. MACG720621CH5 Jefa de Oficina del Departamento de Guarderías, </w:t>
      </w:r>
      <w:r w:rsidRPr="00C53372">
        <w:rPr>
          <w:rFonts w:ascii="Noto Sans" w:hAnsi="Noto Sans" w:cs="Noto Sans"/>
          <w:sz w:val="20"/>
        </w:rPr>
        <w:t xml:space="preserve"> interviene en la celebración del presente contrato como Área Técnica de conformidad con lo establecido en los artículos 2 fracción III del Reglamento de la Ley de Adquisiciones, Arrendamientos y Servicios del Sector Público vigente y numerales 4.28.4, 4.36,4.39.1 y 5.1.1 de las Políticas Bases y Lineamientos en Materia de Adquisiciones, Arrendamientos y Servicios del Instituto Mexicano del Seguro Social vigentes.</w:t>
      </w:r>
    </w:p>
    <w:p w14:paraId="0825FE61" w14:textId="77777777" w:rsidR="00831626" w:rsidRPr="00C53372" w:rsidRDefault="00831626" w:rsidP="00831626">
      <w:pPr>
        <w:ind w:left="-284" w:right="-142"/>
        <w:jc w:val="both"/>
        <w:rPr>
          <w:rFonts w:ascii="Noto Sans" w:hAnsi="Noto Sans" w:cs="Noto Sans"/>
          <w:color w:val="000000"/>
          <w:sz w:val="20"/>
          <w:lang w:eastAsia="es-MX"/>
        </w:rPr>
      </w:pPr>
      <w:r w:rsidRPr="00C53372">
        <w:rPr>
          <w:rFonts w:ascii="Noto Sans" w:hAnsi="Noto Sans" w:cs="Noto Sans"/>
          <w:b/>
          <w:bCs/>
          <w:sz w:val="20"/>
        </w:rPr>
        <w:lastRenderedPageBreak/>
        <w:t>I.11</w:t>
      </w:r>
      <w:r w:rsidRPr="00C53372">
        <w:rPr>
          <w:rFonts w:ascii="Noto Sans" w:hAnsi="Noto Sans" w:cs="Noto Sans"/>
          <w:bCs/>
          <w:sz w:val="20"/>
        </w:rPr>
        <w:t>.-De conformidad con</w:t>
      </w:r>
      <w:r w:rsidRPr="00C53372">
        <w:rPr>
          <w:rFonts w:ascii="Noto Sans" w:hAnsi="Noto Sans" w:cs="Noto Sans"/>
          <w:b/>
          <w:bCs/>
          <w:sz w:val="20"/>
        </w:rPr>
        <w:t xml:space="preserve"> </w:t>
      </w:r>
      <w:r w:rsidRPr="00C53372">
        <w:rPr>
          <w:rFonts w:ascii="Noto Sans" w:hAnsi="Noto Sans" w:cs="Noto Sans"/>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la Lic.  </w:t>
      </w:r>
      <w:r w:rsidRPr="00C53372">
        <w:rPr>
          <w:rFonts w:ascii="Noto Sans" w:hAnsi="Noto Sans" w:cs="Noto Sans"/>
          <w:b/>
          <w:bCs/>
          <w:sz w:val="20"/>
        </w:rPr>
        <w:t>Érika Arellano García</w:t>
      </w:r>
      <w:r w:rsidRPr="00C53372">
        <w:rPr>
          <w:rFonts w:ascii="Noto Sans" w:hAnsi="Noto Sans" w:cs="Noto Sans"/>
          <w:bCs/>
          <w:sz w:val="20"/>
        </w:rPr>
        <w:t>, con R.F.C. AARE720721P61 Jefa del Departamento de Guarderías en el Órgano de Operación Administrativa Desconcentrada Sur del D.F.</w:t>
      </w:r>
      <w:r w:rsidRPr="00C53372">
        <w:rPr>
          <w:rFonts w:ascii="Noto Sans" w:hAnsi="Noto Sans" w:cs="Noto Sans"/>
          <w:b/>
          <w:bCs/>
          <w:sz w:val="20"/>
        </w:rPr>
        <w:t xml:space="preserve">, </w:t>
      </w:r>
      <w:r w:rsidRPr="00C53372">
        <w:rPr>
          <w:rFonts w:ascii="Noto Sans" w:hAnsi="Noto Sans" w:cs="Noto Sans"/>
          <w:bCs/>
          <w:sz w:val="20"/>
        </w:rPr>
        <w:t xml:space="preserve">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C53372">
        <w:rPr>
          <w:rFonts w:ascii="Noto Sans" w:hAnsi="Noto Sans" w:cs="Noto Sans"/>
          <w:b/>
          <w:bCs/>
          <w:sz w:val="20"/>
        </w:rPr>
        <w:t>“EL PROVEEDOR”</w:t>
      </w:r>
      <w:r w:rsidRPr="00C53372">
        <w:rPr>
          <w:rFonts w:ascii="Noto Sans" w:hAnsi="Noto Sans" w:cs="Noto Sans"/>
          <w:bCs/>
          <w:sz w:val="20"/>
        </w:rPr>
        <w:t xml:space="preserve"> para los efectos del presente contrato, encargados del cumplimiento de las obligaciones contraídas en el presente instrumento jurídico. </w:t>
      </w:r>
    </w:p>
    <w:p w14:paraId="349C7F91" w14:textId="77777777" w:rsidR="00831626" w:rsidRPr="00C53372" w:rsidRDefault="00831626" w:rsidP="00831626">
      <w:pPr>
        <w:tabs>
          <w:tab w:val="left" w:pos="1440"/>
        </w:tabs>
        <w:snapToGrid w:val="0"/>
        <w:ind w:left="-284" w:right="-142"/>
        <w:jc w:val="both"/>
        <w:rPr>
          <w:rFonts w:ascii="Noto Sans" w:hAnsi="Noto Sans" w:cs="Noto Sans"/>
          <w:b/>
          <w:bCs/>
          <w:sz w:val="20"/>
        </w:rPr>
      </w:pPr>
      <w:r w:rsidRPr="00C53372">
        <w:rPr>
          <w:rFonts w:ascii="Noto Sans" w:hAnsi="Noto Sans" w:cs="Noto Sans"/>
          <w:b/>
          <w:bCs/>
          <w:sz w:val="20"/>
        </w:rPr>
        <w:t xml:space="preserve">I.12.- </w:t>
      </w:r>
      <w:r w:rsidRPr="00C53372">
        <w:rPr>
          <w:rFonts w:ascii="Noto Sans" w:hAnsi="Noto Sans" w:cs="Noto Sans"/>
          <w:sz w:val="20"/>
        </w:rPr>
        <w:t xml:space="preserve">Para el cumplimiento de sus funciones y la realización de sus actividades, requiere la </w:t>
      </w:r>
      <w:r w:rsidRPr="00C53372">
        <w:rPr>
          <w:rFonts w:ascii="Noto Sans" w:hAnsi="Noto Sans" w:cs="Noto Sans"/>
          <w:b/>
          <w:bCs/>
          <w:sz w:val="20"/>
        </w:rPr>
        <w:t>MATERIAL DIDÁCTICO PARA GUARDERÍAS, PARA EL ÓRGANO DE OPERACIÓN ADMINISTRATIVA DESCONCENTRADA SUR DISTRITO FEDERAL,  EJERCICIO 2025,</w:t>
      </w:r>
      <w:r w:rsidRPr="00C53372">
        <w:rPr>
          <w:rFonts w:ascii="Noto Sans" w:hAnsi="Noto Sans" w:cs="Noto Sans"/>
          <w:b/>
          <w:sz w:val="20"/>
        </w:rPr>
        <w:t xml:space="preserve"> </w:t>
      </w:r>
      <w:r w:rsidRPr="00C53372">
        <w:rPr>
          <w:rFonts w:ascii="Noto Sans" w:hAnsi="Noto Sans" w:cs="Noto Sans"/>
          <w:sz w:val="20"/>
        </w:rPr>
        <w:t>solicitada por el Área Usuaria, conforme al procedimiento autorizado para tales efectos.</w:t>
      </w:r>
    </w:p>
    <w:p w14:paraId="72D6BD95" w14:textId="77777777" w:rsidR="00831626" w:rsidRPr="00C53372" w:rsidRDefault="00831626" w:rsidP="00831626">
      <w:pPr>
        <w:tabs>
          <w:tab w:val="left" w:pos="3869"/>
        </w:tabs>
        <w:ind w:left="-284" w:right="-142"/>
        <w:jc w:val="both"/>
        <w:rPr>
          <w:rFonts w:ascii="Noto Sans" w:hAnsi="Noto Sans" w:cs="Noto Sans"/>
          <w:sz w:val="20"/>
        </w:rPr>
      </w:pPr>
    </w:p>
    <w:p w14:paraId="3333EA27"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bCs/>
          <w:sz w:val="20"/>
        </w:rPr>
        <w:t xml:space="preserve">I.13.- </w:t>
      </w:r>
      <w:r w:rsidRPr="00C53372">
        <w:rPr>
          <w:rFonts w:ascii="Noto Sans" w:hAnsi="Noto Sans" w:cs="Noto Sans"/>
          <w:sz w:val="20"/>
        </w:rPr>
        <w:t xml:space="preserve">De conformidad con lo previsto en el artículo 81 fracción IV del Reglamento de la Ley de Adquisiciones, Arrendamientos y Servicios del Sector Público, en caso de discrepancia entre el contenido de la </w:t>
      </w:r>
      <w:r w:rsidRPr="00C53372">
        <w:rPr>
          <w:rFonts w:ascii="Noto Sans" w:hAnsi="Noto Sans" w:cs="Noto Sans"/>
          <w:b/>
          <w:sz w:val="20"/>
        </w:rPr>
        <w:t xml:space="preserve">invitación </w:t>
      </w:r>
      <w:r w:rsidRPr="00C53372">
        <w:rPr>
          <w:rFonts w:ascii="Noto Sans" w:hAnsi="Noto Sans" w:cs="Noto Sans"/>
          <w:sz w:val="20"/>
        </w:rPr>
        <w:t xml:space="preserve">y el presente instrumento jurídico, prevalecerá lo establecido en la </w:t>
      </w:r>
      <w:r w:rsidRPr="00C53372">
        <w:rPr>
          <w:rFonts w:ascii="Noto Sans" w:hAnsi="Noto Sans" w:cs="Noto Sans"/>
          <w:b/>
          <w:sz w:val="20"/>
        </w:rPr>
        <w:t>invitación.</w:t>
      </w:r>
    </w:p>
    <w:p w14:paraId="69AA98BB" w14:textId="77777777" w:rsidR="00831626" w:rsidRPr="00C53372" w:rsidRDefault="00831626" w:rsidP="00831626">
      <w:pPr>
        <w:ind w:left="-284" w:right="-142"/>
        <w:jc w:val="both"/>
        <w:rPr>
          <w:rFonts w:ascii="Noto Sans" w:hAnsi="Noto Sans" w:cs="Noto Sans"/>
          <w:sz w:val="20"/>
        </w:rPr>
      </w:pPr>
    </w:p>
    <w:p w14:paraId="50B23179"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bCs/>
          <w:sz w:val="20"/>
        </w:rPr>
        <w:t>II.- "EL PROVEEDOR"</w:t>
      </w:r>
      <w:r w:rsidRPr="00C53372">
        <w:rPr>
          <w:rFonts w:ascii="Noto Sans" w:hAnsi="Noto Sans" w:cs="Noto Sans"/>
          <w:sz w:val="20"/>
        </w:rPr>
        <w:t xml:space="preserve">, </w:t>
      </w:r>
      <w:r w:rsidRPr="00C53372">
        <w:rPr>
          <w:rFonts w:ascii="Noto Sans" w:hAnsi="Noto Sans" w:cs="Noto Sans"/>
          <w:b/>
          <w:sz w:val="20"/>
        </w:rPr>
        <w:t>XXX</w:t>
      </w:r>
      <w:r w:rsidRPr="00C53372">
        <w:rPr>
          <w:rFonts w:ascii="Noto Sans" w:hAnsi="Noto Sans" w:cs="Noto Sans"/>
          <w:sz w:val="20"/>
        </w:rPr>
        <w:t>., por conducto de su Representante Legal declara que:</w:t>
      </w:r>
    </w:p>
    <w:p w14:paraId="5F20CC3E" w14:textId="77777777" w:rsidR="00831626" w:rsidRPr="00C53372" w:rsidRDefault="00831626" w:rsidP="00831626">
      <w:pPr>
        <w:ind w:left="-284" w:right="-142"/>
        <w:jc w:val="both"/>
        <w:rPr>
          <w:rFonts w:ascii="Noto Sans" w:hAnsi="Noto Sans" w:cs="Noto Sans"/>
          <w:sz w:val="20"/>
        </w:rPr>
      </w:pPr>
    </w:p>
    <w:p w14:paraId="084845D6"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II.1.</w:t>
      </w:r>
      <w:r w:rsidRPr="00C53372">
        <w:rPr>
          <w:rFonts w:ascii="Noto Sans" w:hAnsi="Noto Sans" w:cs="Noto Sans"/>
          <w:sz w:val="20"/>
        </w:rPr>
        <w:t xml:space="preserve"> Es una persona moral, debidamente constituida de conformidad con las leyes de los Estados Unidos Mexicanos, según consta en la Escritura Pública número </w:t>
      </w:r>
      <w:r w:rsidRPr="00C53372">
        <w:rPr>
          <w:rFonts w:ascii="Noto Sans" w:hAnsi="Noto Sans" w:cs="Noto Sans"/>
          <w:b/>
          <w:sz w:val="20"/>
        </w:rPr>
        <w:t>XXX</w:t>
      </w:r>
      <w:r w:rsidRPr="00C53372">
        <w:rPr>
          <w:rFonts w:ascii="Noto Sans" w:hAnsi="Noto Sans" w:cs="Noto Sans"/>
          <w:sz w:val="20"/>
        </w:rPr>
        <w:t xml:space="preserve"> de fecha </w:t>
      </w:r>
      <w:r w:rsidRPr="00C53372">
        <w:rPr>
          <w:rFonts w:ascii="Noto Sans" w:hAnsi="Noto Sans" w:cs="Noto Sans"/>
          <w:b/>
          <w:sz w:val="20"/>
        </w:rPr>
        <w:t>XXXX</w:t>
      </w:r>
      <w:r w:rsidRPr="00C53372">
        <w:rPr>
          <w:rFonts w:ascii="Noto Sans" w:hAnsi="Noto Sans" w:cs="Noto Sans"/>
          <w:sz w:val="20"/>
        </w:rPr>
        <w:t xml:space="preserve">, pasada ante la fe del Licenciado </w:t>
      </w:r>
      <w:r w:rsidRPr="00C53372">
        <w:rPr>
          <w:rFonts w:ascii="Noto Sans" w:hAnsi="Noto Sans" w:cs="Noto Sans"/>
          <w:b/>
          <w:sz w:val="20"/>
        </w:rPr>
        <w:t>XXXX</w:t>
      </w:r>
      <w:r w:rsidRPr="00C53372">
        <w:rPr>
          <w:rFonts w:ascii="Noto Sans" w:hAnsi="Noto Sans" w:cs="Noto Sans"/>
          <w:sz w:val="20"/>
        </w:rPr>
        <w:t xml:space="preserve">, Notario público No. </w:t>
      </w:r>
      <w:r w:rsidRPr="00C53372">
        <w:rPr>
          <w:rFonts w:ascii="Noto Sans" w:hAnsi="Noto Sans" w:cs="Noto Sans"/>
          <w:b/>
          <w:sz w:val="20"/>
        </w:rPr>
        <w:t xml:space="preserve">XXX </w:t>
      </w:r>
      <w:r w:rsidRPr="00C53372">
        <w:rPr>
          <w:rFonts w:ascii="Noto Sans" w:hAnsi="Noto Sans" w:cs="Noto Sans"/>
          <w:sz w:val="20"/>
        </w:rPr>
        <w:t xml:space="preserve">con ejercicio en la hoy Ciudad de </w:t>
      </w:r>
      <w:r w:rsidRPr="00C53372">
        <w:rPr>
          <w:rFonts w:ascii="Noto Sans" w:hAnsi="Noto Sans" w:cs="Noto Sans"/>
          <w:b/>
          <w:sz w:val="20"/>
        </w:rPr>
        <w:t xml:space="preserve">XXXX, </w:t>
      </w:r>
      <w:r w:rsidRPr="00C53372">
        <w:rPr>
          <w:rFonts w:ascii="Noto Sans" w:hAnsi="Noto Sans" w:cs="Noto Sans"/>
          <w:sz w:val="20"/>
        </w:rPr>
        <w:t xml:space="preserve">inscrito en el Registro Público de Comercio de la Ciudad de México, con el folio mercantil electrónico número XXX del día XXXX y de acuerdo con sus estatutos, el objeto social consiste entre otras actividades, en la </w:t>
      </w:r>
      <w:r w:rsidRPr="00C53372">
        <w:rPr>
          <w:rFonts w:ascii="Noto Sans" w:hAnsi="Noto Sans" w:cs="Noto Sans"/>
          <w:b/>
          <w:sz w:val="20"/>
        </w:rPr>
        <w:t xml:space="preserve">XXXXX. </w:t>
      </w:r>
    </w:p>
    <w:p w14:paraId="57ABD804"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II.2.</w:t>
      </w:r>
      <w:r w:rsidRPr="00C53372">
        <w:rPr>
          <w:rFonts w:ascii="Noto Sans" w:hAnsi="Noto Sans" w:cs="Noto Sans"/>
          <w:sz w:val="20"/>
        </w:rPr>
        <w:t xml:space="preserve"> Se encuentra Representada para la Celebración  de este contrato por EL/LA C. </w:t>
      </w:r>
      <w:r w:rsidRPr="00C53372">
        <w:rPr>
          <w:rFonts w:ascii="Noto Sans" w:hAnsi="Noto Sans" w:cs="Noto Sans"/>
          <w:b/>
          <w:bCs/>
          <w:sz w:val="20"/>
        </w:rPr>
        <w:t>XXX</w:t>
      </w:r>
      <w:r w:rsidRPr="00C53372">
        <w:rPr>
          <w:rFonts w:ascii="Noto Sans" w:hAnsi="Noto Sans" w:cs="Noto Sans"/>
          <w:sz w:val="20"/>
        </w:rPr>
        <w:t xml:space="preserve">, con R.F.C. </w:t>
      </w:r>
      <w:r w:rsidRPr="00C53372">
        <w:rPr>
          <w:rFonts w:ascii="Noto Sans" w:hAnsi="Noto Sans" w:cs="Noto Sans"/>
          <w:bCs/>
          <w:sz w:val="20"/>
        </w:rPr>
        <w:t>XXX,</w:t>
      </w:r>
      <w:r w:rsidRPr="00C53372">
        <w:rPr>
          <w:rFonts w:ascii="Noto Sans" w:hAnsi="Noto Sans" w:cs="Noto Sans"/>
          <w:sz w:val="20"/>
        </w:rPr>
        <w:t xml:space="preserve"> el cual  </w:t>
      </w:r>
      <w:r w:rsidRPr="00C53372">
        <w:rPr>
          <w:rFonts w:ascii="Noto Sans" w:hAnsi="Noto Sans" w:cs="Noto Sans"/>
          <w:sz w:val="20"/>
          <w:lang w:eastAsia="es-ES"/>
        </w:rPr>
        <w:t xml:space="preserve">acredita su personalidad en términos de la escritura pública número </w:t>
      </w:r>
      <w:r w:rsidRPr="00C53372">
        <w:rPr>
          <w:rFonts w:ascii="Noto Sans" w:hAnsi="Noto Sans" w:cs="Noto Sans"/>
          <w:b/>
          <w:noProof/>
          <w:sz w:val="20"/>
          <w:lang w:eastAsia="es-ES"/>
        </w:rPr>
        <w:t xml:space="preserve">XXXX </w:t>
      </w:r>
      <w:r w:rsidRPr="00C53372">
        <w:rPr>
          <w:rFonts w:ascii="Noto Sans" w:hAnsi="Noto Sans" w:cs="Noto Sans"/>
          <w:sz w:val="20"/>
          <w:lang w:eastAsia="es-ES"/>
        </w:rPr>
        <w:t xml:space="preserve">de fecha </w:t>
      </w:r>
      <w:r w:rsidRPr="00C53372">
        <w:rPr>
          <w:rFonts w:ascii="Noto Sans" w:hAnsi="Noto Sans" w:cs="Noto Sans"/>
          <w:b/>
          <w:noProof/>
          <w:sz w:val="20"/>
          <w:lang w:eastAsia="es-ES"/>
        </w:rPr>
        <w:t>XXX</w:t>
      </w:r>
      <w:r w:rsidRPr="00C53372">
        <w:rPr>
          <w:rFonts w:ascii="Noto Sans" w:hAnsi="Noto Sans" w:cs="Noto Sans"/>
          <w:sz w:val="20"/>
          <w:lang w:eastAsia="es-ES"/>
        </w:rPr>
        <w:t xml:space="preserve">, pasada ante la fe del Licenciado </w:t>
      </w:r>
      <w:r w:rsidRPr="00C53372">
        <w:rPr>
          <w:rFonts w:ascii="Noto Sans" w:hAnsi="Noto Sans" w:cs="Noto Sans"/>
          <w:b/>
          <w:noProof/>
          <w:sz w:val="20"/>
          <w:lang w:eastAsia="es-ES"/>
        </w:rPr>
        <w:t xml:space="preserve">XXX, </w:t>
      </w:r>
      <w:r w:rsidRPr="00C53372">
        <w:rPr>
          <w:rFonts w:ascii="Noto Sans" w:hAnsi="Noto Sans" w:cs="Noto Sans"/>
          <w:noProof/>
          <w:sz w:val="20"/>
          <w:lang w:eastAsia="es-ES"/>
        </w:rPr>
        <w:t xml:space="preserve">titular de la notaría pública </w:t>
      </w:r>
      <w:r w:rsidRPr="00C53372">
        <w:rPr>
          <w:rFonts w:ascii="Noto Sans" w:hAnsi="Noto Sans" w:cs="Noto Sans"/>
          <w:b/>
          <w:noProof/>
          <w:sz w:val="20"/>
          <w:lang w:eastAsia="es-ES"/>
        </w:rPr>
        <w:t xml:space="preserve">No. XXX, </w:t>
      </w:r>
      <w:r w:rsidRPr="00C53372">
        <w:rPr>
          <w:rFonts w:ascii="Noto Sans" w:hAnsi="Noto Sans" w:cs="Noto Sans"/>
          <w:noProof/>
          <w:sz w:val="20"/>
          <w:lang w:eastAsia="es-ES"/>
        </w:rPr>
        <w:t xml:space="preserve">con ejercicio en la hoy </w:t>
      </w:r>
      <w:r w:rsidRPr="00C53372">
        <w:rPr>
          <w:rFonts w:ascii="Noto Sans" w:hAnsi="Noto Sans" w:cs="Noto Sans"/>
          <w:b/>
          <w:noProof/>
          <w:sz w:val="20"/>
          <w:lang w:eastAsia="es-ES"/>
        </w:rPr>
        <w:t>XXX</w:t>
      </w:r>
      <w:r w:rsidRPr="00C53372">
        <w:rPr>
          <w:rFonts w:ascii="Noto Sans" w:hAnsi="Noto Sans" w:cs="Noto Sans"/>
          <w:sz w:val="20"/>
          <w:lang w:eastAsia="es-ES"/>
        </w:rPr>
        <w:t xml:space="preserve"> y manifiesta bajo protesta de decir verdad, que las facultades que le fueron conferidas no le han sido revocadas, modificadas ni restringidas en forma alguna</w:t>
      </w:r>
      <w:r w:rsidRPr="00C53372">
        <w:rPr>
          <w:rFonts w:ascii="Noto Sans" w:hAnsi="Noto Sans" w:cs="Noto Sans"/>
          <w:sz w:val="20"/>
        </w:rPr>
        <w:t>.</w:t>
      </w:r>
    </w:p>
    <w:p w14:paraId="768AF0E9"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 xml:space="preserve">II.3.- </w:t>
      </w:r>
      <w:r w:rsidRPr="00C53372">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14:paraId="4B490438" w14:textId="77777777" w:rsidR="00831626" w:rsidRPr="00C53372" w:rsidRDefault="00831626" w:rsidP="00831626">
      <w:pPr>
        <w:ind w:left="-284" w:right="-142"/>
        <w:jc w:val="both"/>
        <w:rPr>
          <w:rFonts w:ascii="Noto Sans" w:hAnsi="Noto Sans" w:cs="Noto Sans"/>
          <w:sz w:val="20"/>
        </w:rPr>
      </w:pPr>
    </w:p>
    <w:p w14:paraId="4B33AFA3"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II.4.-</w:t>
      </w:r>
      <w:r w:rsidRPr="00C53372">
        <w:rPr>
          <w:rFonts w:ascii="Noto Sans" w:hAnsi="Noto Sans" w:cs="Noto Sans"/>
          <w:sz w:val="20"/>
        </w:rPr>
        <w:t xml:space="preserve"> </w:t>
      </w:r>
      <w:r w:rsidRPr="00C53372">
        <w:rPr>
          <w:rFonts w:ascii="Noto Sans" w:hAnsi="Noto Sans" w:cs="Noto Sans"/>
          <w:bCs/>
          <w:sz w:val="20"/>
        </w:rPr>
        <w:t xml:space="preserve">Cuenta con el  Registro Federal de Contribuyentes número </w:t>
      </w:r>
      <w:r w:rsidRPr="00C53372">
        <w:rPr>
          <w:rFonts w:ascii="Noto Sans" w:hAnsi="Noto Sans" w:cs="Noto Sans"/>
          <w:b/>
          <w:sz w:val="20"/>
        </w:rPr>
        <w:t>XXX.</w:t>
      </w:r>
      <w:r w:rsidRPr="00C53372">
        <w:rPr>
          <w:rFonts w:ascii="Noto Sans" w:hAnsi="Noto Sans" w:cs="Noto Sans"/>
          <w:bCs/>
          <w:sz w:val="20"/>
        </w:rPr>
        <w:t xml:space="preserve"> Asimismo manifiesta que cuenta con los registros patronales ante IMSS de número </w:t>
      </w:r>
      <w:r w:rsidRPr="00C53372">
        <w:rPr>
          <w:rFonts w:ascii="Noto Sans" w:hAnsi="Noto Sans" w:cs="Noto Sans"/>
          <w:b/>
          <w:bCs/>
          <w:sz w:val="20"/>
        </w:rPr>
        <w:t xml:space="preserve">XXX </w:t>
      </w:r>
      <w:r w:rsidRPr="00C53372">
        <w:rPr>
          <w:rFonts w:ascii="Noto Sans" w:hAnsi="Noto Sans" w:cs="Noto Sans"/>
          <w:bCs/>
          <w:sz w:val="20"/>
        </w:rPr>
        <w:t>y</w:t>
      </w:r>
      <w:r w:rsidRPr="00C53372">
        <w:rPr>
          <w:rFonts w:ascii="Noto Sans" w:hAnsi="Noto Sans" w:cs="Noto Sans"/>
          <w:b/>
          <w:bCs/>
          <w:sz w:val="20"/>
        </w:rPr>
        <w:t xml:space="preserve"> </w:t>
      </w:r>
      <w:r w:rsidRPr="00C53372">
        <w:rPr>
          <w:rFonts w:ascii="Noto Sans" w:hAnsi="Noto Sans" w:cs="Noto Sans"/>
          <w:bCs/>
          <w:sz w:val="20"/>
        </w:rPr>
        <w:t xml:space="preserve">estar registrado en el </w:t>
      </w:r>
      <w:r w:rsidRPr="00C53372">
        <w:rPr>
          <w:rFonts w:ascii="Noto Sans" w:hAnsi="Noto Sans" w:cs="Noto Sans"/>
          <w:b/>
          <w:bCs/>
          <w:sz w:val="20"/>
        </w:rPr>
        <w:t>INFONAVIT</w:t>
      </w:r>
      <w:r w:rsidRPr="00C53372">
        <w:rPr>
          <w:rFonts w:ascii="Noto Sans" w:hAnsi="Noto Sans" w:cs="Noto Sans"/>
          <w:b/>
          <w:sz w:val="20"/>
        </w:rPr>
        <w:t>.</w:t>
      </w:r>
    </w:p>
    <w:p w14:paraId="18E5CB25" w14:textId="77777777" w:rsidR="00831626" w:rsidRPr="00C53372" w:rsidRDefault="00831626" w:rsidP="00831626">
      <w:pPr>
        <w:ind w:left="-284" w:right="-142"/>
        <w:jc w:val="both"/>
        <w:rPr>
          <w:rFonts w:ascii="Noto Sans" w:hAnsi="Noto Sans" w:cs="Noto Sans"/>
          <w:sz w:val="20"/>
        </w:rPr>
      </w:pPr>
    </w:p>
    <w:p w14:paraId="42AF167E" w14:textId="77777777" w:rsidR="00831626" w:rsidRPr="00C53372" w:rsidRDefault="00831626" w:rsidP="00831626">
      <w:pPr>
        <w:ind w:left="-284" w:right="-142"/>
        <w:jc w:val="both"/>
        <w:rPr>
          <w:rFonts w:ascii="Noto Sans" w:hAnsi="Noto Sans" w:cs="Noto Sans"/>
          <w:i/>
          <w:iCs/>
          <w:sz w:val="20"/>
        </w:rPr>
      </w:pPr>
      <w:r w:rsidRPr="00C53372">
        <w:rPr>
          <w:rFonts w:ascii="Noto Sans" w:hAnsi="Noto Sans" w:cs="Noto Sans"/>
          <w:b/>
          <w:sz w:val="20"/>
        </w:rPr>
        <w:t>II.5.-</w:t>
      </w:r>
      <w:r w:rsidRPr="00C53372">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71 fracción III de la Ley de Adquisiciones, Arrendamientos y Servicios del Sector Público y 88 fracción I de su Reglamento (Correlativo al 71 de Ley de Adquisiciones, Arrendamientos y Servicios del Sector Público Publicada en el DOF</w:t>
      </w:r>
      <w:r w:rsidRPr="00C53372">
        <w:rPr>
          <w:rFonts w:ascii="Noto Sans" w:hAnsi="Noto Sans" w:cs="Noto Sans"/>
          <w:b/>
          <w:sz w:val="20"/>
        </w:rPr>
        <w:t xml:space="preserve"> </w:t>
      </w:r>
      <w:r w:rsidRPr="00C53372">
        <w:rPr>
          <w:rFonts w:ascii="Noto Sans" w:hAnsi="Noto Sans" w:cs="Noto Sans"/>
          <w:sz w:val="20"/>
        </w:rPr>
        <w:t xml:space="preserve">el </w:t>
      </w:r>
      <w:r w:rsidRPr="00C53372">
        <w:rPr>
          <w:rFonts w:ascii="Noto Sans" w:hAnsi="Noto Sans" w:cs="Noto Sans"/>
          <w:iCs/>
          <w:sz w:val="20"/>
        </w:rPr>
        <w:t>16-04-2025)</w:t>
      </w:r>
      <w:r w:rsidRPr="00C53372">
        <w:rPr>
          <w:rFonts w:ascii="Noto Sans" w:hAnsi="Noto Sans" w:cs="Noto Sans"/>
          <w:sz w:val="20"/>
        </w:rPr>
        <w:t>; así como que “EL PROVEEDOR” no se encuentra en alguno de los supuestos del artículo 90 de la Ley de Adquisiciones, Arrendamientos y Servicios del Sector Público (Publicada en el DOF</w:t>
      </w:r>
      <w:r w:rsidRPr="00C53372">
        <w:rPr>
          <w:rFonts w:ascii="Noto Sans" w:hAnsi="Noto Sans" w:cs="Noto Sans"/>
          <w:b/>
          <w:sz w:val="20"/>
        </w:rPr>
        <w:t xml:space="preserve"> </w:t>
      </w:r>
      <w:r w:rsidRPr="00C53372">
        <w:rPr>
          <w:rFonts w:ascii="Noto Sans" w:hAnsi="Noto Sans" w:cs="Noto Sans"/>
          <w:sz w:val="20"/>
        </w:rPr>
        <w:t xml:space="preserve">el </w:t>
      </w:r>
      <w:r w:rsidRPr="00C53372">
        <w:rPr>
          <w:rFonts w:ascii="Noto Sans" w:hAnsi="Noto Sans" w:cs="Noto Sans"/>
          <w:iCs/>
          <w:sz w:val="20"/>
        </w:rPr>
        <w:t>16-04-2025).</w:t>
      </w:r>
    </w:p>
    <w:p w14:paraId="51FEC7A0" w14:textId="77777777" w:rsidR="00831626" w:rsidRPr="00C53372" w:rsidRDefault="00831626" w:rsidP="00831626">
      <w:pPr>
        <w:ind w:left="-284" w:right="-142"/>
        <w:jc w:val="both"/>
        <w:rPr>
          <w:rFonts w:ascii="Noto Sans" w:hAnsi="Noto Sans" w:cs="Noto Sans"/>
          <w:sz w:val="20"/>
        </w:rPr>
      </w:pPr>
    </w:p>
    <w:p w14:paraId="363D1586"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w:t>
      </w:r>
      <w:r w:rsidRPr="00C53372">
        <w:rPr>
          <w:rFonts w:ascii="Noto Sans" w:hAnsi="Noto Sans" w:cs="Noto Sans"/>
          <w:sz w:val="20"/>
        </w:rPr>
        <w:lastRenderedPageBreak/>
        <w:t>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606F8BB2" w14:textId="77777777" w:rsidR="00831626" w:rsidRPr="00C53372" w:rsidRDefault="00831626" w:rsidP="00831626">
      <w:pPr>
        <w:ind w:left="-284" w:right="-142"/>
        <w:jc w:val="both"/>
        <w:rPr>
          <w:rFonts w:ascii="Noto Sans" w:hAnsi="Noto Sans" w:cs="Noto Sans"/>
          <w:sz w:val="20"/>
        </w:rPr>
      </w:pPr>
    </w:p>
    <w:p w14:paraId="324F1996"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Cs/>
          <w:sz w:val="20"/>
        </w:rPr>
        <w:t>Bajo protesta de decir verdad, manifiesta estar al corriente en los pagos que se derivan de sus obligaciones fiscales, en específico de las previstas en el</w:t>
      </w:r>
      <w:r w:rsidRPr="00C53372">
        <w:rPr>
          <w:rFonts w:ascii="Noto Sans" w:hAnsi="Noto Sans" w:cs="Noto Sans"/>
          <w:b/>
          <w:bCs/>
          <w:sz w:val="20"/>
        </w:rPr>
        <w:t xml:space="preserve"> </w:t>
      </w:r>
      <w:r w:rsidRPr="00C53372">
        <w:rPr>
          <w:rFonts w:ascii="Noto Sans" w:hAnsi="Noto Sans" w:cs="Noto Sans"/>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1F9554E1" w14:textId="77777777" w:rsidR="00831626" w:rsidRPr="00C53372" w:rsidRDefault="00831626" w:rsidP="00831626">
      <w:pPr>
        <w:ind w:left="-284" w:right="-142"/>
        <w:jc w:val="both"/>
        <w:rPr>
          <w:rFonts w:ascii="Noto Sans" w:hAnsi="Noto Sans" w:cs="Noto Sans"/>
          <w:sz w:val="20"/>
        </w:rPr>
      </w:pPr>
    </w:p>
    <w:p w14:paraId="3EE5F6DB" w14:textId="77777777" w:rsidR="00831626" w:rsidRPr="00C53372" w:rsidRDefault="00831626" w:rsidP="00831626">
      <w:pPr>
        <w:ind w:left="-284" w:right="-142"/>
        <w:jc w:val="both"/>
        <w:rPr>
          <w:rFonts w:ascii="Noto Sans" w:hAnsi="Noto Sans" w:cs="Noto Sans"/>
          <w:sz w:val="20"/>
          <w:u w:val="single"/>
        </w:rPr>
      </w:pPr>
      <w:r w:rsidRPr="00C53372">
        <w:rPr>
          <w:rFonts w:ascii="Noto Sans" w:hAnsi="Noto Sans" w:cs="Noto Sans"/>
          <w:b/>
          <w:bCs/>
          <w:sz w:val="20"/>
        </w:rPr>
        <w:t xml:space="preserve">II.6.- </w:t>
      </w:r>
      <w:r w:rsidRPr="00C53372">
        <w:rPr>
          <w:rFonts w:ascii="Noto Sans" w:hAnsi="Noto Sans" w:cs="Noto Sans"/>
          <w:color w:val="000000"/>
          <w:sz w:val="20"/>
        </w:rPr>
        <w:t xml:space="preserve">Que para los fines y efectos legales de este contrato, señala como domicilio </w:t>
      </w:r>
      <w:r w:rsidRPr="00C53372">
        <w:rPr>
          <w:rFonts w:ascii="Noto Sans" w:hAnsi="Noto Sans" w:cs="Noto Sans"/>
          <w:b/>
          <w:color w:val="000000"/>
          <w:sz w:val="20"/>
        </w:rPr>
        <w:t xml:space="preserve">XXX </w:t>
      </w:r>
      <w:r w:rsidRPr="00C53372">
        <w:rPr>
          <w:rFonts w:ascii="Noto Sans" w:hAnsi="Noto Sans" w:cs="Noto Sans"/>
          <w:color w:val="000000"/>
          <w:sz w:val="20"/>
        </w:rPr>
        <w:t>piso</w:t>
      </w:r>
      <w:r w:rsidRPr="00C53372">
        <w:rPr>
          <w:rFonts w:ascii="Noto Sans" w:hAnsi="Noto Sans" w:cs="Noto Sans"/>
          <w:b/>
          <w:color w:val="000000"/>
          <w:sz w:val="20"/>
        </w:rPr>
        <w:t xml:space="preserve"> XXX </w:t>
      </w:r>
      <w:r w:rsidRPr="00C53372">
        <w:rPr>
          <w:rFonts w:ascii="Noto Sans" w:hAnsi="Noto Sans" w:cs="Noto Sans"/>
          <w:color w:val="000000"/>
          <w:sz w:val="20"/>
        </w:rPr>
        <w:t xml:space="preserve">oficina </w:t>
      </w:r>
      <w:r w:rsidRPr="00C53372">
        <w:rPr>
          <w:rFonts w:ascii="Noto Sans" w:hAnsi="Noto Sans" w:cs="Noto Sans"/>
          <w:b/>
          <w:color w:val="000000"/>
          <w:sz w:val="20"/>
        </w:rPr>
        <w:t xml:space="preserve">XXX  </w:t>
      </w:r>
      <w:r w:rsidRPr="00C53372">
        <w:rPr>
          <w:rFonts w:ascii="Noto Sans" w:hAnsi="Noto Sans" w:cs="Noto Sans"/>
          <w:color w:val="000000"/>
          <w:sz w:val="20"/>
        </w:rPr>
        <w:t>Colonia</w:t>
      </w:r>
      <w:r w:rsidRPr="00C53372">
        <w:rPr>
          <w:rFonts w:ascii="Noto Sans" w:hAnsi="Noto Sans" w:cs="Noto Sans"/>
          <w:b/>
          <w:color w:val="000000"/>
          <w:sz w:val="20"/>
        </w:rPr>
        <w:t xml:space="preserve"> XXX </w:t>
      </w:r>
      <w:r w:rsidRPr="00C53372">
        <w:rPr>
          <w:rFonts w:ascii="Noto Sans" w:hAnsi="Noto Sans" w:cs="Noto Sans"/>
          <w:color w:val="000000"/>
          <w:sz w:val="20"/>
        </w:rPr>
        <w:t>Alcaldía</w:t>
      </w:r>
      <w:r w:rsidRPr="00C53372">
        <w:rPr>
          <w:rFonts w:ascii="Noto Sans" w:hAnsi="Noto Sans" w:cs="Noto Sans"/>
          <w:b/>
          <w:color w:val="000000"/>
          <w:sz w:val="20"/>
        </w:rPr>
        <w:t xml:space="preserve"> XX, </w:t>
      </w:r>
      <w:r w:rsidRPr="00C53372">
        <w:rPr>
          <w:rFonts w:ascii="Noto Sans" w:hAnsi="Noto Sans" w:cs="Noto Sans"/>
          <w:color w:val="000000"/>
          <w:sz w:val="20"/>
        </w:rPr>
        <w:t>en</w:t>
      </w:r>
      <w:r w:rsidRPr="00C53372">
        <w:rPr>
          <w:rFonts w:ascii="Noto Sans" w:hAnsi="Noto Sans" w:cs="Noto Sans"/>
          <w:b/>
          <w:color w:val="000000"/>
          <w:sz w:val="20"/>
        </w:rPr>
        <w:t xml:space="preserve"> </w:t>
      </w:r>
      <w:r w:rsidRPr="00C53372">
        <w:rPr>
          <w:rFonts w:ascii="Noto Sans" w:hAnsi="Noto Sans" w:cs="Noto Sans"/>
          <w:color w:val="000000"/>
          <w:sz w:val="20"/>
        </w:rPr>
        <w:t xml:space="preserve">la </w:t>
      </w:r>
      <w:r w:rsidRPr="00C53372">
        <w:rPr>
          <w:rFonts w:ascii="Noto Sans" w:hAnsi="Noto Sans" w:cs="Noto Sans"/>
          <w:b/>
          <w:color w:val="000000"/>
          <w:sz w:val="20"/>
        </w:rPr>
        <w:t xml:space="preserve">XXX, </w:t>
      </w:r>
      <w:r w:rsidRPr="00C53372">
        <w:rPr>
          <w:rFonts w:ascii="Noto Sans" w:hAnsi="Noto Sans" w:cs="Noto Sans"/>
          <w:color w:val="000000"/>
          <w:sz w:val="20"/>
        </w:rPr>
        <w:t>Código Postal</w:t>
      </w:r>
      <w:r w:rsidRPr="00C53372">
        <w:rPr>
          <w:rFonts w:ascii="Noto Sans" w:hAnsi="Noto Sans" w:cs="Noto Sans"/>
          <w:b/>
          <w:color w:val="000000"/>
          <w:sz w:val="20"/>
        </w:rPr>
        <w:t xml:space="preserve"> XXX, </w:t>
      </w:r>
      <w:r w:rsidRPr="00C53372">
        <w:rPr>
          <w:rFonts w:ascii="Noto Sans" w:hAnsi="Noto Sans" w:cs="Noto Sans"/>
          <w:color w:val="000000"/>
          <w:sz w:val="20"/>
        </w:rPr>
        <w:t>Teléfono</w:t>
      </w:r>
      <w:r w:rsidRPr="00C53372">
        <w:rPr>
          <w:rFonts w:ascii="Noto Sans" w:hAnsi="Noto Sans" w:cs="Noto Sans"/>
          <w:b/>
          <w:color w:val="000000"/>
          <w:sz w:val="20"/>
        </w:rPr>
        <w:t xml:space="preserve"> XX </w:t>
      </w:r>
      <w:r w:rsidRPr="00C53372">
        <w:rPr>
          <w:rFonts w:ascii="Noto Sans" w:hAnsi="Noto Sans" w:cs="Noto Sans"/>
          <w:color w:val="000000"/>
          <w:sz w:val="20"/>
        </w:rPr>
        <w:t>y</w:t>
      </w:r>
      <w:r w:rsidRPr="00C53372">
        <w:rPr>
          <w:rFonts w:ascii="Noto Sans" w:hAnsi="Noto Sans" w:cs="Noto Sans"/>
          <w:b/>
          <w:color w:val="000000"/>
          <w:sz w:val="20"/>
        </w:rPr>
        <w:t xml:space="preserve"> </w:t>
      </w:r>
      <w:r w:rsidRPr="00C53372">
        <w:rPr>
          <w:rFonts w:ascii="Noto Sans" w:hAnsi="Noto Sans" w:cs="Noto Sans"/>
          <w:color w:val="000000"/>
          <w:sz w:val="20"/>
        </w:rPr>
        <w:t xml:space="preserve">correo electrónico: </w:t>
      </w:r>
      <w:r w:rsidRPr="00C53372">
        <w:rPr>
          <w:rFonts w:ascii="Noto Sans" w:hAnsi="Noto Sans" w:cs="Noto Sans"/>
          <w:sz w:val="20"/>
        </w:rPr>
        <w:t>XXX</w:t>
      </w:r>
    </w:p>
    <w:p w14:paraId="173C1577" w14:textId="77777777" w:rsidR="00831626" w:rsidRPr="00C53372" w:rsidRDefault="00831626" w:rsidP="00831626">
      <w:pPr>
        <w:overflowPunct w:val="0"/>
        <w:autoSpaceDE w:val="0"/>
        <w:autoSpaceDN w:val="0"/>
        <w:adjustRightInd w:val="0"/>
        <w:ind w:left="-284" w:right="-142"/>
        <w:jc w:val="both"/>
        <w:textAlignment w:val="baseline"/>
        <w:rPr>
          <w:rFonts w:ascii="Noto Sans" w:hAnsi="Noto Sans" w:cs="Noto Sans"/>
          <w:i/>
          <w:iCs/>
          <w:sz w:val="20"/>
          <w:lang w:eastAsia="es-ES"/>
        </w:rPr>
      </w:pPr>
      <w:r w:rsidRPr="00C53372">
        <w:rPr>
          <w:rFonts w:ascii="Noto Sans" w:hAnsi="Noto Sans" w:cs="Noto Sans"/>
          <w:b/>
          <w:sz w:val="20"/>
        </w:rPr>
        <w:t xml:space="preserve">II.7.- </w:t>
      </w:r>
      <w:r w:rsidRPr="00C53372">
        <w:rPr>
          <w:rFonts w:ascii="Noto Sans" w:hAnsi="Noto Sans" w:cs="Noto Sans"/>
          <w:sz w:val="20"/>
          <w:lang w:eastAsia="es-ES"/>
        </w:rPr>
        <w:t>Manifiesta bajo protesta de decir verdad, no encontrarse en los supuestos de los artículos 71 y 90 de la Ley de Adquisiciones, Arrendamientos y Servicios del Sector Público.</w:t>
      </w:r>
      <w:r w:rsidRPr="00C53372">
        <w:rPr>
          <w:rFonts w:ascii="Noto Sans" w:hAnsi="Noto Sans" w:cs="Noto Sans"/>
          <w:sz w:val="20"/>
        </w:rPr>
        <w:t xml:space="preserve"> </w:t>
      </w:r>
      <w:r w:rsidRPr="00C53372">
        <w:rPr>
          <w:rFonts w:ascii="Noto Sans" w:hAnsi="Noto Sans" w:cs="Noto Sans"/>
          <w:sz w:val="20"/>
          <w:lang w:eastAsia="es-ES"/>
        </w:rPr>
        <w:t>(Publicada en el DOF</w:t>
      </w:r>
      <w:r w:rsidRPr="00C53372">
        <w:rPr>
          <w:rFonts w:ascii="Noto Sans" w:hAnsi="Noto Sans" w:cs="Noto Sans"/>
          <w:b/>
          <w:sz w:val="20"/>
          <w:lang w:eastAsia="es-ES"/>
        </w:rPr>
        <w:t xml:space="preserve"> </w:t>
      </w:r>
      <w:r w:rsidRPr="00C53372">
        <w:rPr>
          <w:rFonts w:ascii="Noto Sans" w:hAnsi="Noto Sans" w:cs="Noto Sans"/>
          <w:sz w:val="20"/>
          <w:lang w:eastAsia="es-ES"/>
        </w:rPr>
        <w:t xml:space="preserve">el </w:t>
      </w:r>
      <w:r w:rsidRPr="00C53372">
        <w:rPr>
          <w:rFonts w:ascii="Noto Sans" w:hAnsi="Noto Sans" w:cs="Noto Sans"/>
          <w:iCs/>
          <w:sz w:val="20"/>
          <w:lang w:eastAsia="es-ES"/>
        </w:rPr>
        <w:t>16-04-2025).</w:t>
      </w:r>
    </w:p>
    <w:p w14:paraId="77102AE7" w14:textId="77777777" w:rsidR="00831626" w:rsidRPr="00C53372" w:rsidRDefault="00831626" w:rsidP="00831626">
      <w:pPr>
        <w:numPr>
          <w:ilvl w:val="0"/>
          <w:numId w:val="1"/>
        </w:numPr>
        <w:tabs>
          <w:tab w:val="clear" w:pos="5743"/>
          <w:tab w:val="left" w:pos="142"/>
          <w:tab w:val="num" w:pos="432"/>
          <w:tab w:val="left" w:pos="8222"/>
        </w:tabs>
        <w:ind w:left="-284" w:right="-142" w:firstLine="0"/>
        <w:jc w:val="both"/>
        <w:rPr>
          <w:rFonts w:ascii="Noto Sans" w:hAnsi="Noto Sans" w:cs="Noto Sans"/>
          <w:sz w:val="20"/>
        </w:rPr>
      </w:pPr>
      <w:r w:rsidRPr="00C53372">
        <w:rPr>
          <w:rFonts w:ascii="Noto Sans" w:hAnsi="Noto Sans" w:cs="Noto Sans"/>
          <w:b/>
          <w:sz w:val="20"/>
        </w:rPr>
        <w:t xml:space="preserve">II.8.- </w:t>
      </w:r>
      <w:r w:rsidRPr="00C53372">
        <w:rPr>
          <w:rFonts w:ascii="Noto Sans" w:hAnsi="Noto Sans" w:cs="Noto Sans"/>
          <w:sz w:val="20"/>
        </w:rPr>
        <w:t>Conforme a lo previsto en los artículos 87 de la Ley de Adquisiciones, Arrendamientos y Servicios del Sector Público y 107 de su Reglamento, correlativo al 87 de la nueva Ley de Adquisiciones, Arrendamientos y Servicios del Sector Público (Publicada en el DOF</w:t>
      </w:r>
      <w:r w:rsidRPr="00C53372">
        <w:rPr>
          <w:rFonts w:ascii="Noto Sans" w:hAnsi="Noto Sans" w:cs="Noto Sans"/>
          <w:b/>
          <w:sz w:val="20"/>
        </w:rPr>
        <w:t xml:space="preserve"> </w:t>
      </w:r>
      <w:r w:rsidRPr="00C53372">
        <w:rPr>
          <w:rFonts w:ascii="Noto Sans" w:hAnsi="Noto Sans" w:cs="Noto Sans"/>
          <w:sz w:val="20"/>
        </w:rPr>
        <w:t xml:space="preserve">el </w:t>
      </w:r>
      <w:r w:rsidRPr="00C53372">
        <w:rPr>
          <w:rFonts w:ascii="Noto Sans" w:hAnsi="Noto Sans" w:cs="Noto Sans"/>
          <w:iCs/>
          <w:sz w:val="20"/>
        </w:rPr>
        <w:t>16-04-2025)</w:t>
      </w:r>
      <w:r w:rsidRPr="00C53372">
        <w:rPr>
          <w:rFonts w:ascii="Noto Sans" w:hAnsi="Noto Sans" w:cs="Noto Sans"/>
          <w:b/>
          <w:bCs/>
          <w:sz w:val="20"/>
        </w:rPr>
        <w:t xml:space="preserve"> “E</w:t>
      </w:r>
      <w:r w:rsidRPr="00C53372">
        <w:rPr>
          <w:rFonts w:ascii="Noto Sans" w:hAnsi="Noto Sans" w:cs="Noto Sans"/>
          <w:b/>
          <w:sz w:val="20"/>
        </w:rPr>
        <w:t>L PROVEEDOR</w:t>
      </w:r>
      <w:r w:rsidRPr="00C53372">
        <w:rPr>
          <w:rFonts w:ascii="Noto Sans" w:hAnsi="Noto Sans" w:cs="Noto Sans"/>
          <w:b/>
          <w:bCs/>
          <w:sz w:val="20"/>
        </w:rPr>
        <w:t>”</w:t>
      </w:r>
      <w:r w:rsidRPr="00C53372">
        <w:rPr>
          <w:rFonts w:ascii="Noto Sans" w:hAnsi="Noto Sans" w:cs="Noto Sans"/>
          <w:sz w:val="20"/>
        </w:rPr>
        <w:t xml:space="preserve"> en caso de auditorías, visitas o inspecciones que practique la Secretaría de la Función Pública y/o el Órgano Interno de Control en </w:t>
      </w:r>
      <w:r w:rsidRPr="00C53372">
        <w:rPr>
          <w:rFonts w:ascii="Noto Sans" w:hAnsi="Noto Sans" w:cs="Noto Sans"/>
          <w:b/>
          <w:bCs/>
          <w:sz w:val="20"/>
        </w:rPr>
        <w:t>“EL INSTITUTO”</w:t>
      </w:r>
      <w:r w:rsidRPr="00C53372">
        <w:rPr>
          <w:rFonts w:ascii="Noto Sans" w:hAnsi="Noto Sans" w:cs="Noto Sans"/>
          <w:sz w:val="20"/>
        </w:rPr>
        <w:t>, deberá proporcionar la información que en su momento se requiera, relativa al presente contrato.</w:t>
      </w:r>
    </w:p>
    <w:p w14:paraId="424AD45B" w14:textId="77777777" w:rsidR="00831626" w:rsidRPr="00C53372" w:rsidRDefault="00831626" w:rsidP="00831626">
      <w:pPr>
        <w:ind w:left="-284" w:right="-142"/>
        <w:jc w:val="both"/>
        <w:rPr>
          <w:rStyle w:val="Hipervnculo"/>
          <w:rFonts w:ascii="Noto Sans" w:hAnsi="Noto Sans" w:cs="Noto Sans"/>
          <w:sz w:val="20"/>
        </w:rPr>
      </w:pPr>
    </w:p>
    <w:p w14:paraId="4BC18B63" w14:textId="77777777" w:rsidR="00831626" w:rsidRPr="00C53372" w:rsidRDefault="00831626" w:rsidP="00831626">
      <w:pPr>
        <w:ind w:left="-284" w:right="-142"/>
        <w:jc w:val="both"/>
        <w:rPr>
          <w:rStyle w:val="Hipervnculo"/>
          <w:rFonts w:ascii="Noto Sans" w:hAnsi="Noto Sans" w:cs="Noto Sans"/>
          <w:b/>
          <w:sz w:val="20"/>
        </w:rPr>
      </w:pPr>
      <w:r w:rsidRPr="00C53372">
        <w:rPr>
          <w:rStyle w:val="Hipervnculo"/>
          <w:rFonts w:ascii="Noto Sans" w:hAnsi="Noto Sans" w:cs="Noto Sans"/>
          <w:b/>
          <w:sz w:val="20"/>
        </w:rPr>
        <w:t>III. De  “LAS PARTES”:</w:t>
      </w:r>
    </w:p>
    <w:p w14:paraId="5B0D371F" w14:textId="77777777" w:rsidR="00831626" w:rsidRPr="00C53372" w:rsidRDefault="00831626" w:rsidP="00831626">
      <w:pPr>
        <w:ind w:left="-284" w:right="-142"/>
        <w:jc w:val="both"/>
        <w:rPr>
          <w:rStyle w:val="Hipervnculo"/>
          <w:rFonts w:ascii="Noto Sans" w:hAnsi="Noto Sans" w:cs="Noto Sans"/>
          <w:b/>
          <w:sz w:val="20"/>
        </w:rPr>
      </w:pPr>
    </w:p>
    <w:p w14:paraId="25087828" w14:textId="77777777" w:rsidR="00831626" w:rsidRPr="00C53372" w:rsidRDefault="00831626" w:rsidP="00831626">
      <w:pPr>
        <w:ind w:left="-284" w:right="-142"/>
        <w:jc w:val="both"/>
        <w:rPr>
          <w:rFonts w:ascii="Noto Sans" w:hAnsi="Noto Sans" w:cs="Noto Sans"/>
          <w:sz w:val="20"/>
        </w:rPr>
      </w:pPr>
      <w:r w:rsidRPr="00C53372">
        <w:rPr>
          <w:rStyle w:val="Hipervnculo"/>
          <w:rFonts w:ascii="Noto Sans" w:hAnsi="Noto Sans" w:cs="Noto Sans"/>
          <w:b/>
          <w:sz w:val="20"/>
        </w:rPr>
        <w:t xml:space="preserve">III.1  </w:t>
      </w:r>
      <w:r w:rsidRPr="00C53372">
        <w:rPr>
          <w:rStyle w:val="Hipervnculo"/>
          <w:rFonts w:ascii="Noto Sans" w:hAnsi="Noto Sans" w:cs="Noto Sans"/>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50F64C7B" w14:textId="77777777" w:rsidR="00831626" w:rsidRPr="00C53372" w:rsidRDefault="00831626" w:rsidP="00831626">
      <w:pPr>
        <w:keepNext/>
        <w:keepLines/>
        <w:tabs>
          <w:tab w:val="left" w:pos="1584"/>
        </w:tabs>
        <w:spacing w:before="40"/>
        <w:ind w:left="-284" w:right="-142"/>
        <w:jc w:val="center"/>
        <w:outlineLvl w:val="8"/>
        <w:rPr>
          <w:rFonts w:ascii="Noto Sans" w:hAnsi="Noto Sans" w:cs="Noto Sans"/>
          <w:b/>
          <w:bCs/>
          <w:iCs/>
          <w:sz w:val="20"/>
          <w:lang w:val="pt-BR"/>
        </w:rPr>
      </w:pPr>
      <w:r w:rsidRPr="00C53372">
        <w:rPr>
          <w:rFonts w:ascii="Noto Sans" w:hAnsi="Noto Sans" w:cs="Noto Sans"/>
          <w:b/>
          <w:bCs/>
          <w:iCs/>
          <w:sz w:val="20"/>
          <w:lang w:val="pt-BR"/>
        </w:rPr>
        <w:t>C L Á U S U L A S</w:t>
      </w:r>
    </w:p>
    <w:p w14:paraId="13E0DC22" w14:textId="77777777" w:rsidR="00831626" w:rsidRPr="00C53372" w:rsidRDefault="00831626" w:rsidP="00831626">
      <w:pPr>
        <w:tabs>
          <w:tab w:val="left" w:pos="142"/>
        </w:tabs>
        <w:ind w:left="-284" w:right="-142"/>
        <w:jc w:val="both"/>
        <w:rPr>
          <w:rFonts w:ascii="Noto Sans" w:hAnsi="Noto Sans" w:cs="Noto Sans"/>
        </w:rPr>
      </w:pPr>
    </w:p>
    <w:p w14:paraId="3469C8D6"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 xml:space="preserve">PRIMERA. OBJETO DEL CONTRATO. </w:t>
      </w:r>
    </w:p>
    <w:p w14:paraId="594A9454" w14:textId="77777777" w:rsidR="00831626" w:rsidRPr="00C53372" w:rsidRDefault="00831626" w:rsidP="00831626">
      <w:pPr>
        <w:ind w:left="-284" w:right="-142"/>
        <w:jc w:val="both"/>
        <w:rPr>
          <w:rFonts w:ascii="Noto Sans" w:hAnsi="Noto Sans" w:cs="Noto Sans"/>
          <w:b/>
          <w:bCs/>
          <w:sz w:val="20"/>
        </w:rPr>
      </w:pPr>
    </w:p>
    <w:p w14:paraId="1D294B83"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"EL PROVEEDOR"</w:t>
      </w:r>
      <w:r w:rsidRPr="00C53372">
        <w:rPr>
          <w:rFonts w:ascii="Noto Sans" w:hAnsi="Noto Sans" w:cs="Noto Sans"/>
          <w:sz w:val="20"/>
        </w:rPr>
        <w:t xml:space="preserve"> acepta y se obliga a suministrar a </w:t>
      </w:r>
      <w:r w:rsidRPr="00C53372">
        <w:rPr>
          <w:rFonts w:ascii="Noto Sans" w:hAnsi="Noto Sans" w:cs="Noto Sans"/>
          <w:b/>
          <w:bCs/>
          <w:sz w:val="20"/>
        </w:rPr>
        <w:t>"EL INSTITUTO"</w:t>
      </w:r>
      <w:r w:rsidRPr="00C53372">
        <w:rPr>
          <w:rFonts w:ascii="Noto Sans" w:hAnsi="Noto Sans" w:cs="Noto Sans"/>
          <w:sz w:val="20"/>
        </w:rPr>
        <w:t xml:space="preserve"> el</w:t>
      </w:r>
      <w:r w:rsidRPr="00C53372">
        <w:rPr>
          <w:rFonts w:ascii="Noto Sans" w:hAnsi="Noto Sans" w:cs="Noto Sans"/>
          <w:b/>
          <w:bCs/>
          <w:sz w:val="20"/>
        </w:rPr>
        <w:t xml:space="preserve"> MATERIAL DIDÁCTICO PARA GUARDERÍAS, PARA EL ÓRGANO DE OPERACIÓN ADMINISTRATIVA DESCONCENTRADA SUR DISTRITO FEDERAL,  EJERCICIO 2025, </w:t>
      </w:r>
      <w:r w:rsidRPr="00C53372">
        <w:rPr>
          <w:rFonts w:ascii="Noto Sans" w:hAnsi="Noto Sans" w:cs="Noto Sans"/>
          <w:sz w:val="20"/>
        </w:rPr>
        <w:t>en los términos y condiciones establecidos en este contrato y sus anexos.</w:t>
      </w:r>
    </w:p>
    <w:p w14:paraId="544290C5"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 xml:space="preserve"> </w:t>
      </w:r>
    </w:p>
    <w:p w14:paraId="18B8A78A" w14:textId="77777777" w:rsidR="00831626" w:rsidRPr="00C53372" w:rsidRDefault="00831626" w:rsidP="00831626">
      <w:pPr>
        <w:tabs>
          <w:tab w:val="left" w:pos="-1701"/>
          <w:tab w:val="left" w:pos="-142"/>
        </w:tabs>
        <w:ind w:left="-284" w:right="-142"/>
        <w:jc w:val="both"/>
        <w:rPr>
          <w:rFonts w:ascii="Noto Sans" w:hAnsi="Noto Sans" w:cs="Noto Sans"/>
          <w:b/>
          <w:sz w:val="20"/>
        </w:rPr>
      </w:pPr>
      <w:r w:rsidRPr="00C53372">
        <w:rPr>
          <w:rFonts w:ascii="Noto Sans" w:hAnsi="Noto Sans" w:cs="Noto Sans"/>
          <w:b/>
          <w:sz w:val="20"/>
        </w:rPr>
        <w:t xml:space="preserve">SEGUNDA- MONTO DEL CONTRATO </w:t>
      </w:r>
    </w:p>
    <w:p w14:paraId="7F002807" w14:textId="77777777" w:rsidR="00831626" w:rsidRPr="00C53372" w:rsidRDefault="00831626" w:rsidP="00831626">
      <w:pPr>
        <w:tabs>
          <w:tab w:val="left" w:pos="-1701"/>
          <w:tab w:val="left" w:pos="-142"/>
        </w:tabs>
        <w:ind w:left="-284" w:right="-142"/>
        <w:jc w:val="both"/>
        <w:rPr>
          <w:rFonts w:ascii="Noto Sans" w:hAnsi="Noto Sans" w:cs="Noto Sans"/>
          <w:b/>
          <w:sz w:val="20"/>
        </w:rPr>
      </w:pPr>
    </w:p>
    <w:p w14:paraId="440C9F03" w14:textId="77777777" w:rsidR="00831626" w:rsidRPr="00C53372" w:rsidRDefault="00831626" w:rsidP="00831626">
      <w:pPr>
        <w:tabs>
          <w:tab w:val="left" w:pos="-1701"/>
          <w:tab w:val="left" w:pos="-142"/>
        </w:tabs>
        <w:ind w:left="-284" w:right="-142"/>
        <w:jc w:val="both"/>
        <w:rPr>
          <w:rFonts w:ascii="Noto Sans" w:hAnsi="Noto Sans" w:cs="Noto Sans"/>
          <w:b/>
          <w:sz w:val="20"/>
        </w:rPr>
      </w:pPr>
      <w:r w:rsidRPr="00C53372">
        <w:rPr>
          <w:rFonts w:ascii="Noto Sans" w:hAnsi="Noto Sans" w:cs="Noto Sans"/>
          <w:b/>
          <w:bCs/>
          <w:sz w:val="20"/>
        </w:rPr>
        <w:t>"EL INSTITUTO"</w:t>
      </w:r>
      <w:r w:rsidRPr="00C53372">
        <w:rPr>
          <w:rFonts w:ascii="Noto Sans" w:eastAsiaTheme="minorHAnsi" w:hAnsi="Noto Sans" w:cs="Noto Sans"/>
          <w:sz w:val="20"/>
        </w:rPr>
        <w:t xml:space="preserve"> </w:t>
      </w:r>
      <w:r w:rsidRPr="00C53372">
        <w:rPr>
          <w:rFonts w:ascii="Noto Sans" w:hAnsi="Noto Sans" w:cs="Noto Sans"/>
          <w:bCs/>
          <w:sz w:val="20"/>
        </w:rPr>
        <w:t>pagará a</w:t>
      </w:r>
      <w:r w:rsidRPr="00C53372">
        <w:rPr>
          <w:rFonts w:ascii="Noto Sans" w:hAnsi="Noto Sans" w:cs="Noto Sans"/>
          <w:b/>
          <w:bCs/>
          <w:sz w:val="20"/>
        </w:rPr>
        <w:t xml:space="preserve"> "EL PROVEEDOR” </w:t>
      </w:r>
      <w:r w:rsidRPr="00C53372">
        <w:rPr>
          <w:rFonts w:ascii="Noto Sans" w:hAnsi="Noto Sans" w:cs="Noto Sans"/>
          <w:bCs/>
          <w:sz w:val="20"/>
        </w:rPr>
        <w:t xml:space="preserve">como contraprestación por los servicios objeto de este contrato, </w:t>
      </w:r>
      <w:r w:rsidRPr="00C53372">
        <w:rPr>
          <w:rFonts w:ascii="Noto Sans" w:hAnsi="Noto Sans" w:cs="Noto Sans"/>
          <w:sz w:val="20"/>
        </w:rPr>
        <w:t xml:space="preserve">como presupuesto máximo  susceptible de ser ejercido hasta por la cantidad de </w:t>
      </w:r>
      <w:r w:rsidRPr="00C53372">
        <w:rPr>
          <w:rFonts w:ascii="Noto Sans" w:hAnsi="Noto Sans" w:cs="Noto Sans"/>
          <w:b/>
          <w:sz w:val="20"/>
          <w:lang w:eastAsia="es-MX"/>
        </w:rPr>
        <w:t xml:space="preserve">$XXXX  </w:t>
      </w:r>
      <w:r w:rsidRPr="00C53372">
        <w:rPr>
          <w:rFonts w:ascii="Noto Sans" w:hAnsi="Noto Sans" w:cs="Noto Sans"/>
          <w:b/>
          <w:sz w:val="20"/>
        </w:rPr>
        <w:t xml:space="preserve">(XXX Pesos 00/100 M.N.), </w:t>
      </w:r>
      <w:r w:rsidRPr="00C53372">
        <w:rPr>
          <w:rFonts w:ascii="Noto Sans" w:hAnsi="Noto Sans" w:cs="Noto Sans"/>
          <w:sz w:val="20"/>
        </w:rPr>
        <w:t>en</w:t>
      </w:r>
      <w:r w:rsidRPr="00C53372">
        <w:rPr>
          <w:rFonts w:ascii="Noto Sans" w:hAnsi="Noto Sans" w:cs="Noto Sans"/>
          <w:b/>
          <w:sz w:val="20"/>
        </w:rPr>
        <w:t xml:space="preserve"> </w:t>
      </w:r>
      <w:r w:rsidRPr="00C53372">
        <w:rPr>
          <w:rFonts w:ascii="Noto Sans" w:hAnsi="Noto Sans" w:cs="Noto Sans"/>
          <w:sz w:val="20"/>
        </w:rPr>
        <w:t xml:space="preserve">moneda nacional </w:t>
      </w:r>
      <w:r w:rsidRPr="00C53372">
        <w:rPr>
          <w:rFonts w:ascii="Noto Sans" w:hAnsi="Noto Sans" w:cs="Noto Sans"/>
          <w:bCs/>
          <w:sz w:val="20"/>
        </w:rPr>
        <w:t xml:space="preserve">más el impuesto al valor agregado </w:t>
      </w:r>
      <w:r w:rsidRPr="00C53372">
        <w:rPr>
          <w:rFonts w:ascii="Noto Sans" w:hAnsi="Noto Sans" w:cs="Noto Sans"/>
          <w:b/>
          <w:bCs/>
          <w:sz w:val="20"/>
        </w:rPr>
        <w:t>(I.V.A.)</w:t>
      </w:r>
      <w:r w:rsidRPr="00C53372">
        <w:rPr>
          <w:rFonts w:ascii="Noto Sans" w:hAnsi="Noto Sans" w:cs="Noto Sans"/>
          <w:bCs/>
          <w:sz w:val="20"/>
        </w:rPr>
        <w:t xml:space="preserve">,  de conformidad con los precios unitarios que se relacionan en el </w:t>
      </w:r>
      <w:r w:rsidRPr="00C53372">
        <w:rPr>
          <w:rFonts w:ascii="Noto Sans" w:hAnsi="Noto Sans" w:cs="Noto Sans"/>
          <w:b/>
          <w:bCs/>
          <w:sz w:val="20"/>
        </w:rPr>
        <w:t>Anexo 1 (uno)</w:t>
      </w:r>
      <w:r w:rsidRPr="00C53372">
        <w:rPr>
          <w:rFonts w:ascii="Noto Sans" w:hAnsi="Noto Sans" w:cs="Noto Sans"/>
          <w:bCs/>
          <w:sz w:val="20"/>
        </w:rPr>
        <w:t>.</w:t>
      </w:r>
    </w:p>
    <w:p w14:paraId="333D0358" w14:textId="77777777" w:rsidR="00831626" w:rsidRPr="00C53372" w:rsidRDefault="00831626" w:rsidP="00831626">
      <w:pPr>
        <w:tabs>
          <w:tab w:val="left" w:pos="-1701"/>
          <w:tab w:val="left" w:pos="-142"/>
        </w:tabs>
        <w:ind w:left="-284" w:right="-142"/>
        <w:jc w:val="both"/>
        <w:rPr>
          <w:rFonts w:ascii="Noto Sans" w:hAnsi="Noto Sans" w:cs="Noto Sans"/>
          <w:bCs/>
          <w:sz w:val="20"/>
        </w:rPr>
      </w:pPr>
    </w:p>
    <w:p w14:paraId="46B604DC" w14:textId="77777777" w:rsidR="00831626" w:rsidRPr="00C53372" w:rsidRDefault="00831626" w:rsidP="00831626">
      <w:pPr>
        <w:tabs>
          <w:tab w:val="left" w:pos="-1701"/>
          <w:tab w:val="left" w:pos="-142"/>
        </w:tabs>
        <w:ind w:left="-284" w:right="-142"/>
        <w:jc w:val="both"/>
        <w:rPr>
          <w:rFonts w:ascii="Noto Sans" w:hAnsi="Noto Sans" w:cs="Noto Sans"/>
          <w:b/>
          <w:bCs/>
          <w:sz w:val="20"/>
        </w:rPr>
      </w:pPr>
      <w:r w:rsidRPr="00C53372">
        <w:rPr>
          <w:rFonts w:ascii="Noto Sans" w:hAnsi="Noto Sans" w:cs="Noto Sans"/>
          <w:bCs/>
          <w:sz w:val="20"/>
        </w:rPr>
        <w:t xml:space="preserve">Los precios unitarios son considerados fijos y en moneda nacional (pesos mexicanos) hasta que concluya la relación contractual que se formaliza, incluyendo </w:t>
      </w:r>
      <w:r w:rsidRPr="00C53372">
        <w:rPr>
          <w:rFonts w:ascii="Noto Sans" w:hAnsi="Noto Sans" w:cs="Noto Sans"/>
          <w:b/>
          <w:bCs/>
          <w:sz w:val="20"/>
        </w:rPr>
        <w:t xml:space="preserve">“EL PROVEEDOR” </w:t>
      </w:r>
      <w:r w:rsidRPr="00C53372">
        <w:rPr>
          <w:rFonts w:ascii="Noto Sans" w:hAnsi="Noto Sans" w:cs="Noto Sans"/>
          <w:bCs/>
          <w:sz w:val="20"/>
        </w:rPr>
        <w:t xml:space="preserve">todos los conceptos y costos involucrados en la entrega del </w:t>
      </w:r>
      <w:r w:rsidRPr="00C53372">
        <w:rPr>
          <w:rFonts w:ascii="Noto Sans" w:hAnsi="Noto Sans" w:cs="Noto Sans"/>
          <w:b/>
          <w:bCs/>
          <w:sz w:val="20"/>
        </w:rPr>
        <w:t>MATERIAL DIDÁCTICO PARA GUARDERÍAS, PARA EL ÓRGANO DE OPERACIÓN ADMINISTRATIVA DESCONCENTRADA SUR DISTRITO FEDERAL,  EJERCICIO 2025</w:t>
      </w:r>
    </w:p>
    <w:p w14:paraId="4FE5471C" w14:textId="77777777" w:rsidR="00831626" w:rsidRPr="00C53372" w:rsidRDefault="00831626" w:rsidP="00831626">
      <w:pPr>
        <w:tabs>
          <w:tab w:val="left" w:pos="-1701"/>
          <w:tab w:val="left" w:pos="-142"/>
        </w:tabs>
        <w:ind w:left="-284" w:right="-142"/>
        <w:jc w:val="both"/>
        <w:rPr>
          <w:rFonts w:ascii="Noto Sans" w:hAnsi="Noto Sans" w:cs="Noto Sans"/>
          <w:sz w:val="20"/>
        </w:rPr>
      </w:pPr>
      <w:r w:rsidRPr="00C53372">
        <w:rPr>
          <w:rFonts w:ascii="Noto Sans" w:hAnsi="Noto Sans" w:cs="Noto Sans"/>
          <w:b/>
          <w:bCs/>
          <w:sz w:val="20"/>
        </w:rPr>
        <w:t>,</w:t>
      </w:r>
      <w:r w:rsidRPr="00C53372">
        <w:rPr>
          <w:rFonts w:ascii="Noto Sans" w:hAnsi="Noto Sans" w:cs="Noto Sans"/>
          <w:b/>
          <w:bCs/>
          <w:sz w:val="20"/>
          <w:lang w:val="es-ES_tradnl"/>
        </w:rPr>
        <w:t xml:space="preserve"> </w:t>
      </w:r>
      <w:r w:rsidRPr="00C53372">
        <w:rPr>
          <w:rFonts w:ascii="Noto Sans" w:hAnsi="Noto Sans" w:cs="Noto Sans"/>
          <w:sz w:val="20"/>
        </w:rPr>
        <w:t xml:space="preserve">por lo que </w:t>
      </w:r>
      <w:r w:rsidRPr="00C53372">
        <w:rPr>
          <w:rFonts w:ascii="Noto Sans" w:hAnsi="Noto Sans" w:cs="Noto Sans"/>
          <w:b/>
          <w:bCs/>
          <w:sz w:val="20"/>
        </w:rPr>
        <w:t xml:space="preserve">“EL PROVEEDOR” </w:t>
      </w:r>
      <w:r w:rsidRPr="00C53372">
        <w:rPr>
          <w:rFonts w:ascii="Noto Sans" w:hAnsi="Noto Sans" w:cs="Noto Sans"/>
          <w:bCs/>
          <w:sz w:val="20"/>
        </w:rPr>
        <w:t>no podrá agregar ningún costo extra y los precios serán inalterables durante la vigencia del presente contrato.</w:t>
      </w:r>
    </w:p>
    <w:p w14:paraId="29E5D92F" w14:textId="77777777" w:rsidR="00831626" w:rsidRPr="00C53372" w:rsidRDefault="00831626" w:rsidP="00831626">
      <w:pPr>
        <w:ind w:left="-284" w:right="-142"/>
        <w:jc w:val="both"/>
        <w:rPr>
          <w:rFonts w:ascii="Noto Sans" w:hAnsi="Noto Sans" w:cs="Noto Sans"/>
          <w:b/>
          <w:bCs/>
          <w:sz w:val="20"/>
        </w:rPr>
      </w:pPr>
    </w:p>
    <w:p w14:paraId="71C9BC02"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 xml:space="preserve">TERCERA. ANTICIPO. </w:t>
      </w:r>
    </w:p>
    <w:p w14:paraId="633E940F" w14:textId="77777777" w:rsidR="00831626" w:rsidRPr="00C53372" w:rsidRDefault="00831626" w:rsidP="00831626">
      <w:pPr>
        <w:ind w:left="-284" w:right="-142"/>
        <w:jc w:val="both"/>
        <w:rPr>
          <w:rFonts w:ascii="Noto Sans" w:hAnsi="Noto Sans" w:cs="Noto Sans"/>
          <w:b/>
          <w:bCs/>
          <w:sz w:val="20"/>
        </w:rPr>
      </w:pPr>
    </w:p>
    <w:p w14:paraId="72C2DCB0"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Cs/>
          <w:sz w:val="20"/>
        </w:rPr>
        <w:t>Para el presente contrato</w:t>
      </w:r>
      <w:r w:rsidRPr="00C53372">
        <w:rPr>
          <w:rFonts w:ascii="Noto Sans" w:hAnsi="Noto Sans" w:cs="Noto Sans"/>
          <w:b/>
          <w:bCs/>
          <w:sz w:val="20"/>
        </w:rPr>
        <w:t xml:space="preserve"> “EL INSTITUTO” </w:t>
      </w:r>
      <w:r w:rsidRPr="00C53372">
        <w:rPr>
          <w:rFonts w:ascii="Noto Sans" w:hAnsi="Noto Sans" w:cs="Noto Sans"/>
          <w:bCs/>
          <w:sz w:val="20"/>
        </w:rPr>
        <w:t>no otorgará anticipo a</w:t>
      </w:r>
      <w:r w:rsidRPr="00C53372">
        <w:rPr>
          <w:rFonts w:ascii="Noto Sans" w:hAnsi="Noto Sans" w:cs="Noto Sans"/>
          <w:b/>
          <w:bCs/>
          <w:sz w:val="20"/>
        </w:rPr>
        <w:t xml:space="preserve"> “EL PROVEEDOR"</w:t>
      </w:r>
    </w:p>
    <w:p w14:paraId="38993297" w14:textId="77777777" w:rsidR="00831626" w:rsidRPr="00C53372" w:rsidRDefault="00831626" w:rsidP="00831626">
      <w:pPr>
        <w:ind w:left="-284" w:right="-142"/>
        <w:jc w:val="both"/>
        <w:rPr>
          <w:rFonts w:ascii="Noto Sans" w:hAnsi="Noto Sans" w:cs="Noto Sans"/>
          <w:b/>
          <w:bCs/>
          <w:sz w:val="20"/>
        </w:rPr>
      </w:pPr>
    </w:p>
    <w:p w14:paraId="68369EFF"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CUARTA. FORMA Y LUGAR DE PAGO.</w:t>
      </w:r>
    </w:p>
    <w:p w14:paraId="127E9C2B" w14:textId="77777777" w:rsidR="00831626" w:rsidRPr="00C53372" w:rsidRDefault="00831626" w:rsidP="00831626">
      <w:pPr>
        <w:ind w:left="-284" w:right="-142"/>
        <w:jc w:val="both"/>
        <w:rPr>
          <w:rFonts w:ascii="Noto Sans" w:hAnsi="Noto Sans" w:cs="Noto Sans"/>
          <w:b/>
          <w:bCs/>
          <w:sz w:val="20"/>
        </w:rPr>
      </w:pPr>
    </w:p>
    <w:p w14:paraId="1E39D6F2"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Existencia de un contrato FORMALIZADO enlazado en el sistema FINAT -</w:t>
      </w:r>
      <w:proofErr w:type="spellStart"/>
      <w:r w:rsidRPr="00C53372">
        <w:rPr>
          <w:rFonts w:ascii="Noto Sans" w:hAnsi="Noto Sans" w:cs="Noto Sans"/>
          <w:bCs/>
          <w:sz w:val="20"/>
        </w:rPr>
        <w:t>Millenium</w:t>
      </w:r>
      <w:proofErr w:type="spellEnd"/>
      <w:r w:rsidRPr="00C53372">
        <w:rPr>
          <w:rFonts w:ascii="Noto Sans" w:hAnsi="Noto Sans" w:cs="Noto Sans"/>
          <w:bCs/>
          <w:sz w:val="20"/>
        </w:rPr>
        <w:t>.</w:t>
      </w:r>
    </w:p>
    <w:p w14:paraId="58B471F9"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Representación impresa del comprobante fiscal digital por internet (CFDI), que cumpla con los requisitos establecidos en el artículo 29 y 29-A del Código Fiscal de la Federación, en la que indique:  cantidad, nombre del servicio solicitado,  número de proveedor ante el IMSS, número de contrato, numero de alta de almacén, nombre de la afianzadora, número de fianza, precio unitario, importe total, previa validación y autorización (nombre, cargo, firma) por el Administrador del Contrato o en su caso el Servidor Público que ostente el cargo.</w:t>
      </w:r>
    </w:p>
    <w:p w14:paraId="1D8548E8"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1D4AB1E4"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C53372">
        <w:rPr>
          <w:rFonts w:ascii="Noto Sans" w:hAnsi="Noto Sans" w:cs="Noto Sans"/>
          <w:b/>
          <w:bCs/>
          <w:sz w:val="20"/>
        </w:rPr>
        <w:t>IMS421231I45</w:t>
      </w:r>
      <w:r w:rsidRPr="00C53372">
        <w:rPr>
          <w:rFonts w:ascii="Noto Sans" w:hAnsi="Noto Sans" w:cs="Noto Sans"/>
          <w:bCs/>
          <w:sz w:val="20"/>
        </w:rPr>
        <w:t>, domicilio fiscal de conformidad con lo establecido en cada instrumento jurídico.</w:t>
      </w:r>
    </w:p>
    <w:p w14:paraId="559747DA"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27AC4FBD"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187BBB76"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5DD36160"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114B92F8"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1B51E792"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302D9DB6"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61082881"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1106D174"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4D9E1AE5"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xml:space="preserve">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w:t>
      </w:r>
      <w:r w:rsidRPr="00C53372">
        <w:rPr>
          <w:rFonts w:ascii="Noto Sans" w:hAnsi="Noto Sans" w:cs="Noto Sans"/>
          <w:bCs/>
          <w:sz w:val="20"/>
        </w:rPr>
        <w:lastRenderedPageBreak/>
        <w:t>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457A8F2B"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09D34582"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(17 días) hábiles  posteriores a aquel en que se presente en las áreas de trámite de erogaciones la representación impresa del comprobante fiscal digital por internet (CFDI).</w:t>
      </w:r>
    </w:p>
    <w:p w14:paraId="091E3A63"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67B2973E"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496116F7"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2CBADBB9"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w:t>
      </w:r>
    </w:p>
    <w:p w14:paraId="178C0174"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71209049"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w:t>
      </w:r>
    </w:p>
    <w:p w14:paraId="094C35DC"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4BBAFDC8" w14:textId="77777777" w:rsidR="00831626" w:rsidRPr="00C53372" w:rsidRDefault="009F0D72" w:rsidP="00831626">
      <w:pPr>
        <w:ind w:left="-284" w:right="-142"/>
        <w:jc w:val="both"/>
        <w:rPr>
          <w:rFonts w:ascii="Noto Sans" w:hAnsi="Noto Sans" w:cs="Noto Sans"/>
          <w:bCs/>
          <w:sz w:val="20"/>
        </w:rPr>
      </w:pPr>
      <w:hyperlink r:id="rId13" w:anchor="search=6B13%2D003%2D002" w:tgtFrame="_blank" w:tooltip="http://intranet/normatividad/Normas/DIR.%20FINANZAS/COORD.%20CONT%20Y%20TRAM%20EROGACIONES/PROCEDIMIENTOS/6B13-003-002.pdf#search=6B13%2D003%2D002" w:history="1">
        <w:r w:rsidR="00831626" w:rsidRPr="00C53372">
          <w:rPr>
            <w:rStyle w:val="Hipervnculo"/>
            <w:rFonts w:ascii="Noto Sans" w:hAnsi="Noto Sans" w:cs="Noto Sans"/>
            <w:bCs/>
            <w:sz w:val="20"/>
          </w:rPr>
          <w:t>http://intranet/normatividad/Normas/DIR.%20FINANZAS/COORD.%20CONT%20Y%20TRAM%20EROGACIONES/PROCEDIMIENTOS/6B13-003-002.pdf#search=6B13%2D003%2D002</w:t>
        </w:r>
      </w:hyperlink>
    </w:p>
    <w:p w14:paraId="5FA6B8B9"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1A096D99"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En ningún caso, se deberá autorizar el pago de los bienes, si no se ha determinado, calculado y notificado al Proveedor las penas convencionales o deducciones pactadas, así como su registro y validación en el Sistema FINAT -</w:t>
      </w:r>
      <w:proofErr w:type="spellStart"/>
      <w:r w:rsidRPr="00C53372">
        <w:rPr>
          <w:rFonts w:ascii="Noto Sans" w:hAnsi="Noto Sans" w:cs="Noto Sans"/>
          <w:bCs/>
          <w:sz w:val="20"/>
        </w:rPr>
        <w:t>Millenium</w:t>
      </w:r>
      <w:proofErr w:type="spellEnd"/>
      <w:r w:rsidRPr="00C53372">
        <w:rPr>
          <w:rFonts w:ascii="Noto Sans" w:hAnsi="Noto Sans" w:cs="Noto Sans"/>
          <w:bCs/>
          <w:sz w:val="20"/>
        </w:rPr>
        <w:t>.</w:t>
      </w:r>
    </w:p>
    <w:p w14:paraId="76BE38A2"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7A8F8593"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6F0459CD"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14F601FD"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w:t>
      </w:r>
    </w:p>
    <w:p w14:paraId="3CB70BC5"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554B5BA2"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w:t>
      </w:r>
    </w:p>
    <w:p w14:paraId="4707323D"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7A1F2693"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lastRenderedPageBreak/>
        <w:t>Así mismo el Proveedor podrá optar por cobrar a través de factoraje financiero conforme al Programa de Cadenas Productivas de Nacional Financiera, S.N.C., Institución de Banca de Desarrollo, con el Instituto, de acuerdo al punto 4.6 de las POBALINES.</w:t>
      </w:r>
    </w:p>
    <w:p w14:paraId="1817BC22"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61991906"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w:t>
      </w:r>
    </w:p>
    <w:p w14:paraId="4961EF9E"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4D326494"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No se otorgarán anticipos.</w:t>
      </w:r>
    </w:p>
    <w:p w14:paraId="214955FD"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w:t>
      </w:r>
    </w:p>
    <w:p w14:paraId="157484AF"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bCs/>
          <w:sz w:val="20"/>
        </w:rPr>
        <w:t xml:space="preserve">QUINTA.- </w:t>
      </w:r>
      <w:r w:rsidRPr="00C53372">
        <w:rPr>
          <w:rFonts w:ascii="Noto Sans" w:hAnsi="Noto Sans" w:cs="Noto Sans"/>
          <w:b/>
          <w:sz w:val="20"/>
        </w:rPr>
        <w:t xml:space="preserve">TRANSFERENCIA DE DERECHOS DE COBRO. </w:t>
      </w:r>
    </w:p>
    <w:p w14:paraId="3212E2C6" w14:textId="77777777" w:rsidR="00831626" w:rsidRPr="00C53372" w:rsidRDefault="00831626" w:rsidP="00831626">
      <w:pPr>
        <w:ind w:left="-284" w:right="-142"/>
        <w:jc w:val="both"/>
        <w:rPr>
          <w:rFonts w:ascii="Noto Sans" w:hAnsi="Noto Sans" w:cs="Noto Sans"/>
          <w:b/>
          <w:sz w:val="20"/>
        </w:rPr>
      </w:pPr>
    </w:p>
    <w:p w14:paraId="19929E6C"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“EL PROVEEDOR”</w:t>
      </w:r>
      <w:r w:rsidRPr="00C53372">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C53372">
        <w:rPr>
          <w:rFonts w:ascii="Noto Sans" w:hAnsi="Noto Sans" w:cs="Noto Sans"/>
          <w:b/>
          <w:sz w:val="20"/>
        </w:rPr>
        <w:t>“EL INSTITUTO”,</w:t>
      </w:r>
      <w:r w:rsidRPr="00C53372">
        <w:rPr>
          <w:rFonts w:ascii="Noto Sans" w:hAnsi="Noto Sans" w:cs="Noto Sans"/>
          <w:sz w:val="20"/>
        </w:rPr>
        <w:t xml:space="preserve"> para tal efecto.</w:t>
      </w:r>
    </w:p>
    <w:p w14:paraId="28D45C91" w14:textId="77777777" w:rsidR="00831626" w:rsidRPr="00C53372" w:rsidRDefault="00831626" w:rsidP="00831626">
      <w:pPr>
        <w:ind w:left="-284" w:right="-142"/>
        <w:jc w:val="both"/>
        <w:rPr>
          <w:rFonts w:ascii="Noto Sans" w:hAnsi="Noto Sans" w:cs="Noto Sans"/>
          <w:sz w:val="20"/>
        </w:rPr>
      </w:pPr>
    </w:p>
    <w:p w14:paraId="75EFFD84"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“EL PROVEEDOR”</w:t>
      </w:r>
      <w:r w:rsidRPr="00C53372">
        <w:rPr>
          <w:rFonts w:ascii="Noto Sans" w:hAnsi="Noto Sans" w:cs="Noto San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12DD9ECD" w14:textId="77777777" w:rsidR="00831626" w:rsidRPr="00C53372" w:rsidRDefault="00831626" w:rsidP="00831626">
      <w:pPr>
        <w:ind w:left="-284" w:right="-142"/>
        <w:jc w:val="both"/>
        <w:rPr>
          <w:rFonts w:ascii="Noto Sans" w:hAnsi="Noto Sans" w:cs="Noto Sans"/>
          <w:sz w:val="20"/>
        </w:rPr>
      </w:pPr>
    </w:p>
    <w:p w14:paraId="5B21DD09"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Si con motivo de la transferencia de los derechos de cobro solicitada por </w:t>
      </w:r>
      <w:r w:rsidRPr="00C53372">
        <w:rPr>
          <w:rFonts w:ascii="Noto Sans" w:hAnsi="Noto Sans" w:cs="Noto Sans"/>
          <w:b/>
          <w:sz w:val="20"/>
        </w:rPr>
        <w:t>“EL PROVEEDOR”</w:t>
      </w:r>
      <w:r w:rsidRPr="00C53372">
        <w:rPr>
          <w:rFonts w:ascii="Noto Sans" w:hAnsi="Noto Sans" w:cs="Noto Sans"/>
          <w:sz w:val="20"/>
        </w:rPr>
        <w:t xml:space="preserve"> se origina un retraso en el pago, no procederá el pago de los gastos financieros a que hace referencia el artículo 73 de la Ley de Adquisiciones, Arrendamientos y Servicios del Sector Público.</w:t>
      </w:r>
    </w:p>
    <w:p w14:paraId="3D2995CF" w14:textId="77777777" w:rsidR="00831626" w:rsidRPr="00C53372" w:rsidRDefault="00831626" w:rsidP="00831626">
      <w:pPr>
        <w:ind w:left="-284" w:right="-142"/>
        <w:jc w:val="both"/>
        <w:rPr>
          <w:rFonts w:ascii="Noto Sans" w:hAnsi="Noto Sans" w:cs="Noto Sans"/>
          <w:b/>
          <w:sz w:val="20"/>
        </w:rPr>
      </w:pPr>
    </w:p>
    <w:p w14:paraId="7F65037B"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 xml:space="preserve"> SEXTA. PRÓRROGAS:</w:t>
      </w:r>
      <w:r w:rsidRPr="00C53372">
        <w:rPr>
          <w:rFonts w:ascii="Noto Sans" w:hAnsi="Noto Sans" w:cs="Noto Sans"/>
          <w:sz w:val="20"/>
        </w:rPr>
        <w:t xml:space="preserve"> </w:t>
      </w:r>
    </w:p>
    <w:p w14:paraId="61438B5B" w14:textId="77777777" w:rsidR="00831626" w:rsidRPr="00C53372" w:rsidRDefault="00831626" w:rsidP="00831626">
      <w:pPr>
        <w:ind w:left="-284" w:right="-142"/>
        <w:jc w:val="both"/>
        <w:rPr>
          <w:rFonts w:ascii="Noto Sans" w:hAnsi="Noto Sans" w:cs="Noto Sans"/>
          <w:sz w:val="20"/>
        </w:rPr>
      </w:pPr>
    </w:p>
    <w:p w14:paraId="7745FDB1"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Por caso fortuito o de fuerza mayor, o por causas atribuibles al </w:t>
      </w:r>
      <w:r w:rsidRPr="00C53372">
        <w:rPr>
          <w:rFonts w:ascii="Noto Sans" w:hAnsi="Noto Sans" w:cs="Noto Sans"/>
          <w:b/>
          <w:sz w:val="20"/>
        </w:rPr>
        <w:t>“EL INSTITUTO”</w:t>
      </w:r>
      <w:r w:rsidRPr="00C53372">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C53372">
        <w:rPr>
          <w:rFonts w:ascii="Noto Sans" w:hAnsi="Noto Sans" w:cs="Noto Sans"/>
          <w:b/>
          <w:sz w:val="20"/>
        </w:rPr>
        <w:t>“EL INSTITUTO”</w:t>
      </w:r>
      <w:r w:rsidRPr="00C53372">
        <w:rPr>
          <w:rFonts w:ascii="Noto Sans" w:hAnsi="Noto Sans" w:cs="Noto Sans"/>
          <w:sz w:val="20"/>
        </w:rPr>
        <w:t xml:space="preserve">, no se requerirá de la solicitud de  </w:t>
      </w:r>
      <w:r w:rsidRPr="00C53372">
        <w:rPr>
          <w:rFonts w:ascii="Noto Sans" w:hAnsi="Noto Sans" w:cs="Noto Sans"/>
          <w:b/>
          <w:sz w:val="20"/>
        </w:rPr>
        <w:t>“EL PROVEEDOR”</w:t>
      </w:r>
      <w:r w:rsidRPr="00C53372">
        <w:rPr>
          <w:rFonts w:ascii="Noto Sans" w:hAnsi="Noto Sans" w:cs="Noto Sans"/>
          <w:sz w:val="20"/>
        </w:rPr>
        <w:t>.</w:t>
      </w:r>
    </w:p>
    <w:p w14:paraId="5322751F" w14:textId="77777777" w:rsidR="00831626" w:rsidRPr="00C53372" w:rsidRDefault="00831626" w:rsidP="00831626">
      <w:pPr>
        <w:tabs>
          <w:tab w:val="left" w:pos="-284"/>
          <w:tab w:val="left" w:pos="9498"/>
        </w:tabs>
        <w:ind w:left="-284" w:right="-142"/>
        <w:jc w:val="both"/>
        <w:rPr>
          <w:rFonts w:ascii="Noto Sans" w:hAnsi="Noto Sans" w:cs="Noto Sans"/>
          <w:sz w:val="20"/>
        </w:rPr>
      </w:pPr>
    </w:p>
    <w:p w14:paraId="6BF40FFC" w14:textId="77777777" w:rsidR="00831626" w:rsidRPr="00C53372" w:rsidRDefault="00831626" w:rsidP="00831626">
      <w:pPr>
        <w:tabs>
          <w:tab w:val="left" w:pos="-284"/>
          <w:tab w:val="left" w:pos="9498"/>
        </w:tabs>
        <w:ind w:left="-284" w:right="-142"/>
        <w:jc w:val="both"/>
        <w:rPr>
          <w:rFonts w:ascii="Noto Sans" w:hAnsi="Noto Sans" w:cs="Noto Sans"/>
          <w:b/>
          <w:sz w:val="20"/>
        </w:rPr>
      </w:pPr>
      <w:r w:rsidRPr="00C53372">
        <w:rPr>
          <w:rFonts w:ascii="Noto Sans" w:hAnsi="Noto Sans" w:cs="Noto Sans"/>
          <w:b/>
          <w:sz w:val="20"/>
        </w:rPr>
        <w:t>SÉPTIMA. LUGAR, PLAZOS Y CONDICIONES DE LA PRESTACIÓN DE LOS SERVICIOS.</w:t>
      </w:r>
    </w:p>
    <w:p w14:paraId="0D161BB4" w14:textId="77777777" w:rsidR="00831626" w:rsidRPr="00C53372" w:rsidRDefault="00831626" w:rsidP="00831626">
      <w:pPr>
        <w:tabs>
          <w:tab w:val="left" w:pos="-284"/>
          <w:tab w:val="left" w:pos="9498"/>
        </w:tabs>
        <w:ind w:left="-284" w:right="-142"/>
        <w:jc w:val="both"/>
        <w:rPr>
          <w:rFonts w:ascii="Noto Sans" w:hAnsi="Noto Sans" w:cs="Noto Sans"/>
          <w:b/>
          <w:sz w:val="20"/>
        </w:rPr>
      </w:pPr>
    </w:p>
    <w:p w14:paraId="24318443"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 xml:space="preserve">Los bienes deberán ser entregados en las Guarderías de prestación Directa ubicadas en los siguientes destinos: </w:t>
      </w:r>
    </w:p>
    <w:p w14:paraId="1AABB6D7" w14:textId="77777777" w:rsidR="00831626" w:rsidRPr="00C53372" w:rsidRDefault="00831626" w:rsidP="00831626">
      <w:pPr>
        <w:tabs>
          <w:tab w:val="left" w:pos="-284"/>
          <w:tab w:val="left" w:pos="9498"/>
        </w:tabs>
        <w:ind w:right="-142"/>
        <w:jc w:val="both"/>
        <w:rPr>
          <w:rFonts w:ascii="Noto Sans" w:hAnsi="Noto Sans" w:cs="Noto Sans"/>
          <w:sz w:val="20"/>
        </w:rPr>
      </w:pP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1"/>
        <w:gridCol w:w="1192"/>
        <w:gridCol w:w="4280"/>
        <w:gridCol w:w="2143"/>
      </w:tblGrid>
      <w:tr w:rsidR="00831626" w:rsidRPr="00C53372" w14:paraId="25472DA6" w14:textId="77777777" w:rsidTr="000749F8">
        <w:trPr>
          <w:trHeight w:hRule="exact" w:val="545"/>
          <w:jc w:val="center"/>
        </w:trPr>
        <w:tc>
          <w:tcPr>
            <w:tcW w:w="10316" w:type="dxa"/>
            <w:gridSpan w:val="4"/>
            <w:shd w:val="clear" w:color="auto" w:fill="4F81BD" w:themeFill="accent1"/>
            <w:vAlign w:val="center"/>
            <w:hideMark/>
          </w:tcPr>
          <w:p w14:paraId="489207EF" w14:textId="77777777" w:rsidR="00831626" w:rsidRPr="00C53372" w:rsidRDefault="00831626" w:rsidP="000749F8">
            <w:pPr>
              <w:tabs>
                <w:tab w:val="left" w:pos="-284"/>
                <w:tab w:val="left" w:pos="9498"/>
              </w:tabs>
              <w:ind w:right="-142"/>
              <w:jc w:val="both"/>
              <w:rPr>
                <w:rFonts w:ascii="Noto Sans" w:hAnsi="Noto Sans" w:cs="Noto Sans"/>
                <w:b/>
                <w:bCs/>
                <w:sz w:val="20"/>
              </w:rPr>
            </w:pPr>
            <w:r w:rsidRPr="00C53372">
              <w:rPr>
                <w:rFonts w:ascii="Noto Sans" w:hAnsi="Noto Sans" w:cs="Noto Sans"/>
                <w:b/>
                <w:bCs/>
                <w:sz w:val="20"/>
              </w:rPr>
              <w:t>GUARDERÍAS ORDINARIAS</w:t>
            </w:r>
          </w:p>
        </w:tc>
      </w:tr>
      <w:tr w:rsidR="00831626" w:rsidRPr="00C53372" w14:paraId="0C826446" w14:textId="77777777" w:rsidTr="000749F8">
        <w:trPr>
          <w:trHeight w:hRule="exact" w:val="425"/>
          <w:jc w:val="center"/>
        </w:trPr>
        <w:tc>
          <w:tcPr>
            <w:tcW w:w="2701" w:type="dxa"/>
            <w:shd w:val="clear" w:color="auto" w:fill="4F81BD" w:themeFill="accent1"/>
            <w:vAlign w:val="center"/>
            <w:hideMark/>
          </w:tcPr>
          <w:p w14:paraId="36AEFA45" w14:textId="77777777" w:rsidR="00831626" w:rsidRPr="00C53372" w:rsidRDefault="00831626" w:rsidP="000749F8">
            <w:pPr>
              <w:tabs>
                <w:tab w:val="left" w:pos="-284"/>
                <w:tab w:val="left" w:pos="9498"/>
              </w:tabs>
              <w:ind w:right="-142"/>
              <w:jc w:val="both"/>
              <w:rPr>
                <w:rFonts w:ascii="Noto Sans" w:hAnsi="Noto Sans" w:cs="Noto Sans"/>
                <w:b/>
                <w:bCs/>
                <w:sz w:val="20"/>
              </w:rPr>
            </w:pPr>
            <w:r w:rsidRPr="00C53372">
              <w:rPr>
                <w:rFonts w:ascii="Noto Sans" w:hAnsi="Noto Sans" w:cs="Noto Sans"/>
                <w:b/>
                <w:bCs/>
                <w:sz w:val="20"/>
              </w:rPr>
              <w:t>NOMBRE</w:t>
            </w:r>
          </w:p>
        </w:tc>
        <w:tc>
          <w:tcPr>
            <w:tcW w:w="1192" w:type="dxa"/>
            <w:shd w:val="clear" w:color="auto" w:fill="4F81BD" w:themeFill="accent1"/>
            <w:vAlign w:val="center"/>
            <w:hideMark/>
          </w:tcPr>
          <w:p w14:paraId="71C3EF0C" w14:textId="77777777" w:rsidR="00831626" w:rsidRPr="00C53372" w:rsidRDefault="00831626" w:rsidP="000749F8">
            <w:pPr>
              <w:tabs>
                <w:tab w:val="left" w:pos="-284"/>
                <w:tab w:val="left" w:pos="9498"/>
              </w:tabs>
              <w:ind w:right="-142"/>
              <w:jc w:val="both"/>
              <w:rPr>
                <w:rFonts w:ascii="Noto Sans" w:hAnsi="Noto Sans" w:cs="Noto Sans"/>
                <w:b/>
                <w:bCs/>
                <w:sz w:val="20"/>
              </w:rPr>
            </w:pPr>
            <w:r w:rsidRPr="00C53372">
              <w:rPr>
                <w:rFonts w:ascii="Noto Sans" w:hAnsi="Noto Sans" w:cs="Noto Sans"/>
                <w:b/>
                <w:bCs/>
                <w:sz w:val="20"/>
              </w:rPr>
              <w:t>HORARIO</w:t>
            </w:r>
          </w:p>
        </w:tc>
        <w:tc>
          <w:tcPr>
            <w:tcW w:w="4280" w:type="dxa"/>
            <w:shd w:val="clear" w:color="auto" w:fill="4F81BD" w:themeFill="accent1"/>
            <w:vAlign w:val="center"/>
            <w:hideMark/>
          </w:tcPr>
          <w:p w14:paraId="04B6923A" w14:textId="77777777" w:rsidR="00831626" w:rsidRPr="00C53372" w:rsidRDefault="00831626" w:rsidP="000749F8">
            <w:pPr>
              <w:tabs>
                <w:tab w:val="left" w:pos="-284"/>
                <w:tab w:val="left" w:pos="9498"/>
              </w:tabs>
              <w:ind w:right="-142"/>
              <w:jc w:val="both"/>
              <w:rPr>
                <w:rFonts w:ascii="Noto Sans" w:hAnsi="Noto Sans" w:cs="Noto Sans"/>
                <w:b/>
                <w:bCs/>
                <w:sz w:val="20"/>
              </w:rPr>
            </w:pPr>
            <w:r w:rsidRPr="00C53372">
              <w:rPr>
                <w:rFonts w:ascii="Noto Sans" w:hAnsi="Noto Sans" w:cs="Noto Sans"/>
                <w:b/>
                <w:bCs/>
                <w:sz w:val="20"/>
              </w:rPr>
              <w:t>DOMICILIO</w:t>
            </w:r>
          </w:p>
        </w:tc>
        <w:tc>
          <w:tcPr>
            <w:tcW w:w="2143" w:type="dxa"/>
            <w:shd w:val="clear" w:color="auto" w:fill="4F81BD" w:themeFill="accent1"/>
            <w:vAlign w:val="center"/>
            <w:hideMark/>
          </w:tcPr>
          <w:p w14:paraId="6B148014" w14:textId="77777777" w:rsidR="00831626" w:rsidRPr="00C53372" w:rsidRDefault="00831626" w:rsidP="000749F8">
            <w:pPr>
              <w:tabs>
                <w:tab w:val="left" w:pos="-284"/>
                <w:tab w:val="left" w:pos="9498"/>
              </w:tabs>
              <w:ind w:right="-142"/>
              <w:jc w:val="both"/>
              <w:rPr>
                <w:rFonts w:ascii="Noto Sans" w:hAnsi="Noto Sans" w:cs="Noto Sans"/>
                <w:b/>
                <w:bCs/>
                <w:sz w:val="20"/>
              </w:rPr>
            </w:pPr>
            <w:r w:rsidRPr="00C53372">
              <w:rPr>
                <w:rFonts w:ascii="Noto Sans" w:hAnsi="Noto Sans" w:cs="Noto Sans"/>
                <w:b/>
                <w:bCs/>
                <w:sz w:val="20"/>
              </w:rPr>
              <w:t>TELEFONOS</w:t>
            </w:r>
          </w:p>
        </w:tc>
      </w:tr>
      <w:tr w:rsidR="00831626" w:rsidRPr="00C53372" w14:paraId="6503FE39" w14:textId="77777777" w:rsidTr="000749F8">
        <w:trPr>
          <w:trHeight w:hRule="exact" w:val="858"/>
          <w:jc w:val="center"/>
        </w:trPr>
        <w:tc>
          <w:tcPr>
            <w:tcW w:w="2701" w:type="dxa"/>
            <w:shd w:val="clear" w:color="auto" w:fill="auto"/>
            <w:vAlign w:val="center"/>
            <w:hideMark/>
          </w:tcPr>
          <w:p w14:paraId="014D7F37"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Madres               </w:t>
            </w:r>
          </w:p>
          <w:p w14:paraId="151613C9"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IMSS No. III                   </w:t>
            </w:r>
          </w:p>
          <w:p w14:paraId="0B01BF5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BENITO JUÁREZ</w:t>
            </w:r>
          </w:p>
        </w:tc>
        <w:tc>
          <w:tcPr>
            <w:tcW w:w="1192" w:type="dxa"/>
            <w:shd w:val="clear" w:color="auto" w:fill="auto"/>
            <w:vAlign w:val="center"/>
            <w:hideMark/>
          </w:tcPr>
          <w:p w14:paraId="5D165039"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22:00</w:t>
            </w:r>
          </w:p>
        </w:tc>
        <w:tc>
          <w:tcPr>
            <w:tcW w:w="4280" w:type="dxa"/>
            <w:shd w:val="clear" w:color="auto" w:fill="auto"/>
            <w:vAlign w:val="center"/>
            <w:hideMark/>
          </w:tcPr>
          <w:p w14:paraId="3C107436"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Xochicalco  N. 222 Col. </w:t>
            </w:r>
            <w:proofErr w:type="spellStart"/>
            <w:r w:rsidRPr="00C53372">
              <w:rPr>
                <w:rFonts w:ascii="Noto Sans" w:hAnsi="Noto Sans" w:cs="Noto Sans"/>
                <w:sz w:val="16"/>
                <w:szCs w:val="16"/>
              </w:rPr>
              <w:t>Vértiz</w:t>
            </w:r>
            <w:proofErr w:type="spellEnd"/>
            <w:r w:rsidRPr="00C53372">
              <w:rPr>
                <w:rFonts w:ascii="Noto Sans" w:hAnsi="Noto Sans" w:cs="Noto Sans"/>
                <w:sz w:val="16"/>
                <w:szCs w:val="16"/>
              </w:rPr>
              <w:t xml:space="preserve"> Narvarte C.P. 03100. Alcaldía Benito Juárez</w:t>
            </w:r>
          </w:p>
        </w:tc>
        <w:tc>
          <w:tcPr>
            <w:tcW w:w="2143" w:type="dxa"/>
            <w:shd w:val="clear" w:color="auto" w:fill="auto"/>
            <w:vAlign w:val="center"/>
            <w:hideMark/>
          </w:tcPr>
          <w:p w14:paraId="5E470126" w14:textId="77777777" w:rsidR="00831626" w:rsidRPr="00C53372" w:rsidRDefault="00831626" w:rsidP="000749F8">
            <w:pPr>
              <w:tabs>
                <w:tab w:val="left" w:pos="-284"/>
                <w:tab w:val="left" w:pos="9498"/>
              </w:tabs>
              <w:ind w:right="-142"/>
              <w:rPr>
                <w:rFonts w:ascii="Noto Sans" w:hAnsi="Noto Sans" w:cs="Noto Sans"/>
                <w:sz w:val="16"/>
                <w:szCs w:val="16"/>
              </w:rPr>
            </w:pPr>
            <w:r w:rsidRPr="00C53372">
              <w:rPr>
                <w:rFonts w:ascii="Noto Sans" w:hAnsi="Noto Sans" w:cs="Noto Sans"/>
                <w:sz w:val="16"/>
                <w:szCs w:val="16"/>
              </w:rPr>
              <w:t>555639 3690               555639 2082</w:t>
            </w:r>
          </w:p>
        </w:tc>
      </w:tr>
      <w:tr w:rsidR="00831626" w:rsidRPr="00C53372" w14:paraId="0935778A" w14:textId="77777777" w:rsidTr="000749F8">
        <w:trPr>
          <w:trHeight w:hRule="exact" w:val="858"/>
          <w:jc w:val="center"/>
        </w:trPr>
        <w:tc>
          <w:tcPr>
            <w:tcW w:w="2701" w:type="dxa"/>
            <w:shd w:val="clear" w:color="auto" w:fill="auto"/>
            <w:vAlign w:val="center"/>
            <w:hideMark/>
          </w:tcPr>
          <w:p w14:paraId="653CAE5E"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lastRenderedPageBreak/>
              <w:t xml:space="preserve">Guardería Madres </w:t>
            </w:r>
          </w:p>
          <w:p w14:paraId="63FA27EF"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IMSS No. V                           </w:t>
            </w:r>
          </w:p>
          <w:p w14:paraId="0EDAE939"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ALVARO OBREGON</w:t>
            </w:r>
          </w:p>
        </w:tc>
        <w:tc>
          <w:tcPr>
            <w:tcW w:w="1192" w:type="dxa"/>
            <w:shd w:val="clear" w:color="auto" w:fill="auto"/>
            <w:vAlign w:val="center"/>
            <w:hideMark/>
          </w:tcPr>
          <w:p w14:paraId="7F31EAAC"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06:50                            a                             17:30</w:t>
            </w:r>
          </w:p>
        </w:tc>
        <w:tc>
          <w:tcPr>
            <w:tcW w:w="4280" w:type="dxa"/>
            <w:shd w:val="clear" w:color="auto" w:fill="auto"/>
            <w:vAlign w:val="center"/>
            <w:hideMark/>
          </w:tcPr>
          <w:p w14:paraId="3904C6D0"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Plaza de las Flores  S/N Unidad Santa </w:t>
            </w:r>
            <w:proofErr w:type="spellStart"/>
            <w:r w:rsidRPr="00C53372">
              <w:rPr>
                <w:rFonts w:ascii="Noto Sans" w:hAnsi="Noto Sans" w:cs="Noto Sans"/>
                <w:sz w:val="16"/>
                <w:szCs w:val="16"/>
              </w:rPr>
              <w:t>Fé</w:t>
            </w:r>
            <w:proofErr w:type="spellEnd"/>
            <w:r w:rsidRPr="00C53372">
              <w:rPr>
                <w:rFonts w:ascii="Noto Sans" w:hAnsi="Noto Sans" w:cs="Noto Sans"/>
                <w:sz w:val="16"/>
                <w:szCs w:val="16"/>
              </w:rPr>
              <w:t xml:space="preserve"> C.P. 01170, Alcaldía Álvaro Obregón</w:t>
            </w:r>
          </w:p>
        </w:tc>
        <w:tc>
          <w:tcPr>
            <w:tcW w:w="2143" w:type="dxa"/>
            <w:shd w:val="clear" w:color="auto" w:fill="auto"/>
            <w:vAlign w:val="center"/>
            <w:hideMark/>
          </w:tcPr>
          <w:p w14:paraId="074BFCFF" w14:textId="77777777" w:rsidR="00831626" w:rsidRPr="00C53372" w:rsidRDefault="00831626" w:rsidP="000749F8">
            <w:pPr>
              <w:tabs>
                <w:tab w:val="left" w:pos="-284"/>
                <w:tab w:val="left" w:pos="9498"/>
              </w:tabs>
              <w:ind w:right="-142"/>
              <w:rPr>
                <w:rFonts w:ascii="Noto Sans" w:hAnsi="Noto Sans" w:cs="Noto Sans"/>
                <w:sz w:val="16"/>
                <w:szCs w:val="16"/>
              </w:rPr>
            </w:pPr>
            <w:r w:rsidRPr="00C53372">
              <w:rPr>
                <w:rFonts w:ascii="Noto Sans" w:hAnsi="Noto Sans" w:cs="Noto Sans"/>
                <w:sz w:val="16"/>
                <w:szCs w:val="16"/>
              </w:rPr>
              <w:t>5555 15 22 96</w:t>
            </w:r>
          </w:p>
        </w:tc>
      </w:tr>
      <w:tr w:rsidR="00831626" w:rsidRPr="00C53372" w14:paraId="606FA652" w14:textId="77777777" w:rsidTr="000749F8">
        <w:trPr>
          <w:trHeight w:hRule="exact" w:val="858"/>
          <w:jc w:val="center"/>
        </w:trPr>
        <w:tc>
          <w:tcPr>
            <w:tcW w:w="2701" w:type="dxa"/>
            <w:shd w:val="clear" w:color="auto" w:fill="auto"/>
            <w:vAlign w:val="center"/>
            <w:hideMark/>
          </w:tcPr>
          <w:p w14:paraId="6337A5BF"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Madres             </w:t>
            </w:r>
          </w:p>
          <w:p w14:paraId="68DE8E90"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IMSS No. VI               </w:t>
            </w:r>
          </w:p>
          <w:p w14:paraId="3D102605"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MAGDALENA CONTRERAS</w:t>
            </w:r>
          </w:p>
        </w:tc>
        <w:tc>
          <w:tcPr>
            <w:tcW w:w="1192" w:type="dxa"/>
            <w:shd w:val="clear" w:color="auto" w:fill="auto"/>
            <w:vAlign w:val="center"/>
            <w:hideMark/>
          </w:tcPr>
          <w:p w14:paraId="2F8F636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17:00</w:t>
            </w:r>
          </w:p>
        </w:tc>
        <w:tc>
          <w:tcPr>
            <w:tcW w:w="4280" w:type="dxa"/>
            <w:shd w:val="clear" w:color="auto" w:fill="auto"/>
            <w:vAlign w:val="center"/>
            <w:hideMark/>
          </w:tcPr>
          <w:p w14:paraId="2AE4911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Izcalli  N. 5, Unidad  Habitacional Independencia  C.P. 10100, Alcaldía Magdalena Contreras</w:t>
            </w:r>
          </w:p>
        </w:tc>
        <w:tc>
          <w:tcPr>
            <w:tcW w:w="2143" w:type="dxa"/>
            <w:shd w:val="clear" w:color="auto" w:fill="auto"/>
            <w:vAlign w:val="center"/>
            <w:hideMark/>
          </w:tcPr>
          <w:p w14:paraId="1D9E6404" w14:textId="77777777" w:rsidR="00831626" w:rsidRPr="00C53372" w:rsidRDefault="00831626" w:rsidP="000749F8">
            <w:pPr>
              <w:tabs>
                <w:tab w:val="left" w:pos="-284"/>
                <w:tab w:val="left" w:pos="9498"/>
              </w:tabs>
              <w:ind w:right="-142"/>
              <w:rPr>
                <w:rFonts w:ascii="Noto Sans" w:hAnsi="Noto Sans" w:cs="Noto Sans"/>
                <w:sz w:val="16"/>
                <w:szCs w:val="16"/>
              </w:rPr>
            </w:pPr>
            <w:r w:rsidRPr="00C53372">
              <w:rPr>
                <w:rFonts w:ascii="Noto Sans" w:hAnsi="Noto Sans" w:cs="Noto Sans"/>
                <w:sz w:val="16"/>
                <w:szCs w:val="16"/>
              </w:rPr>
              <w:t>5555 95 10 22</w:t>
            </w:r>
          </w:p>
        </w:tc>
      </w:tr>
      <w:tr w:rsidR="00831626" w:rsidRPr="00C53372" w14:paraId="672A7564" w14:textId="77777777" w:rsidTr="000749F8">
        <w:trPr>
          <w:trHeight w:hRule="exact" w:val="858"/>
          <w:jc w:val="center"/>
        </w:trPr>
        <w:tc>
          <w:tcPr>
            <w:tcW w:w="2701" w:type="dxa"/>
            <w:shd w:val="clear" w:color="auto" w:fill="auto"/>
            <w:vAlign w:val="center"/>
            <w:hideMark/>
          </w:tcPr>
          <w:p w14:paraId="364C92D2"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Madres            </w:t>
            </w:r>
          </w:p>
          <w:p w14:paraId="32A965DF"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 IMSS No. VII             </w:t>
            </w:r>
          </w:p>
          <w:p w14:paraId="27B5DED9"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CUAUHTEMOC</w:t>
            </w:r>
          </w:p>
        </w:tc>
        <w:tc>
          <w:tcPr>
            <w:tcW w:w="1192" w:type="dxa"/>
            <w:shd w:val="clear" w:color="auto" w:fill="auto"/>
            <w:vAlign w:val="center"/>
            <w:hideMark/>
          </w:tcPr>
          <w:p w14:paraId="0733059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06:00                            a                           17:00</w:t>
            </w:r>
          </w:p>
        </w:tc>
        <w:tc>
          <w:tcPr>
            <w:tcW w:w="4280" w:type="dxa"/>
            <w:shd w:val="clear" w:color="auto" w:fill="auto"/>
            <w:vAlign w:val="center"/>
            <w:hideMark/>
          </w:tcPr>
          <w:p w14:paraId="4B698A9B"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Dr. Velasco   No. 132 Col. Doctores C.P. 06720, Del. Cuauhtémoc</w:t>
            </w:r>
          </w:p>
        </w:tc>
        <w:tc>
          <w:tcPr>
            <w:tcW w:w="2143" w:type="dxa"/>
            <w:shd w:val="clear" w:color="auto" w:fill="auto"/>
            <w:vAlign w:val="center"/>
            <w:hideMark/>
          </w:tcPr>
          <w:p w14:paraId="2AF72A9C" w14:textId="77777777" w:rsidR="00831626" w:rsidRPr="00C53372" w:rsidRDefault="00831626" w:rsidP="000749F8">
            <w:pPr>
              <w:tabs>
                <w:tab w:val="left" w:pos="-284"/>
                <w:tab w:val="left" w:pos="9498"/>
              </w:tabs>
              <w:ind w:right="-142"/>
              <w:rPr>
                <w:rFonts w:ascii="Noto Sans" w:hAnsi="Noto Sans" w:cs="Noto Sans"/>
                <w:sz w:val="16"/>
                <w:szCs w:val="16"/>
              </w:rPr>
            </w:pPr>
            <w:r w:rsidRPr="00C53372">
              <w:rPr>
                <w:rFonts w:ascii="Noto Sans" w:hAnsi="Noto Sans" w:cs="Noto Sans"/>
                <w:sz w:val="16"/>
                <w:szCs w:val="16"/>
              </w:rPr>
              <w:t>5555 30 75 58</w:t>
            </w:r>
          </w:p>
        </w:tc>
      </w:tr>
      <w:tr w:rsidR="00831626" w:rsidRPr="00C53372" w14:paraId="4E87A575" w14:textId="77777777" w:rsidTr="000749F8">
        <w:trPr>
          <w:trHeight w:hRule="exact" w:val="858"/>
          <w:jc w:val="center"/>
        </w:trPr>
        <w:tc>
          <w:tcPr>
            <w:tcW w:w="2701" w:type="dxa"/>
            <w:shd w:val="clear" w:color="auto" w:fill="auto"/>
            <w:vAlign w:val="center"/>
            <w:hideMark/>
          </w:tcPr>
          <w:p w14:paraId="62E66B8C"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3CB8BB1E"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No. 03                        </w:t>
            </w:r>
          </w:p>
          <w:p w14:paraId="15EF3EE6"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CUAUHTEMOC</w:t>
            </w:r>
          </w:p>
        </w:tc>
        <w:tc>
          <w:tcPr>
            <w:tcW w:w="1192" w:type="dxa"/>
            <w:shd w:val="clear" w:color="auto" w:fill="auto"/>
            <w:vAlign w:val="center"/>
            <w:hideMark/>
          </w:tcPr>
          <w:p w14:paraId="164CBE9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07:00                         a                          20:00</w:t>
            </w:r>
          </w:p>
        </w:tc>
        <w:tc>
          <w:tcPr>
            <w:tcW w:w="4280" w:type="dxa"/>
            <w:shd w:val="clear" w:color="auto" w:fill="auto"/>
            <w:vAlign w:val="center"/>
            <w:hideMark/>
          </w:tcPr>
          <w:p w14:paraId="19389A2C"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Álvaro Obregón  No. 217 Col. Roma, C.P. 06700, Alcaldía Cuauhtémoc   -   Esq. Av. Insurgentes cerca metro bus Álvaro Obregón</w:t>
            </w:r>
          </w:p>
        </w:tc>
        <w:tc>
          <w:tcPr>
            <w:tcW w:w="2143" w:type="dxa"/>
            <w:shd w:val="clear" w:color="auto" w:fill="auto"/>
            <w:vAlign w:val="center"/>
            <w:hideMark/>
          </w:tcPr>
          <w:p w14:paraId="2B7F525E" w14:textId="77777777" w:rsidR="00831626" w:rsidRPr="00C53372" w:rsidRDefault="00831626" w:rsidP="000749F8">
            <w:pPr>
              <w:tabs>
                <w:tab w:val="left" w:pos="-284"/>
                <w:tab w:val="left" w:pos="9498"/>
              </w:tabs>
              <w:ind w:right="-142"/>
              <w:rPr>
                <w:rFonts w:ascii="Noto Sans" w:hAnsi="Noto Sans" w:cs="Noto Sans"/>
                <w:sz w:val="16"/>
                <w:szCs w:val="16"/>
              </w:rPr>
            </w:pPr>
            <w:r w:rsidRPr="00C53372">
              <w:rPr>
                <w:rFonts w:ascii="Noto Sans" w:hAnsi="Noto Sans" w:cs="Noto Sans"/>
                <w:sz w:val="16"/>
                <w:szCs w:val="16"/>
              </w:rPr>
              <w:t>5555 14 74 36</w:t>
            </w:r>
          </w:p>
        </w:tc>
      </w:tr>
      <w:tr w:rsidR="00831626" w:rsidRPr="00C53372" w14:paraId="1E6D17A2" w14:textId="77777777" w:rsidTr="000749F8">
        <w:trPr>
          <w:trHeight w:hRule="exact" w:val="858"/>
          <w:jc w:val="center"/>
        </w:trPr>
        <w:tc>
          <w:tcPr>
            <w:tcW w:w="2701" w:type="dxa"/>
            <w:shd w:val="clear" w:color="auto" w:fill="auto"/>
            <w:vAlign w:val="center"/>
            <w:hideMark/>
          </w:tcPr>
          <w:p w14:paraId="44E3540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No. 07                                       </w:t>
            </w:r>
          </w:p>
          <w:p w14:paraId="601B077A"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BENITO JUAREZ</w:t>
            </w:r>
          </w:p>
        </w:tc>
        <w:tc>
          <w:tcPr>
            <w:tcW w:w="1192" w:type="dxa"/>
            <w:shd w:val="clear" w:color="auto" w:fill="auto"/>
            <w:vAlign w:val="center"/>
            <w:hideMark/>
          </w:tcPr>
          <w:p w14:paraId="07FAADFD"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19:00</w:t>
            </w:r>
          </w:p>
        </w:tc>
        <w:tc>
          <w:tcPr>
            <w:tcW w:w="4280" w:type="dxa"/>
            <w:shd w:val="clear" w:color="auto" w:fill="auto"/>
            <w:vAlign w:val="center"/>
            <w:hideMark/>
          </w:tcPr>
          <w:p w14:paraId="36F16E25"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Eje Central Lázaro Cárdenas  No. 630 Col. Postal C.P. 03410, Benito Juárez</w:t>
            </w:r>
          </w:p>
        </w:tc>
        <w:tc>
          <w:tcPr>
            <w:tcW w:w="2143" w:type="dxa"/>
            <w:shd w:val="clear" w:color="auto" w:fill="auto"/>
            <w:vAlign w:val="center"/>
            <w:hideMark/>
          </w:tcPr>
          <w:p w14:paraId="671B53DC" w14:textId="77777777" w:rsidR="00831626" w:rsidRPr="00C53372" w:rsidRDefault="00831626" w:rsidP="000749F8">
            <w:pPr>
              <w:tabs>
                <w:tab w:val="left" w:pos="-284"/>
                <w:tab w:val="left" w:pos="9498"/>
              </w:tabs>
              <w:ind w:right="-142"/>
              <w:rPr>
                <w:rFonts w:ascii="Noto Sans" w:hAnsi="Noto Sans" w:cs="Noto Sans"/>
                <w:sz w:val="16"/>
                <w:szCs w:val="16"/>
              </w:rPr>
            </w:pPr>
            <w:r w:rsidRPr="00C53372">
              <w:rPr>
                <w:rFonts w:ascii="Noto Sans" w:hAnsi="Noto Sans" w:cs="Noto Sans"/>
                <w:sz w:val="16"/>
                <w:szCs w:val="16"/>
              </w:rPr>
              <w:t>555905 6475    555590 6597</w:t>
            </w:r>
          </w:p>
        </w:tc>
      </w:tr>
      <w:tr w:rsidR="00831626" w:rsidRPr="00C53372" w14:paraId="654A02EC" w14:textId="77777777" w:rsidTr="000749F8">
        <w:trPr>
          <w:trHeight w:hRule="exact" w:val="858"/>
          <w:jc w:val="center"/>
        </w:trPr>
        <w:tc>
          <w:tcPr>
            <w:tcW w:w="2701" w:type="dxa"/>
            <w:shd w:val="clear" w:color="auto" w:fill="auto"/>
            <w:vAlign w:val="center"/>
            <w:hideMark/>
          </w:tcPr>
          <w:p w14:paraId="5A306D3A"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No. 08                                   </w:t>
            </w:r>
          </w:p>
          <w:p w14:paraId="0EDB3FF0"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BENITO JUAREZ</w:t>
            </w:r>
          </w:p>
        </w:tc>
        <w:tc>
          <w:tcPr>
            <w:tcW w:w="1192" w:type="dxa"/>
            <w:shd w:val="clear" w:color="auto" w:fill="auto"/>
            <w:vAlign w:val="center"/>
            <w:hideMark/>
          </w:tcPr>
          <w:p w14:paraId="0C3082F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19:00</w:t>
            </w:r>
          </w:p>
        </w:tc>
        <w:tc>
          <w:tcPr>
            <w:tcW w:w="4280" w:type="dxa"/>
            <w:shd w:val="clear" w:color="auto" w:fill="auto"/>
            <w:vAlign w:val="center"/>
            <w:hideMark/>
          </w:tcPr>
          <w:p w14:paraId="3C1C76EC"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Miguel Cabrera  No. 44 Col. </w:t>
            </w:r>
            <w:proofErr w:type="spellStart"/>
            <w:r w:rsidRPr="00C53372">
              <w:rPr>
                <w:rFonts w:ascii="Noto Sans" w:hAnsi="Noto Sans" w:cs="Noto Sans"/>
                <w:sz w:val="16"/>
                <w:szCs w:val="16"/>
              </w:rPr>
              <w:t>Mixcoac</w:t>
            </w:r>
            <w:proofErr w:type="spellEnd"/>
            <w:r w:rsidRPr="00C53372">
              <w:rPr>
                <w:rFonts w:ascii="Noto Sans" w:hAnsi="Noto Sans" w:cs="Noto Sans"/>
                <w:sz w:val="16"/>
                <w:szCs w:val="16"/>
              </w:rPr>
              <w:t xml:space="preserve"> C.P. 03910, Alcaldía Benito Juárez</w:t>
            </w:r>
          </w:p>
        </w:tc>
        <w:tc>
          <w:tcPr>
            <w:tcW w:w="2143" w:type="dxa"/>
            <w:shd w:val="clear" w:color="auto" w:fill="auto"/>
            <w:vAlign w:val="center"/>
            <w:hideMark/>
          </w:tcPr>
          <w:p w14:paraId="2B0B22FD"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5555 63 74 13</w:t>
            </w:r>
          </w:p>
        </w:tc>
      </w:tr>
      <w:tr w:rsidR="00831626" w:rsidRPr="00C53372" w14:paraId="30470BB0" w14:textId="77777777" w:rsidTr="000749F8">
        <w:trPr>
          <w:trHeight w:hRule="exact" w:val="858"/>
          <w:jc w:val="center"/>
        </w:trPr>
        <w:tc>
          <w:tcPr>
            <w:tcW w:w="2701" w:type="dxa"/>
            <w:shd w:val="clear" w:color="auto" w:fill="auto"/>
            <w:vAlign w:val="center"/>
            <w:hideMark/>
          </w:tcPr>
          <w:p w14:paraId="635F0EB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No. 10                                  </w:t>
            </w:r>
          </w:p>
          <w:p w14:paraId="50C493C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TLALPAN</w:t>
            </w:r>
          </w:p>
        </w:tc>
        <w:tc>
          <w:tcPr>
            <w:tcW w:w="1192" w:type="dxa"/>
            <w:shd w:val="clear" w:color="auto" w:fill="auto"/>
            <w:vAlign w:val="center"/>
            <w:hideMark/>
          </w:tcPr>
          <w:p w14:paraId="2065A7C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19:00</w:t>
            </w:r>
          </w:p>
        </w:tc>
        <w:tc>
          <w:tcPr>
            <w:tcW w:w="4280" w:type="dxa"/>
            <w:shd w:val="clear" w:color="auto" w:fill="auto"/>
            <w:vAlign w:val="center"/>
            <w:hideMark/>
          </w:tcPr>
          <w:p w14:paraId="76E1AA5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Guadalupe Victoria  No. 9 Col. Tlalpan C.P. 14000, Alcaldía Tlalpan</w:t>
            </w:r>
          </w:p>
        </w:tc>
        <w:tc>
          <w:tcPr>
            <w:tcW w:w="2143" w:type="dxa"/>
            <w:shd w:val="clear" w:color="auto" w:fill="auto"/>
            <w:vAlign w:val="center"/>
            <w:hideMark/>
          </w:tcPr>
          <w:p w14:paraId="4A50EF40"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555573 2520  </w:t>
            </w:r>
          </w:p>
          <w:p w14:paraId="1DF738B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555513 7870</w:t>
            </w:r>
          </w:p>
        </w:tc>
      </w:tr>
      <w:tr w:rsidR="00831626" w:rsidRPr="00C53372" w14:paraId="65D68D9E" w14:textId="77777777" w:rsidTr="000749F8">
        <w:trPr>
          <w:trHeight w:hRule="exact" w:val="858"/>
          <w:jc w:val="center"/>
        </w:trPr>
        <w:tc>
          <w:tcPr>
            <w:tcW w:w="2701" w:type="dxa"/>
            <w:shd w:val="clear" w:color="auto" w:fill="auto"/>
            <w:vAlign w:val="center"/>
            <w:hideMark/>
          </w:tcPr>
          <w:p w14:paraId="30981E8E"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No. 16                                  </w:t>
            </w:r>
          </w:p>
          <w:p w14:paraId="56D8E93A"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ALVARO OBREGON</w:t>
            </w:r>
          </w:p>
        </w:tc>
        <w:tc>
          <w:tcPr>
            <w:tcW w:w="1192" w:type="dxa"/>
            <w:shd w:val="clear" w:color="auto" w:fill="auto"/>
            <w:vAlign w:val="center"/>
            <w:hideMark/>
          </w:tcPr>
          <w:p w14:paraId="5A78466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07:00                              a                               19:00</w:t>
            </w:r>
          </w:p>
        </w:tc>
        <w:tc>
          <w:tcPr>
            <w:tcW w:w="4280" w:type="dxa"/>
            <w:shd w:val="clear" w:color="auto" w:fill="auto"/>
            <w:vAlign w:val="center"/>
            <w:hideMark/>
          </w:tcPr>
          <w:p w14:paraId="53312885"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Pedro Luis </w:t>
            </w:r>
            <w:proofErr w:type="spellStart"/>
            <w:r w:rsidRPr="00C53372">
              <w:rPr>
                <w:rFonts w:ascii="Noto Sans" w:hAnsi="Noto Sans" w:cs="Noto Sans"/>
                <w:sz w:val="16"/>
                <w:szCs w:val="16"/>
              </w:rPr>
              <w:t>Ogazón</w:t>
            </w:r>
            <w:proofErr w:type="spellEnd"/>
            <w:r w:rsidRPr="00C53372">
              <w:rPr>
                <w:rFonts w:ascii="Noto Sans" w:hAnsi="Noto Sans" w:cs="Noto Sans"/>
                <w:sz w:val="16"/>
                <w:szCs w:val="16"/>
              </w:rPr>
              <w:t xml:space="preserve">  No. 80 Col. Guadalupe </w:t>
            </w:r>
            <w:proofErr w:type="spellStart"/>
            <w:r w:rsidRPr="00C53372">
              <w:rPr>
                <w:rFonts w:ascii="Noto Sans" w:hAnsi="Noto Sans" w:cs="Noto Sans"/>
                <w:sz w:val="16"/>
                <w:szCs w:val="16"/>
              </w:rPr>
              <w:t>Inn</w:t>
            </w:r>
            <w:proofErr w:type="spellEnd"/>
            <w:r w:rsidRPr="00C53372">
              <w:rPr>
                <w:rFonts w:ascii="Noto Sans" w:hAnsi="Noto Sans" w:cs="Noto Sans"/>
                <w:sz w:val="16"/>
                <w:szCs w:val="16"/>
              </w:rPr>
              <w:t xml:space="preserve"> C.P. 01200, Alcaldía Álvaro Obregón</w:t>
            </w:r>
          </w:p>
        </w:tc>
        <w:tc>
          <w:tcPr>
            <w:tcW w:w="2143" w:type="dxa"/>
            <w:shd w:val="clear" w:color="auto" w:fill="auto"/>
            <w:vAlign w:val="center"/>
            <w:hideMark/>
          </w:tcPr>
          <w:p w14:paraId="1FEC470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555661 3665   </w:t>
            </w:r>
          </w:p>
          <w:p w14:paraId="466D2FFB"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555661 8170</w:t>
            </w:r>
          </w:p>
        </w:tc>
      </w:tr>
      <w:tr w:rsidR="00831626" w:rsidRPr="00C53372" w14:paraId="7EFEEDC6" w14:textId="77777777" w:rsidTr="000749F8">
        <w:trPr>
          <w:trHeight w:hRule="exact" w:val="858"/>
          <w:jc w:val="center"/>
        </w:trPr>
        <w:tc>
          <w:tcPr>
            <w:tcW w:w="2701" w:type="dxa"/>
            <w:shd w:val="clear" w:color="auto" w:fill="auto"/>
            <w:vAlign w:val="center"/>
            <w:hideMark/>
          </w:tcPr>
          <w:p w14:paraId="7303D3A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74DB3455"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No. 17                      </w:t>
            </w:r>
          </w:p>
          <w:p w14:paraId="1873A787"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IZTACALCO</w:t>
            </w:r>
          </w:p>
        </w:tc>
        <w:tc>
          <w:tcPr>
            <w:tcW w:w="1192" w:type="dxa"/>
            <w:shd w:val="clear" w:color="auto" w:fill="auto"/>
            <w:vAlign w:val="center"/>
            <w:hideMark/>
          </w:tcPr>
          <w:p w14:paraId="27EEA941"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19:00</w:t>
            </w:r>
          </w:p>
        </w:tc>
        <w:tc>
          <w:tcPr>
            <w:tcW w:w="4280" w:type="dxa"/>
            <w:shd w:val="clear" w:color="auto" w:fill="auto"/>
            <w:vAlign w:val="center"/>
            <w:hideMark/>
          </w:tcPr>
          <w:p w14:paraId="09DFF9D5"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Oriente  No. 253 Col. Agrícola Oriental C.P. 08500, Alcaldía </w:t>
            </w:r>
            <w:proofErr w:type="spellStart"/>
            <w:r w:rsidRPr="00C53372">
              <w:rPr>
                <w:rFonts w:ascii="Noto Sans" w:hAnsi="Noto Sans" w:cs="Noto Sans"/>
                <w:sz w:val="16"/>
                <w:szCs w:val="16"/>
              </w:rPr>
              <w:t>Iztacalco</w:t>
            </w:r>
            <w:proofErr w:type="spellEnd"/>
          </w:p>
        </w:tc>
        <w:tc>
          <w:tcPr>
            <w:tcW w:w="2143" w:type="dxa"/>
            <w:shd w:val="clear" w:color="auto" w:fill="auto"/>
            <w:vAlign w:val="center"/>
            <w:hideMark/>
          </w:tcPr>
          <w:p w14:paraId="70802456"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5555 58 77 13</w:t>
            </w:r>
          </w:p>
        </w:tc>
      </w:tr>
      <w:tr w:rsidR="00831626" w:rsidRPr="00C53372" w14:paraId="33F8671A" w14:textId="77777777" w:rsidTr="000749F8">
        <w:trPr>
          <w:trHeight w:hRule="exact" w:val="858"/>
          <w:jc w:val="center"/>
        </w:trPr>
        <w:tc>
          <w:tcPr>
            <w:tcW w:w="2701" w:type="dxa"/>
            <w:shd w:val="clear" w:color="auto" w:fill="auto"/>
            <w:vAlign w:val="center"/>
            <w:hideMark/>
          </w:tcPr>
          <w:p w14:paraId="14F4D2EC"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No. 19                        </w:t>
            </w:r>
          </w:p>
          <w:p w14:paraId="0F4C634E"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COYOACAN</w:t>
            </w:r>
          </w:p>
        </w:tc>
        <w:tc>
          <w:tcPr>
            <w:tcW w:w="1192" w:type="dxa"/>
            <w:shd w:val="clear" w:color="auto" w:fill="auto"/>
            <w:vAlign w:val="center"/>
            <w:hideMark/>
          </w:tcPr>
          <w:p w14:paraId="008A6A5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19:00</w:t>
            </w:r>
          </w:p>
        </w:tc>
        <w:tc>
          <w:tcPr>
            <w:tcW w:w="4280" w:type="dxa"/>
            <w:shd w:val="clear" w:color="auto" w:fill="auto"/>
            <w:vAlign w:val="center"/>
            <w:hideMark/>
          </w:tcPr>
          <w:p w14:paraId="591DB476"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Calzada Ermita Iztapalapa  No. 407, Col. Prado Churubusco C.P. 04230, Alcaldía Coyoacán</w:t>
            </w:r>
          </w:p>
        </w:tc>
        <w:tc>
          <w:tcPr>
            <w:tcW w:w="2143" w:type="dxa"/>
            <w:shd w:val="clear" w:color="auto" w:fill="auto"/>
            <w:vAlign w:val="center"/>
            <w:hideMark/>
          </w:tcPr>
          <w:p w14:paraId="63A1098E"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555 81 56 74</w:t>
            </w:r>
          </w:p>
        </w:tc>
      </w:tr>
      <w:tr w:rsidR="00831626" w:rsidRPr="00C53372" w14:paraId="17459BDC" w14:textId="77777777" w:rsidTr="000749F8">
        <w:trPr>
          <w:trHeight w:hRule="exact" w:val="858"/>
          <w:jc w:val="center"/>
        </w:trPr>
        <w:tc>
          <w:tcPr>
            <w:tcW w:w="2701" w:type="dxa"/>
            <w:shd w:val="clear" w:color="auto" w:fill="auto"/>
            <w:vAlign w:val="center"/>
            <w:hideMark/>
          </w:tcPr>
          <w:p w14:paraId="5B98141B"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No. 20                             </w:t>
            </w:r>
          </w:p>
          <w:p w14:paraId="74482A7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Tlalpan</w:t>
            </w:r>
          </w:p>
        </w:tc>
        <w:tc>
          <w:tcPr>
            <w:tcW w:w="1192" w:type="dxa"/>
            <w:shd w:val="clear" w:color="auto" w:fill="auto"/>
            <w:vAlign w:val="center"/>
            <w:hideMark/>
          </w:tcPr>
          <w:p w14:paraId="0F92358F"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19:00</w:t>
            </w:r>
          </w:p>
        </w:tc>
        <w:tc>
          <w:tcPr>
            <w:tcW w:w="4280" w:type="dxa"/>
            <w:shd w:val="clear" w:color="auto" w:fill="auto"/>
            <w:vAlign w:val="center"/>
            <w:hideMark/>
          </w:tcPr>
          <w:p w14:paraId="771D5B1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Av. San Fernando  No. 279 Col. Isidro Fabela, C.P. 14030, Alcaldía Tlalpan</w:t>
            </w:r>
          </w:p>
        </w:tc>
        <w:tc>
          <w:tcPr>
            <w:tcW w:w="2143" w:type="dxa"/>
            <w:shd w:val="clear" w:color="auto" w:fill="auto"/>
            <w:vAlign w:val="center"/>
            <w:hideMark/>
          </w:tcPr>
          <w:p w14:paraId="3C3C0DF2"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555606 6141  </w:t>
            </w:r>
          </w:p>
          <w:p w14:paraId="66EFC42B"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555606 6530</w:t>
            </w:r>
          </w:p>
        </w:tc>
      </w:tr>
      <w:tr w:rsidR="00831626" w:rsidRPr="00C53372" w14:paraId="6132D54E" w14:textId="77777777" w:rsidTr="000749F8">
        <w:trPr>
          <w:trHeight w:hRule="exact" w:val="858"/>
          <w:jc w:val="center"/>
        </w:trPr>
        <w:tc>
          <w:tcPr>
            <w:tcW w:w="2701" w:type="dxa"/>
            <w:shd w:val="clear" w:color="auto" w:fill="auto"/>
            <w:vAlign w:val="center"/>
            <w:hideMark/>
          </w:tcPr>
          <w:p w14:paraId="64791286"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No. 22                     </w:t>
            </w:r>
          </w:p>
          <w:p w14:paraId="13C88316"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IZTAPALAPA</w:t>
            </w:r>
          </w:p>
        </w:tc>
        <w:tc>
          <w:tcPr>
            <w:tcW w:w="1192" w:type="dxa"/>
            <w:shd w:val="clear" w:color="auto" w:fill="auto"/>
            <w:vAlign w:val="center"/>
            <w:hideMark/>
          </w:tcPr>
          <w:p w14:paraId="0E59A5C2"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19:00</w:t>
            </w:r>
          </w:p>
        </w:tc>
        <w:tc>
          <w:tcPr>
            <w:tcW w:w="4280" w:type="dxa"/>
            <w:shd w:val="clear" w:color="auto" w:fill="auto"/>
            <w:vAlign w:val="center"/>
            <w:hideMark/>
          </w:tcPr>
          <w:p w14:paraId="2038B0E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Calzada Ermita Iztapalapa  No. 940, Col. Santa Bárbara, C.P. 09000, Alcaldía Iztapalapa</w:t>
            </w:r>
          </w:p>
        </w:tc>
        <w:tc>
          <w:tcPr>
            <w:tcW w:w="2143" w:type="dxa"/>
            <w:shd w:val="clear" w:color="auto" w:fill="auto"/>
            <w:vAlign w:val="center"/>
            <w:hideMark/>
          </w:tcPr>
          <w:p w14:paraId="39E6AACA"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5556 85 03 88</w:t>
            </w:r>
          </w:p>
        </w:tc>
      </w:tr>
      <w:tr w:rsidR="00831626" w:rsidRPr="00C53372" w14:paraId="041B9EBD" w14:textId="77777777" w:rsidTr="000749F8">
        <w:trPr>
          <w:trHeight w:hRule="exact" w:val="858"/>
          <w:jc w:val="center"/>
        </w:trPr>
        <w:tc>
          <w:tcPr>
            <w:tcW w:w="2701" w:type="dxa"/>
            <w:shd w:val="clear" w:color="auto" w:fill="auto"/>
            <w:vAlign w:val="center"/>
            <w:hideMark/>
          </w:tcPr>
          <w:p w14:paraId="762E0DF0"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No. 24                     </w:t>
            </w:r>
          </w:p>
          <w:p w14:paraId="5FD9B30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COYOACAN</w:t>
            </w:r>
          </w:p>
        </w:tc>
        <w:tc>
          <w:tcPr>
            <w:tcW w:w="1192" w:type="dxa"/>
            <w:shd w:val="clear" w:color="auto" w:fill="auto"/>
            <w:vAlign w:val="center"/>
            <w:hideMark/>
          </w:tcPr>
          <w:p w14:paraId="3DB559A0"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07:00                                 a                                 19:00</w:t>
            </w:r>
          </w:p>
        </w:tc>
        <w:tc>
          <w:tcPr>
            <w:tcW w:w="4280" w:type="dxa"/>
            <w:shd w:val="clear" w:color="auto" w:fill="auto"/>
            <w:vAlign w:val="center"/>
            <w:hideMark/>
          </w:tcPr>
          <w:p w14:paraId="713C194D"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Calzada de Tlalpan  No. 3329 Col. Santa Úrsula Coapa, C.P. 04650, Alcaldía Coyoacán</w:t>
            </w:r>
          </w:p>
        </w:tc>
        <w:tc>
          <w:tcPr>
            <w:tcW w:w="2143" w:type="dxa"/>
            <w:shd w:val="clear" w:color="auto" w:fill="auto"/>
            <w:vAlign w:val="center"/>
            <w:hideMark/>
          </w:tcPr>
          <w:p w14:paraId="29A3986F"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555617 7457</w:t>
            </w:r>
          </w:p>
        </w:tc>
      </w:tr>
      <w:tr w:rsidR="00831626" w:rsidRPr="00C53372" w14:paraId="258D142D" w14:textId="77777777" w:rsidTr="000749F8">
        <w:trPr>
          <w:trHeight w:hRule="exact" w:val="858"/>
          <w:jc w:val="center"/>
        </w:trPr>
        <w:tc>
          <w:tcPr>
            <w:tcW w:w="2701" w:type="dxa"/>
            <w:shd w:val="clear" w:color="auto" w:fill="auto"/>
            <w:vAlign w:val="center"/>
            <w:hideMark/>
          </w:tcPr>
          <w:p w14:paraId="32A565EB"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lastRenderedPageBreak/>
              <w:t xml:space="preserve">Guardería Ordinaria          </w:t>
            </w:r>
          </w:p>
          <w:p w14:paraId="0E43B720"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No. 25                                           BENITO JUAREZ</w:t>
            </w:r>
          </w:p>
        </w:tc>
        <w:tc>
          <w:tcPr>
            <w:tcW w:w="1192" w:type="dxa"/>
            <w:shd w:val="clear" w:color="auto" w:fill="auto"/>
            <w:vAlign w:val="center"/>
            <w:hideMark/>
          </w:tcPr>
          <w:p w14:paraId="56D4F66E"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19:00</w:t>
            </w:r>
          </w:p>
        </w:tc>
        <w:tc>
          <w:tcPr>
            <w:tcW w:w="4280" w:type="dxa"/>
            <w:shd w:val="clear" w:color="auto" w:fill="auto"/>
            <w:vAlign w:val="center"/>
            <w:hideMark/>
          </w:tcPr>
          <w:p w14:paraId="42FEAF7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Agustín Gutiérrez  No. 83 Col. Gral. Pedro María Anaya, C.P.  03340,  Alcaldía Benito Juárez</w:t>
            </w:r>
          </w:p>
        </w:tc>
        <w:tc>
          <w:tcPr>
            <w:tcW w:w="2143" w:type="dxa"/>
            <w:shd w:val="clear" w:color="auto" w:fill="auto"/>
            <w:vAlign w:val="center"/>
            <w:hideMark/>
          </w:tcPr>
          <w:p w14:paraId="3F9DD8A5"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5556 88 29 60</w:t>
            </w:r>
          </w:p>
        </w:tc>
      </w:tr>
      <w:tr w:rsidR="00831626" w:rsidRPr="00C53372" w14:paraId="38008433" w14:textId="77777777" w:rsidTr="000749F8">
        <w:trPr>
          <w:trHeight w:hRule="exact" w:val="858"/>
          <w:jc w:val="center"/>
        </w:trPr>
        <w:tc>
          <w:tcPr>
            <w:tcW w:w="2701" w:type="dxa"/>
            <w:shd w:val="clear" w:color="auto" w:fill="auto"/>
            <w:vAlign w:val="center"/>
            <w:hideMark/>
          </w:tcPr>
          <w:p w14:paraId="304BBAD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644BC8A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No. 27                    </w:t>
            </w:r>
          </w:p>
          <w:p w14:paraId="4A5DCD37"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VENUSTIANO CARRANZA</w:t>
            </w:r>
          </w:p>
        </w:tc>
        <w:tc>
          <w:tcPr>
            <w:tcW w:w="1192" w:type="dxa"/>
            <w:shd w:val="clear" w:color="auto" w:fill="auto"/>
            <w:vAlign w:val="center"/>
            <w:hideMark/>
          </w:tcPr>
          <w:p w14:paraId="0B969E4F"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07:00                                 a                                 19:00</w:t>
            </w:r>
          </w:p>
        </w:tc>
        <w:tc>
          <w:tcPr>
            <w:tcW w:w="4280" w:type="dxa"/>
            <w:shd w:val="clear" w:color="auto" w:fill="auto"/>
            <w:vAlign w:val="center"/>
            <w:hideMark/>
          </w:tcPr>
          <w:p w14:paraId="2C4402AF"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Av. Morelos No. 162, col. Artes Gráficas, C.P. 15830, Alcaldía Venustiano Carranza</w:t>
            </w:r>
          </w:p>
        </w:tc>
        <w:tc>
          <w:tcPr>
            <w:tcW w:w="2143" w:type="dxa"/>
            <w:shd w:val="clear" w:color="auto" w:fill="auto"/>
            <w:vAlign w:val="center"/>
            <w:hideMark/>
          </w:tcPr>
          <w:p w14:paraId="4827C01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5557 40 75 92</w:t>
            </w:r>
          </w:p>
        </w:tc>
      </w:tr>
      <w:tr w:rsidR="00831626" w:rsidRPr="00C53372" w14:paraId="0BB180CB" w14:textId="77777777" w:rsidTr="000749F8">
        <w:trPr>
          <w:trHeight w:hRule="exact" w:val="858"/>
          <w:jc w:val="center"/>
        </w:trPr>
        <w:tc>
          <w:tcPr>
            <w:tcW w:w="2701" w:type="dxa"/>
            <w:shd w:val="clear" w:color="auto" w:fill="auto"/>
            <w:vAlign w:val="center"/>
            <w:hideMark/>
          </w:tcPr>
          <w:p w14:paraId="06DC7691"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52BD4A9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No. 28                                           CUAUHTEMOC</w:t>
            </w:r>
          </w:p>
        </w:tc>
        <w:tc>
          <w:tcPr>
            <w:tcW w:w="1192" w:type="dxa"/>
            <w:shd w:val="clear" w:color="auto" w:fill="auto"/>
            <w:vAlign w:val="center"/>
            <w:hideMark/>
          </w:tcPr>
          <w:p w14:paraId="42E2E88E"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19:00</w:t>
            </w:r>
          </w:p>
        </w:tc>
        <w:tc>
          <w:tcPr>
            <w:tcW w:w="4280" w:type="dxa"/>
            <w:shd w:val="clear" w:color="auto" w:fill="auto"/>
            <w:vAlign w:val="center"/>
            <w:hideMark/>
          </w:tcPr>
          <w:p w14:paraId="160072CB"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Calzada La Viga  No. 157-A, Col. Tránsito, C.P. 06820, Alcaldía Cuauhtémoc</w:t>
            </w:r>
          </w:p>
        </w:tc>
        <w:tc>
          <w:tcPr>
            <w:tcW w:w="2143" w:type="dxa"/>
            <w:shd w:val="clear" w:color="auto" w:fill="auto"/>
            <w:vAlign w:val="center"/>
            <w:hideMark/>
          </w:tcPr>
          <w:p w14:paraId="2A409C1B"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5557411137                            5557 41 11 29</w:t>
            </w:r>
          </w:p>
        </w:tc>
      </w:tr>
      <w:tr w:rsidR="00831626" w:rsidRPr="00C53372" w14:paraId="6EAB754F" w14:textId="77777777" w:rsidTr="000749F8">
        <w:trPr>
          <w:trHeight w:hRule="exact" w:val="858"/>
          <w:jc w:val="center"/>
        </w:trPr>
        <w:tc>
          <w:tcPr>
            <w:tcW w:w="2701" w:type="dxa"/>
            <w:shd w:val="clear" w:color="auto" w:fill="auto"/>
            <w:vAlign w:val="center"/>
            <w:hideMark/>
          </w:tcPr>
          <w:p w14:paraId="33A69C1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19BE64D0"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No. 29                       </w:t>
            </w:r>
          </w:p>
          <w:p w14:paraId="382E463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IZTACALCO</w:t>
            </w:r>
          </w:p>
        </w:tc>
        <w:tc>
          <w:tcPr>
            <w:tcW w:w="1192" w:type="dxa"/>
            <w:shd w:val="clear" w:color="auto" w:fill="auto"/>
            <w:vAlign w:val="center"/>
            <w:hideMark/>
          </w:tcPr>
          <w:p w14:paraId="6248B732"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06:30                               a                            19:00</w:t>
            </w:r>
          </w:p>
        </w:tc>
        <w:tc>
          <w:tcPr>
            <w:tcW w:w="4280" w:type="dxa"/>
            <w:shd w:val="clear" w:color="auto" w:fill="auto"/>
            <w:vAlign w:val="center"/>
            <w:hideMark/>
          </w:tcPr>
          <w:p w14:paraId="1AA8E5BD"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Emiliano Zapata  No. 6, Col. Santa Anita, C.P. 08300, Alcaldía </w:t>
            </w:r>
            <w:proofErr w:type="spellStart"/>
            <w:r w:rsidRPr="00C53372">
              <w:rPr>
                <w:rFonts w:ascii="Noto Sans" w:hAnsi="Noto Sans" w:cs="Noto Sans"/>
                <w:sz w:val="16"/>
                <w:szCs w:val="16"/>
              </w:rPr>
              <w:t>Iztacalco</w:t>
            </w:r>
            <w:proofErr w:type="spellEnd"/>
          </w:p>
        </w:tc>
        <w:tc>
          <w:tcPr>
            <w:tcW w:w="2143" w:type="dxa"/>
            <w:shd w:val="clear" w:color="auto" w:fill="auto"/>
            <w:vAlign w:val="center"/>
            <w:hideMark/>
          </w:tcPr>
          <w:p w14:paraId="5C823EB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5556 50 21 97  </w:t>
            </w:r>
          </w:p>
          <w:p w14:paraId="0BAC5E5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5556 50 93 61</w:t>
            </w:r>
          </w:p>
        </w:tc>
      </w:tr>
      <w:tr w:rsidR="00831626" w:rsidRPr="00C53372" w14:paraId="1C83DED7" w14:textId="77777777" w:rsidTr="000749F8">
        <w:trPr>
          <w:trHeight w:hRule="exact" w:val="858"/>
          <w:jc w:val="center"/>
        </w:trPr>
        <w:tc>
          <w:tcPr>
            <w:tcW w:w="2701" w:type="dxa"/>
            <w:shd w:val="clear" w:color="auto" w:fill="auto"/>
            <w:vAlign w:val="center"/>
            <w:hideMark/>
          </w:tcPr>
          <w:p w14:paraId="42C04BC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66275F9D"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No. 30                           </w:t>
            </w:r>
          </w:p>
          <w:p w14:paraId="0F8BF9D5"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BENITO JUAREZ</w:t>
            </w:r>
          </w:p>
        </w:tc>
        <w:tc>
          <w:tcPr>
            <w:tcW w:w="1192" w:type="dxa"/>
            <w:shd w:val="clear" w:color="auto" w:fill="auto"/>
            <w:vAlign w:val="center"/>
            <w:hideMark/>
          </w:tcPr>
          <w:p w14:paraId="07FC142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07:00                              a                               19:00</w:t>
            </w:r>
          </w:p>
        </w:tc>
        <w:tc>
          <w:tcPr>
            <w:tcW w:w="4280" w:type="dxa"/>
            <w:shd w:val="clear" w:color="auto" w:fill="auto"/>
            <w:vAlign w:val="center"/>
            <w:hideMark/>
          </w:tcPr>
          <w:p w14:paraId="6C9E09B6"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Eugenia  No. 200 Col. </w:t>
            </w:r>
            <w:proofErr w:type="spellStart"/>
            <w:r w:rsidRPr="00C53372">
              <w:rPr>
                <w:rFonts w:ascii="Noto Sans" w:hAnsi="Noto Sans" w:cs="Noto Sans"/>
                <w:sz w:val="16"/>
                <w:szCs w:val="16"/>
              </w:rPr>
              <w:t>Vértiz</w:t>
            </w:r>
            <w:proofErr w:type="spellEnd"/>
            <w:r w:rsidRPr="00C53372">
              <w:rPr>
                <w:rFonts w:ascii="Noto Sans" w:hAnsi="Noto Sans" w:cs="Noto Sans"/>
                <w:sz w:val="16"/>
                <w:szCs w:val="16"/>
              </w:rPr>
              <w:t xml:space="preserve"> Narvarte, C.P. 03600, Alcaldía  Benito Juárez</w:t>
            </w:r>
          </w:p>
        </w:tc>
        <w:tc>
          <w:tcPr>
            <w:tcW w:w="2143" w:type="dxa"/>
            <w:shd w:val="clear" w:color="auto" w:fill="auto"/>
            <w:vAlign w:val="center"/>
            <w:hideMark/>
          </w:tcPr>
          <w:p w14:paraId="05E77A6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55567223 64                   </w:t>
            </w:r>
          </w:p>
          <w:p w14:paraId="1C4EF7C4"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5555 39 99 10</w:t>
            </w:r>
          </w:p>
        </w:tc>
      </w:tr>
      <w:tr w:rsidR="00831626" w:rsidRPr="00C53372" w14:paraId="373E6E12" w14:textId="77777777" w:rsidTr="000749F8">
        <w:trPr>
          <w:trHeight w:hRule="exact" w:val="858"/>
          <w:jc w:val="center"/>
        </w:trPr>
        <w:tc>
          <w:tcPr>
            <w:tcW w:w="2701" w:type="dxa"/>
            <w:shd w:val="clear" w:color="auto" w:fill="auto"/>
            <w:vAlign w:val="center"/>
            <w:hideMark/>
          </w:tcPr>
          <w:p w14:paraId="0A08A045"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07F93975"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No. 31                   </w:t>
            </w:r>
          </w:p>
          <w:p w14:paraId="7F1DEE6E"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CUAUHTEMOC</w:t>
            </w:r>
          </w:p>
        </w:tc>
        <w:tc>
          <w:tcPr>
            <w:tcW w:w="1192" w:type="dxa"/>
            <w:shd w:val="clear" w:color="auto" w:fill="auto"/>
            <w:vAlign w:val="center"/>
            <w:hideMark/>
          </w:tcPr>
          <w:p w14:paraId="3A50E341"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07:00                              a                            19:30</w:t>
            </w:r>
          </w:p>
        </w:tc>
        <w:tc>
          <w:tcPr>
            <w:tcW w:w="4280" w:type="dxa"/>
            <w:shd w:val="clear" w:color="auto" w:fill="auto"/>
            <w:vAlign w:val="center"/>
            <w:hideMark/>
          </w:tcPr>
          <w:p w14:paraId="4C2B00AA"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Eje Central Lázaro Cárdenas  No. 325 Col. Buenos Aires, C.P. 06780,  Alcaldía Cuauhtémoc</w:t>
            </w:r>
          </w:p>
        </w:tc>
        <w:tc>
          <w:tcPr>
            <w:tcW w:w="2143" w:type="dxa"/>
            <w:shd w:val="clear" w:color="auto" w:fill="auto"/>
            <w:vAlign w:val="center"/>
            <w:hideMark/>
          </w:tcPr>
          <w:p w14:paraId="28C5619C"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5555193453                             55 54 40 06 88</w:t>
            </w:r>
          </w:p>
        </w:tc>
      </w:tr>
      <w:tr w:rsidR="00831626" w:rsidRPr="00C53372" w14:paraId="7A5B2335" w14:textId="77777777" w:rsidTr="000749F8">
        <w:trPr>
          <w:trHeight w:hRule="exact" w:val="858"/>
          <w:jc w:val="center"/>
        </w:trPr>
        <w:tc>
          <w:tcPr>
            <w:tcW w:w="2701" w:type="dxa"/>
            <w:shd w:val="clear" w:color="auto" w:fill="auto"/>
            <w:vAlign w:val="center"/>
            <w:hideMark/>
          </w:tcPr>
          <w:p w14:paraId="71117E8E"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4730FB81"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No. 33                      </w:t>
            </w:r>
          </w:p>
          <w:p w14:paraId="3D2D6FB0"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MAGDALEA CONTRERAS</w:t>
            </w:r>
          </w:p>
        </w:tc>
        <w:tc>
          <w:tcPr>
            <w:tcW w:w="1192" w:type="dxa"/>
            <w:shd w:val="clear" w:color="auto" w:fill="auto"/>
            <w:vAlign w:val="center"/>
            <w:hideMark/>
          </w:tcPr>
          <w:p w14:paraId="13227507"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07:00                              a                               19:00</w:t>
            </w:r>
          </w:p>
        </w:tc>
        <w:tc>
          <w:tcPr>
            <w:tcW w:w="4280" w:type="dxa"/>
            <w:shd w:val="clear" w:color="auto" w:fill="auto"/>
            <w:vAlign w:val="center"/>
            <w:hideMark/>
          </w:tcPr>
          <w:p w14:paraId="2BF048F6"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Av. San Jerónimo  No. 32 Col. San Jerónimo </w:t>
            </w:r>
            <w:proofErr w:type="spellStart"/>
            <w:r w:rsidRPr="00C53372">
              <w:rPr>
                <w:rFonts w:ascii="Noto Sans" w:hAnsi="Noto Sans" w:cs="Noto Sans"/>
                <w:sz w:val="16"/>
                <w:szCs w:val="16"/>
              </w:rPr>
              <w:t>Lídice</w:t>
            </w:r>
            <w:proofErr w:type="spellEnd"/>
            <w:r w:rsidRPr="00C53372">
              <w:rPr>
                <w:rFonts w:ascii="Noto Sans" w:hAnsi="Noto Sans" w:cs="Noto Sans"/>
                <w:sz w:val="16"/>
                <w:szCs w:val="16"/>
              </w:rPr>
              <w:t>, C.P. 10200, Alcaldía Magdalena Contreras</w:t>
            </w:r>
          </w:p>
        </w:tc>
        <w:tc>
          <w:tcPr>
            <w:tcW w:w="2143" w:type="dxa"/>
            <w:shd w:val="clear" w:color="auto" w:fill="auto"/>
            <w:vAlign w:val="center"/>
            <w:hideMark/>
          </w:tcPr>
          <w:p w14:paraId="3C2BE0C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5555 95 36 37</w:t>
            </w:r>
          </w:p>
        </w:tc>
      </w:tr>
      <w:tr w:rsidR="00831626" w:rsidRPr="00C53372" w14:paraId="4D15A637" w14:textId="77777777" w:rsidTr="000749F8">
        <w:trPr>
          <w:trHeight w:hRule="exact" w:val="858"/>
          <w:jc w:val="center"/>
        </w:trPr>
        <w:tc>
          <w:tcPr>
            <w:tcW w:w="2701" w:type="dxa"/>
            <w:shd w:val="clear" w:color="auto" w:fill="auto"/>
            <w:vAlign w:val="center"/>
            <w:hideMark/>
          </w:tcPr>
          <w:p w14:paraId="15629E32"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035B940C"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No. 38                                    </w:t>
            </w:r>
          </w:p>
          <w:p w14:paraId="6B4B4675"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MIGUEL HIDALGO</w:t>
            </w:r>
          </w:p>
        </w:tc>
        <w:tc>
          <w:tcPr>
            <w:tcW w:w="1192" w:type="dxa"/>
            <w:shd w:val="clear" w:color="auto" w:fill="auto"/>
            <w:vAlign w:val="center"/>
            <w:hideMark/>
          </w:tcPr>
          <w:p w14:paraId="41DAD5E3"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07:00                                 a                                 19:00</w:t>
            </w:r>
          </w:p>
        </w:tc>
        <w:tc>
          <w:tcPr>
            <w:tcW w:w="4280" w:type="dxa"/>
            <w:shd w:val="clear" w:color="auto" w:fill="auto"/>
            <w:vAlign w:val="center"/>
            <w:hideMark/>
          </w:tcPr>
          <w:p w14:paraId="034C4826"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Agricultura No. 96 Col. Escandón, C.P. 11800,  Alcaldía Miguel Hidalgo</w:t>
            </w:r>
          </w:p>
        </w:tc>
        <w:tc>
          <w:tcPr>
            <w:tcW w:w="2143" w:type="dxa"/>
            <w:shd w:val="clear" w:color="auto" w:fill="auto"/>
            <w:vAlign w:val="center"/>
            <w:hideMark/>
          </w:tcPr>
          <w:p w14:paraId="207895C0"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5552 73 84 81</w:t>
            </w:r>
          </w:p>
        </w:tc>
      </w:tr>
      <w:tr w:rsidR="00831626" w:rsidRPr="00C53372" w14:paraId="45488D7B" w14:textId="77777777" w:rsidTr="000749F8">
        <w:trPr>
          <w:trHeight w:hRule="exact" w:val="858"/>
          <w:jc w:val="center"/>
        </w:trPr>
        <w:tc>
          <w:tcPr>
            <w:tcW w:w="2701" w:type="dxa"/>
            <w:shd w:val="clear" w:color="auto" w:fill="auto"/>
            <w:vAlign w:val="center"/>
            <w:hideMark/>
          </w:tcPr>
          <w:p w14:paraId="5296770D"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71621D37"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No. 40                       </w:t>
            </w:r>
          </w:p>
          <w:p w14:paraId="5C07AB9C"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COYOACAN</w:t>
            </w:r>
          </w:p>
        </w:tc>
        <w:tc>
          <w:tcPr>
            <w:tcW w:w="1192" w:type="dxa"/>
            <w:shd w:val="clear" w:color="auto" w:fill="auto"/>
            <w:vAlign w:val="center"/>
            <w:hideMark/>
          </w:tcPr>
          <w:p w14:paraId="2D4F576A"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07:00                              a                               19:00</w:t>
            </w:r>
          </w:p>
        </w:tc>
        <w:tc>
          <w:tcPr>
            <w:tcW w:w="4280" w:type="dxa"/>
            <w:shd w:val="clear" w:color="auto" w:fill="auto"/>
            <w:vAlign w:val="center"/>
            <w:hideMark/>
          </w:tcPr>
          <w:p w14:paraId="57D94BE2"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Madrid No. 46 Col. Del Carmen Coyoacán, C.P. 04000, Alcaldía Coyoacán</w:t>
            </w:r>
          </w:p>
        </w:tc>
        <w:tc>
          <w:tcPr>
            <w:tcW w:w="2143" w:type="dxa"/>
            <w:shd w:val="clear" w:color="auto" w:fill="auto"/>
            <w:vAlign w:val="center"/>
            <w:hideMark/>
          </w:tcPr>
          <w:p w14:paraId="4640F6CA"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5556 59 75 54</w:t>
            </w:r>
          </w:p>
        </w:tc>
      </w:tr>
      <w:tr w:rsidR="00831626" w:rsidRPr="00C53372" w14:paraId="475C7ECE" w14:textId="77777777" w:rsidTr="000749F8">
        <w:trPr>
          <w:trHeight w:hRule="exact" w:val="858"/>
          <w:jc w:val="center"/>
        </w:trPr>
        <w:tc>
          <w:tcPr>
            <w:tcW w:w="2701" w:type="dxa"/>
            <w:shd w:val="clear" w:color="auto" w:fill="auto"/>
            <w:vAlign w:val="center"/>
            <w:hideMark/>
          </w:tcPr>
          <w:p w14:paraId="0B688952"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Guardería Ordinaria                 </w:t>
            </w:r>
          </w:p>
          <w:p w14:paraId="4468B5E7"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 xml:space="preserve">No. 49                   </w:t>
            </w:r>
          </w:p>
          <w:p w14:paraId="001731B8"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CUAUHTEMOC</w:t>
            </w:r>
          </w:p>
        </w:tc>
        <w:tc>
          <w:tcPr>
            <w:tcW w:w="1192" w:type="dxa"/>
            <w:shd w:val="clear" w:color="auto" w:fill="auto"/>
            <w:vAlign w:val="center"/>
            <w:hideMark/>
          </w:tcPr>
          <w:p w14:paraId="14DB084F"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07:00                                 a                                 19:00</w:t>
            </w:r>
          </w:p>
        </w:tc>
        <w:tc>
          <w:tcPr>
            <w:tcW w:w="4280" w:type="dxa"/>
            <w:shd w:val="clear" w:color="auto" w:fill="auto"/>
            <w:vAlign w:val="center"/>
            <w:hideMark/>
          </w:tcPr>
          <w:p w14:paraId="31DA7579"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Dr. García Diego No. 175 Col. Doctores, C.P. 06720,  Alcaldía Cuauhtémoc</w:t>
            </w:r>
          </w:p>
        </w:tc>
        <w:tc>
          <w:tcPr>
            <w:tcW w:w="2143" w:type="dxa"/>
            <w:shd w:val="clear" w:color="auto" w:fill="auto"/>
            <w:vAlign w:val="center"/>
            <w:hideMark/>
          </w:tcPr>
          <w:p w14:paraId="24D981FD" w14:textId="77777777" w:rsidR="00831626" w:rsidRPr="00C53372" w:rsidRDefault="00831626" w:rsidP="000749F8">
            <w:pPr>
              <w:tabs>
                <w:tab w:val="left" w:pos="-284"/>
                <w:tab w:val="left" w:pos="9498"/>
              </w:tabs>
              <w:ind w:right="-142"/>
              <w:jc w:val="both"/>
              <w:rPr>
                <w:rFonts w:ascii="Noto Sans" w:hAnsi="Noto Sans" w:cs="Noto Sans"/>
                <w:sz w:val="16"/>
                <w:szCs w:val="16"/>
              </w:rPr>
            </w:pPr>
            <w:r w:rsidRPr="00C53372">
              <w:rPr>
                <w:rFonts w:ascii="Noto Sans" w:hAnsi="Noto Sans" w:cs="Noto Sans"/>
                <w:sz w:val="16"/>
                <w:szCs w:val="16"/>
              </w:rPr>
              <w:t>5555 78 52 31</w:t>
            </w:r>
          </w:p>
        </w:tc>
      </w:tr>
    </w:tbl>
    <w:p w14:paraId="42799202" w14:textId="77777777" w:rsidR="00831626" w:rsidRPr="00C53372" w:rsidRDefault="00831626" w:rsidP="00831626">
      <w:pPr>
        <w:tabs>
          <w:tab w:val="left" w:pos="-284"/>
          <w:tab w:val="left" w:pos="9498"/>
        </w:tabs>
        <w:ind w:right="-142"/>
        <w:jc w:val="both"/>
        <w:rPr>
          <w:rFonts w:ascii="Noto Sans" w:hAnsi="Noto Sans" w:cs="Noto Sans"/>
          <w:sz w:val="20"/>
        </w:rPr>
      </w:pPr>
    </w:p>
    <w:p w14:paraId="4CE32327"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El tipo de contrato es cerrado, con entrega en las Guarderías Ordinarias del OOAD Sur del DF.</w:t>
      </w:r>
    </w:p>
    <w:p w14:paraId="40C8737F" w14:textId="77777777" w:rsidR="00831626" w:rsidRPr="00C53372" w:rsidRDefault="00831626" w:rsidP="00831626">
      <w:pPr>
        <w:tabs>
          <w:tab w:val="left" w:pos="-284"/>
          <w:tab w:val="left" w:pos="9498"/>
        </w:tabs>
        <w:ind w:right="-142"/>
        <w:jc w:val="both"/>
        <w:rPr>
          <w:rFonts w:ascii="Noto Sans" w:hAnsi="Noto Sans" w:cs="Noto Sans"/>
          <w:b/>
          <w:sz w:val="20"/>
        </w:rPr>
      </w:pPr>
      <w:r w:rsidRPr="00C53372">
        <w:rPr>
          <w:rFonts w:ascii="Noto Sans" w:hAnsi="Noto Sans" w:cs="Noto Sans"/>
          <w:b/>
          <w:sz w:val="20"/>
        </w:rPr>
        <w:t>Condiciones de entrega</w:t>
      </w:r>
    </w:p>
    <w:p w14:paraId="6503B14A" w14:textId="77777777" w:rsidR="00831626" w:rsidRPr="00C53372" w:rsidRDefault="00831626" w:rsidP="00831626">
      <w:pPr>
        <w:numPr>
          <w:ilvl w:val="1"/>
          <w:numId w:val="1"/>
        </w:numPr>
        <w:tabs>
          <w:tab w:val="left" w:pos="-284"/>
          <w:tab w:val="left" w:pos="9498"/>
        </w:tabs>
        <w:ind w:left="576" w:right="-142"/>
        <w:jc w:val="both"/>
        <w:rPr>
          <w:rFonts w:ascii="Noto Sans" w:hAnsi="Noto Sans" w:cs="Noto Sans"/>
          <w:b/>
          <w:sz w:val="20"/>
        </w:rPr>
      </w:pPr>
    </w:p>
    <w:p w14:paraId="59B56223" w14:textId="77777777" w:rsidR="00831626" w:rsidRPr="00C53372" w:rsidRDefault="00831626" w:rsidP="00831626">
      <w:pPr>
        <w:tabs>
          <w:tab w:val="left" w:pos="-284"/>
          <w:tab w:val="left" w:pos="9498"/>
        </w:tabs>
        <w:ind w:right="-142"/>
        <w:jc w:val="both"/>
        <w:rPr>
          <w:rFonts w:ascii="Noto Sans" w:hAnsi="Noto Sans" w:cs="Noto Sans"/>
          <w:sz w:val="20"/>
          <w:lang w:val="es-ES_tradnl"/>
        </w:rPr>
      </w:pPr>
      <w:r w:rsidRPr="00C53372">
        <w:rPr>
          <w:rFonts w:ascii="Noto Sans" w:hAnsi="Noto Sans" w:cs="Noto Sans"/>
          <w:sz w:val="20"/>
          <w:lang w:val="es-ES_tradnl"/>
        </w:rPr>
        <w:t xml:space="preserve">Para el material didáctico solicitado se realizará en una sola entrega que integra el requerimiento, en las cantidades establecidas en un plazo que no deberá exceder los 30 días naturales posteriores al fallo, en una sola exhibición El lugar de entrega será en las 24 guarderías de Prestación Directas del OOAD Sur del Distrito Federal conforme a la tabla descrita en este documento. </w:t>
      </w:r>
    </w:p>
    <w:p w14:paraId="1E82B507" w14:textId="77777777" w:rsidR="00831626" w:rsidRPr="00C53372" w:rsidRDefault="00831626" w:rsidP="00831626">
      <w:pPr>
        <w:tabs>
          <w:tab w:val="left" w:pos="-284"/>
          <w:tab w:val="left" w:pos="9498"/>
        </w:tabs>
        <w:ind w:right="-142"/>
        <w:jc w:val="both"/>
        <w:rPr>
          <w:rFonts w:ascii="Noto Sans" w:hAnsi="Noto Sans" w:cs="Noto Sans"/>
          <w:sz w:val="20"/>
        </w:rPr>
      </w:pPr>
    </w:p>
    <w:p w14:paraId="17679EFE"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 xml:space="preserve">El proveedor deberá entregar los bienes amparados en cada orden de reposición a más tardar cuando se concluya el plazo pactado como entrega oportuna, salvo que el mismo coincida con un día inhábil, en cuyo caso la fecha de </w:t>
      </w:r>
      <w:r w:rsidRPr="00C53372">
        <w:rPr>
          <w:rFonts w:ascii="Noto Sans" w:hAnsi="Noto Sans" w:cs="Noto Sans"/>
          <w:sz w:val="20"/>
        </w:rPr>
        <w:lastRenderedPageBreak/>
        <w:t>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7D4B3AC1" w14:textId="77777777" w:rsidR="00831626" w:rsidRPr="00C53372" w:rsidRDefault="00831626" w:rsidP="00831626">
      <w:pPr>
        <w:tabs>
          <w:tab w:val="left" w:pos="-284"/>
          <w:tab w:val="left" w:pos="9498"/>
        </w:tabs>
        <w:ind w:right="-142"/>
        <w:jc w:val="both"/>
        <w:rPr>
          <w:rFonts w:ascii="Noto Sans" w:hAnsi="Noto Sans" w:cs="Noto Sans"/>
          <w:sz w:val="20"/>
        </w:rPr>
      </w:pPr>
    </w:p>
    <w:p w14:paraId="4A19FF11"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La transportación de los bienes, las maniobras de carga y descarga en el lugar de entrega serán a cargo del proveedor, así como el aseguramiento de los bienes, hasta que estos sean recibidos de conformidad por el Instituto.</w:t>
      </w:r>
    </w:p>
    <w:p w14:paraId="625AF9E1" w14:textId="77777777" w:rsidR="00831626" w:rsidRPr="00C53372" w:rsidRDefault="00831626" w:rsidP="00831626">
      <w:pPr>
        <w:tabs>
          <w:tab w:val="left" w:pos="-284"/>
          <w:tab w:val="left" w:pos="9498"/>
        </w:tabs>
        <w:ind w:right="-142"/>
        <w:jc w:val="both"/>
        <w:rPr>
          <w:rFonts w:ascii="Noto Sans" w:hAnsi="Noto Sans" w:cs="Noto Sans"/>
          <w:sz w:val="20"/>
        </w:rPr>
      </w:pPr>
    </w:p>
    <w:p w14:paraId="57310A3F"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Durante la recepción, los bienes estarán sujetos a una verificación visual aleatoria del responsable de recibir el material didáctico, con objeto de revisar que se entreguen conforme a su descripción, así como con las condiciones descritas en la presente convocatoria, considerando cantidad, y empaques en buenas condiciones.</w:t>
      </w:r>
    </w:p>
    <w:p w14:paraId="0F63071B" w14:textId="77777777" w:rsidR="00831626" w:rsidRPr="00C53372" w:rsidRDefault="00831626" w:rsidP="00831626">
      <w:pPr>
        <w:tabs>
          <w:tab w:val="left" w:pos="-284"/>
          <w:tab w:val="left" w:pos="9498"/>
        </w:tabs>
        <w:ind w:right="-142"/>
        <w:jc w:val="both"/>
        <w:rPr>
          <w:rFonts w:ascii="Noto Sans" w:hAnsi="Noto Sans" w:cs="Noto Sans"/>
          <w:sz w:val="20"/>
        </w:rPr>
      </w:pPr>
    </w:p>
    <w:p w14:paraId="65143FB8"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El proveedor deberá entregar junto con los bienes: copia impresa de las órdenes de remisión.</w:t>
      </w:r>
    </w:p>
    <w:p w14:paraId="54DD566D" w14:textId="77777777" w:rsidR="00831626" w:rsidRPr="00C53372" w:rsidRDefault="00831626" w:rsidP="00831626">
      <w:pPr>
        <w:numPr>
          <w:ilvl w:val="1"/>
          <w:numId w:val="1"/>
        </w:numPr>
        <w:tabs>
          <w:tab w:val="left" w:pos="-284"/>
          <w:tab w:val="left" w:pos="9498"/>
        </w:tabs>
        <w:ind w:left="576" w:right="-142"/>
        <w:jc w:val="both"/>
        <w:rPr>
          <w:rFonts w:ascii="Noto Sans" w:hAnsi="Noto Sans" w:cs="Noto Sans"/>
          <w:b/>
          <w:sz w:val="20"/>
        </w:rPr>
      </w:pPr>
      <w:r w:rsidRPr="00C53372">
        <w:rPr>
          <w:rFonts w:ascii="Noto Sans" w:hAnsi="Noto Sans" w:cs="Noto Sans"/>
          <w:b/>
          <w:sz w:val="20"/>
        </w:rPr>
        <w:t>Requisitos para la entrega</w:t>
      </w:r>
    </w:p>
    <w:p w14:paraId="4A49729B" w14:textId="77777777" w:rsidR="00831626" w:rsidRPr="00C53372" w:rsidRDefault="00831626" w:rsidP="00831626">
      <w:pPr>
        <w:tabs>
          <w:tab w:val="left" w:pos="-284"/>
          <w:tab w:val="left" w:pos="9498"/>
        </w:tabs>
        <w:ind w:right="-142"/>
        <w:jc w:val="both"/>
        <w:rPr>
          <w:rFonts w:ascii="Noto Sans" w:hAnsi="Noto Sans" w:cs="Noto Sans"/>
          <w:sz w:val="20"/>
        </w:rPr>
      </w:pPr>
    </w:p>
    <w:p w14:paraId="7EBE8A6F"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El proveedor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además deberá presentarlo con una etiqueta en el empaque secundario o colectivo en la que se observen su razón social, RFC y domicilio.</w:t>
      </w:r>
    </w:p>
    <w:p w14:paraId="6ED1B444" w14:textId="77777777" w:rsidR="00831626" w:rsidRPr="00C53372" w:rsidRDefault="00831626" w:rsidP="00831626">
      <w:pPr>
        <w:tabs>
          <w:tab w:val="left" w:pos="-284"/>
          <w:tab w:val="left" w:pos="9498"/>
        </w:tabs>
        <w:ind w:right="-142"/>
        <w:jc w:val="both"/>
        <w:rPr>
          <w:rFonts w:ascii="Noto Sans" w:hAnsi="Noto Sans" w:cs="Noto Sans"/>
          <w:sz w:val="20"/>
        </w:rPr>
      </w:pPr>
    </w:p>
    <w:p w14:paraId="7DFD7CED"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El proveedor se obliga a adherir a cada uno de los empaques colectivos una etiqueta que identifique siguientes datos:</w:t>
      </w:r>
    </w:p>
    <w:p w14:paraId="00AE836B" w14:textId="77777777" w:rsidR="00831626" w:rsidRPr="00C53372" w:rsidRDefault="00831626" w:rsidP="00831626">
      <w:pPr>
        <w:tabs>
          <w:tab w:val="left" w:pos="-284"/>
          <w:tab w:val="left" w:pos="9498"/>
        </w:tabs>
        <w:ind w:right="-142"/>
        <w:jc w:val="both"/>
        <w:rPr>
          <w:rFonts w:ascii="Noto Sans" w:hAnsi="Noto Sans" w:cs="Noto Sans"/>
          <w:sz w:val="20"/>
        </w:rPr>
      </w:pPr>
    </w:p>
    <w:p w14:paraId="41F441F7" w14:textId="77777777" w:rsidR="00831626" w:rsidRPr="00C53372" w:rsidRDefault="00831626" w:rsidP="00340BF4">
      <w:pPr>
        <w:numPr>
          <w:ilvl w:val="0"/>
          <w:numId w:val="42"/>
        </w:numPr>
        <w:tabs>
          <w:tab w:val="left" w:pos="-284"/>
          <w:tab w:val="left" w:pos="9498"/>
        </w:tabs>
        <w:ind w:right="-142"/>
        <w:jc w:val="both"/>
        <w:rPr>
          <w:rFonts w:ascii="Noto Sans" w:hAnsi="Noto Sans" w:cs="Noto Sans"/>
          <w:sz w:val="20"/>
        </w:rPr>
      </w:pPr>
      <w:r w:rsidRPr="00C53372">
        <w:rPr>
          <w:rFonts w:ascii="Noto Sans" w:hAnsi="Noto Sans" w:cs="Noto Sans"/>
          <w:sz w:val="20"/>
        </w:rPr>
        <w:t>Razón Social</w:t>
      </w:r>
    </w:p>
    <w:p w14:paraId="52936D02" w14:textId="77777777" w:rsidR="00831626" w:rsidRPr="00C53372" w:rsidRDefault="00831626" w:rsidP="00340BF4">
      <w:pPr>
        <w:numPr>
          <w:ilvl w:val="0"/>
          <w:numId w:val="42"/>
        </w:numPr>
        <w:tabs>
          <w:tab w:val="left" w:pos="-284"/>
          <w:tab w:val="left" w:pos="9498"/>
        </w:tabs>
        <w:ind w:right="-142"/>
        <w:jc w:val="both"/>
        <w:rPr>
          <w:rFonts w:ascii="Noto Sans" w:hAnsi="Noto Sans" w:cs="Noto Sans"/>
          <w:sz w:val="20"/>
        </w:rPr>
      </w:pPr>
      <w:r w:rsidRPr="00C53372">
        <w:rPr>
          <w:rFonts w:ascii="Noto Sans" w:hAnsi="Noto Sans" w:cs="Noto Sans"/>
          <w:sz w:val="20"/>
        </w:rPr>
        <w:t>No. de contrato o Licitación</w:t>
      </w:r>
    </w:p>
    <w:p w14:paraId="7CC9C794" w14:textId="77777777" w:rsidR="00831626" w:rsidRPr="00C53372" w:rsidRDefault="00831626" w:rsidP="00340BF4">
      <w:pPr>
        <w:numPr>
          <w:ilvl w:val="0"/>
          <w:numId w:val="42"/>
        </w:numPr>
        <w:tabs>
          <w:tab w:val="left" w:pos="-284"/>
          <w:tab w:val="left" w:pos="9498"/>
        </w:tabs>
        <w:ind w:right="-142"/>
        <w:jc w:val="both"/>
        <w:rPr>
          <w:rFonts w:ascii="Noto Sans" w:hAnsi="Noto Sans" w:cs="Noto Sans"/>
          <w:sz w:val="20"/>
        </w:rPr>
      </w:pPr>
      <w:r w:rsidRPr="00C53372">
        <w:rPr>
          <w:rFonts w:ascii="Noto Sans" w:hAnsi="Noto Sans" w:cs="Noto Sans"/>
          <w:sz w:val="20"/>
        </w:rPr>
        <w:t>Clave completa</w:t>
      </w:r>
    </w:p>
    <w:p w14:paraId="63FA8182" w14:textId="77777777" w:rsidR="00831626" w:rsidRPr="00C53372" w:rsidRDefault="00831626" w:rsidP="00340BF4">
      <w:pPr>
        <w:numPr>
          <w:ilvl w:val="0"/>
          <w:numId w:val="42"/>
        </w:numPr>
        <w:tabs>
          <w:tab w:val="left" w:pos="-284"/>
          <w:tab w:val="left" w:pos="9498"/>
        </w:tabs>
        <w:ind w:right="-142"/>
        <w:jc w:val="both"/>
        <w:rPr>
          <w:rFonts w:ascii="Noto Sans" w:hAnsi="Noto Sans" w:cs="Noto Sans"/>
          <w:sz w:val="20"/>
        </w:rPr>
      </w:pPr>
      <w:r w:rsidRPr="00C53372">
        <w:rPr>
          <w:rFonts w:ascii="Noto Sans" w:hAnsi="Noto Sans" w:cs="Noto Sans"/>
          <w:sz w:val="20"/>
        </w:rPr>
        <w:t>Descripción del bien</w:t>
      </w:r>
    </w:p>
    <w:p w14:paraId="1C47451A" w14:textId="77777777" w:rsidR="00831626" w:rsidRPr="00C53372" w:rsidRDefault="00831626" w:rsidP="00340BF4">
      <w:pPr>
        <w:numPr>
          <w:ilvl w:val="0"/>
          <w:numId w:val="42"/>
        </w:numPr>
        <w:tabs>
          <w:tab w:val="left" w:pos="-284"/>
          <w:tab w:val="left" w:pos="9498"/>
        </w:tabs>
        <w:ind w:right="-142"/>
        <w:jc w:val="both"/>
        <w:rPr>
          <w:rFonts w:ascii="Noto Sans" w:hAnsi="Noto Sans" w:cs="Noto Sans"/>
          <w:sz w:val="20"/>
        </w:rPr>
      </w:pPr>
      <w:r w:rsidRPr="00C53372">
        <w:rPr>
          <w:rFonts w:ascii="Noto Sans" w:hAnsi="Noto Sans" w:cs="Noto Sans"/>
          <w:sz w:val="20"/>
        </w:rPr>
        <w:t>Presentación del bien</w:t>
      </w:r>
    </w:p>
    <w:p w14:paraId="7532A6FF" w14:textId="77777777" w:rsidR="00831626" w:rsidRPr="00C53372" w:rsidRDefault="00831626" w:rsidP="00340BF4">
      <w:pPr>
        <w:numPr>
          <w:ilvl w:val="0"/>
          <w:numId w:val="42"/>
        </w:numPr>
        <w:tabs>
          <w:tab w:val="left" w:pos="-284"/>
          <w:tab w:val="left" w:pos="9498"/>
        </w:tabs>
        <w:ind w:right="-142"/>
        <w:jc w:val="both"/>
        <w:rPr>
          <w:rFonts w:ascii="Noto Sans" w:hAnsi="Noto Sans" w:cs="Noto Sans"/>
          <w:sz w:val="20"/>
        </w:rPr>
      </w:pPr>
      <w:r w:rsidRPr="00C53372">
        <w:rPr>
          <w:rFonts w:ascii="Noto Sans" w:hAnsi="Noto Sans" w:cs="Noto Sans"/>
          <w:sz w:val="20"/>
        </w:rPr>
        <w:t>Lote y caducidad (en caso de aplicar)</w:t>
      </w:r>
    </w:p>
    <w:p w14:paraId="333D7973" w14:textId="77777777" w:rsidR="00831626" w:rsidRPr="00C53372" w:rsidRDefault="00831626" w:rsidP="00831626">
      <w:pPr>
        <w:tabs>
          <w:tab w:val="left" w:pos="-284"/>
          <w:tab w:val="left" w:pos="9498"/>
        </w:tabs>
        <w:ind w:right="-142"/>
        <w:jc w:val="both"/>
        <w:rPr>
          <w:rFonts w:ascii="Noto Sans" w:hAnsi="Noto Sans" w:cs="Noto Sans"/>
          <w:sz w:val="20"/>
        </w:rPr>
      </w:pPr>
    </w:p>
    <w:p w14:paraId="58691182"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Todos los artículos derivados de las partidas que se asignen a los proveedores ganadores, deberán ser entregados conforme a los folletos, catálogos y/o fotografías que presentaron a la Coordinación y con la cual participaron en la presente Licitación, respetando las características y condiciones de estas, perfectamente empacados, con las envolturas originales del fabricante y en condiciones de embalaje que los resguarde del polvo y humedad, garantizando que los bienes se encuentren en condiciones óptimas, así como de calidad y se mantengan durante el periodo de caducidad a las condiciones del medio ambiente.  En caso contrario, el área encargada de la recepción de los artículos no  recibirá estos, ni podrá negociar cambios de marca ni de procedencia durante la vigencia del contrato.</w:t>
      </w:r>
    </w:p>
    <w:p w14:paraId="51D1952C" w14:textId="77777777" w:rsidR="00831626" w:rsidRPr="00C53372" w:rsidRDefault="00831626" w:rsidP="00831626">
      <w:pPr>
        <w:tabs>
          <w:tab w:val="left" w:pos="-284"/>
          <w:tab w:val="left" w:pos="9498"/>
        </w:tabs>
        <w:ind w:right="-142"/>
        <w:jc w:val="both"/>
        <w:rPr>
          <w:rFonts w:ascii="Noto Sans" w:hAnsi="Noto Sans" w:cs="Noto Sans"/>
          <w:sz w:val="20"/>
        </w:rPr>
      </w:pPr>
    </w:p>
    <w:p w14:paraId="705496DE"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Cabe resaltar que mientras no se cumpla con las condiciones de entrega establecidas en la propuesta, el Instituto no dará por recibidos y aceptados los bienes.</w:t>
      </w:r>
    </w:p>
    <w:p w14:paraId="782CB356" w14:textId="77777777" w:rsidR="00831626" w:rsidRPr="00C53372" w:rsidRDefault="00831626" w:rsidP="00831626">
      <w:pPr>
        <w:tabs>
          <w:tab w:val="left" w:pos="-284"/>
          <w:tab w:val="left" w:pos="9498"/>
        </w:tabs>
        <w:ind w:right="-142"/>
        <w:jc w:val="both"/>
        <w:rPr>
          <w:rFonts w:ascii="Noto Sans" w:hAnsi="Noto Sans" w:cs="Noto Sans"/>
          <w:sz w:val="20"/>
        </w:rPr>
      </w:pPr>
    </w:p>
    <w:p w14:paraId="65E8F1A3" w14:textId="77777777" w:rsidR="00831626" w:rsidRPr="00C53372" w:rsidRDefault="00831626" w:rsidP="00831626">
      <w:pPr>
        <w:tabs>
          <w:tab w:val="left" w:pos="-284"/>
          <w:tab w:val="left" w:pos="9498"/>
        </w:tabs>
        <w:ind w:right="-142"/>
        <w:jc w:val="both"/>
        <w:rPr>
          <w:rFonts w:ascii="Noto Sans" w:hAnsi="Noto Sans" w:cs="Noto Sans"/>
          <w:sz w:val="20"/>
        </w:rPr>
      </w:pPr>
      <w:r w:rsidRPr="00C53372">
        <w:rPr>
          <w:rFonts w:ascii="Noto Sans" w:hAnsi="Noto Sans" w:cs="Noto Sans"/>
          <w:sz w:val="20"/>
        </w:rPr>
        <w:t>Por necesidades del Instituto y sin costo para éste, previa comunicación por escrito se podrá cambiar el lugar de entrega de los bienes, sin necesidad de acudir a un convenio modificatorio.</w:t>
      </w:r>
    </w:p>
    <w:p w14:paraId="348ADCBF" w14:textId="77777777" w:rsidR="00831626" w:rsidRPr="00C53372" w:rsidRDefault="00831626" w:rsidP="00831626">
      <w:pPr>
        <w:tabs>
          <w:tab w:val="left" w:pos="-284"/>
          <w:tab w:val="left" w:pos="9498"/>
        </w:tabs>
        <w:ind w:right="-142"/>
        <w:jc w:val="both"/>
        <w:rPr>
          <w:rFonts w:ascii="Noto Sans" w:hAnsi="Noto Sans" w:cs="Noto Sans"/>
          <w:b/>
          <w:sz w:val="20"/>
        </w:rPr>
      </w:pPr>
    </w:p>
    <w:p w14:paraId="4E435FC1" w14:textId="77777777" w:rsidR="00831626" w:rsidRPr="00C53372" w:rsidRDefault="00831626" w:rsidP="00831626">
      <w:pPr>
        <w:tabs>
          <w:tab w:val="left" w:pos="-284"/>
          <w:tab w:val="left" w:pos="9498"/>
        </w:tabs>
        <w:ind w:left="-284" w:right="-142"/>
        <w:jc w:val="both"/>
        <w:rPr>
          <w:rFonts w:ascii="Noto Sans" w:hAnsi="Noto Sans" w:cs="Noto Sans"/>
          <w:b/>
          <w:sz w:val="20"/>
        </w:rPr>
      </w:pPr>
      <w:r w:rsidRPr="00C53372">
        <w:rPr>
          <w:rFonts w:ascii="Noto Sans" w:hAnsi="Noto Sans" w:cs="Noto Sans"/>
          <w:b/>
          <w:sz w:val="20"/>
        </w:rPr>
        <w:t xml:space="preserve">OCTAVA. VIGENCIA  </w:t>
      </w:r>
    </w:p>
    <w:p w14:paraId="09BD5D30" w14:textId="77777777" w:rsidR="00831626" w:rsidRPr="00C53372" w:rsidRDefault="00831626" w:rsidP="00831626">
      <w:pPr>
        <w:tabs>
          <w:tab w:val="left" w:pos="-284"/>
          <w:tab w:val="left" w:pos="9498"/>
        </w:tabs>
        <w:ind w:left="-284" w:right="-142"/>
        <w:jc w:val="both"/>
        <w:rPr>
          <w:rFonts w:ascii="Noto Sans" w:hAnsi="Noto Sans" w:cs="Noto Sans"/>
          <w:sz w:val="20"/>
        </w:rPr>
      </w:pPr>
    </w:p>
    <w:p w14:paraId="40ACA765"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El contrato comprenderá una vigencia considerada a partir del </w:t>
      </w:r>
      <w:r w:rsidRPr="00C53372">
        <w:rPr>
          <w:rFonts w:ascii="Noto Sans" w:hAnsi="Noto Sans" w:cs="Noto Sans"/>
          <w:b/>
          <w:sz w:val="20"/>
        </w:rPr>
        <w:t>a partir del día natural siguiente a la fecha de emisión del fallo y hasta al 31 de diciembre de 2025</w:t>
      </w:r>
      <w:r w:rsidRPr="00C53372">
        <w:rPr>
          <w:rFonts w:ascii="Noto Sans" w:hAnsi="Noto Sans" w:cs="Noto Sans"/>
          <w:sz w:val="20"/>
        </w:rPr>
        <w:t xml:space="preserve"> sin prejuicio de su posible terminación anticipada, en los términos establecidos en su clausulado.</w:t>
      </w:r>
    </w:p>
    <w:p w14:paraId="3A9EA6EF" w14:textId="77777777" w:rsidR="00831626" w:rsidRPr="00C53372" w:rsidRDefault="00831626" w:rsidP="00831626">
      <w:pPr>
        <w:tabs>
          <w:tab w:val="left" w:pos="-284"/>
          <w:tab w:val="left" w:pos="9498"/>
        </w:tabs>
        <w:ind w:left="-284" w:right="-142"/>
        <w:jc w:val="both"/>
        <w:rPr>
          <w:rFonts w:ascii="Noto Sans" w:hAnsi="Noto Sans" w:cs="Noto Sans"/>
          <w:b/>
          <w:sz w:val="20"/>
        </w:rPr>
      </w:pPr>
    </w:p>
    <w:p w14:paraId="7376DF1C" w14:textId="77777777" w:rsidR="00831626" w:rsidRPr="00C53372" w:rsidRDefault="00831626" w:rsidP="00831626">
      <w:pPr>
        <w:tabs>
          <w:tab w:val="left" w:pos="-284"/>
          <w:tab w:val="left" w:pos="9498"/>
        </w:tabs>
        <w:ind w:left="-284" w:right="-142"/>
        <w:jc w:val="both"/>
        <w:rPr>
          <w:rFonts w:ascii="Noto Sans" w:hAnsi="Noto Sans" w:cs="Noto Sans"/>
          <w:b/>
          <w:sz w:val="20"/>
        </w:rPr>
      </w:pPr>
      <w:r w:rsidRPr="00C53372">
        <w:rPr>
          <w:rFonts w:ascii="Noto Sans" w:hAnsi="Noto Sans" w:cs="Noto Sans"/>
          <w:b/>
          <w:sz w:val="20"/>
        </w:rPr>
        <w:t>NOVENA. MODIFICACIONES AL  CONTRATO.</w:t>
      </w:r>
    </w:p>
    <w:p w14:paraId="325A2F88" w14:textId="77777777" w:rsidR="00831626" w:rsidRPr="00C53372" w:rsidRDefault="00831626" w:rsidP="00831626">
      <w:pPr>
        <w:ind w:left="-284" w:right="-142"/>
        <w:jc w:val="both"/>
        <w:rPr>
          <w:rFonts w:ascii="Noto Sans" w:hAnsi="Noto Sans" w:cs="Noto Sans"/>
          <w:sz w:val="20"/>
          <w:lang w:eastAsia="es-ES"/>
        </w:rPr>
      </w:pPr>
      <w:r w:rsidRPr="00C53372">
        <w:rPr>
          <w:rFonts w:ascii="Noto Sans" w:hAnsi="Noto Sans" w:cs="Noto Sans"/>
          <w:b/>
          <w:sz w:val="20"/>
          <w:lang w:eastAsia="es-ES"/>
        </w:rPr>
        <w:t>“LAS PARTES”</w:t>
      </w:r>
      <w:r w:rsidRPr="00C53372">
        <w:rPr>
          <w:rFonts w:ascii="Noto Sans" w:hAnsi="Noto Sans" w:cs="Noto Sans"/>
          <w:sz w:val="20"/>
          <w:lang w:eastAsia="es-ES"/>
        </w:rPr>
        <w:t xml:space="preserve"> están de acuerdo en que </w:t>
      </w:r>
      <w:r w:rsidRPr="00C53372">
        <w:rPr>
          <w:rFonts w:ascii="Noto Sans" w:hAnsi="Noto Sans" w:cs="Noto Sans"/>
          <w:b/>
          <w:sz w:val="20"/>
          <w:lang w:eastAsia="es-ES"/>
        </w:rPr>
        <w:t>“</w:t>
      </w:r>
      <w:r w:rsidRPr="00C53372">
        <w:rPr>
          <w:rFonts w:ascii="Noto Sans" w:hAnsi="Noto Sans" w:cs="Noto Sans"/>
          <w:b/>
          <w:bCs/>
          <w:sz w:val="20"/>
          <w:lang w:eastAsia="es-ES"/>
        </w:rPr>
        <w:t>EL INSTITUTO</w:t>
      </w:r>
      <w:r w:rsidRPr="00C53372">
        <w:rPr>
          <w:rFonts w:ascii="Noto Sans" w:hAnsi="Noto Sans" w:cs="Noto Sans"/>
          <w:b/>
          <w:sz w:val="20"/>
          <w:lang w:eastAsia="es-ES"/>
        </w:rPr>
        <w:t>”</w:t>
      </w:r>
      <w:r w:rsidRPr="00C53372">
        <w:rPr>
          <w:rFonts w:ascii="Noto Sans" w:hAnsi="Noto Sans" w:cs="Noto Sans"/>
          <w:sz w:val="20"/>
          <w:lang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8DE3FB5" w14:textId="77777777" w:rsidR="00831626" w:rsidRPr="00C53372" w:rsidRDefault="00831626" w:rsidP="00831626">
      <w:pPr>
        <w:ind w:left="-284" w:right="-142"/>
        <w:jc w:val="both"/>
        <w:rPr>
          <w:rFonts w:ascii="Noto Sans" w:hAnsi="Noto Sans" w:cs="Noto Sans"/>
          <w:sz w:val="20"/>
          <w:lang w:eastAsia="es-ES"/>
        </w:rPr>
      </w:pPr>
    </w:p>
    <w:p w14:paraId="113EF1A7" w14:textId="77777777" w:rsidR="00831626" w:rsidRPr="00C53372" w:rsidRDefault="00831626" w:rsidP="00831626">
      <w:pPr>
        <w:ind w:left="-284" w:right="-142"/>
        <w:jc w:val="both"/>
        <w:rPr>
          <w:rFonts w:ascii="Noto Sans" w:hAnsi="Noto Sans" w:cs="Noto Sans"/>
          <w:sz w:val="20"/>
          <w:lang w:eastAsia="es-ES"/>
        </w:rPr>
      </w:pPr>
      <w:r w:rsidRPr="00C53372">
        <w:rPr>
          <w:rFonts w:ascii="Noto Sans" w:hAnsi="Noto Sans" w:cs="Noto Sans"/>
          <w:b/>
          <w:sz w:val="20"/>
          <w:lang w:eastAsia="es-ES"/>
        </w:rPr>
        <w:t>“</w:t>
      </w:r>
      <w:r w:rsidRPr="00C53372">
        <w:rPr>
          <w:rFonts w:ascii="Noto Sans" w:hAnsi="Noto Sans" w:cs="Noto Sans"/>
          <w:b/>
          <w:bCs/>
          <w:sz w:val="20"/>
          <w:lang w:eastAsia="es-ES"/>
        </w:rPr>
        <w:t>EL INSTITUTO</w:t>
      </w:r>
      <w:r w:rsidRPr="00C53372">
        <w:rPr>
          <w:rFonts w:ascii="Noto Sans" w:hAnsi="Noto Sans" w:cs="Noto Sans"/>
          <w:b/>
          <w:sz w:val="20"/>
          <w:lang w:eastAsia="es-ES"/>
        </w:rPr>
        <w:t>”</w:t>
      </w:r>
      <w:r w:rsidRPr="00C53372">
        <w:rPr>
          <w:rFonts w:ascii="Noto Sans" w:hAnsi="Noto Sans" w:cs="Noto Sans"/>
          <w:sz w:val="20"/>
          <w:lang w:eastAsia="es-ES"/>
        </w:rPr>
        <w:t>, podrá ampliar la vigencia del presente instrumento, siempre y cuando, no implique incremento del monto contratado o de la cantidad del servicio, siendo necesario que se obtenga el previo consentimiento del proveedor.</w:t>
      </w:r>
    </w:p>
    <w:p w14:paraId="36C9408D" w14:textId="77777777" w:rsidR="00831626" w:rsidRPr="00C53372" w:rsidRDefault="00831626" w:rsidP="00831626">
      <w:pPr>
        <w:ind w:left="-284" w:right="-142"/>
        <w:jc w:val="both"/>
        <w:rPr>
          <w:rFonts w:ascii="Noto Sans" w:hAnsi="Noto Sans" w:cs="Noto Sans"/>
          <w:sz w:val="20"/>
          <w:lang w:eastAsia="es-ES"/>
        </w:rPr>
      </w:pPr>
    </w:p>
    <w:p w14:paraId="61BE337E" w14:textId="77777777" w:rsidR="00831626" w:rsidRPr="00C53372" w:rsidRDefault="00831626" w:rsidP="00831626">
      <w:pPr>
        <w:ind w:left="-284" w:right="-142"/>
        <w:jc w:val="both"/>
        <w:rPr>
          <w:rFonts w:ascii="Noto Sans" w:hAnsi="Noto Sans" w:cs="Noto Sans"/>
          <w:sz w:val="20"/>
          <w:lang w:eastAsia="es-ES"/>
        </w:rPr>
      </w:pPr>
      <w:r w:rsidRPr="00C53372">
        <w:rPr>
          <w:rFonts w:ascii="Noto Sans" w:hAnsi="Noto Sans" w:cs="Noto Sans"/>
          <w:sz w:val="20"/>
          <w:lang w:eastAsia="es-ES"/>
        </w:rPr>
        <w:t xml:space="preserve">De presentarse caso fortuito o fuerza mayor, o por causas atribuibles a </w:t>
      </w:r>
      <w:r w:rsidRPr="00C53372">
        <w:rPr>
          <w:rFonts w:ascii="Noto Sans" w:hAnsi="Noto Sans" w:cs="Noto Sans"/>
          <w:b/>
          <w:sz w:val="20"/>
          <w:lang w:eastAsia="es-ES"/>
        </w:rPr>
        <w:t>“</w:t>
      </w:r>
      <w:r w:rsidRPr="00C53372">
        <w:rPr>
          <w:rFonts w:ascii="Noto Sans" w:hAnsi="Noto Sans" w:cs="Noto Sans"/>
          <w:b/>
          <w:bCs/>
          <w:sz w:val="20"/>
          <w:lang w:eastAsia="es-ES"/>
        </w:rPr>
        <w:t>EL INSTITUTO</w:t>
      </w:r>
      <w:r w:rsidRPr="00C53372">
        <w:rPr>
          <w:rFonts w:ascii="Noto Sans" w:hAnsi="Noto Sans" w:cs="Noto Sans"/>
          <w:b/>
          <w:sz w:val="20"/>
          <w:lang w:eastAsia="es-ES"/>
        </w:rPr>
        <w:t>”</w:t>
      </w:r>
      <w:r w:rsidRPr="00C53372">
        <w:rPr>
          <w:rFonts w:ascii="Noto Sans" w:hAnsi="Noto Sans" w:cs="Noto Sans"/>
          <w:sz w:val="20"/>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C53372">
        <w:rPr>
          <w:rFonts w:ascii="Noto Sans" w:hAnsi="Noto Sans" w:cs="Noto Sans"/>
          <w:b/>
          <w:sz w:val="20"/>
          <w:lang w:eastAsia="es-ES"/>
        </w:rPr>
        <w:t>“LAS PARTES”.</w:t>
      </w:r>
    </w:p>
    <w:p w14:paraId="58CA538C" w14:textId="77777777" w:rsidR="00831626" w:rsidRPr="00C53372" w:rsidRDefault="00831626" w:rsidP="00831626">
      <w:pPr>
        <w:ind w:left="-284" w:right="-142"/>
        <w:jc w:val="both"/>
        <w:rPr>
          <w:rFonts w:ascii="Noto Sans" w:hAnsi="Noto Sans" w:cs="Noto Sans"/>
          <w:sz w:val="20"/>
          <w:lang w:eastAsia="es-ES"/>
        </w:rPr>
      </w:pPr>
    </w:p>
    <w:p w14:paraId="64F3F57A" w14:textId="77777777" w:rsidR="00831626" w:rsidRPr="00C53372" w:rsidRDefault="00831626" w:rsidP="00831626">
      <w:pPr>
        <w:ind w:left="-284" w:right="-142"/>
        <w:jc w:val="both"/>
        <w:rPr>
          <w:rFonts w:ascii="Noto Sans" w:hAnsi="Noto Sans" w:cs="Noto Sans"/>
          <w:sz w:val="20"/>
          <w:lang w:eastAsia="es-ES"/>
        </w:rPr>
      </w:pPr>
      <w:r w:rsidRPr="00C53372">
        <w:rPr>
          <w:rFonts w:ascii="Noto Sans" w:hAnsi="Noto Sans" w:cs="Noto Sans"/>
          <w:sz w:val="20"/>
          <w:lang w:eastAsia="es-ES"/>
        </w:rPr>
        <w:t xml:space="preserve">En los supuestos previstos en los dos párrafos anteriores, no procederá la aplicación de penas convencionales por atraso. </w:t>
      </w:r>
    </w:p>
    <w:p w14:paraId="7E1D3E6E" w14:textId="77777777" w:rsidR="00831626" w:rsidRPr="00C53372" w:rsidRDefault="00831626" w:rsidP="00831626">
      <w:pPr>
        <w:ind w:left="-284" w:right="-142"/>
        <w:jc w:val="both"/>
        <w:rPr>
          <w:rFonts w:ascii="Noto Sans" w:hAnsi="Noto Sans" w:cs="Noto Sans"/>
          <w:sz w:val="20"/>
          <w:lang w:eastAsia="es-ES"/>
        </w:rPr>
      </w:pPr>
    </w:p>
    <w:p w14:paraId="42F0FE7E" w14:textId="77777777" w:rsidR="00831626" w:rsidRPr="00C53372" w:rsidRDefault="00831626" w:rsidP="00831626">
      <w:pPr>
        <w:tabs>
          <w:tab w:val="left" w:pos="-284"/>
          <w:tab w:val="left" w:pos="9498"/>
        </w:tabs>
        <w:ind w:left="-284" w:right="-142"/>
        <w:jc w:val="both"/>
        <w:rPr>
          <w:rFonts w:ascii="Noto Sans" w:hAnsi="Noto Sans" w:cs="Noto Sans"/>
          <w:b/>
          <w:sz w:val="20"/>
        </w:rPr>
      </w:pPr>
      <w:r w:rsidRPr="00C53372">
        <w:rPr>
          <w:rFonts w:ascii="Noto Sans" w:hAnsi="Noto Sans" w:cs="Noto Sans"/>
          <w:sz w:val="20"/>
          <w:lang w:eastAsia="es-ES"/>
        </w:rPr>
        <w:t xml:space="preserve">Cualquier modificación al presente contrato deberá formalizarse por escrito, y deberá suscribirse por el servidor público de </w:t>
      </w:r>
      <w:r w:rsidRPr="00C53372">
        <w:rPr>
          <w:rFonts w:ascii="Noto Sans" w:hAnsi="Noto Sans" w:cs="Noto Sans"/>
          <w:b/>
          <w:sz w:val="20"/>
          <w:lang w:eastAsia="es-ES"/>
        </w:rPr>
        <w:t>“</w:t>
      </w:r>
      <w:r w:rsidRPr="00C53372">
        <w:rPr>
          <w:rFonts w:ascii="Noto Sans" w:hAnsi="Noto Sans" w:cs="Noto Sans"/>
          <w:b/>
          <w:bCs/>
          <w:sz w:val="20"/>
          <w:lang w:eastAsia="es-ES"/>
        </w:rPr>
        <w:t>EL INSTITUTO</w:t>
      </w:r>
      <w:r w:rsidRPr="00C53372">
        <w:rPr>
          <w:rFonts w:ascii="Noto Sans" w:hAnsi="Noto Sans" w:cs="Noto Sans"/>
          <w:b/>
          <w:sz w:val="20"/>
          <w:lang w:eastAsia="es-ES"/>
        </w:rPr>
        <w:t>”</w:t>
      </w:r>
      <w:r w:rsidRPr="00C53372">
        <w:rPr>
          <w:rFonts w:ascii="Noto Sans" w:hAnsi="Noto Sans" w:cs="Noto Sans"/>
          <w:sz w:val="20"/>
          <w:lang w:eastAsia="es-ES"/>
        </w:rPr>
        <w:t xml:space="preserve"> que lo haya hecho, o quien lo sustituya o esté facultado para ello, para lo cual </w:t>
      </w:r>
      <w:r w:rsidRPr="00C53372">
        <w:rPr>
          <w:rFonts w:ascii="Noto Sans" w:hAnsi="Noto Sans" w:cs="Noto Sans"/>
          <w:b/>
          <w:sz w:val="20"/>
          <w:lang w:eastAsia="es-ES"/>
        </w:rPr>
        <w:t>“EL PROVEEDOR”</w:t>
      </w:r>
      <w:r w:rsidRPr="00C53372">
        <w:rPr>
          <w:rFonts w:ascii="Noto Sans" w:hAnsi="Noto Sans" w:cs="Noto Sans"/>
          <w:sz w:val="20"/>
          <w:lang w:eastAsia="es-ES"/>
        </w:rPr>
        <w:t xml:space="preserve"> realizará el ajuste respectivo de la garantía de cumplimiento, en términos del artículo 91 último párrafo del Reglamento de la LAASSP correlativo al artículo 74 de la LAASSP  (Publicada en el DOF</w:t>
      </w:r>
      <w:r w:rsidRPr="00C53372">
        <w:rPr>
          <w:rFonts w:ascii="Noto Sans" w:hAnsi="Noto Sans" w:cs="Noto Sans"/>
          <w:b/>
          <w:sz w:val="20"/>
          <w:lang w:eastAsia="es-ES"/>
        </w:rPr>
        <w:t xml:space="preserve"> </w:t>
      </w:r>
      <w:r w:rsidRPr="00C53372">
        <w:rPr>
          <w:rFonts w:ascii="Noto Sans" w:hAnsi="Noto Sans" w:cs="Noto Sans"/>
          <w:sz w:val="20"/>
          <w:lang w:eastAsia="es-ES"/>
        </w:rPr>
        <w:t xml:space="preserve">el </w:t>
      </w:r>
      <w:r w:rsidRPr="00C53372">
        <w:rPr>
          <w:rFonts w:ascii="Noto Sans" w:hAnsi="Noto Sans" w:cs="Noto Sans"/>
          <w:iCs/>
          <w:sz w:val="20"/>
          <w:lang w:eastAsia="es-ES"/>
        </w:rPr>
        <w:t>16-04-2025)</w:t>
      </w:r>
      <w:r w:rsidRPr="00C53372">
        <w:rPr>
          <w:rFonts w:ascii="Noto Sans" w:hAnsi="Noto Sans" w:cs="Noto Sans"/>
          <w:sz w:val="20"/>
          <w:lang w:eastAsia="es-ES"/>
        </w:rPr>
        <w:t>.</w:t>
      </w:r>
      <w:r w:rsidRPr="00C53372">
        <w:rPr>
          <w:rFonts w:ascii="Noto Sans" w:hAnsi="Noto Sans" w:cs="Noto Sans"/>
          <w:b/>
          <w:sz w:val="20"/>
        </w:rPr>
        <w:t xml:space="preserve"> </w:t>
      </w:r>
    </w:p>
    <w:p w14:paraId="325FFD6B" w14:textId="77777777" w:rsidR="00831626" w:rsidRPr="00C53372" w:rsidRDefault="00831626" w:rsidP="00831626">
      <w:pPr>
        <w:tabs>
          <w:tab w:val="left" w:pos="-284"/>
          <w:tab w:val="left" w:pos="9498"/>
        </w:tabs>
        <w:ind w:left="-284" w:right="-142"/>
        <w:jc w:val="both"/>
        <w:rPr>
          <w:rFonts w:ascii="Noto Sans" w:hAnsi="Noto Sans" w:cs="Noto Sans"/>
          <w:b/>
          <w:bCs/>
          <w:sz w:val="20"/>
        </w:rPr>
      </w:pPr>
    </w:p>
    <w:p w14:paraId="2789BCF3" w14:textId="77777777" w:rsidR="00831626" w:rsidRPr="00C53372" w:rsidRDefault="00831626" w:rsidP="00831626">
      <w:pPr>
        <w:tabs>
          <w:tab w:val="left" w:pos="-284"/>
          <w:tab w:val="left" w:pos="9498"/>
        </w:tabs>
        <w:ind w:left="-284" w:right="-142"/>
        <w:jc w:val="both"/>
        <w:rPr>
          <w:rFonts w:ascii="Noto Sans" w:hAnsi="Noto Sans" w:cs="Noto Sans"/>
          <w:b/>
          <w:bCs/>
          <w:sz w:val="20"/>
        </w:rPr>
      </w:pPr>
      <w:r w:rsidRPr="00C53372">
        <w:rPr>
          <w:rFonts w:ascii="Noto Sans" w:hAnsi="Noto Sans" w:cs="Noto Sans"/>
          <w:b/>
          <w:bCs/>
          <w:sz w:val="20"/>
        </w:rPr>
        <w:t>DÉCIMA. GARANTÍAS DE LOS BIENES O PRESTACIÓN DE LOS SERVICIOS.</w:t>
      </w:r>
    </w:p>
    <w:p w14:paraId="6A229044" w14:textId="77777777" w:rsidR="00831626" w:rsidRPr="00C53372" w:rsidRDefault="00831626" w:rsidP="00831626">
      <w:pPr>
        <w:tabs>
          <w:tab w:val="left" w:pos="-284"/>
          <w:tab w:val="left" w:pos="9498"/>
        </w:tabs>
        <w:ind w:left="-284" w:right="-142"/>
        <w:jc w:val="both"/>
        <w:rPr>
          <w:rFonts w:ascii="Noto Sans" w:hAnsi="Noto Sans" w:cs="Noto Sans"/>
          <w:b/>
          <w:bCs/>
          <w:sz w:val="20"/>
        </w:rPr>
      </w:pPr>
    </w:p>
    <w:p w14:paraId="4B056050" w14:textId="77777777" w:rsidR="00831626" w:rsidRPr="00C53372" w:rsidRDefault="00831626" w:rsidP="00831626">
      <w:pPr>
        <w:tabs>
          <w:tab w:val="left" w:pos="-284"/>
          <w:tab w:val="left" w:pos="9498"/>
        </w:tabs>
        <w:ind w:left="-284" w:right="-142"/>
        <w:jc w:val="both"/>
        <w:rPr>
          <w:rFonts w:ascii="Noto Sans" w:hAnsi="Noto Sans" w:cs="Noto Sans"/>
          <w:sz w:val="20"/>
        </w:rPr>
      </w:pPr>
      <w:r w:rsidRPr="00C53372">
        <w:rPr>
          <w:rFonts w:ascii="Noto Sans" w:hAnsi="Noto Sans" w:cs="Noto Sans"/>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14:paraId="284CAE36" w14:textId="77777777" w:rsidR="00831626" w:rsidRPr="00C53372" w:rsidRDefault="00831626" w:rsidP="00831626">
      <w:pPr>
        <w:tabs>
          <w:tab w:val="left" w:pos="-284"/>
          <w:tab w:val="left" w:pos="9498"/>
        </w:tabs>
        <w:ind w:left="-284" w:right="-142"/>
        <w:jc w:val="both"/>
        <w:rPr>
          <w:rFonts w:ascii="Noto Sans" w:hAnsi="Noto Sans" w:cs="Noto Sans"/>
          <w:sz w:val="20"/>
        </w:rPr>
      </w:pPr>
    </w:p>
    <w:p w14:paraId="20C41C98" w14:textId="77777777" w:rsidR="00831626" w:rsidRPr="00C53372" w:rsidRDefault="00831626" w:rsidP="00831626">
      <w:pPr>
        <w:tabs>
          <w:tab w:val="left" w:pos="-284"/>
          <w:tab w:val="left" w:pos="9498"/>
        </w:tabs>
        <w:ind w:left="-284" w:right="-142"/>
        <w:jc w:val="both"/>
        <w:rPr>
          <w:rFonts w:ascii="Noto Sans" w:hAnsi="Noto Sans" w:cs="Noto Sans"/>
          <w:b/>
          <w:bCs/>
          <w:sz w:val="20"/>
        </w:rPr>
      </w:pPr>
      <w:r w:rsidRPr="00C53372">
        <w:rPr>
          <w:rFonts w:ascii="Noto Sans" w:hAnsi="Noto Sans" w:cs="Noto Sans"/>
          <w:b/>
          <w:bCs/>
          <w:sz w:val="20"/>
        </w:rPr>
        <w:t>DÉCIMA PRIMERA. GARANTÍA DE CUMPLIMIENTO DEL CONTRATO</w:t>
      </w:r>
    </w:p>
    <w:p w14:paraId="1E89B7EE" w14:textId="77777777" w:rsidR="00831626" w:rsidRPr="00C53372" w:rsidRDefault="00831626" w:rsidP="00831626">
      <w:pPr>
        <w:tabs>
          <w:tab w:val="left" w:pos="-284"/>
          <w:tab w:val="left" w:pos="9498"/>
        </w:tabs>
        <w:ind w:left="-284" w:right="-142"/>
        <w:jc w:val="both"/>
        <w:rPr>
          <w:rFonts w:ascii="Noto Sans" w:hAnsi="Noto Sans" w:cs="Noto Sans"/>
          <w:b/>
          <w:sz w:val="20"/>
        </w:rPr>
      </w:pPr>
    </w:p>
    <w:p w14:paraId="2461EE98" w14:textId="77777777" w:rsidR="00831626" w:rsidRPr="00C53372" w:rsidRDefault="00831626" w:rsidP="00831626">
      <w:pPr>
        <w:tabs>
          <w:tab w:val="left" w:pos="-284"/>
          <w:tab w:val="left" w:pos="9498"/>
        </w:tabs>
        <w:ind w:left="-284" w:right="-142"/>
        <w:jc w:val="both"/>
        <w:rPr>
          <w:rFonts w:ascii="Noto Sans" w:hAnsi="Noto Sans" w:cs="Noto Sans"/>
          <w:bCs/>
          <w:sz w:val="20"/>
        </w:rPr>
      </w:pPr>
      <w:r w:rsidRPr="00C53372">
        <w:rPr>
          <w:rFonts w:ascii="Noto Sans" w:hAnsi="Noto Sans" w:cs="Noto Sans"/>
          <w:sz w:val="20"/>
        </w:rPr>
        <w:t>Conforme a los artículos 69 fracción II y 70 fracción II de la Ley de Adquisiciones, Arrendamientos y Servicios del Sector Público (Publicada en el DOF</w:t>
      </w:r>
      <w:r w:rsidRPr="00C53372">
        <w:rPr>
          <w:rFonts w:ascii="Noto Sans" w:hAnsi="Noto Sans" w:cs="Noto Sans"/>
          <w:b/>
          <w:sz w:val="20"/>
        </w:rPr>
        <w:t xml:space="preserve"> </w:t>
      </w:r>
      <w:r w:rsidRPr="00C53372">
        <w:rPr>
          <w:rFonts w:ascii="Noto Sans" w:hAnsi="Noto Sans" w:cs="Noto Sans"/>
          <w:sz w:val="20"/>
        </w:rPr>
        <w:t xml:space="preserve">el </w:t>
      </w:r>
      <w:r w:rsidRPr="00C53372">
        <w:rPr>
          <w:rFonts w:ascii="Noto Sans" w:hAnsi="Noto Sans" w:cs="Noto Sans"/>
          <w:iCs/>
          <w:sz w:val="20"/>
        </w:rPr>
        <w:t>16-04-2025)</w:t>
      </w:r>
      <w:r w:rsidRPr="00C53372">
        <w:rPr>
          <w:rFonts w:ascii="Noto Sans" w:hAnsi="Noto Sans" w:cs="Noto Sans"/>
          <w:sz w:val="20"/>
        </w:rPr>
        <w:t xml:space="preserve">,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C53372">
        <w:rPr>
          <w:rFonts w:ascii="Noto Sans" w:hAnsi="Noto Sans" w:cs="Noto Sans"/>
          <w:b/>
          <w:bCs/>
          <w:sz w:val="20"/>
        </w:rPr>
        <w:t xml:space="preserve">"EL PROVEEDOR" </w:t>
      </w:r>
      <w:r w:rsidRPr="00C53372">
        <w:rPr>
          <w:rFonts w:ascii="Noto Sans" w:hAnsi="Noto Sans" w:cs="Noto Sans"/>
          <w:bCs/>
          <w:sz w:val="20"/>
        </w:rPr>
        <w:t xml:space="preserve">se obliga a constituir una garantía </w:t>
      </w:r>
      <w:r w:rsidRPr="00C53372">
        <w:rPr>
          <w:rFonts w:ascii="Noto Sans" w:hAnsi="Noto Sans" w:cs="Noto Sans"/>
          <w:b/>
          <w:bCs/>
          <w:sz w:val="20"/>
        </w:rPr>
        <w:t>indivisible</w:t>
      </w:r>
      <w:r w:rsidRPr="00C53372">
        <w:rPr>
          <w:rFonts w:ascii="Noto Sans" w:hAnsi="Noto Sans" w:cs="Noto Sans"/>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C53372">
        <w:rPr>
          <w:rFonts w:ascii="Noto Sans" w:hAnsi="Noto Sans" w:cs="Noto Sans"/>
          <w:b/>
          <w:bCs/>
          <w:sz w:val="20"/>
        </w:rPr>
        <w:t xml:space="preserve">"EL INSTITUTO", </w:t>
      </w:r>
      <w:r w:rsidRPr="00C53372">
        <w:rPr>
          <w:rFonts w:ascii="Noto Sans" w:hAnsi="Noto Sans" w:cs="Noto Sans"/>
          <w:bCs/>
          <w:sz w:val="20"/>
        </w:rPr>
        <w:t xml:space="preserve">a más tardar dentro de los 10 (diez) días naturales posteriores a la firma del contrato. </w:t>
      </w:r>
    </w:p>
    <w:p w14:paraId="5C0AFB7C" w14:textId="77777777" w:rsidR="00831626" w:rsidRPr="00C53372" w:rsidRDefault="00831626" w:rsidP="00831626">
      <w:pPr>
        <w:tabs>
          <w:tab w:val="left" w:pos="-284"/>
          <w:tab w:val="left" w:pos="9498"/>
        </w:tabs>
        <w:ind w:left="-284" w:right="-142"/>
        <w:jc w:val="both"/>
        <w:rPr>
          <w:rFonts w:ascii="Noto Sans" w:hAnsi="Noto Sans" w:cs="Noto Sans"/>
          <w:sz w:val="20"/>
        </w:rPr>
      </w:pPr>
    </w:p>
    <w:p w14:paraId="2C5E9BB7"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
          <w:bCs/>
          <w:sz w:val="20"/>
        </w:rPr>
        <w:t xml:space="preserve">"EL PROVEEDOR" </w:t>
      </w:r>
      <w:r w:rsidRPr="00C53372">
        <w:rPr>
          <w:rFonts w:ascii="Noto Sans" w:hAnsi="Noto Sans" w:cs="Noto Sans"/>
          <w:bCs/>
          <w:sz w:val="20"/>
        </w:rPr>
        <w:t>para garantizar el cumplimiento de todas y cada una de las obligaciones estipuladas en el contrato adjudicado, deberá presentar fianza expedida por afianzadora debidamente constituida en términos de la Ley Federal de Seguros y de Fianzas, por un importe equivalente al 10% (diez por ciento) del monto máximo del contrato, sin considerar el Impuesto al Valor Agregado, a favor del Instituto Mexicano del Seguro Social.</w:t>
      </w:r>
    </w:p>
    <w:p w14:paraId="448882E3" w14:textId="77777777" w:rsidR="00831626" w:rsidRPr="00C53372" w:rsidRDefault="00831626" w:rsidP="00831626">
      <w:pPr>
        <w:ind w:left="-284" w:right="-142"/>
        <w:jc w:val="both"/>
        <w:rPr>
          <w:rFonts w:ascii="Noto Sans" w:hAnsi="Noto Sans" w:cs="Noto Sans"/>
          <w:bCs/>
          <w:sz w:val="20"/>
          <w:lang w:val="es-ES_tradnl"/>
        </w:rPr>
      </w:pPr>
    </w:p>
    <w:p w14:paraId="44121C46" w14:textId="77777777" w:rsidR="00831626" w:rsidRPr="00C53372" w:rsidRDefault="00831626" w:rsidP="00831626">
      <w:pPr>
        <w:ind w:left="-284" w:right="-142"/>
        <w:jc w:val="both"/>
        <w:rPr>
          <w:rFonts w:ascii="Noto Sans" w:hAnsi="Noto Sans" w:cs="Noto Sans"/>
          <w:bCs/>
          <w:sz w:val="20"/>
          <w:lang w:val="es-ES_tradnl"/>
        </w:rPr>
      </w:pPr>
      <w:r w:rsidRPr="00C53372">
        <w:rPr>
          <w:rFonts w:ascii="Noto Sans" w:hAnsi="Noto Sans" w:cs="Noto Sans"/>
          <w:bCs/>
          <w:sz w:val="20"/>
          <w:lang w:val="es-ES_tradnl"/>
        </w:rPr>
        <w:lastRenderedPageBreak/>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05D39328" w14:textId="77777777" w:rsidR="00831626" w:rsidRPr="00C53372" w:rsidRDefault="00831626" w:rsidP="00831626">
      <w:pPr>
        <w:ind w:left="-284" w:right="-142"/>
        <w:jc w:val="both"/>
        <w:rPr>
          <w:rFonts w:ascii="Noto Sans" w:hAnsi="Noto Sans" w:cs="Noto Sans"/>
          <w:bCs/>
          <w:sz w:val="20"/>
          <w:lang w:val="es-ES_tradnl"/>
        </w:rPr>
      </w:pPr>
    </w:p>
    <w:p w14:paraId="20C12453"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xml:space="preserve">No obstante lo anterior, en el supuesto de que el monto del contrato adjudicado sea igual o menor a 900 UMA en la Ciudad de México, </w:t>
      </w:r>
      <w:r w:rsidRPr="00C53372">
        <w:rPr>
          <w:rFonts w:ascii="Noto Sans" w:hAnsi="Noto Sans" w:cs="Noto Sans"/>
          <w:b/>
          <w:bCs/>
          <w:sz w:val="20"/>
        </w:rPr>
        <w:t>“EL PROVEEDOR”</w:t>
      </w:r>
      <w:r w:rsidRPr="00C53372">
        <w:rPr>
          <w:rFonts w:ascii="Noto Sans" w:hAnsi="Noto Sans" w:cs="Noto Sans"/>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C53372">
        <w:rPr>
          <w:rFonts w:ascii="Noto Sans" w:hAnsi="Noto Sans" w:cs="Noto Sans"/>
          <w:sz w:val="20"/>
        </w:rPr>
        <w:t>, de acuerdo con el procedimiento siguiente:</w:t>
      </w:r>
    </w:p>
    <w:p w14:paraId="2C9B3FDF" w14:textId="77777777" w:rsidR="00831626" w:rsidRPr="00C53372" w:rsidRDefault="00831626" w:rsidP="00831626">
      <w:pPr>
        <w:ind w:left="-284" w:right="-142"/>
        <w:jc w:val="both"/>
        <w:rPr>
          <w:rFonts w:ascii="Noto Sans" w:hAnsi="Noto Sans" w:cs="Noto Sans"/>
          <w:sz w:val="20"/>
        </w:rPr>
      </w:pPr>
    </w:p>
    <w:p w14:paraId="5AEE1EEF" w14:textId="77777777" w:rsidR="00831626" w:rsidRPr="00C53372" w:rsidRDefault="00831626" w:rsidP="00831626">
      <w:pPr>
        <w:numPr>
          <w:ilvl w:val="0"/>
          <w:numId w:val="33"/>
        </w:numPr>
        <w:autoSpaceDE w:val="0"/>
        <w:ind w:left="-284" w:right="-142" w:firstLine="0"/>
        <w:jc w:val="both"/>
        <w:rPr>
          <w:rFonts w:ascii="Noto Sans" w:hAnsi="Noto Sans" w:cs="Noto Sans"/>
          <w:sz w:val="20"/>
        </w:rPr>
      </w:pPr>
      <w:r w:rsidRPr="00C53372">
        <w:rPr>
          <w:rFonts w:ascii="Noto Sans" w:hAnsi="Noto Sans" w:cs="Noto Sans"/>
          <w:sz w:val="20"/>
        </w:rPr>
        <w:t>El cheque debe expedirse a nombre del Instituto Mexicano del Seguro Social.</w:t>
      </w:r>
    </w:p>
    <w:p w14:paraId="7C259741" w14:textId="77777777" w:rsidR="00831626" w:rsidRPr="00C53372" w:rsidRDefault="00831626" w:rsidP="00831626">
      <w:pPr>
        <w:numPr>
          <w:ilvl w:val="0"/>
          <w:numId w:val="33"/>
        </w:numPr>
        <w:autoSpaceDE w:val="0"/>
        <w:ind w:left="-284" w:right="-142" w:firstLine="0"/>
        <w:jc w:val="both"/>
        <w:rPr>
          <w:rFonts w:ascii="Noto Sans" w:hAnsi="Noto Sans" w:cs="Noto Sans"/>
          <w:sz w:val="20"/>
        </w:rPr>
      </w:pPr>
      <w:r w:rsidRPr="00C53372">
        <w:rPr>
          <w:rFonts w:ascii="Noto Sans" w:hAnsi="Noto Sans" w:cs="Noto Sans"/>
          <w:sz w:val="20"/>
        </w:rPr>
        <w:t xml:space="preserve">Dicho cheque deberá ser resguardado, a título de garantía, en el Departamento de Finanzas. </w:t>
      </w:r>
    </w:p>
    <w:p w14:paraId="4928900C" w14:textId="77777777" w:rsidR="00831626" w:rsidRPr="00C53372" w:rsidRDefault="00831626" w:rsidP="00831626">
      <w:pPr>
        <w:numPr>
          <w:ilvl w:val="0"/>
          <w:numId w:val="33"/>
        </w:numPr>
        <w:autoSpaceDE w:val="0"/>
        <w:ind w:left="-284" w:right="-142" w:firstLine="0"/>
        <w:jc w:val="both"/>
        <w:rPr>
          <w:rFonts w:ascii="Noto Sans" w:hAnsi="Noto Sans" w:cs="Noto Sans"/>
          <w:sz w:val="20"/>
        </w:rPr>
      </w:pPr>
      <w:r w:rsidRPr="00C53372">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342B0AE1" w14:textId="77777777" w:rsidR="00831626" w:rsidRPr="00C53372" w:rsidRDefault="00831626" w:rsidP="00831626">
      <w:pPr>
        <w:autoSpaceDE w:val="0"/>
        <w:ind w:left="-284" w:right="-142"/>
        <w:jc w:val="both"/>
        <w:rPr>
          <w:rFonts w:ascii="Noto Sans" w:hAnsi="Noto Sans" w:cs="Noto Sans"/>
          <w:sz w:val="20"/>
        </w:rPr>
      </w:pPr>
    </w:p>
    <w:p w14:paraId="724D3081"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Esta garantía deberá presentarse a más tardar, dentro de los diez días naturales siguientes a la fecha de firma del contrato, en términos del artículo 69 de la Ley de Adquisiciones, Arrendamientos y Servicios del Sector Público (Publicada en el DOF</w:t>
      </w:r>
      <w:r w:rsidRPr="00C53372">
        <w:rPr>
          <w:rFonts w:ascii="Noto Sans" w:hAnsi="Noto Sans" w:cs="Noto Sans"/>
          <w:b/>
          <w:sz w:val="20"/>
        </w:rPr>
        <w:t xml:space="preserve"> </w:t>
      </w:r>
      <w:r w:rsidRPr="00C53372">
        <w:rPr>
          <w:rFonts w:ascii="Noto Sans" w:hAnsi="Noto Sans" w:cs="Noto Sans"/>
          <w:sz w:val="20"/>
        </w:rPr>
        <w:t xml:space="preserve">el </w:t>
      </w:r>
      <w:r w:rsidRPr="00C53372">
        <w:rPr>
          <w:rFonts w:ascii="Noto Sans" w:hAnsi="Noto Sans" w:cs="Noto Sans"/>
          <w:iCs/>
          <w:sz w:val="20"/>
        </w:rPr>
        <w:t>16-04-2025)</w:t>
      </w:r>
      <w:r w:rsidRPr="00C53372">
        <w:rPr>
          <w:rFonts w:ascii="Noto Sans" w:hAnsi="Noto Sans" w:cs="Noto Sans"/>
          <w:sz w:val="20"/>
        </w:rPr>
        <w:t xml:space="preserve">. </w:t>
      </w:r>
    </w:p>
    <w:p w14:paraId="164AABBE" w14:textId="77777777" w:rsidR="00831626" w:rsidRPr="00C53372" w:rsidRDefault="00831626" w:rsidP="00831626">
      <w:pPr>
        <w:tabs>
          <w:tab w:val="left" w:pos="-284"/>
          <w:tab w:val="left" w:pos="9498"/>
        </w:tabs>
        <w:ind w:left="-284" w:right="-142"/>
        <w:jc w:val="both"/>
        <w:rPr>
          <w:rFonts w:ascii="Noto Sans" w:hAnsi="Noto Sans" w:cs="Noto Sans"/>
          <w:sz w:val="20"/>
        </w:rPr>
      </w:pPr>
    </w:p>
    <w:p w14:paraId="49AB5AA2" w14:textId="77777777" w:rsidR="00831626" w:rsidRPr="00C53372" w:rsidRDefault="00831626" w:rsidP="00831626">
      <w:pPr>
        <w:tabs>
          <w:tab w:val="left" w:pos="-284"/>
          <w:tab w:val="left" w:pos="9498"/>
        </w:tabs>
        <w:ind w:left="-284" w:right="-142"/>
        <w:jc w:val="both"/>
        <w:rPr>
          <w:rFonts w:ascii="Noto Sans" w:hAnsi="Noto Sans" w:cs="Noto Sans"/>
          <w:b/>
          <w:sz w:val="20"/>
        </w:rPr>
      </w:pPr>
      <w:r w:rsidRPr="00C53372">
        <w:rPr>
          <w:rFonts w:ascii="Noto Sans" w:hAnsi="Noto Sans" w:cs="Noto Sans"/>
          <w:b/>
          <w:sz w:val="20"/>
        </w:rPr>
        <w:t>DÉCIMA SEGUNDA. OBLIGACIONES DE  “EL PROVEEDOR”</w:t>
      </w:r>
    </w:p>
    <w:p w14:paraId="4DC0E50C" w14:textId="77777777" w:rsidR="00831626" w:rsidRPr="00C53372" w:rsidRDefault="00831626" w:rsidP="00831626">
      <w:pPr>
        <w:tabs>
          <w:tab w:val="left" w:pos="-284"/>
          <w:tab w:val="left" w:pos="9498"/>
        </w:tabs>
        <w:ind w:left="-284" w:right="-142"/>
        <w:jc w:val="both"/>
        <w:rPr>
          <w:rFonts w:ascii="Noto Sans" w:hAnsi="Noto Sans" w:cs="Noto Sans"/>
          <w:b/>
          <w:sz w:val="20"/>
        </w:rPr>
      </w:pPr>
    </w:p>
    <w:p w14:paraId="7C1FE249" w14:textId="77777777" w:rsidR="00831626" w:rsidRPr="00C53372" w:rsidRDefault="00831626" w:rsidP="00340BF4">
      <w:pPr>
        <w:pStyle w:val="Prrafodelista"/>
        <w:numPr>
          <w:ilvl w:val="0"/>
          <w:numId w:val="58"/>
        </w:numPr>
        <w:tabs>
          <w:tab w:val="left" w:pos="-284"/>
          <w:tab w:val="left" w:pos="9498"/>
        </w:tabs>
        <w:ind w:right="-142"/>
        <w:contextualSpacing/>
        <w:jc w:val="both"/>
        <w:rPr>
          <w:rFonts w:ascii="Noto Sans" w:hAnsi="Noto Sans" w:cs="Noto Sans"/>
          <w:sz w:val="20"/>
        </w:rPr>
      </w:pPr>
      <w:r w:rsidRPr="00C53372">
        <w:rPr>
          <w:rFonts w:ascii="Noto Sans" w:hAnsi="Noto Sans" w:cs="Noto Sans"/>
          <w:sz w:val="20"/>
        </w:rPr>
        <w:t>Entregar los bienes y prestar los servicios en las fechas o plazos y lugares especificados conforme a lo requerido en el presente contrato y anexos respectivos</w:t>
      </w:r>
    </w:p>
    <w:p w14:paraId="6E38FE0E" w14:textId="77777777" w:rsidR="00831626" w:rsidRPr="00C53372" w:rsidRDefault="00831626" w:rsidP="00831626">
      <w:pPr>
        <w:pStyle w:val="Prrafodelista"/>
        <w:tabs>
          <w:tab w:val="left" w:pos="-284"/>
          <w:tab w:val="left" w:pos="9498"/>
        </w:tabs>
        <w:ind w:left="-284" w:right="-142"/>
        <w:jc w:val="both"/>
        <w:rPr>
          <w:rFonts w:ascii="Noto Sans" w:hAnsi="Noto Sans" w:cs="Noto Sans"/>
          <w:b/>
          <w:sz w:val="20"/>
        </w:rPr>
      </w:pPr>
    </w:p>
    <w:p w14:paraId="1B7762E3" w14:textId="77777777" w:rsidR="00831626" w:rsidRPr="00C53372" w:rsidRDefault="00831626" w:rsidP="00340BF4">
      <w:pPr>
        <w:pStyle w:val="Prrafodelista"/>
        <w:numPr>
          <w:ilvl w:val="0"/>
          <w:numId w:val="58"/>
        </w:numPr>
        <w:tabs>
          <w:tab w:val="left" w:pos="-284"/>
          <w:tab w:val="left" w:pos="9498"/>
        </w:tabs>
        <w:ind w:right="-142"/>
        <w:contextualSpacing/>
        <w:jc w:val="both"/>
        <w:rPr>
          <w:rFonts w:ascii="Noto Sans" w:hAnsi="Noto Sans" w:cs="Noto Sans"/>
          <w:sz w:val="20"/>
        </w:rPr>
      </w:pPr>
      <w:r w:rsidRPr="00C53372">
        <w:rPr>
          <w:rFonts w:ascii="Noto Sans" w:hAnsi="Noto Sans" w:cs="Noto Sans"/>
          <w:sz w:val="20"/>
        </w:rPr>
        <w:t>Cumplir con las especificaciones técnicas y de calidad y demás condiciones establecidas en el contrato y los respectivos anexos; así como la cotización y el requerimiento asociado a ésta.</w:t>
      </w:r>
    </w:p>
    <w:p w14:paraId="4E19656C" w14:textId="77777777" w:rsidR="00831626" w:rsidRPr="00C53372" w:rsidRDefault="00831626" w:rsidP="00831626">
      <w:pPr>
        <w:pStyle w:val="Prrafodelista"/>
        <w:tabs>
          <w:tab w:val="left" w:pos="-284"/>
          <w:tab w:val="left" w:pos="9498"/>
        </w:tabs>
        <w:ind w:left="-284" w:right="-142"/>
        <w:jc w:val="both"/>
        <w:rPr>
          <w:rFonts w:ascii="Noto Sans" w:hAnsi="Noto Sans" w:cs="Noto Sans"/>
          <w:b/>
          <w:sz w:val="20"/>
        </w:rPr>
      </w:pPr>
    </w:p>
    <w:p w14:paraId="3F54BA99" w14:textId="77777777" w:rsidR="00831626" w:rsidRPr="00C53372" w:rsidRDefault="00831626" w:rsidP="00340BF4">
      <w:pPr>
        <w:pStyle w:val="Prrafodelista"/>
        <w:numPr>
          <w:ilvl w:val="0"/>
          <w:numId w:val="58"/>
        </w:numPr>
        <w:tabs>
          <w:tab w:val="left" w:pos="-284"/>
          <w:tab w:val="left" w:pos="9498"/>
        </w:tabs>
        <w:ind w:right="-142"/>
        <w:contextualSpacing/>
        <w:jc w:val="both"/>
        <w:rPr>
          <w:rFonts w:ascii="Noto Sans" w:hAnsi="Noto Sans" w:cs="Noto Sans"/>
          <w:sz w:val="20"/>
        </w:rPr>
      </w:pPr>
      <w:r w:rsidRPr="00C53372">
        <w:rPr>
          <w:rFonts w:ascii="Noto Sans" w:hAnsi="Noto Sans" w:cs="Noto Sans"/>
          <w:sz w:val="20"/>
        </w:rPr>
        <w:t>En bienes de procedencia extranjera, asumirá la responsabilidad de efectuar los trámites de importación y pagar los impuestos y derechos que se generen</w:t>
      </w:r>
    </w:p>
    <w:p w14:paraId="30875BAC" w14:textId="77777777" w:rsidR="00831626" w:rsidRPr="00C53372" w:rsidRDefault="00831626" w:rsidP="00831626">
      <w:pPr>
        <w:pStyle w:val="Prrafodelista"/>
        <w:tabs>
          <w:tab w:val="left" w:pos="-284"/>
          <w:tab w:val="left" w:pos="9498"/>
        </w:tabs>
        <w:ind w:left="-284" w:right="-142"/>
        <w:jc w:val="both"/>
        <w:rPr>
          <w:rFonts w:ascii="Noto Sans" w:hAnsi="Noto Sans" w:cs="Noto Sans"/>
          <w:b/>
          <w:sz w:val="20"/>
        </w:rPr>
      </w:pPr>
    </w:p>
    <w:p w14:paraId="53D49207" w14:textId="77777777" w:rsidR="00831626" w:rsidRPr="00C53372" w:rsidRDefault="00831626" w:rsidP="00340BF4">
      <w:pPr>
        <w:pStyle w:val="Prrafodelista"/>
        <w:numPr>
          <w:ilvl w:val="0"/>
          <w:numId w:val="58"/>
        </w:numPr>
        <w:tabs>
          <w:tab w:val="left" w:pos="-284"/>
          <w:tab w:val="left" w:pos="9498"/>
        </w:tabs>
        <w:ind w:right="-142"/>
        <w:contextualSpacing/>
        <w:jc w:val="both"/>
        <w:rPr>
          <w:rFonts w:ascii="Noto Sans" w:hAnsi="Noto Sans" w:cs="Noto Sans"/>
          <w:sz w:val="20"/>
        </w:rPr>
      </w:pPr>
      <w:r w:rsidRPr="00C53372">
        <w:rPr>
          <w:rFonts w:ascii="Noto Sans" w:hAnsi="Noto Sans" w:cs="Noto Sans"/>
          <w:sz w:val="20"/>
        </w:rPr>
        <w:t>Asumir su responsabilidad ante cualquier situación que pudiera generarse con motivo del presente contrato</w:t>
      </w:r>
    </w:p>
    <w:p w14:paraId="1CF2E765" w14:textId="77777777" w:rsidR="00831626" w:rsidRPr="00C53372" w:rsidRDefault="00831626" w:rsidP="00831626">
      <w:pPr>
        <w:pStyle w:val="Prrafodelista"/>
        <w:tabs>
          <w:tab w:val="left" w:pos="-284"/>
          <w:tab w:val="left" w:pos="9498"/>
        </w:tabs>
        <w:ind w:left="-284" w:right="-142"/>
        <w:jc w:val="both"/>
        <w:rPr>
          <w:rFonts w:ascii="Noto Sans" w:hAnsi="Noto Sans" w:cs="Noto Sans"/>
          <w:b/>
          <w:sz w:val="20"/>
        </w:rPr>
      </w:pPr>
    </w:p>
    <w:p w14:paraId="2DA3C0CB" w14:textId="77777777" w:rsidR="00831626" w:rsidRPr="00C53372" w:rsidRDefault="00831626" w:rsidP="00340BF4">
      <w:pPr>
        <w:pStyle w:val="Prrafodelista"/>
        <w:numPr>
          <w:ilvl w:val="0"/>
          <w:numId w:val="58"/>
        </w:numPr>
        <w:tabs>
          <w:tab w:val="left" w:pos="-284"/>
          <w:tab w:val="left" w:pos="9498"/>
        </w:tabs>
        <w:ind w:right="-142"/>
        <w:contextualSpacing/>
        <w:jc w:val="both"/>
        <w:rPr>
          <w:rFonts w:ascii="Noto Sans" w:hAnsi="Noto Sans" w:cs="Noto Sans"/>
          <w:bCs/>
          <w:sz w:val="20"/>
        </w:rPr>
      </w:pPr>
      <w:r w:rsidRPr="00C53372">
        <w:rPr>
          <w:rFonts w:ascii="Noto Sans" w:hAnsi="Noto Sans" w:cs="Noto Sans"/>
          <w:sz w:val="20"/>
        </w:rPr>
        <w:t xml:space="preserve">No difundir a terceros sin autorización expresa de </w:t>
      </w:r>
      <w:r w:rsidRPr="00C53372">
        <w:rPr>
          <w:rFonts w:ascii="Noto Sans" w:hAnsi="Noto Sans" w:cs="Noto Sans"/>
          <w:b/>
          <w:bCs/>
          <w:sz w:val="20"/>
        </w:rPr>
        <w:t xml:space="preserve">"EL INSTITUTO" </w:t>
      </w:r>
      <w:r w:rsidRPr="00C53372">
        <w:rPr>
          <w:rFonts w:ascii="Noto Sans" w:hAnsi="Noto Sans" w:cs="Noto Sans"/>
          <w:bCs/>
          <w:sz w:val="20"/>
        </w:rPr>
        <w:t>la información que le sea proporcionada, inclusive después de la rescisión o terminación del presente instrumento, sin perjuicio de las sanciones administrativas, civiles y penales a que haya lugar</w:t>
      </w:r>
    </w:p>
    <w:p w14:paraId="7E2800F0" w14:textId="77777777" w:rsidR="00831626" w:rsidRPr="00C53372" w:rsidRDefault="00831626" w:rsidP="00831626">
      <w:pPr>
        <w:pStyle w:val="Prrafodelista"/>
        <w:tabs>
          <w:tab w:val="left" w:pos="-284"/>
          <w:tab w:val="left" w:pos="9498"/>
        </w:tabs>
        <w:ind w:left="-284" w:right="-142"/>
        <w:jc w:val="both"/>
        <w:rPr>
          <w:rFonts w:ascii="Noto Sans" w:hAnsi="Noto Sans" w:cs="Noto Sans"/>
          <w:b/>
          <w:sz w:val="20"/>
        </w:rPr>
      </w:pPr>
    </w:p>
    <w:p w14:paraId="5FB8E52E" w14:textId="77777777" w:rsidR="00831626" w:rsidRPr="00C53372" w:rsidRDefault="00831626" w:rsidP="00340BF4">
      <w:pPr>
        <w:pStyle w:val="Prrafodelista"/>
        <w:numPr>
          <w:ilvl w:val="0"/>
          <w:numId w:val="58"/>
        </w:numPr>
        <w:tabs>
          <w:tab w:val="left" w:pos="-284"/>
          <w:tab w:val="left" w:pos="9498"/>
        </w:tabs>
        <w:ind w:right="-142"/>
        <w:contextualSpacing/>
        <w:jc w:val="both"/>
        <w:rPr>
          <w:rFonts w:ascii="Noto Sans" w:hAnsi="Noto Sans" w:cs="Noto Sans"/>
          <w:b/>
          <w:sz w:val="20"/>
        </w:rPr>
      </w:pPr>
      <w:r w:rsidRPr="00C53372">
        <w:rPr>
          <w:rFonts w:ascii="Noto Sans" w:hAnsi="Noto Sans" w:cs="Noto Sans"/>
          <w:bCs/>
          <w:sz w:val="20"/>
        </w:rPr>
        <w:t xml:space="preserve">Proporcionar la información que le sea requerida por parte de la Secretaría de la Función Pública y el Órgano Interno de Control, de conformidad con el artículo 107 del Reglamento de la </w:t>
      </w:r>
      <w:r w:rsidRPr="00C53372">
        <w:rPr>
          <w:rFonts w:ascii="Noto Sans" w:hAnsi="Noto Sans" w:cs="Noto Sans"/>
          <w:sz w:val="20"/>
        </w:rPr>
        <w:t xml:space="preserve">Ley de Adquisiciones, Arrendamientos y Servicios del Sector Público. </w:t>
      </w:r>
    </w:p>
    <w:p w14:paraId="533D086D" w14:textId="77777777" w:rsidR="00831626" w:rsidRPr="00C53372" w:rsidRDefault="00831626" w:rsidP="00831626">
      <w:pPr>
        <w:tabs>
          <w:tab w:val="left" w:pos="-284"/>
          <w:tab w:val="left" w:pos="9498"/>
        </w:tabs>
        <w:ind w:left="-284" w:right="-142"/>
        <w:jc w:val="both"/>
        <w:rPr>
          <w:rFonts w:ascii="Noto Sans" w:hAnsi="Noto Sans" w:cs="Noto Sans"/>
          <w:b/>
          <w:sz w:val="20"/>
        </w:rPr>
      </w:pPr>
    </w:p>
    <w:p w14:paraId="67791AF5" w14:textId="77777777" w:rsidR="00831626" w:rsidRPr="00C53372" w:rsidRDefault="00831626" w:rsidP="00831626">
      <w:pPr>
        <w:tabs>
          <w:tab w:val="left" w:pos="-284"/>
          <w:tab w:val="left" w:pos="9498"/>
        </w:tabs>
        <w:ind w:left="-284" w:right="-142"/>
        <w:jc w:val="both"/>
        <w:rPr>
          <w:rFonts w:ascii="Noto Sans" w:hAnsi="Noto Sans" w:cs="Noto Sans"/>
          <w:b/>
          <w:bCs/>
          <w:sz w:val="20"/>
        </w:rPr>
      </w:pPr>
      <w:r w:rsidRPr="00C53372">
        <w:rPr>
          <w:rFonts w:ascii="Noto Sans" w:hAnsi="Noto Sans" w:cs="Noto Sans"/>
          <w:b/>
          <w:sz w:val="20"/>
        </w:rPr>
        <w:t xml:space="preserve">DÉCIMA TERCERA. OBLIGACIONES DE </w:t>
      </w:r>
      <w:r w:rsidRPr="00C53372">
        <w:rPr>
          <w:rFonts w:ascii="Noto Sans" w:hAnsi="Noto Sans" w:cs="Noto Sans"/>
          <w:b/>
          <w:bCs/>
          <w:sz w:val="20"/>
        </w:rPr>
        <w:t>"EL INSTITUTO"</w:t>
      </w:r>
    </w:p>
    <w:p w14:paraId="2C0C0F48" w14:textId="77777777" w:rsidR="00831626" w:rsidRPr="00C53372" w:rsidRDefault="00831626" w:rsidP="00831626">
      <w:pPr>
        <w:tabs>
          <w:tab w:val="left" w:pos="-284"/>
          <w:tab w:val="left" w:pos="9498"/>
        </w:tabs>
        <w:ind w:left="-284" w:right="-142"/>
        <w:jc w:val="both"/>
        <w:rPr>
          <w:rFonts w:ascii="Noto Sans" w:hAnsi="Noto Sans" w:cs="Noto Sans"/>
          <w:b/>
          <w:bCs/>
          <w:sz w:val="20"/>
        </w:rPr>
      </w:pPr>
    </w:p>
    <w:p w14:paraId="65B314AC" w14:textId="77777777" w:rsidR="00831626" w:rsidRPr="00C53372" w:rsidRDefault="00831626" w:rsidP="00340BF4">
      <w:pPr>
        <w:pStyle w:val="Prrafodelista"/>
        <w:numPr>
          <w:ilvl w:val="0"/>
          <w:numId w:val="59"/>
        </w:numPr>
        <w:tabs>
          <w:tab w:val="left" w:pos="-284"/>
          <w:tab w:val="left" w:pos="9498"/>
        </w:tabs>
        <w:ind w:right="-142"/>
        <w:contextualSpacing/>
        <w:jc w:val="both"/>
        <w:rPr>
          <w:rFonts w:ascii="Noto Sans" w:hAnsi="Noto Sans" w:cs="Noto Sans"/>
          <w:sz w:val="20"/>
        </w:rPr>
      </w:pPr>
      <w:r w:rsidRPr="00C53372">
        <w:rPr>
          <w:rFonts w:ascii="Noto Sans" w:hAnsi="Noto Sans" w:cs="Noto Sans"/>
          <w:sz w:val="20"/>
        </w:rPr>
        <w:t xml:space="preserve">Otorgar todas las facilidades necesarias, a efecto de que </w:t>
      </w:r>
      <w:r w:rsidRPr="00C53372">
        <w:rPr>
          <w:rFonts w:ascii="Noto Sans" w:hAnsi="Noto Sans" w:cs="Noto Sans"/>
          <w:b/>
          <w:sz w:val="20"/>
        </w:rPr>
        <w:t xml:space="preserve">“EL PROVEEDOR” </w:t>
      </w:r>
      <w:r w:rsidRPr="00C53372">
        <w:rPr>
          <w:rFonts w:ascii="Noto Sans" w:hAnsi="Noto Sans" w:cs="Noto Sans"/>
          <w:sz w:val="20"/>
        </w:rPr>
        <w:t>lleve a cabo en los términos convenidos</w:t>
      </w:r>
    </w:p>
    <w:p w14:paraId="222CEA52" w14:textId="77777777" w:rsidR="00831626" w:rsidRPr="00C53372" w:rsidRDefault="00831626" w:rsidP="00831626">
      <w:pPr>
        <w:pStyle w:val="Prrafodelista"/>
        <w:tabs>
          <w:tab w:val="left" w:pos="-284"/>
          <w:tab w:val="left" w:pos="9498"/>
        </w:tabs>
        <w:ind w:left="-284" w:right="-142"/>
        <w:jc w:val="both"/>
        <w:rPr>
          <w:rFonts w:ascii="Noto Sans" w:hAnsi="Noto Sans" w:cs="Noto Sans"/>
          <w:b/>
          <w:sz w:val="20"/>
        </w:rPr>
      </w:pPr>
    </w:p>
    <w:p w14:paraId="30260B7B" w14:textId="77777777" w:rsidR="00831626" w:rsidRPr="00C53372" w:rsidRDefault="00831626" w:rsidP="00340BF4">
      <w:pPr>
        <w:pStyle w:val="Prrafodelista"/>
        <w:numPr>
          <w:ilvl w:val="0"/>
          <w:numId w:val="59"/>
        </w:numPr>
        <w:tabs>
          <w:tab w:val="left" w:pos="-284"/>
          <w:tab w:val="left" w:pos="9498"/>
        </w:tabs>
        <w:ind w:right="-142"/>
        <w:contextualSpacing/>
        <w:jc w:val="both"/>
        <w:rPr>
          <w:rFonts w:ascii="Noto Sans" w:hAnsi="Noto Sans" w:cs="Noto Sans"/>
          <w:sz w:val="20"/>
        </w:rPr>
      </w:pPr>
      <w:r w:rsidRPr="00C53372">
        <w:rPr>
          <w:rFonts w:ascii="Noto Sans" w:hAnsi="Noto Sans" w:cs="Noto Sans"/>
          <w:sz w:val="20"/>
        </w:rPr>
        <w:t>Sufragar el pago correspondiente en tiempo y forma, por el suministro de los bienes o prestación de los servicios</w:t>
      </w:r>
    </w:p>
    <w:p w14:paraId="3E93304C" w14:textId="77777777" w:rsidR="00831626" w:rsidRPr="00C53372" w:rsidRDefault="00831626" w:rsidP="00831626">
      <w:pPr>
        <w:pStyle w:val="Prrafodelista"/>
        <w:tabs>
          <w:tab w:val="left" w:pos="-284"/>
          <w:tab w:val="left" w:pos="9498"/>
        </w:tabs>
        <w:ind w:left="-284" w:right="-142"/>
        <w:jc w:val="both"/>
        <w:rPr>
          <w:rFonts w:ascii="Noto Sans" w:hAnsi="Noto Sans" w:cs="Noto Sans"/>
          <w:b/>
          <w:sz w:val="20"/>
        </w:rPr>
      </w:pPr>
    </w:p>
    <w:p w14:paraId="2FB09972" w14:textId="77777777" w:rsidR="00831626" w:rsidRPr="00C53372" w:rsidRDefault="00831626" w:rsidP="00340BF4">
      <w:pPr>
        <w:pStyle w:val="Prrafodelista"/>
        <w:numPr>
          <w:ilvl w:val="0"/>
          <w:numId w:val="59"/>
        </w:numPr>
        <w:tabs>
          <w:tab w:val="left" w:pos="-284"/>
          <w:tab w:val="left" w:pos="9498"/>
        </w:tabs>
        <w:ind w:right="-142"/>
        <w:contextualSpacing/>
        <w:jc w:val="both"/>
        <w:rPr>
          <w:rFonts w:ascii="Noto Sans" w:hAnsi="Noto Sans" w:cs="Noto Sans"/>
          <w:b/>
          <w:sz w:val="20"/>
        </w:rPr>
      </w:pPr>
      <w:r w:rsidRPr="00C53372">
        <w:rPr>
          <w:rFonts w:ascii="Noto Sans" w:hAnsi="Noto Sans" w:cs="Noto Sans"/>
          <w:sz w:val="20"/>
        </w:rPr>
        <w:lastRenderedPageBreak/>
        <w:t xml:space="preserve">Extender a </w:t>
      </w:r>
      <w:r w:rsidRPr="00C53372">
        <w:rPr>
          <w:rFonts w:ascii="Noto Sans" w:hAnsi="Noto Sans" w:cs="Noto Sans"/>
          <w:b/>
          <w:sz w:val="20"/>
        </w:rPr>
        <w:t xml:space="preserve">“EL PROVEEDOR”, </w:t>
      </w:r>
      <w:r w:rsidRPr="00C53372">
        <w:rPr>
          <w:rFonts w:ascii="Noto Sans" w:hAnsi="Noto Sans" w:cs="Noto Sans"/>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24FB68FB" w14:textId="77777777" w:rsidR="00831626" w:rsidRPr="00C53372" w:rsidRDefault="00831626" w:rsidP="00831626">
      <w:pPr>
        <w:pStyle w:val="Prrafodelista"/>
        <w:tabs>
          <w:tab w:val="left" w:pos="-284"/>
          <w:tab w:val="left" w:pos="9498"/>
        </w:tabs>
        <w:ind w:left="-284" w:right="-142"/>
        <w:jc w:val="both"/>
        <w:rPr>
          <w:rFonts w:ascii="Noto Sans" w:hAnsi="Noto Sans" w:cs="Noto Sans"/>
          <w:b/>
          <w:sz w:val="20"/>
        </w:rPr>
      </w:pPr>
    </w:p>
    <w:p w14:paraId="5BF7325C" w14:textId="77777777" w:rsidR="00831626" w:rsidRPr="00C53372" w:rsidRDefault="00831626" w:rsidP="00831626">
      <w:pPr>
        <w:tabs>
          <w:tab w:val="left" w:pos="2160"/>
        </w:tabs>
        <w:ind w:left="-284" w:right="-142"/>
        <w:jc w:val="both"/>
        <w:rPr>
          <w:rFonts w:ascii="Noto Sans" w:hAnsi="Noto Sans" w:cs="Noto Sans"/>
          <w:b/>
          <w:sz w:val="20"/>
          <w:lang w:eastAsia="es-ES"/>
        </w:rPr>
      </w:pPr>
      <w:r w:rsidRPr="00C53372">
        <w:rPr>
          <w:rFonts w:ascii="Noto Sans" w:hAnsi="Noto Sans" w:cs="Noto Sans"/>
          <w:b/>
          <w:sz w:val="20"/>
        </w:rPr>
        <w:t>DÉCIMA CUARTA</w:t>
      </w:r>
      <w:r w:rsidRPr="00C53372">
        <w:rPr>
          <w:rFonts w:ascii="Noto Sans" w:hAnsi="Noto Sans" w:cs="Noto Sans"/>
          <w:b/>
          <w:sz w:val="20"/>
          <w:lang w:eastAsia="es-MX"/>
        </w:rPr>
        <w:t>. ADMINISTRACIÓN, VERIFICACIÓN, SUPERVISIÓN Y ACEPTACIÓN DE LOS SERVICIOS.-</w:t>
      </w:r>
      <w:r w:rsidRPr="00C53372">
        <w:rPr>
          <w:rFonts w:ascii="Noto Sans" w:hAnsi="Noto Sans" w:cs="Noto Sans"/>
          <w:b/>
          <w:sz w:val="20"/>
          <w:lang w:eastAsia="es-ES"/>
        </w:rPr>
        <w:t xml:space="preserve"> </w:t>
      </w:r>
    </w:p>
    <w:p w14:paraId="3553D0B5" w14:textId="77777777" w:rsidR="00831626" w:rsidRPr="00C53372" w:rsidRDefault="00831626" w:rsidP="00831626">
      <w:pPr>
        <w:tabs>
          <w:tab w:val="left" w:pos="2160"/>
        </w:tabs>
        <w:ind w:left="-284" w:right="-142"/>
        <w:jc w:val="both"/>
        <w:rPr>
          <w:rFonts w:ascii="Noto Sans" w:hAnsi="Noto Sans" w:cs="Noto Sans"/>
          <w:sz w:val="20"/>
          <w:lang w:eastAsia="es-ES"/>
        </w:rPr>
      </w:pPr>
      <w:r w:rsidRPr="00C53372">
        <w:rPr>
          <w:rFonts w:ascii="Noto Sans" w:hAnsi="Noto Sans" w:cs="Noto Sans"/>
          <w:b/>
          <w:sz w:val="20"/>
          <w:lang w:eastAsia="es-ES"/>
        </w:rPr>
        <w:t>“EL INSTITUTO”</w:t>
      </w:r>
      <w:r w:rsidRPr="00C53372">
        <w:rPr>
          <w:rFonts w:ascii="Noto Sans" w:hAnsi="Noto Sans" w:cs="Noto Sans"/>
          <w:sz w:val="20"/>
          <w:lang w:eastAsia="es-ES"/>
        </w:rPr>
        <w:t xml:space="preserve"> designa como Administrador del presente contrato </w:t>
      </w:r>
      <w:r w:rsidRPr="00C53372">
        <w:rPr>
          <w:rFonts w:ascii="Noto Sans" w:hAnsi="Noto Sans" w:cs="Noto Sans"/>
          <w:bCs/>
          <w:sz w:val="20"/>
        </w:rPr>
        <w:t xml:space="preserve">al Lic.  </w:t>
      </w:r>
      <w:r w:rsidRPr="00C53372">
        <w:rPr>
          <w:rFonts w:ascii="Noto Sans" w:hAnsi="Noto Sans" w:cs="Noto Sans"/>
          <w:b/>
          <w:bCs/>
          <w:sz w:val="20"/>
        </w:rPr>
        <w:t>Érika Arellano García</w:t>
      </w:r>
      <w:r w:rsidRPr="00C53372">
        <w:rPr>
          <w:rFonts w:ascii="Noto Sans" w:hAnsi="Noto Sans" w:cs="Noto Sans"/>
          <w:bCs/>
          <w:sz w:val="20"/>
        </w:rPr>
        <w:t xml:space="preserve">, con R.F.C. AARE720721P61 Jefa del Departamento de Guarderías en el Órgano de Operación Administrativa Desconcentrada Sur del D.F., </w:t>
      </w:r>
      <w:r w:rsidRPr="00C53372">
        <w:rPr>
          <w:rFonts w:ascii="Noto Sans" w:hAnsi="Noto Sans" w:cs="Noto Sans"/>
          <w:sz w:val="20"/>
          <w:lang w:eastAsia="es-ES"/>
        </w:rPr>
        <w:t>quien dará seguimiento y verificará el cumplimiento de los derechos y obligaciones establecidos en este instrumento.</w:t>
      </w:r>
    </w:p>
    <w:p w14:paraId="6B7A8F0F"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Los servicios se tendrán por recibidos previa revisión del administrador del presente contrato, la cual consistirá en la verificación del cumplimiento de las especificaciones establecidas </w:t>
      </w:r>
      <w:r w:rsidRPr="00C53372">
        <w:rPr>
          <w:rFonts w:ascii="Noto Sans" w:hAnsi="Noto Sans" w:cs="Noto Sans"/>
          <w:sz w:val="20"/>
          <w:lang w:eastAsia="es-ES"/>
        </w:rPr>
        <w:t>y en su caso en los anexos respectivos</w:t>
      </w:r>
      <w:r w:rsidRPr="00C53372">
        <w:rPr>
          <w:rFonts w:ascii="Noto Sans" w:hAnsi="Noto Sans" w:cs="Noto Sans"/>
          <w:sz w:val="20"/>
        </w:rPr>
        <w:t>.</w:t>
      </w:r>
    </w:p>
    <w:p w14:paraId="57CF3473" w14:textId="77777777" w:rsidR="00831626" w:rsidRPr="00C53372" w:rsidRDefault="00831626" w:rsidP="00831626">
      <w:pPr>
        <w:tabs>
          <w:tab w:val="left" w:pos="2340"/>
        </w:tabs>
        <w:ind w:left="-284" w:right="-142"/>
        <w:jc w:val="both"/>
        <w:rPr>
          <w:rFonts w:ascii="Noto Sans" w:hAnsi="Noto Sans" w:cs="Noto Sans"/>
          <w:sz w:val="20"/>
          <w:lang w:eastAsia="es-ES"/>
        </w:rPr>
      </w:pPr>
    </w:p>
    <w:p w14:paraId="431BFF50" w14:textId="77777777" w:rsidR="00831626" w:rsidRPr="00C53372" w:rsidRDefault="00831626" w:rsidP="00831626">
      <w:pPr>
        <w:tabs>
          <w:tab w:val="left" w:pos="2340"/>
        </w:tabs>
        <w:ind w:left="-284" w:right="-142"/>
        <w:jc w:val="both"/>
        <w:rPr>
          <w:rFonts w:ascii="Noto Sans" w:hAnsi="Noto Sans" w:cs="Noto Sans"/>
          <w:sz w:val="20"/>
        </w:rPr>
      </w:pPr>
      <w:r w:rsidRPr="00C53372">
        <w:rPr>
          <w:rFonts w:ascii="Noto Sans" w:hAnsi="Noto Sans" w:cs="Noto Sans"/>
          <w:b/>
          <w:sz w:val="20"/>
          <w:lang w:eastAsia="es-ES"/>
        </w:rPr>
        <w:t>“EL INSTITUTO”</w:t>
      </w:r>
      <w:r w:rsidRPr="00C53372">
        <w:rPr>
          <w:rFonts w:ascii="Noto Sans" w:hAnsi="Noto Sans" w:cs="Noto Sans"/>
          <w:sz w:val="20"/>
          <w:lang w:eastAsia="es-ES"/>
        </w:rPr>
        <w:t xml:space="preserve">, a través del </w:t>
      </w:r>
      <w:r w:rsidRPr="00C53372">
        <w:rPr>
          <w:rFonts w:ascii="Noto Sans" w:hAnsi="Noto Sans" w:cs="Noto Sans"/>
          <w:sz w:val="20"/>
        </w:rPr>
        <w:t>administrador del contrato</w:t>
      </w:r>
      <w:r w:rsidRPr="00C53372">
        <w:rPr>
          <w:rFonts w:ascii="Noto Sans" w:hAnsi="Noto Sans" w:cs="Noto Sans"/>
          <w:sz w:val="20"/>
          <w:lang w:eastAsia="es-ES"/>
        </w:rPr>
        <w:t xml:space="preserve">, rechazará los servicios, que no cumplan las especificaciones establecidas en este contrato y en sus Anexos, obligándose </w:t>
      </w:r>
      <w:r w:rsidRPr="00C53372">
        <w:rPr>
          <w:rFonts w:ascii="Noto Sans" w:hAnsi="Noto Sans" w:cs="Noto Sans"/>
          <w:b/>
          <w:sz w:val="20"/>
          <w:lang w:eastAsia="es-ES"/>
        </w:rPr>
        <w:t>“EL PROVEEDOR”</w:t>
      </w:r>
      <w:r w:rsidRPr="00C53372">
        <w:rPr>
          <w:rFonts w:ascii="Noto Sans" w:hAnsi="Noto Sans" w:cs="Noto Sans"/>
          <w:sz w:val="20"/>
          <w:lang w:eastAsia="es-ES"/>
        </w:rPr>
        <w:t xml:space="preserve"> en este supuesto a realizarlos nuevamente bajo su responsabilidad y sin costo adicional para </w:t>
      </w:r>
      <w:r w:rsidRPr="00C53372">
        <w:rPr>
          <w:rFonts w:ascii="Noto Sans" w:hAnsi="Noto Sans" w:cs="Noto Sans"/>
          <w:b/>
          <w:sz w:val="20"/>
          <w:lang w:eastAsia="es-ES"/>
        </w:rPr>
        <w:t xml:space="preserve">“EL INSTITUTO”, </w:t>
      </w:r>
      <w:r w:rsidRPr="00C53372">
        <w:rPr>
          <w:rFonts w:ascii="Noto Sans" w:hAnsi="Noto Sans" w:cs="Noto Sans"/>
          <w:sz w:val="20"/>
        </w:rPr>
        <w:t>sin perjuicio de la aplicación de las penas convencionales o deducciones al cobro correspondientes.</w:t>
      </w:r>
    </w:p>
    <w:p w14:paraId="241E6A3E" w14:textId="77777777" w:rsidR="00831626" w:rsidRPr="00C53372" w:rsidRDefault="00831626" w:rsidP="00831626">
      <w:pPr>
        <w:tabs>
          <w:tab w:val="left" w:pos="2340"/>
        </w:tabs>
        <w:ind w:left="-284" w:right="-142"/>
        <w:jc w:val="both"/>
        <w:rPr>
          <w:rFonts w:ascii="Noto Sans" w:hAnsi="Noto Sans" w:cs="Noto Sans"/>
          <w:sz w:val="20"/>
        </w:rPr>
      </w:pPr>
    </w:p>
    <w:p w14:paraId="3DDE9F9F" w14:textId="77777777" w:rsidR="00831626" w:rsidRPr="00C53372" w:rsidRDefault="00831626" w:rsidP="00831626">
      <w:pPr>
        <w:tabs>
          <w:tab w:val="left" w:pos="2340"/>
        </w:tabs>
        <w:ind w:left="-284" w:right="-142"/>
        <w:jc w:val="both"/>
        <w:rPr>
          <w:rFonts w:ascii="Noto Sans" w:hAnsi="Noto Sans" w:cs="Noto Sans"/>
          <w:sz w:val="20"/>
          <w:lang w:eastAsia="es-ES"/>
        </w:rPr>
      </w:pPr>
      <w:r w:rsidRPr="00C53372">
        <w:rPr>
          <w:rFonts w:ascii="Noto Sans" w:hAnsi="Noto Sans" w:cs="Noto Sans"/>
          <w:b/>
          <w:sz w:val="20"/>
          <w:lang w:eastAsia="es-ES"/>
        </w:rPr>
        <w:t>“EL INSTITUTO”</w:t>
      </w:r>
      <w:r w:rsidRPr="00C53372">
        <w:rPr>
          <w:rFonts w:ascii="Noto Sans" w:hAnsi="Noto Sans" w:cs="Noto Sans"/>
          <w:sz w:val="20"/>
          <w:lang w:eastAsia="es-ES"/>
        </w:rPr>
        <w:t xml:space="preserve">, a través del </w:t>
      </w:r>
      <w:r w:rsidRPr="00C53372">
        <w:rPr>
          <w:rFonts w:ascii="Noto Sans" w:hAnsi="Noto Sans" w:cs="Noto Sans"/>
          <w:sz w:val="20"/>
        </w:rPr>
        <w:t>administrador del contrato</w:t>
      </w:r>
      <w:r w:rsidRPr="00C53372">
        <w:rPr>
          <w:rFonts w:ascii="Noto Sans" w:hAnsi="Noto Sans" w:cs="Noto Sans"/>
          <w:sz w:val="20"/>
          <w:lang w:eastAsia="es-ES"/>
        </w:rPr>
        <w:t xml:space="preserve">, podrá aceptar los servicios que incumplan de manera parcial o deficiente las especificaciones establecidas en este contrato y en los anexos respectivos, </w:t>
      </w:r>
      <w:r w:rsidRPr="00C53372">
        <w:rPr>
          <w:rFonts w:ascii="Noto Sans" w:hAnsi="Noto Sans" w:cs="Noto Sans"/>
          <w:sz w:val="20"/>
        </w:rPr>
        <w:t>sin perjuicio de la aplicación de las deducciones al pago que procedan y reposición del servicio, cuando la naturaleza propia de éstos lo permita.</w:t>
      </w:r>
    </w:p>
    <w:p w14:paraId="209E5B19" w14:textId="77777777" w:rsidR="00831626" w:rsidRPr="00C53372" w:rsidRDefault="00831626" w:rsidP="00831626">
      <w:pPr>
        <w:tabs>
          <w:tab w:val="left" w:pos="2160"/>
        </w:tabs>
        <w:ind w:left="-284" w:right="-142"/>
        <w:jc w:val="both"/>
        <w:rPr>
          <w:rFonts w:ascii="Noto Sans" w:hAnsi="Noto Sans" w:cs="Noto Sans"/>
          <w:b/>
          <w:bCs/>
          <w:sz w:val="20"/>
        </w:rPr>
      </w:pPr>
    </w:p>
    <w:p w14:paraId="76199ABB" w14:textId="77777777" w:rsidR="00831626" w:rsidRPr="00C53372" w:rsidRDefault="00831626" w:rsidP="00831626">
      <w:pPr>
        <w:ind w:left="-284" w:right="-142"/>
        <w:jc w:val="both"/>
        <w:rPr>
          <w:rFonts w:ascii="Noto Sans" w:hAnsi="Noto Sans" w:cs="Noto Sans"/>
          <w:b/>
          <w:sz w:val="20"/>
          <w:lang w:val="es-ES_tradnl"/>
        </w:rPr>
      </w:pPr>
      <w:r w:rsidRPr="00C53372">
        <w:rPr>
          <w:rFonts w:ascii="Noto Sans" w:hAnsi="Noto Sans" w:cs="Noto Sans"/>
          <w:b/>
          <w:sz w:val="20"/>
          <w:lang w:val="es-ES_tradnl"/>
        </w:rPr>
        <w:t>DÉCIMA QUINTA. CALIDAD</w:t>
      </w:r>
    </w:p>
    <w:p w14:paraId="4F51F12B" w14:textId="77777777" w:rsidR="00831626" w:rsidRPr="00C53372" w:rsidRDefault="00831626" w:rsidP="00831626">
      <w:pPr>
        <w:ind w:left="-284" w:right="-142"/>
        <w:jc w:val="both"/>
        <w:rPr>
          <w:rFonts w:ascii="Noto Sans" w:hAnsi="Noto Sans" w:cs="Noto Sans"/>
          <w:b/>
          <w:sz w:val="20"/>
          <w:lang w:val="es-ES_tradnl"/>
        </w:rPr>
      </w:pPr>
    </w:p>
    <w:p w14:paraId="159DD491"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
          <w:sz w:val="20"/>
        </w:rPr>
        <w:t xml:space="preserve">“EL PROVEEDOR” </w:t>
      </w:r>
      <w:r w:rsidRPr="00C53372">
        <w:rPr>
          <w:rFonts w:ascii="Noto Sans" w:hAnsi="Noto Sans" w:cs="Noto Sans"/>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C53372">
        <w:rPr>
          <w:rFonts w:ascii="Noto Sans" w:hAnsi="Noto Sans" w:cs="Noto Sans"/>
          <w:b/>
          <w:bCs/>
          <w:sz w:val="20"/>
        </w:rPr>
        <w:t xml:space="preserve">“EL INSTITUTO” </w:t>
      </w:r>
      <w:r w:rsidRPr="00C53372">
        <w:rPr>
          <w:rFonts w:ascii="Noto Sans" w:hAnsi="Noto Sans" w:cs="Noto Sans"/>
          <w:bCs/>
          <w:sz w:val="20"/>
        </w:rPr>
        <w:t>y con estricto apego a lo establecido en las cláusulas del presente instrumento jurídico y sus respectivos anexos, así como la cotización y el requerimiento asociado a ésta.</w:t>
      </w:r>
    </w:p>
    <w:p w14:paraId="62F07F43" w14:textId="77777777" w:rsidR="00831626" w:rsidRPr="00C53372" w:rsidRDefault="00831626" w:rsidP="00831626">
      <w:pPr>
        <w:ind w:left="-284" w:right="-142"/>
        <w:jc w:val="both"/>
        <w:rPr>
          <w:rFonts w:ascii="Noto Sans" w:hAnsi="Noto Sans" w:cs="Noto Sans"/>
          <w:bCs/>
          <w:sz w:val="20"/>
        </w:rPr>
      </w:pPr>
    </w:p>
    <w:p w14:paraId="3F4F1D35"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
          <w:bCs/>
          <w:sz w:val="20"/>
        </w:rPr>
        <w:t>“EL INSTITUTO”</w:t>
      </w:r>
      <w:r w:rsidRPr="00C53372">
        <w:rPr>
          <w:rFonts w:ascii="Noto Sans" w:hAnsi="Noto Sans" w:cs="Noto Sans"/>
          <w:bCs/>
          <w:sz w:val="20"/>
        </w:rPr>
        <w:t>, podrá realizar durante la vida útil de los bienes programas de verificación, para comprobar que se cumple con las especificaciones vigentes, aplicando la normatividad establecida.</w:t>
      </w:r>
    </w:p>
    <w:p w14:paraId="59205B5C" w14:textId="77777777" w:rsidR="00831626" w:rsidRPr="00C53372" w:rsidRDefault="00831626" w:rsidP="00831626">
      <w:pPr>
        <w:ind w:left="-284" w:right="-142"/>
        <w:jc w:val="both"/>
        <w:rPr>
          <w:rFonts w:ascii="Noto Sans" w:hAnsi="Noto Sans" w:cs="Noto Sans"/>
          <w:bCs/>
          <w:sz w:val="20"/>
        </w:rPr>
      </w:pPr>
    </w:p>
    <w:p w14:paraId="495DC1D9"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 xml:space="preserve">Todos los gastos que se generen por concepto de la verificación de la calidad de los bienes, quedarán a cargo de </w:t>
      </w:r>
      <w:r w:rsidRPr="00C53372">
        <w:rPr>
          <w:rFonts w:ascii="Noto Sans" w:hAnsi="Noto Sans" w:cs="Noto Sans"/>
          <w:b/>
          <w:bCs/>
          <w:sz w:val="20"/>
        </w:rPr>
        <w:t>“EL PROVEEDOR”.</w:t>
      </w:r>
    </w:p>
    <w:p w14:paraId="2CE26B1D"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Los procedimientos de verificación que se efectuarán en la recepción de los bienes, serán realizados de acuerdo a las normas y guías de inspección y recepción por atributos.</w:t>
      </w:r>
    </w:p>
    <w:p w14:paraId="053403BE" w14:textId="77777777" w:rsidR="00831626" w:rsidRPr="00C53372" w:rsidRDefault="00831626" w:rsidP="00831626">
      <w:pPr>
        <w:ind w:left="-284" w:right="-142"/>
        <w:jc w:val="both"/>
        <w:rPr>
          <w:rFonts w:ascii="Noto Sans" w:hAnsi="Noto Sans" w:cs="Noto Sans"/>
          <w:bCs/>
          <w:sz w:val="20"/>
        </w:rPr>
      </w:pPr>
    </w:p>
    <w:p w14:paraId="37803916"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
          <w:bCs/>
          <w:sz w:val="20"/>
        </w:rPr>
        <w:t>“EL INSTITUTO”</w:t>
      </w:r>
      <w:r w:rsidRPr="00C53372">
        <w:rPr>
          <w:rFonts w:ascii="Noto Sans" w:hAnsi="Noto Sans" w:cs="Noto Sans"/>
          <w:bCs/>
          <w:sz w:val="20"/>
        </w:rPr>
        <w:t xml:space="preserve">, realizara la inspección de recepción de los bienes que sean entregados en la unidad hospitalaria o en la planta de </w:t>
      </w:r>
      <w:r w:rsidRPr="00C53372">
        <w:rPr>
          <w:rFonts w:ascii="Noto Sans" w:hAnsi="Noto Sans" w:cs="Noto Sans"/>
          <w:b/>
          <w:bCs/>
          <w:sz w:val="20"/>
        </w:rPr>
        <w:t>“EL PROVEEDOR”</w:t>
      </w:r>
      <w:r w:rsidRPr="00C53372">
        <w:rPr>
          <w:rFonts w:ascii="Noto Sans" w:hAnsi="Noto Sans" w:cs="Noto Sans"/>
          <w:bCs/>
          <w:sz w:val="20"/>
        </w:rPr>
        <w:t>, por lo que en éste último caso dará todas las facilidades al personal técnico que el instituto designe.</w:t>
      </w:r>
    </w:p>
    <w:p w14:paraId="4D1AC926" w14:textId="77777777" w:rsidR="00831626" w:rsidRPr="00C53372" w:rsidRDefault="00831626" w:rsidP="00831626">
      <w:pPr>
        <w:ind w:left="-284" w:right="-142"/>
        <w:jc w:val="both"/>
        <w:rPr>
          <w:rFonts w:ascii="Noto Sans" w:hAnsi="Noto Sans" w:cs="Noto Sans"/>
          <w:bCs/>
          <w:sz w:val="20"/>
        </w:rPr>
      </w:pPr>
    </w:p>
    <w:p w14:paraId="17A38D93" w14:textId="77777777" w:rsidR="00831626" w:rsidRDefault="00831626" w:rsidP="00831626">
      <w:pPr>
        <w:ind w:left="-284" w:right="-142"/>
        <w:jc w:val="both"/>
        <w:rPr>
          <w:rFonts w:ascii="Noto Sans" w:hAnsi="Noto Sans" w:cs="Noto Sans"/>
          <w:bCs/>
          <w:sz w:val="20"/>
        </w:rPr>
      </w:pPr>
      <w:r w:rsidRPr="00C53372">
        <w:rPr>
          <w:rFonts w:ascii="Noto Sans" w:hAnsi="Noto Sans" w:cs="Noto Sans"/>
          <w:bCs/>
          <w:sz w:val="20"/>
        </w:rPr>
        <w:t>Para cada entrega, el instituto podrá realizar pruebas selectivas, que serán evaluadas por la jefatura de prestaciones médicas o dirección médica según sea el caso, aceptando los bienes que cumplan con los requisitos de acuerdo a las necesidades institucionales.</w:t>
      </w:r>
    </w:p>
    <w:p w14:paraId="691ADC94" w14:textId="77777777" w:rsidR="0018215C" w:rsidRPr="00C53372" w:rsidRDefault="0018215C" w:rsidP="00831626">
      <w:pPr>
        <w:ind w:left="-284" w:right="-142"/>
        <w:jc w:val="both"/>
        <w:rPr>
          <w:rFonts w:ascii="Noto Sans" w:hAnsi="Noto Sans" w:cs="Noto Sans"/>
          <w:bCs/>
          <w:sz w:val="20"/>
        </w:rPr>
      </w:pPr>
    </w:p>
    <w:p w14:paraId="787B00EA" w14:textId="77777777" w:rsidR="00831626" w:rsidRPr="00C53372" w:rsidRDefault="00831626" w:rsidP="00831626">
      <w:pPr>
        <w:ind w:left="-284" w:right="-142"/>
        <w:jc w:val="both"/>
        <w:rPr>
          <w:rFonts w:ascii="Noto Sans" w:hAnsi="Noto Sans" w:cs="Noto Sans"/>
          <w:b/>
          <w:sz w:val="20"/>
          <w:lang w:val="es-ES_tradnl"/>
        </w:rPr>
      </w:pPr>
    </w:p>
    <w:p w14:paraId="21DEF9E9" w14:textId="77777777" w:rsidR="00831626" w:rsidRPr="00C53372" w:rsidRDefault="00831626" w:rsidP="00831626">
      <w:pPr>
        <w:ind w:left="-284" w:right="-142"/>
        <w:jc w:val="both"/>
        <w:rPr>
          <w:rFonts w:ascii="Noto Sans" w:hAnsi="Noto Sans" w:cs="Noto Sans"/>
          <w:b/>
          <w:sz w:val="20"/>
          <w:lang w:val="es-ES_tradnl"/>
        </w:rPr>
      </w:pPr>
      <w:r w:rsidRPr="00C53372">
        <w:rPr>
          <w:rFonts w:ascii="Noto Sans" w:hAnsi="Noto Sans" w:cs="Noto Sans"/>
          <w:b/>
          <w:sz w:val="20"/>
          <w:lang w:val="es-ES_tradnl"/>
        </w:rPr>
        <w:lastRenderedPageBreak/>
        <w:t>DÉCIMA SEXTA. DEFECTOS Y VICIOS OCULTOS</w:t>
      </w:r>
    </w:p>
    <w:p w14:paraId="02261E83" w14:textId="77777777" w:rsidR="00831626" w:rsidRPr="00C53372" w:rsidRDefault="00831626" w:rsidP="00831626">
      <w:pPr>
        <w:ind w:left="-284" w:right="-142"/>
        <w:jc w:val="both"/>
        <w:rPr>
          <w:rFonts w:ascii="Noto Sans" w:hAnsi="Noto Sans" w:cs="Noto Sans"/>
          <w:b/>
          <w:sz w:val="20"/>
          <w:lang w:val="es-ES_tradnl"/>
        </w:rPr>
      </w:pPr>
    </w:p>
    <w:p w14:paraId="0B6D4A48"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“EL PROVEEDOR”</w:t>
      </w:r>
      <w:r w:rsidRPr="00C53372">
        <w:rPr>
          <w:rFonts w:ascii="Noto Sans" w:hAnsi="Noto Sans" w:cs="Noto Sans"/>
          <w:sz w:val="20"/>
        </w:rPr>
        <w:t xml:space="preserve"> queda obligado ante </w:t>
      </w:r>
      <w:r w:rsidRPr="00C53372">
        <w:rPr>
          <w:rFonts w:ascii="Noto Sans" w:hAnsi="Noto Sans" w:cs="Noto Sans"/>
          <w:b/>
          <w:sz w:val="20"/>
        </w:rPr>
        <w:t xml:space="preserve">“EL INSTITUTO” </w:t>
      </w:r>
      <w:r w:rsidRPr="00C53372">
        <w:rPr>
          <w:rFonts w:ascii="Noto Sans" w:hAnsi="Noto Sans" w:cs="Noto Sans"/>
          <w:sz w:val="20"/>
        </w:rPr>
        <w:t>a</w:t>
      </w:r>
      <w:r w:rsidRPr="00C53372">
        <w:rPr>
          <w:rFonts w:ascii="Noto Sans" w:hAnsi="Noto Sans" w:cs="Noto Sans"/>
          <w:b/>
          <w:sz w:val="20"/>
        </w:rPr>
        <w:t xml:space="preserve"> </w:t>
      </w:r>
      <w:r w:rsidRPr="00C53372">
        <w:rPr>
          <w:rFonts w:ascii="Noto Sans" w:hAnsi="Noto Sans" w:cs="Noto Sans"/>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convocatoria y el requerimiento asociado a ésta y/o en la legislación aplicable en la materia.</w:t>
      </w:r>
    </w:p>
    <w:p w14:paraId="7AC75298" w14:textId="77777777" w:rsidR="00831626" w:rsidRPr="00C53372" w:rsidRDefault="00831626" w:rsidP="00831626">
      <w:pPr>
        <w:ind w:left="-284" w:right="-142"/>
        <w:jc w:val="both"/>
        <w:rPr>
          <w:rFonts w:ascii="Noto Sans" w:hAnsi="Noto Sans" w:cs="Noto Sans"/>
          <w:sz w:val="20"/>
        </w:rPr>
      </w:pPr>
    </w:p>
    <w:p w14:paraId="4BB88905" w14:textId="77777777" w:rsidR="00831626" w:rsidRPr="00C53372" w:rsidRDefault="00831626" w:rsidP="00831626">
      <w:pPr>
        <w:ind w:left="-284" w:right="-142"/>
        <w:jc w:val="both"/>
        <w:rPr>
          <w:rFonts w:ascii="Noto Sans" w:hAnsi="Noto Sans" w:cs="Noto Sans"/>
          <w:sz w:val="20"/>
          <w:lang w:val="es-ES_tradnl"/>
        </w:rPr>
      </w:pPr>
      <w:r w:rsidRPr="00C53372">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C53372">
        <w:rPr>
          <w:rFonts w:ascii="Noto Sans" w:hAnsi="Noto Sans" w:cs="Noto Sans"/>
          <w:b/>
          <w:sz w:val="20"/>
        </w:rPr>
        <w:t xml:space="preserve">“EL INSTITUTO” </w:t>
      </w:r>
      <w:r w:rsidRPr="00C53372">
        <w:rPr>
          <w:rFonts w:ascii="Noto Sans" w:hAnsi="Noto Sans" w:cs="Noto Sans"/>
          <w:sz w:val="20"/>
        </w:rPr>
        <w:t xml:space="preserve">no lo hubiere adquirido o los hubiere adquirido a un precio menor. </w:t>
      </w:r>
    </w:p>
    <w:p w14:paraId="016D6075" w14:textId="77777777" w:rsidR="00831626" w:rsidRPr="00C53372" w:rsidRDefault="00831626" w:rsidP="00831626">
      <w:pPr>
        <w:ind w:left="-284" w:right="-142"/>
        <w:jc w:val="both"/>
        <w:rPr>
          <w:rFonts w:ascii="Noto Sans" w:hAnsi="Noto Sans" w:cs="Noto Sans"/>
          <w:b/>
          <w:sz w:val="20"/>
          <w:lang w:val="es-ES_tradnl"/>
        </w:rPr>
      </w:pPr>
    </w:p>
    <w:p w14:paraId="5C1A2199" w14:textId="77777777" w:rsidR="00831626" w:rsidRPr="00C53372" w:rsidRDefault="00831626" w:rsidP="00831626">
      <w:pPr>
        <w:ind w:left="-284" w:right="-142"/>
        <w:jc w:val="both"/>
        <w:rPr>
          <w:rFonts w:ascii="Noto Sans" w:hAnsi="Noto Sans" w:cs="Noto Sans"/>
          <w:b/>
          <w:sz w:val="20"/>
          <w:lang w:val="es-ES_tradnl"/>
        </w:rPr>
      </w:pPr>
      <w:r w:rsidRPr="00C53372">
        <w:rPr>
          <w:rFonts w:ascii="Noto Sans" w:hAnsi="Noto Sans" w:cs="Noto Sans"/>
          <w:b/>
          <w:sz w:val="20"/>
          <w:lang w:val="es-ES_tradnl"/>
        </w:rPr>
        <w:t>DÉCIMO SÉPTIMA. RESPONSABILIDAD</w:t>
      </w:r>
    </w:p>
    <w:p w14:paraId="7187D428" w14:textId="77777777" w:rsidR="00831626" w:rsidRPr="00C53372" w:rsidRDefault="00831626" w:rsidP="00831626">
      <w:pPr>
        <w:ind w:left="-284" w:right="-142"/>
        <w:jc w:val="both"/>
        <w:rPr>
          <w:rFonts w:ascii="Noto Sans" w:hAnsi="Noto Sans" w:cs="Noto Sans"/>
          <w:b/>
          <w:sz w:val="20"/>
          <w:lang w:val="es-ES_tradnl"/>
        </w:rPr>
      </w:pPr>
    </w:p>
    <w:p w14:paraId="02E2E537"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“EL PROVEEDOR”</w:t>
      </w:r>
      <w:r w:rsidRPr="00C53372">
        <w:rPr>
          <w:rFonts w:ascii="Noto Sans" w:hAnsi="Noto Sans" w:cs="Noto Sans"/>
          <w:sz w:val="20"/>
        </w:rPr>
        <w:t xml:space="preserve"> se obliga a responder por su cuenta y riesgo de los daños y/o perjuicios que por inobservancia o negligencia de su parte, llegue a causar a </w:t>
      </w:r>
      <w:r w:rsidRPr="00C53372">
        <w:rPr>
          <w:rFonts w:ascii="Noto Sans" w:hAnsi="Noto Sans" w:cs="Noto Sans"/>
          <w:b/>
          <w:sz w:val="20"/>
        </w:rPr>
        <w:t xml:space="preserve">“EL INSTITUTO” </w:t>
      </w:r>
      <w:r w:rsidRPr="00C53372">
        <w:rPr>
          <w:rFonts w:ascii="Noto Sans" w:hAnsi="Noto Sans" w:cs="Noto Sans"/>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(Publicada en el DOF</w:t>
      </w:r>
      <w:r w:rsidRPr="00C53372">
        <w:rPr>
          <w:rFonts w:ascii="Noto Sans" w:hAnsi="Noto Sans" w:cs="Noto Sans"/>
          <w:b/>
          <w:sz w:val="20"/>
        </w:rPr>
        <w:t xml:space="preserve"> </w:t>
      </w:r>
      <w:r w:rsidRPr="00C53372">
        <w:rPr>
          <w:rFonts w:ascii="Noto Sans" w:hAnsi="Noto Sans" w:cs="Noto Sans"/>
          <w:sz w:val="20"/>
        </w:rPr>
        <w:t xml:space="preserve">el </w:t>
      </w:r>
      <w:r w:rsidRPr="00C53372">
        <w:rPr>
          <w:rFonts w:ascii="Noto Sans" w:hAnsi="Noto Sans" w:cs="Noto Sans"/>
          <w:iCs/>
          <w:sz w:val="20"/>
        </w:rPr>
        <w:t>16-04-2025)</w:t>
      </w:r>
      <w:r w:rsidRPr="00C53372">
        <w:rPr>
          <w:rFonts w:ascii="Noto Sans" w:hAnsi="Noto Sans" w:cs="Noto Sans"/>
          <w:sz w:val="20"/>
        </w:rPr>
        <w:t xml:space="preserve">. </w:t>
      </w:r>
    </w:p>
    <w:p w14:paraId="55802AFF" w14:textId="77777777" w:rsidR="00831626" w:rsidRPr="00C53372" w:rsidRDefault="00831626" w:rsidP="00831626">
      <w:pPr>
        <w:ind w:left="-284" w:right="-142"/>
        <w:jc w:val="both"/>
        <w:rPr>
          <w:rFonts w:ascii="Noto Sans" w:hAnsi="Noto Sans" w:cs="Noto Sans"/>
          <w:b/>
          <w:sz w:val="20"/>
        </w:rPr>
      </w:pPr>
    </w:p>
    <w:p w14:paraId="30FE6570"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DÉCIMA OCTAVA. SANCIONES ADMINISTRATIVAS</w:t>
      </w:r>
    </w:p>
    <w:p w14:paraId="2A863A47" w14:textId="77777777" w:rsidR="00831626" w:rsidRPr="00C53372" w:rsidRDefault="00831626" w:rsidP="00831626">
      <w:pPr>
        <w:ind w:left="-284" w:right="-142"/>
        <w:jc w:val="both"/>
        <w:rPr>
          <w:rFonts w:ascii="Noto Sans" w:hAnsi="Noto Sans" w:cs="Noto Sans"/>
          <w:b/>
          <w:sz w:val="20"/>
        </w:rPr>
      </w:pPr>
    </w:p>
    <w:p w14:paraId="7A767F4B"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Cuando </w:t>
      </w:r>
      <w:r w:rsidRPr="00C53372">
        <w:rPr>
          <w:rFonts w:ascii="Noto Sans" w:hAnsi="Noto Sans" w:cs="Noto Sans"/>
          <w:b/>
          <w:sz w:val="20"/>
        </w:rPr>
        <w:t xml:space="preserve">“EL PROVEEDOR” </w:t>
      </w:r>
      <w:r w:rsidRPr="00C53372">
        <w:rPr>
          <w:rFonts w:ascii="Noto Sans" w:hAnsi="Noto Sans" w:cs="Noto Sans"/>
          <w:sz w:val="20"/>
        </w:rPr>
        <w:t xml:space="preserve">incumpla con sus obligaciones contractuales por causas imputables a éste y como consecuencia, cause daños y/o perjuicios graves a </w:t>
      </w:r>
      <w:r w:rsidRPr="00C53372">
        <w:rPr>
          <w:rFonts w:ascii="Noto Sans" w:hAnsi="Noto Sans" w:cs="Noto Sans"/>
          <w:b/>
          <w:sz w:val="20"/>
        </w:rPr>
        <w:t xml:space="preserve">“EL INSTITUTO”, </w:t>
      </w:r>
      <w:r w:rsidRPr="00C53372">
        <w:rPr>
          <w:rFonts w:ascii="Noto Sans" w:hAnsi="Noto Sans" w:cs="Noto Sans"/>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C53372">
        <w:rPr>
          <w:rFonts w:ascii="Noto Sans" w:hAnsi="Noto Sans" w:cs="Noto Sans"/>
          <w:sz w:val="20"/>
          <w:lang w:val="es-ES_tradnl" w:eastAsia="es-MX"/>
        </w:rPr>
        <w:t xml:space="preserve">Ley de Adquisiciones, Arrendamientos y Servicios del Sector Público, en los términos de los artículos 89, 90, 91 de la  </w:t>
      </w:r>
      <w:r w:rsidRPr="00C53372">
        <w:rPr>
          <w:rFonts w:ascii="Noto Sans" w:hAnsi="Noto Sans" w:cs="Noto Sans"/>
          <w:sz w:val="20"/>
          <w:lang w:eastAsia="es-MX"/>
        </w:rPr>
        <w:t>Ley de Adquisiciones, Arrendamientos y Servicios del Sector Público (Publicada en el DOF</w:t>
      </w:r>
      <w:r w:rsidRPr="00C53372">
        <w:rPr>
          <w:rFonts w:ascii="Noto Sans" w:hAnsi="Noto Sans" w:cs="Noto Sans"/>
          <w:b/>
          <w:sz w:val="20"/>
          <w:lang w:eastAsia="es-MX"/>
        </w:rPr>
        <w:t xml:space="preserve"> </w:t>
      </w:r>
      <w:r w:rsidRPr="00C53372">
        <w:rPr>
          <w:rFonts w:ascii="Noto Sans" w:hAnsi="Noto Sans" w:cs="Noto Sans"/>
          <w:sz w:val="20"/>
          <w:lang w:eastAsia="es-MX"/>
        </w:rPr>
        <w:t xml:space="preserve">el </w:t>
      </w:r>
      <w:r w:rsidRPr="00C53372">
        <w:rPr>
          <w:rFonts w:ascii="Noto Sans" w:hAnsi="Noto Sans" w:cs="Noto Sans"/>
          <w:iCs/>
          <w:sz w:val="20"/>
          <w:lang w:eastAsia="es-MX"/>
        </w:rPr>
        <w:t>16-04-2025)</w:t>
      </w:r>
      <w:r w:rsidRPr="00C53372">
        <w:rPr>
          <w:rFonts w:ascii="Noto Sans" w:hAnsi="Noto Sans" w:cs="Noto Sans"/>
          <w:sz w:val="20"/>
          <w:lang w:val="es-ES_tradnl" w:eastAsia="es-MX"/>
        </w:rPr>
        <w:t xml:space="preserve"> y 109 al 115 de su Reglamento. </w:t>
      </w:r>
    </w:p>
    <w:p w14:paraId="2EFE67B8" w14:textId="77777777" w:rsidR="00831626" w:rsidRPr="00C53372" w:rsidRDefault="00831626" w:rsidP="00831626">
      <w:pPr>
        <w:ind w:left="-284" w:right="-142"/>
        <w:jc w:val="both"/>
        <w:rPr>
          <w:rFonts w:ascii="Noto Sans" w:hAnsi="Noto Sans" w:cs="Noto Sans"/>
          <w:sz w:val="20"/>
          <w:lang w:val="es-ES_tradnl"/>
        </w:rPr>
      </w:pPr>
    </w:p>
    <w:p w14:paraId="70DDC0E7" w14:textId="77777777" w:rsidR="00831626" w:rsidRPr="00C53372" w:rsidRDefault="00831626" w:rsidP="00831626">
      <w:pPr>
        <w:tabs>
          <w:tab w:val="left" w:pos="360"/>
          <w:tab w:val="left" w:pos="2552"/>
          <w:tab w:val="left" w:pos="9498"/>
        </w:tabs>
        <w:overflowPunct w:val="0"/>
        <w:autoSpaceDE w:val="0"/>
        <w:autoSpaceDN w:val="0"/>
        <w:adjustRightInd w:val="0"/>
        <w:ind w:left="-284" w:right="-142"/>
        <w:jc w:val="both"/>
        <w:textAlignment w:val="baseline"/>
        <w:rPr>
          <w:rFonts w:ascii="Noto Sans" w:hAnsi="Noto Sans" w:cs="Noto Sans"/>
          <w:b/>
          <w:bCs/>
          <w:sz w:val="20"/>
        </w:rPr>
      </w:pPr>
      <w:r w:rsidRPr="00C53372">
        <w:rPr>
          <w:rFonts w:ascii="Noto Sans" w:hAnsi="Noto Sans" w:cs="Noto Sans"/>
          <w:b/>
          <w:bCs/>
          <w:sz w:val="20"/>
        </w:rPr>
        <w:t>DÉCIMA NOVENA.- CANJE DE LOS BIENES</w:t>
      </w:r>
    </w:p>
    <w:p w14:paraId="063E4D91" w14:textId="77777777" w:rsidR="00831626" w:rsidRPr="00C53372" w:rsidRDefault="00831626" w:rsidP="00831626">
      <w:pPr>
        <w:tabs>
          <w:tab w:val="left" w:pos="-284"/>
          <w:tab w:val="left" w:pos="9498"/>
        </w:tabs>
        <w:ind w:right="-142"/>
        <w:jc w:val="both"/>
        <w:rPr>
          <w:rFonts w:ascii="Noto Sans" w:hAnsi="Noto Sans" w:cs="Noto Sans"/>
          <w:sz w:val="20"/>
        </w:rPr>
      </w:pPr>
    </w:p>
    <w:p w14:paraId="1F3259AB" w14:textId="77777777" w:rsidR="00831626" w:rsidRPr="00C53372" w:rsidRDefault="00831626" w:rsidP="00831626">
      <w:pPr>
        <w:tabs>
          <w:tab w:val="left" w:pos="-284"/>
          <w:tab w:val="left" w:pos="9498"/>
        </w:tabs>
        <w:ind w:left="-284" w:right="-142"/>
        <w:jc w:val="both"/>
        <w:rPr>
          <w:rFonts w:ascii="Noto Sans" w:hAnsi="Noto Sans" w:cs="Noto Sans"/>
          <w:sz w:val="20"/>
        </w:rPr>
      </w:pPr>
      <w:r w:rsidRPr="00C53372">
        <w:rPr>
          <w:rFonts w:ascii="Noto Sans" w:hAnsi="Noto Sans" w:cs="Noto Sans"/>
          <w:sz w:val="20"/>
        </w:rPr>
        <w:t xml:space="preserve">El Instituto a través de la Coordinación de Control de Abasto, podrá solicitar al proveedor el canje de los bienes que presenten defectos o vicios ocultos, para lo cual notificará al proveedor por escrito o por correo electrónico a las personas y/o direcciones que quedaron registradas como contactos oficiales (datos generales y notificaciones oficiales) a partir del día hábil siguiente a la notificación, el proveedor contará con un plazo máximo de 10 (diez) </w:t>
      </w:r>
    </w:p>
    <w:p w14:paraId="69A6AC1E" w14:textId="77777777" w:rsidR="00831626" w:rsidRPr="00C53372" w:rsidRDefault="00831626" w:rsidP="00831626">
      <w:pPr>
        <w:tabs>
          <w:tab w:val="left" w:pos="-284"/>
          <w:tab w:val="left" w:pos="9498"/>
        </w:tabs>
        <w:ind w:left="-284" w:right="-142"/>
        <w:jc w:val="both"/>
        <w:rPr>
          <w:rFonts w:ascii="Noto Sans" w:hAnsi="Noto Sans" w:cs="Noto Sans"/>
          <w:sz w:val="20"/>
        </w:rPr>
      </w:pPr>
    </w:p>
    <w:p w14:paraId="3A25E12D" w14:textId="77777777" w:rsidR="00831626" w:rsidRPr="00C53372" w:rsidRDefault="00831626" w:rsidP="00831626">
      <w:pPr>
        <w:tabs>
          <w:tab w:val="left" w:pos="-284"/>
          <w:tab w:val="left" w:pos="9498"/>
        </w:tabs>
        <w:ind w:left="-284" w:right="-142"/>
        <w:jc w:val="both"/>
        <w:rPr>
          <w:rFonts w:ascii="Noto Sans" w:hAnsi="Noto Sans" w:cs="Noto Sans"/>
          <w:sz w:val="20"/>
        </w:rPr>
      </w:pPr>
      <w:r w:rsidRPr="00C53372">
        <w:rPr>
          <w:rFonts w:ascii="Noto Sans" w:hAnsi="Noto Sans" w:cs="Noto Sans"/>
          <w:sz w:val="20"/>
        </w:rPr>
        <w:t>Días hábiles para realizar el canje de los bienes por otros lotes que no presenten los defectos o vicios ocultos identificados y será sancionado conforme a lo establecido en los apartados deductivas y penas contractuales del presente.</w:t>
      </w:r>
    </w:p>
    <w:p w14:paraId="5A3C52DD" w14:textId="77777777" w:rsidR="00831626" w:rsidRPr="00C53372" w:rsidRDefault="00831626" w:rsidP="00831626">
      <w:pPr>
        <w:tabs>
          <w:tab w:val="left" w:pos="-284"/>
          <w:tab w:val="left" w:pos="9498"/>
        </w:tabs>
        <w:ind w:right="-142"/>
        <w:jc w:val="both"/>
        <w:rPr>
          <w:rFonts w:ascii="Noto Sans" w:hAnsi="Noto Sans" w:cs="Noto Sans"/>
          <w:sz w:val="20"/>
          <w:lang w:val="es-ES_tradnl"/>
        </w:rPr>
      </w:pPr>
    </w:p>
    <w:p w14:paraId="5743C81E" w14:textId="77777777" w:rsidR="00831626" w:rsidRPr="00C53372" w:rsidRDefault="00831626" w:rsidP="00831626">
      <w:pPr>
        <w:tabs>
          <w:tab w:val="left" w:pos="-284"/>
          <w:tab w:val="left" w:pos="9498"/>
        </w:tabs>
        <w:ind w:right="-142"/>
        <w:jc w:val="both"/>
        <w:rPr>
          <w:rFonts w:ascii="Noto Sans" w:hAnsi="Noto Sans" w:cs="Noto Sans"/>
          <w:b/>
          <w:sz w:val="20"/>
        </w:rPr>
      </w:pPr>
    </w:p>
    <w:p w14:paraId="5E610CF3" w14:textId="77777777" w:rsidR="00831626" w:rsidRPr="00C53372" w:rsidRDefault="00831626" w:rsidP="00831626">
      <w:pPr>
        <w:ind w:left="-284" w:right="-142"/>
        <w:jc w:val="both"/>
        <w:rPr>
          <w:rFonts w:ascii="Noto Sans" w:hAnsi="Noto Sans" w:cs="Noto Sans"/>
          <w:b/>
          <w:sz w:val="20"/>
          <w:lang w:val="es-ES_tradnl"/>
        </w:rPr>
      </w:pPr>
      <w:r w:rsidRPr="00C53372">
        <w:rPr>
          <w:rFonts w:ascii="Noto Sans" w:hAnsi="Noto Sans" w:cs="Noto Sans"/>
          <w:b/>
          <w:sz w:val="20"/>
          <w:lang w:val="es-ES_tradnl"/>
        </w:rPr>
        <w:t>VIGÉSIMA.- DEDUCCIONES</w:t>
      </w:r>
    </w:p>
    <w:p w14:paraId="4C3AAF40" w14:textId="77777777" w:rsidR="00831626" w:rsidRPr="00C53372" w:rsidRDefault="00831626" w:rsidP="00831626">
      <w:pPr>
        <w:ind w:left="-284" w:right="-142"/>
        <w:jc w:val="both"/>
        <w:rPr>
          <w:rFonts w:ascii="Noto Sans" w:hAnsi="Noto Sans" w:cs="Noto Sans"/>
          <w:b/>
          <w:sz w:val="20"/>
          <w:lang w:val="es-ES_tradnl"/>
        </w:rPr>
      </w:pPr>
    </w:p>
    <w:p w14:paraId="02621673" w14:textId="77777777" w:rsidR="00831626" w:rsidRPr="00C53372" w:rsidRDefault="00831626" w:rsidP="00831626">
      <w:pPr>
        <w:ind w:left="-284" w:right="-142"/>
        <w:jc w:val="both"/>
        <w:rPr>
          <w:rFonts w:ascii="Noto Sans" w:hAnsi="Noto Sans" w:cs="Noto Sans"/>
          <w:sz w:val="20"/>
          <w:lang w:eastAsia="es-ES"/>
        </w:rPr>
      </w:pPr>
      <w:r w:rsidRPr="00C53372">
        <w:rPr>
          <w:rFonts w:ascii="Noto Sans" w:hAnsi="Noto Sans" w:cs="Noto Sans"/>
          <w:sz w:val="20"/>
          <w:lang w:eastAsia="es-ES"/>
        </w:rPr>
        <w:t>En términos de los artículos 76 Ley de Adquisiciones, Arrendamientos y Servicios del Sector Público (Publicada en el DOF</w:t>
      </w:r>
      <w:r w:rsidRPr="00C53372">
        <w:rPr>
          <w:rFonts w:ascii="Noto Sans" w:hAnsi="Noto Sans" w:cs="Noto Sans"/>
          <w:b/>
          <w:sz w:val="20"/>
          <w:lang w:eastAsia="es-ES"/>
        </w:rPr>
        <w:t xml:space="preserve"> </w:t>
      </w:r>
      <w:r w:rsidRPr="00C53372">
        <w:rPr>
          <w:rFonts w:ascii="Noto Sans" w:hAnsi="Noto Sans" w:cs="Noto Sans"/>
          <w:sz w:val="20"/>
          <w:lang w:eastAsia="es-ES"/>
        </w:rPr>
        <w:t xml:space="preserve">el </w:t>
      </w:r>
      <w:r w:rsidRPr="00C53372">
        <w:rPr>
          <w:rFonts w:ascii="Noto Sans" w:hAnsi="Noto Sans" w:cs="Noto Sans"/>
          <w:iCs/>
          <w:sz w:val="20"/>
          <w:lang w:eastAsia="es-ES"/>
        </w:rPr>
        <w:t>16-04-2025)</w:t>
      </w:r>
      <w:r w:rsidRPr="00C53372">
        <w:rPr>
          <w:rFonts w:ascii="Noto Sans" w:hAnsi="Noto Sans" w:cs="Noto Sans"/>
          <w:sz w:val="20"/>
          <w:lang w:eastAsia="es-ES"/>
        </w:rPr>
        <w:t xml:space="preserve">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w:t>
      </w:r>
      <w:r w:rsidRPr="00C53372">
        <w:rPr>
          <w:rFonts w:ascii="Noto Sans" w:hAnsi="Noto Sans" w:cs="Noto Sans"/>
          <w:sz w:val="20"/>
          <w:lang w:eastAsia="es-ES"/>
        </w:rPr>
        <w:lastRenderedPageBreak/>
        <w:t>que pudiera incurrir “EL PROVEEDOR” adjudicado, respecto a la(s) partida(s) o concepto(s) que integrarán el instrumento jurídico contractual, así como de notificarlas a “EL PROVEEDOR”  para que éste realice el pago correspondiente.</w:t>
      </w:r>
    </w:p>
    <w:p w14:paraId="0803F859" w14:textId="77777777" w:rsidR="00831626" w:rsidRPr="00C53372" w:rsidRDefault="00831626" w:rsidP="00831626">
      <w:pPr>
        <w:ind w:left="-284" w:right="-142"/>
        <w:jc w:val="both"/>
        <w:rPr>
          <w:rFonts w:ascii="Noto Sans" w:hAnsi="Noto Sans" w:cs="Noto Sans"/>
          <w:sz w:val="20"/>
          <w:lang w:eastAsia="es-ES"/>
        </w:rPr>
      </w:pPr>
    </w:p>
    <w:p w14:paraId="1B5B1526" w14:textId="77777777" w:rsidR="00831626" w:rsidRPr="00C53372" w:rsidRDefault="00831626" w:rsidP="00831626">
      <w:pPr>
        <w:ind w:left="-284" w:right="-142"/>
        <w:jc w:val="both"/>
        <w:rPr>
          <w:rFonts w:ascii="Noto Sans" w:hAnsi="Noto Sans" w:cs="Noto Sans"/>
          <w:sz w:val="20"/>
          <w:lang w:eastAsia="es-ES"/>
        </w:rPr>
      </w:pPr>
      <w:r w:rsidRPr="00C53372">
        <w:rPr>
          <w:rFonts w:ascii="Noto Sans" w:hAnsi="Noto Sans" w:cs="Noto Sans"/>
          <w:sz w:val="20"/>
          <w:lang w:eastAsia="es-ES"/>
        </w:rPr>
        <w:t>El Administrador del contrato, notificará a “EL PROVEEDOR” por escrito o vía correo electrónico el cálculo de la deducción, dentro de los 5 (cinco días) posteriores al atraso en el cumplimiento de la obligación de que se trate.</w:t>
      </w:r>
    </w:p>
    <w:p w14:paraId="104720B9" w14:textId="77777777" w:rsidR="00831626" w:rsidRPr="00C53372" w:rsidRDefault="00831626" w:rsidP="00831626">
      <w:pPr>
        <w:ind w:left="-284" w:right="-142"/>
        <w:jc w:val="both"/>
        <w:rPr>
          <w:rFonts w:ascii="Noto Sans" w:hAnsi="Noto Sans" w:cs="Noto Sans"/>
          <w:sz w:val="20"/>
        </w:rPr>
      </w:pPr>
    </w:p>
    <w:p w14:paraId="13BF2034" w14:textId="77777777" w:rsidR="00831626" w:rsidRPr="00C53372" w:rsidRDefault="00831626" w:rsidP="00831626">
      <w:pPr>
        <w:ind w:left="-284" w:right="-142"/>
        <w:jc w:val="both"/>
        <w:rPr>
          <w:rFonts w:ascii="Noto Sans" w:hAnsi="Noto Sans" w:cs="Noto Sans"/>
          <w:b/>
          <w:sz w:val="20"/>
          <w:lang w:val="es-ES_tradnl"/>
        </w:rPr>
      </w:pPr>
      <w:r w:rsidRPr="00C53372">
        <w:rPr>
          <w:rFonts w:ascii="Noto Sans" w:hAnsi="Noto Sans" w:cs="Noto Sans"/>
          <w:b/>
          <w:sz w:val="20"/>
          <w:lang w:val="es-ES_tradnl"/>
        </w:rPr>
        <w:t>VIGÉSIMA PRIMERA. PENAS CONVENCIONALES</w:t>
      </w:r>
    </w:p>
    <w:p w14:paraId="2643358F" w14:textId="77777777" w:rsidR="00831626" w:rsidRPr="00C53372" w:rsidRDefault="00831626" w:rsidP="00831626">
      <w:pPr>
        <w:ind w:left="-284" w:right="-142"/>
        <w:jc w:val="both"/>
        <w:rPr>
          <w:rFonts w:ascii="Noto Sans" w:hAnsi="Noto Sans" w:cs="Noto Sans"/>
          <w:b/>
          <w:sz w:val="20"/>
          <w:lang w:val="es-ES_tradnl"/>
        </w:rPr>
      </w:pPr>
    </w:p>
    <w:p w14:paraId="7B6A75CA"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r w:rsidRPr="00C53372">
        <w:rPr>
          <w:rFonts w:ascii="Noto Sans" w:hAnsi="Noto Sans" w:cs="Noto Sans"/>
          <w:bCs/>
          <w:sz w:val="20"/>
        </w:rPr>
        <w:t>La pena Convencional se calculará de acuerdo con los siguientes términos y condiciones expresados en la fórmula que se detalla a continuación:</w:t>
      </w:r>
    </w:p>
    <w:p w14:paraId="3E35CFD7"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
    <w:p w14:paraId="31733A4E"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roofErr w:type="spellStart"/>
      <w:r w:rsidRPr="00C53372">
        <w:rPr>
          <w:rFonts w:ascii="Noto Sans" w:hAnsi="Noto Sans" w:cs="Noto Sans"/>
          <w:bCs/>
          <w:sz w:val="20"/>
        </w:rPr>
        <w:t>Pca</w:t>
      </w:r>
      <w:proofErr w:type="spellEnd"/>
      <w:r w:rsidRPr="00C53372">
        <w:rPr>
          <w:rFonts w:ascii="Noto Sans" w:hAnsi="Noto Sans" w:cs="Noto Sans"/>
          <w:bCs/>
          <w:sz w:val="20"/>
        </w:rPr>
        <w:t xml:space="preserve">= %d X </w:t>
      </w:r>
      <w:proofErr w:type="spellStart"/>
      <w:r w:rsidRPr="00C53372">
        <w:rPr>
          <w:rFonts w:ascii="Noto Sans" w:hAnsi="Noto Sans" w:cs="Noto Sans"/>
          <w:bCs/>
          <w:sz w:val="20"/>
        </w:rPr>
        <w:t>nda</w:t>
      </w:r>
      <w:proofErr w:type="spellEnd"/>
      <w:r w:rsidRPr="00C53372">
        <w:rPr>
          <w:rFonts w:ascii="Noto Sans" w:hAnsi="Noto Sans" w:cs="Noto Sans"/>
          <w:bCs/>
          <w:sz w:val="20"/>
        </w:rPr>
        <w:t xml:space="preserve"> X </w:t>
      </w:r>
      <w:proofErr w:type="spellStart"/>
      <w:r w:rsidRPr="00C53372">
        <w:rPr>
          <w:rFonts w:ascii="Noto Sans" w:hAnsi="Noto Sans" w:cs="Noto Sans"/>
          <w:bCs/>
          <w:sz w:val="20"/>
        </w:rPr>
        <w:t>vbaa</w:t>
      </w:r>
      <w:proofErr w:type="spellEnd"/>
    </w:p>
    <w:p w14:paraId="2C909BF4"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r w:rsidRPr="00C53372">
        <w:rPr>
          <w:rFonts w:ascii="Noto Sans" w:hAnsi="Noto Sans" w:cs="Noto Sans"/>
          <w:bCs/>
          <w:sz w:val="20"/>
        </w:rPr>
        <w:t>Dónde:</w:t>
      </w:r>
    </w:p>
    <w:p w14:paraId="42BB9C68"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
    <w:p w14:paraId="326C2789"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r w:rsidRPr="00C53372">
        <w:rPr>
          <w:rFonts w:ascii="Noto Sans" w:hAnsi="Noto Sans" w:cs="Noto Sans"/>
          <w:bCs/>
          <w:sz w:val="20"/>
        </w:rPr>
        <w:t>%d = %d=porcentaje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7A357FDE"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roofErr w:type="spellStart"/>
      <w:r w:rsidRPr="00C53372">
        <w:rPr>
          <w:rFonts w:ascii="Noto Sans" w:hAnsi="Noto Sans" w:cs="Noto Sans"/>
          <w:bCs/>
          <w:sz w:val="20"/>
        </w:rPr>
        <w:t>nda</w:t>
      </w:r>
      <w:proofErr w:type="spellEnd"/>
      <w:r w:rsidRPr="00C53372">
        <w:rPr>
          <w:rFonts w:ascii="Noto Sans" w:hAnsi="Noto Sans" w:cs="Noto Sans"/>
          <w:bCs/>
          <w:sz w:val="20"/>
        </w:rPr>
        <w:t xml:space="preserve"> = número de días de atraso</w:t>
      </w:r>
    </w:p>
    <w:p w14:paraId="71776454"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roofErr w:type="spellStart"/>
      <w:r w:rsidRPr="00C53372">
        <w:rPr>
          <w:rFonts w:ascii="Noto Sans" w:hAnsi="Noto Sans" w:cs="Noto Sans"/>
          <w:bCs/>
          <w:sz w:val="20"/>
        </w:rPr>
        <w:t>vbaa</w:t>
      </w:r>
      <w:proofErr w:type="spellEnd"/>
      <w:r w:rsidRPr="00C53372">
        <w:rPr>
          <w:rFonts w:ascii="Noto Sans" w:hAnsi="Noto Sans" w:cs="Noto Sans"/>
          <w:bCs/>
          <w:sz w:val="20"/>
        </w:rPr>
        <w:t xml:space="preserve"> =  valor de los bienes adquiridos  con atraso sin IVA.</w:t>
      </w:r>
    </w:p>
    <w:p w14:paraId="0C50CDF3"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roofErr w:type="spellStart"/>
      <w:r w:rsidRPr="00C53372">
        <w:rPr>
          <w:rFonts w:ascii="Noto Sans" w:hAnsi="Noto Sans" w:cs="Noto Sans"/>
          <w:bCs/>
          <w:sz w:val="20"/>
        </w:rPr>
        <w:t>Pca</w:t>
      </w:r>
      <w:proofErr w:type="spellEnd"/>
      <w:r w:rsidRPr="00C53372">
        <w:rPr>
          <w:rFonts w:ascii="Noto Sans" w:hAnsi="Noto Sans" w:cs="Noto Sans"/>
          <w:bCs/>
          <w:sz w:val="20"/>
        </w:rPr>
        <w:t xml:space="preserve"> = Pena convencional aplicable</w:t>
      </w:r>
    </w:p>
    <w:p w14:paraId="12F99841"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
    <w:p w14:paraId="0C52B934"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r w:rsidRPr="00C53372">
        <w:rPr>
          <w:rFonts w:ascii="Noto Sans" w:hAnsi="Noto Sans" w:cs="Noto Sans"/>
          <w:bCs/>
          <w:sz w:val="20"/>
        </w:rPr>
        <w:t>La suma de las penas convencionales no deberá exceder el importe de la garantía de cumplimiento del 10% (diez por ciento) del monto de cada uno de los bienes.</w:t>
      </w:r>
    </w:p>
    <w:p w14:paraId="5C97AD39"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
    <w:p w14:paraId="41DD396D"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r w:rsidRPr="00C53372">
        <w:rPr>
          <w:rFonts w:ascii="Noto Sans" w:hAnsi="Noto Sans" w:cs="Noto Sans"/>
          <w:bCs/>
          <w:sz w:val="20"/>
        </w:rPr>
        <w:t>El proveedor a su vez autoriza al Instituto a descontar las cantidades que resulten de aplicar la pena convencional, sobre los pagos que deberá cubrir.</w:t>
      </w:r>
    </w:p>
    <w:p w14:paraId="5EF0DCA4"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
    <w:p w14:paraId="594D7BCF"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r w:rsidRPr="00C53372">
        <w:rPr>
          <w:rFonts w:ascii="Noto Sans" w:hAnsi="Noto Sans" w:cs="Noto Sans"/>
          <w:bCs/>
          <w:sz w:val="20"/>
        </w:rPr>
        <w:t>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0C939430"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
    <w:p w14:paraId="14A89CB4"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r w:rsidRPr="00C53372">
        <w:rPr>
          <w:rFonts w:ascii="Noto Sans" w:hAnsi="Noto Sans" w:cs="Noto Sans"/>
          <w:bCs/>
          <w:sz w:val="20"/>
        </w:rPr>
        <w:t>Las notas de crédito derivadas de las penas convencionales deberán estar a apegadas a la normatividad aplicable para su elaboración.</w:t>
      </w:r>
    </w:p>
    <w:p w14:paraId="23905FC3"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
    <w:p w14:paraId="74B6826B"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r w:rsidRPr="00C53372">
        <w:rPr>
          <w:rFonts w:ascii="Noto Sans" w:hAnsi="Noto Sans" w:cs="Noto Sans"/>
          <w:bCs/>
          <w:sz w:val="20"/>
        </w:rPr>
        <w:t>Si el último día del plazo o la fecha determinada son inhábiles o las oficinas ante las que se vaya a hacer el trámite permanecen cerradas durante el horario normal de labores, se prorrogará el plazo hasta el siguiente día hábil.</w:t>
      </w:r>
    </w:p>
    <w:p w14:paraId="18B6471F"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p>
    <w:p w14:paraId="23D33AAB" w14:textId="77777777" w:rsidR="00831626" w:rsidRPr="00C53372" w:rsidRDefault="00831626" w:rsidP="00831626">
      <w:pPr>
        <w:numPr>
          <w:ilvl w:val="0"/>
          <w:numId w:val="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432" w:right="-142"/>
        <w:jc w:val="both"/>
        <w:rPr>
          <w:rFonts w:ascii="Noto Sans" w:hAnsi="Noto Sans" w:cs="Noto Sans"/>
          <w:bCs/>
          <w:sz w:val="20"/>
        </w:rPr>
      </w:pPr>
      <w:r w:rsidRPr="00C53372">
        <w:rPr>
          <w:rFonts w:ascii="Noto Sans" w:hAnsi="Noto Sans" w:cs="Noto Sans"/>
          <w:bCs/>
          <w:sz w:val="20"/>
        </w:rPr>
        <w:t>El Administrador del contrato, notificará a “EL PROVEEDOR” por escrito o vía correo electrónico el cálculo de la pena convencional, dentro de los 5 (cinco días) posteriores al atraso en el cumplimiento de la obligación de que se trate.</w:t>
      </w:r>
    </w:p>
    <w:p w14:paraId="797E73C1" w14:textId="77777777" w:rsidR="00831626" w:rsidRPr="00C53372" w:rsidRDefault="00831626" w:rsidP="0083162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142"/>
        <w:jc w:val="both"/>
        <w:rPr>
          <w:rFonts w:ascii="Noto Sans" w:hAnsi="Noto Sans" w:cs="Noto Sans"/>
          <w:bCs/>
          <w:sz w:val="20"/>
        </w:rPr>
      </w:pPr>
    </w:p>
    <w:p w14:paraId="032BB7D1" w14:textId="77777777" w:rsidR="00831626" w:rsidRPr="00C53372" w:rsidRDefault="00831626" w:rsidP="0083162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142"/>
        <w:jc w:val="both"/>
        <w:rPr>
          <w:rFonts w:ascii="Noto Sans" w:hAnsi="Noto Sans" w:cs="Noto Sans"/>
          <w:bCs/>
          <w:sz w:val="20"/>
        </w:rPr>
      </w:pPr>
      <w:r w:rsidRPr="00C53372">
        <w:rPr>
          <w:rFonts w:ascii="Noto Sans" w:hAnsi="Noto Sans" w:cs="Noto Sans"/>
          <w:bCs/>
          <w:sz w:val="20"/>
        </w:rPr>
        <w:t xml:space="preserve">Se hace referencia al numeral 5.5.1.1 inciso b de las Políticas, Bases y Lineamientos en materia de Adquisiciones, Arrendamientos y Servicios del instituto Mexicano del Seguro Social, relativo a la emisión del Comprobante Fiscal </w:t>
      </w:r>
      <w:r w:rsidRPr="00C53372">
        <w:rPr>
          <w:rFonts w:ascii="Noto Sans" w:hAnsi="Noto Sans" w:cs="Noto Sans"/>
          <w:bCs/>
          <w:sz w:val="20"/>
        </w:rPr>
        <w:lastRenderedPageBreak/>
        <w:t>Digital por Internet (CFDI) de ingreso para la aplicación de Penas Convencionales a la Proveeduría, el cual deberá ser solicitado por el Administrador de Contrato al Área de Contabilidad de este OOAD Sur del D.F.</w:t>
      </w:r>
    </w:p>
    <w:p w14:paraId="3F37746A" w14:textId="77777777" w:rsidR="00831626" w:rsidRPr="00C53372" w:rsidRDefault="00831626" w:rsidP="0083162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142"/>
        <w:jc w:val="both"/>
        <w:rPr>
          <w:rFonts w:ascii="Noto Sans" w:hAnsi="Noto Sans" w:cs="Noto Sans"/>
          <w:bCs/>
          <w:sz w:val="20"/>
        </w:rPr>
      </w:pPr>
      <w:r w:rsidRPr="00C53372">
        <w:rPr>
          <w:rFonts w:ascii="Noto Sans" w:hAnsi="Noto Sans" w:cs="Noto Sans"/>
          <w:bCs/>
          <w:sz w:val="20"/>
        </w:rPr>
        <w:t> Para dar cumplimiento a lo anterior el Administrador de Contrato deberá proporcionar la documentación que a continuación se especifica:</w:t>
      </w:r>
    </w:p>
    <w:p w14:paraId="4D79D5C9" w14:textId="77777777" w:rsidR="00831626" w:rsidRPr="00C53372" w:rsidRDefault="00831626" w:rsidP="0083162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142"/>
        <w:jc w:val="both"/>
        <w:rPr>
          <w:rFonts w:ascii="Noto Sans" w:hAnsi="Noto Sans" w:cs="Noto Sans"/>
          <w:bCs/>
          <w:sz w:val="20"/>
        </w:rPr>
      </w:pPr>
      <w:r w:rsidRPr="00C53372">
        <w:rPr>
          <w:rFonts w:ascii="Noto Sans" w:hAnsi="Noto Sans" w:cs="Noto Sans"/>
          <w:bCs/>
          <w:sz w:val="20"/>
        </w:rPr>
        <w:t> </w:t>
      </w:r>
    </w:p>
    <w:p w14:paraId="560B513E" w14:textId="77777777" w:rsidR="00831626" w:rsidRPr="00C53372" w:rsidRDefault="00831626" w:rsidP="00340BF4">
      <w:pPr>
        <w:numPr>
          <w:ilvl w:val="0"/>
          <w:numId w:val="57"/>
        </w:numPr>
        <w:tabs>
          <w:tab w:val="clear" w:pos="720"/>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142"/>
        <w:jc w:val="both"/>
        <w:rPr>
          <w:rFonts w:ascii="Noto Sans" w:hAnsi="Noto Sans" w:cs="Noto Sans"/>
          <w:bCs/>
          <w:sz w:val="20"/>
        </w:rPr>
      </w:pPr>
      <w:r w:rsidRPr="00C53372">
        <w:rPr>
          <w:rFonts w:ascii="Noto Sans" w:hAnsi="Noto Sans" w:cs="Noto Sans"/>
          <w:bCs/>
          <w:sz w:val="20"/>
        </w:rPr>
        <w:t>Oficio Solicitud por parte de del Administrador del Contrato para la emisión del CFDI de ingreso indicando el importe de la pena convencional, número de la nota de Crédito, y número del Contrato al que se asocia la pena Convencional.</w:t>
      </w:r>
    </w:p>
    <w:p w14:paraId="0B388D78" w14:textId="77777777" w:rsidR="00831626" w:rsidRPr="00C53372" w:rsidRDefault="00831626" w:rsidP="00340BF4">
      <w:pPr>
        <w:numPr>
          <w:ilvl w:val="0"/>
          <w:numId w:val="57"/>
        </w:numPr>
        <w:tabs>
          <w:tab w:val="clear" w:pos="720"/>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142"/>
        <w:jc w:val="both"/>
        <w:rPr>
          <w:rFonts w:ascii="Noto Sans" w:hAnsi="Noto Sans" w:cs="Noto Sans"/>
          <w:bCs/>
          <w:sz w:val="20"/>
        </w:rPr>
      </w:pPr>
      <w:r w:rsidRPr="00C53372">
        <w:rPr>
          <w:rFonts w:ascii="Noto Sans" w:hAnsi="Noto Sans" w:cs="Noto Sans"/>
          <w:bCs/>
          <w:sz w:val="20"/>
        </w:rPr>
        <w:t>Constancia de Situación fiscal Vigente del Proveedor</w:t>
      </w:r>
    </w:p>
    <w:p w14:paraId="1397F52F" w14:textId="77777777" w:rsidR="00831626" w:rsidRPr="00C53372" w:rsidRDefault="00831626" w:rsidP="00340BF4">
      <w:pPr>
        <w:numPr>
          <w:ilvl w:val="0"/>
          <w:numId w:val="57"/>
        </w:numPr>
        <w:tabs>
          <w:tab w:val="clear" w:pos="720"/>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142"/>
        <w:jc w:val="both"/>
        <w:rPr>
          <w:rFonts w:ascii="Noto Sans" w:hAnsi="Noto Sans" w:cs="Noto Sans"/>
          <w:bCs/>
          <w:sz w:val="20"/>
        </w:rPr>
      </w:pPr>
      <w:r w:rsidRPr="00C53372">
        <w:rPr>
          <w:rFonts w:ascii="Noto Sans" w:hAnsi="Noto Sans" w:cs="Noto Sans"/>
          <w:bCs/>
          <w:sz w:val="20"/>
        </w:rPr>
        <w:t>Copia del CFDI de Egreso y nota de Crédito a la que se asociará la Pena Convencional con sello de recibido por la Coordinación Delegacional de Abastecimiento y Equipamiento de este OOAD Sur del D.F.</w:t>
      </w:r>
    </w:p>
    <w:p w14:paraId="47A5D594" w14:textId="77777777" w:rsidR="00831626" w:rsidRPr="00C53372" w:rsidRDefault="00831626" w:rsidP="00340BF4">
      <w:pPr>
        <w:numPr>
          <w:ilvl w:val="0"/>
          <w:numId w:val="57"/>
        </w:numPr>
        <w:tabs>
          <w:tab w:val="clear" w:pos="720"/>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142"/>
        <w:jc w:val="both"/>
        <w:rPr>
          <w:rFonts w:ascii="Noto Sans" w:hAnsi="Noto Sans" w:cs="Noto Sans"/>
          <w:bCs/>
          <w:sz w:val="20"/>
        </w:rPr>
      </w:pPr>
      <w:r w:rsidRPr="00C53372">
        <w:rPr>
          <w:rFonts w:ascii="Noto Sans" w:hAnsi="Noto Sans" w:cs="Noto Sans"/>
          <w:bCs/>
          <w:sz w:val="20"/>
        </w:rPr>
        <w:t>Pantalla del registro de la nota de crédito en Modulo AP (Cuentas por pagar) del sistema FINAT-</w:t>
      </w:r>
      <w:proofErr w:type="spellStart"/>
      <w:r w:rsidRPr="00C53372">
        <w:rPr>
          <w:rFonts w:ascii="Noto Sans" w:hAnsi="Noto Sans" w:cs="Noto Sans"/>
          <w:bCs/>
          <w:sz w:val="20"/>
        </w:rPr>
        <w:t>Millenium</w:t>
      </w:r>
      <w:proofErr w:type="spellEnd"/>
      <w:r w:rsidRPr="00C53372">
        <w:rPr>
          <w:rFonts w:ascii="Noto Sans" w:hAnsi="Noto Sans" w:cs="Noto Sans"/>
          <w:bCs/>
          <w:sz w:val="20"/>
        </w:rPr>
        <w:t xml:space="preserve"> en estado “valida”.</w:t>
      </w:r>
    </w:p>
    <w:p w14:paraId="3FFF6FDF" w14:textId="77777777" w:rsidR="00831626" w:rsidRPr="00C53372" w:rsidRDefault="00831626" w:rsidP="0083162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142"/>
        <w:jc w:val="both"/>
        <w:rPr>
          <w:rFonts w:ascii="Noto Sans" w:hAnsi="Noto Sans" w:cs="Noto Sans"/>
          <w:bCs/>
          <w:sz w:val="20"/>
        </w:rPr>
      </w:pPr>
    </w:p>
    <w:p w14:paraId="4573A770" w14:textId="77777777" w:rsidR="00831626" w:rsidRPr="00C53372" w:rsidRDefault="00831626" w:rsidP="0083162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
          <w:sz w:val="20"/>
        </w:rPr>
      </w:pPr>
      <w:r w:rsidRPr="00C53372">
        <w:rPr>
          <w:rFonts w:ascii="Noto Sans" w:hAnsi="Noto Sans" w:cs="Noto Sans"/>
          <w:b/>
          <w:sz w:val="20"/>
        </w:rPr>
        <w:t>VIGÉSIMA SEGUNDA. LICENCIAS, AUTORIZACIONES Y PERMISOS</w:t>
      </w:r>
    </w:p>
    <w:p w14:paraId="00EB3CF9" w14:textId="77777777" w:rsidR="00831626" w:rsidRPr="00C53372" w:rsidRDefault="00831626" w:rsidP="0083162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C53372">
        <w:rPr>
          <w:rFonts w:ascii="Noto Sans" w:hAnsi="Noto Sans" w:cs="Noto Sans"/>
          <w:sz w:val="20"/>
        </w:rPr>
        <w:t>“</w:t>
      </w:r>
      <w:r w:rsidRPr="00C53372">
        <w:rPr>
          <w:rFonts w:ascii="Noto Sans" w:hAnsi="Noto Sans" w:cs="Noto Sans"/>
          <w:b/>
          <w:sz w:val="20"/>
        </w:rPr>
        <w:t>EL PROVEEDOR</w:t>
      </w:r>
      <w:r w:rsidRPr="00C53372">
        <w:rPr>
          <w:rFonts w:ascii="Noto Sans" w:hAnsi="Noto Sans" w:cs="Noto Sans"/>
          <w:sz w:val="20"/>
        </w:rPr>
        <w:t>” se obliga a observar y mantener vigentes las licencias, autorizaciones, permisos o registros requeridos para el cumplimiento de sus obligaciones.</w:t>
      </w:r>
    </w:p>
    <w:p w14:paraId="5B8EC24B" w14:textId="77777777" w:rsidR="00831626" w:rsidRPr="00C53372" w:rsidRDefault="00831626" w:rsidP="00831626">
      <w:pPr>
        <w:ind w:left="-284" w:right="-142"/>
        <w:jc w:val="both"/>
        <w:rPr>
          <w:rFonts w:ascii="Noto Sans" w:hAnsi="Noto Sans" w:cs="Noto Sans"/>
          <w:b/>
          <w:sz w:val="20"/>
          <w:lang w:val="es-ES_tradnl"/>
        </w:rPr>
      </w:pPr>
      <w:r w:rsidRPr="00C53372">
        <w:rPr>
          <w:rFonts w:ascii="Noto Sans" w:hAnsi="Noto Sans" w:cs="Noto Sans"/>
          <w:b/>
          <w:sz w:val="20"/>
          <w:lang w:val="es-ES_tradnl"/>
        </w:rPr>
        <w:t>VIGÉSIMA TERCERA. SEGUROS.</w:t>
      </w:r>
    </w:p>
    <w:p w14:paraId="0EC0AD0A" w14:textId="77777777" w:rsidR="00831626" w:rsidRPr="00C53372" w:rsidRDefault="00831626" w:rsidP="00831626">
      <w:pPr>
        <w:ind w:left="-284" w:right="-142"/>
        <w:jc w:val="both"/>
        <w:rPr>
          <w:rFonts w:ascii="Noto Sans" w:hAnsi="Noto Sans" w:cs="Noto Sans"/>
          <w:b/>
          <w:sz w:val="20"/>
          <w:lang w:val="es-ES_tradnl"/>
        </w:rPr>
      </w:pPr>
    </w:p>
    <w:p w14:paraId="10BB05E5"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Para la prestación de los servicios materia del presente contrato, no se requiere que </w:t>
      </w:r>
      <w:r w:rsidRPr="00C53372">
        <w:rPr>
          <w:rFonts w:ascii="Noto Sans" w:hAnsi="Noto Sans" w:cs="Noto Sans"/>
          <w:b/>
          <w:sz w:val="20"/>
        </w:rPr>
        <w:t>“EL PROVEEDOR”</w:t>
      </w:r>
      <w:r w:rsidRPr="00C53372">
        <w:rPr>
          <w:rFonts w:ascii="Noto Sans" w:hAnsi="Noto Sans" w:cs="Noto Sans"/>
          <w:sz w:val="20"/>
        </w:rPr>
        <w:t xml:space="preserve"> contrate una póliza de seguro por responsabilidad civil.</w:t>
      </w:r>
    </w:p>
    <w:p w14:paraId="71DDCA93" w14:textId="77777777" w:rsidR="00831626" w:rsidRPr="00C53372" w:rsidRDefault="00831626" w:rsidP="00831626">
      <w:pPr>
        <w:ind w:left="-284" w:right="-142"/>
        <w:jc w:val="both"/>
        <w:rPr>
          <w:rFonts w:ascii="Noto Sans" w:hAnsi="Noto Sans" w:cs="Noto Sans"/>
          <w:sz w:val="20"/>
          <w:lang w:val="es-ES_tradnl"/>
        </w:rPr>
      </w:pPr>
    </w:p>
    <w:p w14:paraId="64B165EE" w14:textId="77777777" w:rsidR="00831626" w:rsidRPr="00C53372" w:rsidRDefault="00831626" w:rsidP="00831626">
      <w:pPr>
        <w:ind w:left="-284" w:right="-142"/>
        <w:jc w:val="both"/>
        <w:rPr>
          <w:rFonts w:ascii="Noto Sans" w:hAnsi="Noto Sans" w:cs="Noto Sans"/>
          <w:sz w:val="20"/>
          <w:lang w:val="es-ES_tradnl"/>
        </w:rPr>
      </w:pPr>
      <w:r w:rsidRPr="00C53372">
        <w:rPr>
          <w:rFonts w:ascii="Noto Sans" w:hAnsi="Noto Sans" w:cs="Noto Sans"/>
          <w:sz w:val="20"/>
          <w:lang w:val="es-ES_tradnl"/>
        </w:rPr>
        <w:t xml:space="preserve">Los seguros que en su caso, deben otorgarse, indicando los bienes que ampararían y la cobertura de la póliza correspondiente. </w:t>
      </w:r>
    </w:p>
    <w:p w14:paraId="04A05779" w14:textId="77777777" w:rsidR="00831626" w:rsidRPr="00C53372" w:rsidRDefault="00831626" w:rsidP="00831626">
      <w:pPr>
        <w:ind w:left="-284" w:right="-142"/>
        <w:jc w:val="both"/>
        <w:rPr>
          <w:rFonts w:ascii="Noto Sans" w:hAnsi="Noto Sans" w:cs="Noto Sans"/>
          <w:b/>
          <w:sz w:val="20"/>
          <w:lang w:val="es-ES_tradnl"/>
        </w:rPr>
      </w:pPr>
    </w:p>
    <w:p w14:paraId="164861AD" w14:textId="77777777" w:rsidR="00831626" w:rsidRPr="00C53372" w:rsidRDefault="00831626" w:rsidP="00831626">
      <w:pPr>
        <w:ind w:left="-284" w:right="-142"/>
        <w:jc w:val="both"/>
        <w:rPr>
          <w:rFonts w:ascii="Noto Sans" w:hAnsi="Noto Sans" w:cs="Noto Sans"/>
          <w:b/>
          <w:sz w:val="20"/>
          <w:lang w:val="es-ES_tradnl"/>
        </w:rPr>
      </w:pPr>
      <w:r w:rsidRPr="00C53372">
        <w:rPr>
          <w:rFonts w:ascii="Noto Sans" w:hAnsi="Noto Sans" w:cs="Noto Sans"/>
          <w:b/>
          <w:sz w:val="20"/>
          <w:lang w:val="es-ES_tradnl"/>
        </w:rPr>
        <w:t>VIGÉSIMA CUARTA. TRANSPORTE</w:t>
      </w:r>
    </w:p>
    <w:p w14:paraId="71D7DD78" w14:textId="77777777" w:rsidR="00831626" w:rsidRPr="00C53372" w:rsidRDefault="00831626" w:rsidP="00831626">
      <w:pPr>
        <w:ind w:left="-284" w:right="-142"/>
        <w:jc w:val="both"/>
        <w:rPr>
          <w:rFonts w:ascii="Noto Sans" w:hAnsi="Noto Sans" w:cs="Noto Sans"/>
          <w:b/>
          <w:bCs/>
          <w:sz w:val="20"/>
        </w:rPr>
      </w:pPr>
    </w:p>
    <w:p w14:paraId="01584A92" w14:textId="77777777" w:rsidR="00831626" w:rsidRPr="00C53372" w:rsidRDefault="00831626" w:rsidP="00831626">
      <w:pPr>
        <w:ind w:left="-284" w:right="-142"/>
        <w:jc w:val="both"/>
        <w:rPr>
          <w:rFonts w:ascii="Noto Sans" w:hAnsi="Noto Sans" w:cs="Noto Sans"/>
          <w:b/>
          <w:sz w:val="20"/>
          <w:lang w:val="es-ES_tradnl"/>
        </w:rPr>
      </w:pPr>
      <w:r w:rsidRPr="00C53372">
        <w:rPr>
          <w:rFonts w:ascii="Noto Sans" w:hAnsi="Noto Sans" w:cs="Noto Sans"/>
          <w:b/>
          <w:bCs/>
          <w:sz w:val="20"/>
        </w:rPr>
        <w:t xml:space="preserve">"EL PROVEEDOR" </w:t>
      </w:r>
      <w:r w:rsidRPr="00C53372">
        <w:rPr>
          <w:rFonts w:ascii="Noto Sans" w:hAnsi="Noto Sans" w:cs="Noto Sans"/>
          <w:bCs/>
          <w:sz w:val="20"/>
        </w:rPr>
        <w:t xml:space="preserve">se obliga a efectuar el transporte de los bienes objeto del presente contrato o en su caso los insumos necesarios para la prestación del servicio desde su lugar de origen, hasta las instalaciones referidas en el </w:t>
      </w:r>
      <w:r w:rsidRPr="00C53372">
        <w:rPr>
          <w:rFonts w:ascii="Noto Sans" w:hAnsi="Noto Sans" w:cs="Noto Sans"/>
          <w:b/>
          <w:bCs/>
          <w:sz w:val="20"/>
        </w:rPr>
        <w:t>Anexo 5</w:t>
      </w:r>
      <w:r w:rsidRPr="00C53372">
        <w:rPr>
          <w:rFonts w:ascii="Noto Sans" w:hAnsi="Noto Sans" w:cs="Noto Sans"/>
          <w:bCs/>
          <w:sz w:val="20"/>
        </w:rPr>
        <w:t xml:space="preserve"> del presente contrato</w:t>
      </w:r>
      <w:r w:rsidRPr="00C53372">
        <w:rPr>
          <w:rFonts w:ascii="Noto Sans" w:hAnsi="Noto Sans" w:cs="Noto Sans"/>
          <w:b/>
          <w:bCs/>
          <w:sz w:val="20"/>
        </w:rPr>
        <w:t xml:space="preserve">. </w:t>
      </w:r>
    </w:p>
    <w:p w14:paraId="33316DD3" w14:textId="77777777" w:rsidR="00831626" w:rsidRPr="00C53372" w:rsidRDefault="00831626" w:rsidP="00831626">
      <w:pPr>
        <w:ind w:left="-284" w:right="-142"/>
        <w:jc w:val="both"/>
        <w:rPr>
          <w:rFonts w:ascii="Noto Sans" w:hAnsi="Noto Sans" w:cs="Noto Sans"/>
          <w:sz w:val="20"/>
        </w:rPr>
      </w:pPr>
    </w:p>
    <w:p w14:paraId="0A4F06A2" w14:textId="77777777" w:rsidR="00831626" w:rsidRPr="00C53372" w:rsidRDefault="00831626" w:rsidP="00831626">
      <w:pPr>
        <w:ind w:left="-284" w:right="-142"/>
        <w:jc w:val="both"/>
        <w:rPr>
          <w:rFonts w:ascii="Noto Sans" w:hAnsi="Noto Sans" w:cs="Noto Sans"/>
          <w:b/>
          <w:sz w:val="20"/>
          <w:lang w:val="es-ES_tradnl"/>
        </w:rPr>
      </w:pPr>
      <w:r w:rsidRPr="00C53372">
        <w:rPr>
          <w:rFonts w:ascii="Noto Sans" w:hAnsi="Noto Sans" w:cs="Noto Sans"/>
          <w:b/>
          <w:sz w:val="20"/>
          <w:lang w:val="es-ES_tradnl"/>
        </w:rPr>
        <w:t>VIGÉSIMA QUINTA. IMPUESTOS Y DERECHOS</w:t>
      </w:r>
    </w:p>
    <w:p w14:paraId="14BE1EB4" w14:textId="77777777" w:rsidR="00831626" w:rsidRPr="00C53372" w:rsidRDefault="00831626" w:rsidP="00831626">
      <w:pPr>
        <w:ind w:left="-284" w:right="-142"/>
        <w:jc w:val="both"/>
        <w:rPr>
          <w:rFonts w:ascii="Noto Sans" w:hAnsi="Noto Sans" w:cs="Noto Sans"/>
          <w:b/>
          <w:sz w:val="20"/>
          <w:lang w:val="es-ES_tradnl"/>
        </w:rPr>
      </w:pPr>
    </w:p>
    <w:p w14:paraId="5CAC90CE"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sz w:val="20"/>
          <w:lang w:val="es-ES_tradnl"/>
        </w:rPr>
        <w:t xml:space="preserve">Los impuestos, derechos y gastos que procedan con motivo de la adquisición de los bienes o prestación de los servicios del presente contrato, serán pagados por el </w:t>
      </w:r>
      <w:r w:rsidRPr="00C53372">
        <w:rPr>
          <w:rFonts w:ascii="Noto Sans" w:hAnsi="Noto Sans" w:cs="Noto Sans"/>
          <w:b/>
          <w:sz w:val="20"/>
        </w:rPr>
        <w:t>“EL PROVEEDOR”</w:t>
      </w:r>
      <w:r w:rsidRPr="00C53372">
        <w:rPr>
          <w:rFonts w:ascii="Noto Sans" w:hAnsi="Noto Sans" w:cs="Noto Sans"/>
          <w:sz w:val="20"/>
        </w:rPr>
        <w:t xml:space="preserve">, mismos que no serán repercutidos a </w:t>
      </w:r>
      <w:r w:rsidRPr="00C53372">
        <w:rPr>
          <w:rFonts w:ascii="Noto Sans" w:hAnsi="Noto Sans" w:cs="Noto Sans"/>
          <w:b/>
          <w:sz w:val="20"/>
        </w:rPr>
        <w:t>“EL INSTITUTO”.</w:t>
      </w:r>
    </w:p>
    <w:p w14:paraId="633C13E0" w14:textId="77777777" w:rsidR="00831626" w:rsidRPr="00C53372" w:rsidRDefault="00831626" w:rsidP="00831626">
      <w:pPr>
        <w:ind w:left="-284" w:right="-142"/>
        <w:jc w:val="both"/>
        <w:rPr>
          <w:rFonts w:ascii="Noto Sans" w:hAnsi="Noto Sans" w:cs="Noto Sans"/>
          <w:b/>
          <w:sz w:val="20"/>
        </w:rPr>
      </w:pPr>
    </w:p>
    <w:p w14:paraId="12D3633A"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 xml:space="preserve">“EL INSTITUTO” </w:t>
      </w:r>
      <w:r w:rsidRPr="00C53372">
        <w:rPr>
          <w:rFonts w:ascii="Noto Sans" w:hAnsi="Noto Sans" w:cs="Noto Sans"/>
          <w:sz w:val="20"/>
        </w:rPr>
        <w:t>sólo cubrirá, cuando aplique, lo correspondiente al I.V.A., en los términos de la normatividad aplicable y de conformidad con las disposiciones fiscales vigentes.</w:t>
      </w:r>
    </w:p>
    <w:p w14:paraId="52925C4B" w14:textId="77777777" w:rsidR="00831626" w:rsidRPr="00C53372" w:rsidRDefault="00831626" w:rsidP="00831626">
      <w:pPr>
        <w:ind w:left="-284" w:right="-142"/>
        <w:jc w:val="both"/>
        <w:rPr>
          <w:rFonts w:ascii="Noto Sans" w:hAnsi="Noto Sans" w:cs="Noto Sans"/>
          <w:b/>
          <w:sz w:val="20"/>
        </w:rPr>
      </w:pPr>
    </w:p>
    <w:p w14:paraId="53EB9A3D"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VIGÉSIMA SEXTA.</w:t>
      </w:r>
      <w:r w:rsidRPr="00C53372">
        <w:rPr>
          <w:rFonts w:ascii="Noto Sans" w:hAnsi="Noto Sans" w:cs="Noto Sans"/>
          <w:sz w:val="20"/>
        </w:rPr>
        <w:t xml:space="preserve"> </w:t>
      </w:r>
      <w:r w:rsidRPr="00C53372">
        <w:rPr>
          <w:rFonts w:ascii="Noto Sans" w:hAnsi="Noto Sans" w:cs="Noto Sans"/>
          <w:b/>
          <w:sz w:val="20"/>
        </w:rPr>
        <w:t>PROHIBICIÓN DE CESIÓN DE DERECHOS Y OBLIGACIONES</w:t>
      </w:r>
    </w:p>
    <w:p w14:paraId="1088ECB5" w14:textId="77777777" w:rsidR="00831626" w:rsidRPr="00C53372" w:rsidRDefault="00831626" w:rsidP="00831626">
      <w:pPr>
        <w:ind w:left="-284" w:right="-142"/>
        <w:jc w:val="both"/>
        <w:rPr>
          <w:rFonts w:ascii="Noto Sans" w:hAnsi="Noto Sans" w:cs="Noto Sans"/>
          <w:b/>
          <w:sz w:val="20"/>
        </w:rPr>
      </w:pPr>
    </w:p>
    <w:p w14:paraId="6FED875C"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“EL PROVEEDOR”</w:t>
      </w:r>
      <w:r w:rsidRPr="00C53372">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C53372">
        <w:rPr>
          <w:rFonts w:ascii="Noto Sans" w:hAnsi="Noto Sans" w:cs="Noto Sans"/>
          <w:b/>
          <w:sz w:val="20"/>
        </w:rPr>
        <w:t>“EL INSTITUTO”</w:t>
      </w:r>
      <w:r w:rsidRPr="00C53372">
        <w:rPr>
          <w:rFonts w:ascii="Noto Sans" w:hAnsi="Noto Sans" w:cs="Noto Sans"/>
          <w:sz w:val="20"/>
        </w:rPr>
        <w:t>.</w:t>
      </w:r>
    </w:p>
    <w:p w14:paraId="066EC9B0" w14:textId="77777777" w:rsidR="00831626" w:rsidRPr="00C53372" w:rsidRDefault="00831626" w:rsidP="00831626">
      <w:pPr>
        <w:ind w:right="-142"/>
        <w:jc w:val="both"/>
        <w:rPr>
          <w:rFonts w:ascii="Noto Sans" w:hAnsi="Noto Sans" w:cs="Noto Sans"/>
          <w:b/>
          <w:sz w:val="20"/>
        </w:rPr>
      </w:pPr>
    </w:p>
    <w:p w14:paraId="633C22C0"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VIGÉSIMA SÉPTIMA. DERECHOS DE AUTOR, PATENTES Y/O MARCAS</w:t>
      </w:r>
    </w:p>
    <w:p w14:paraId="150E1A56" w14:textId="77777777" w:rsidR="00831626" w:rsidRPr="00C53372" w:rsidRDefault="00831626" w:rsidP="00831626">
      <w:pPr>
        <w:ind w:left="-284" w:right="-142"/>
        <w:jc w:val="both"/>
        <w:rPr>
          <w:rFonts w:ascii="Noto Sans" w:hAnsi="Noto Sans" w:cs="Noto Sans"/>
          <w:sz w:val="20"/>
        </w:rPr>
      </w:pPr>
    </w:p>
    <w:p w14:paraId="59150F03"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lastRenderedPageBreak/>
        <w:t>“EL PROVEEDOR”</w:t>
      </w:r>
      <w:r w:rsidRPr="00C53372">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C53372">
        <w:rPr>
          <w:rFonts w:ascii="Noto Sans" w:hAnsi="Noto Sans" w:cs="Noto Sans"/>
          <w:b/>
          <w:sz w:val="20"/>
        </w:rPr>
        <w:t>“EL INSTITUTO”</w:t>
      </w:r>
      <w:r w:rsidRPr="00C53372">
        <w:rPr>
          <w:rFonts w:ascii="Noto Sans" w:hAnsi="Noto Sans" w:cs="Noto Sans"/>
          <w:sz w:val="20"/>
        </w:rPr>
        <w:t xml:space="preserve"> o a terceros.</w:t>
      </w:r>
    </w:p>
    <w:p w14:paraId="17EDC1A8" w14:textId="77777777" w:rsidR="00831626" w:rsidRPr="00C53372" w:rsidRDefault="00831626" w:rsidP="00831626">
      <w:pPr>
        <w:ind w:left="-284" w:right="-142"/>
        <w:jc w:val="both"/>
        <w:rPr>
          <w:rFonts w:ascii="Noto Sans" w:hAnsi="Noto Sans" w:cs="Noto Sans"/>
          <w:sz w:val="20"/>
        </w:rPr>
      </w:pPr>
    </w:p>
    <w:p w14:paraId="172AFC29"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De presentarse alguna reclamación en contra de </w:t>
      </w:r>
      <w:r w:rsidRPr="00C53372">
        <w:rPr>
          <w:rFonts w:ascii="Noto Sans" w:hAnsi="Noto Sans" w:cs="Noto Sans"/>
          <w:b/>
          <w:sz w:val="20"/>
        </w:rPr>
        <w:t>“EL INSTITUTO”</w:t>
      </w:r>
      <w:r w:rsidRPr="00C53372">
        <w:rPr>
          <w:rFonts w:ascii="Noto Sans" w:hAnsi="Noto Sans" w:cs="Noto Sans"/>
          <w:sz w:val="20"/>
        </w:rPr>
        <w:t xml:space="preserve">, por cualquiera de las causas antes mencionadas, </w:t>
      </w:r>
      <w:r w:rsidRPr="00C53372">
        <w:rPr>
          <w:rFonts w:ascii="Noto Sans" w:hAnsi="Noto Sans" w:cs="Noto Sans"/>
          <w:b/>
          <w:sz w:val="20"/>
        </w:rPr>
        <w:t>“EL PROVEEDOR”</w:t>
      </w:r>
      <w:r w:rsidRPr="00C53372">
        <w:rPr>
          <w:rFonts w:ascii="Noto Sans" w:hAnsi="Noto Sans" w:cs="Noto Sans"/>
          <w:sz w:val="20"/>
        </w:rPr>
        <w:t xml:space="preserve">, se obliga a salvaguardar los derechos e intereses de </w:t>
      </w:r>
      <w:r w:rsidRPr="00C53372">
        <w:rPr>
          <w:rFonts w:ascii="Noto Sans" w:hAnsi="Noto Sans" w:cs="Noto Sans"/>
          <w:b/>
          <w:sz w:val="20"/>
        </w:rPr>
        <w:t>“EL INSTITUTO”</w:t>
      </w:r>
      <w:r w:rsidRPr="00C53372">
        <w:rPr>
          <w:rFonts w:ascii="Noto Sans" w:hAnsi="Noto Sans" w:cs="Noto Sans"/>
          <w:sz w:val="20"/>
        </w:rPr>
        <w:t xml:space="preserve"> de cualquier controversia, liberándola de toda responsabilidad de carácter civil, penal, mercantil, fiscal o de cualquier otra índole, sacándola en paz y a salvo.</w:t>
      </w:r>
    </w:p>
    <w:p w14:paraId="67187839" w14:textId="77777777" w:rsidR="00831626" w:rsidRPr="00C53372" w:rsidRDefault="00831626" w:rsidP="00831626">
      <w:pPr>
        <w:ind w:left="-284" w:right="-142"/>
        <w:jc w:val="both"/>
        <w:rPr>
          <w:rFonts w:ascii="Noto Sans" w:hAnsi="Noto Sans" w:cs="Noto Sans"/>
          <w:sz w:val="20"/>
        </w:rPr>
      </w:pPr>
    </w:p>
    <w:p w14:paraId="30C91FEA"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En tal virtud, </w:t>
      </w:r>
      <w:r w:rsidRPr="00C53372">
        <w:rPr>
          <w:rFonts w:ascii="Noto Sans" w:hAnsi="Noto Sans" w:cs="Noto Sans"/>
          <w:b/>
          <w:bCs/>
          <w:sz w:val="20"/>
        </w:rPr>
        <w:t>"EL PROVEEDOR"</w:t>
      </w:r>
      <w:r w:rsidRPr="00C53372">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14:paraId="2EDA1B7E" w14:textId="77777777" w:rsidR="00831626" w:rsidRPr="00C53372" w:rsidRDefault="00831626" w:rsidP="00831626">
      <w:pPr>
        <w:ind w:left="-284" w:right="-142"/>
        <w:jc w:val="both"/>
        <w:rPr>
          <w:rFonts w:ascii="Noto Sans" w:hAnsi="Noto Sans" w:cs="Noto Sans"/>
          <w:sz w:val="20"/>
        </w:rPr>
      </w:pPr>
    </w:p>
    <w:p w14:paraId="005D6F31"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VIGÉSIMA OCTAVA. CONFIDENCIALIDAD Y PROTECCIÓN DE DATOS PERSONALES.</w:t>
      </w:r>
    </w:p>
    <w:p w14:paraId="1B7F6A0B" w14:textId="77777777" w:rsidR="00831626" w:rsidRPr="00C53372" w:rsidRDefault="00831626" w:rsidP="00831626">
      <w:pPr>
        <w:ind w:left="-284" w:right="-142"/>
        <w:jc w:val="both"/>
        <w:rPr>
          <w:rFonts w:ascii="Noto Sans" w:hAnsi="Noto Sans" w:cs="Noto Sans"/>
          <w:b/>
          <w:bCs/>
          <w:sz w:val="20"/>
        </w:rPr>
      </w:pPr>
    </w:p>
    <w:p w14:paraId="0213E72B"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 xml:space="preserve">"LAS PARTES" </w:t>
      </w:r>
      <w:r w:rsidRPr="00C53372">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097FCD7" w14:textId="77777777" w:rsidR="00831626" w:rsidRPr="00C53372" w:rsidRDefault="00831626" w:rsidP="00831626">
      <w:pPr>
        <w:ind w:left="-284" w:right="-142"/>
        <w:jc w:val="both"/>
        <w:rPr>
          <w:rFonts w:ascii="Noto Sans" w:hAnsi="Noto Sans" w:cs="Noto Sans"/>
          <w:sz w:val="20"/>
        </w:rPr>
      </w:pPr>
    </w:p>
    <w:p w14:paraId="71CBA1FE"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Para el tratamiento de los datos personales que </w:t>
      </w:r>
      <w:r w:rsidRPr="00C53372">
        <w:rPr>
          <w:rFonts w:ascii="Noto Sans" w:hAnsi="Noto Sans" w:cs="Noto Sans"/>
          <w:b/>
          <w:bCs/>
          <w:sz w:val="20"/>
        </w:rPr>
        <w:t xml:space="preserve">“LAS PARTES” </w:t>
      </w:r>
      <w:r w:rsidRPr="00C53372">
        <w:rPr>
          <w:rFonts w:ascii="Noto Sans" w:hAnsi="Noto Sans" w:cs="Noto Sans"/>
          <w:sz w:val="20"/>
        </w:rPr>
        <w:t>recaben con motivo de la celebración del presente contrato, deberá de realizarse con base en lo previsto en los Avisos de Privacidad respectivos.</w:t>
      </w:r>
    </w:p>
    <w:p w14:paraId="2C126E9B" w14:textId="77777777" w:rsidR="00831626" w:rsidRPr="00C53372" w:rsidRDefault="00831626" w:rsidP="00831626">
      <w:pPr>
        <w:ind w:left="-284" w:right="-142"/>
        <w:jc w:val="both"/>
        <w:rPr>
          <w:rFonts w:ascii="Noto Sans" w:hAnsi="Noto Sans" w:cs="Noto Sans"/>
          <w:sz w:val="20"/>
        </w:rPr>
      </w:pPr>
    </w:p>
    <w:p w14:paraId="5A2A0859"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Por tal motivo, </w:t>
      </w:r>
      <w:r w:rsidRPr="00C53372">
        <w:rPr>
          <w:rFonts w:ascii="Noto Sans" w:hAnsi="Noto Sans" w:cs="Noto Sans"/>
          <w:b/>
          <w:sz w:val="20"/>
        </w:rPr>
        <w:t>“EL PROVEEDOR”</w:t>
      </w:r>
      <w:r w:rsidRPr="00C53372">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198F2895" w14:textId="77777777" w:rsidR="00831626" w:rsidRPr="00C53372" w:rsidRDefault="00831626" w:rsidP="00831626">
      <w:pPr>
        <w:ind w:left="-284" w:right="-142"/>
        <w:jc w:val="both"/>
        <w:rPr>
          <w:rFonts w:ascii="Noto Sans" w:hAnsi="Noto Sans" w:cs="Noto Sans"/>
          <w:sz w:val="20"/>
        </w:rPr>
      </w:pPr>
    </w:p>
    <w:p w14:paraId="2414A556"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VIGÉSIMA NOVENA. SUSPENSIÓN TEMPORAL DE LA PRESTACIÓN DE LOS SERVICIOS.</w:t>
      </w:r>
    </w:p>
    <w:p w14:paraId="4717997A" w14:textId="77777777" w:rsidR="00831626" w:rsidRPr="00C53372" w:rsidRDefault="00831626" w:rsidP="00831626">
      <w:pPr>
        <w:ind w:left="-284" w:right="-142"/>
        <w:jc w:val="both"/>
        <w:rPr>
          <w:rFonts w:ascii="Noto Sans" w:hAnsi="Noto Sans" w:cs="Noto Sans"/>
          <w:sz w:val="20"/>
        </w:rPr>
      </w:pPr>
    </w:p>
    <w:p w14:paraId="6F67B0DD"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Con fundamento en el artículo 80 de la  Ley de Adquisiciones, Arrendamientos y Servicios del Sector Público (Publicada en el DOF</w:t>
      </w:r>
      <w:r w:rsidRPr="00C53372">
        <w:rPr>
          <w:rFonts w:ascii="Noto Sans" w:hAnsi="Noto Sans" w:cs="Noto Sans"/>
          <w:b/>
          <w:bCs/>
          <w:sz w:val="20"/>
        </w:rPr>
        <w:t xml:space="preserve"> </w:t>
      </w:r>
      <w:r w:rsidRPr="00C53372">
        <w:rPr>
          <w:rFonts w:ascii="Noto Sans" w:hAnsi="Noto Sans" w:cs="Noto Sans"/>
          <w:bCs/>
          <w:sz w:val="20"/>
        </w:rPr>
        <w:t xml:space="preserve">el </w:t>
      </w:r>
      <w:r w:rsidRPr="00C53372">
        <w:rPr>
          <w:rFonts w:ascii="Noto Sans" w:hAnsi="Noto Sans" w:cs="Noto Sans"/>
          <w:bCs/>
          <w:iCs/>
          <w:sz w:val="20"/>
        </w:rPr>
        <w:t>16-04-2025)</w:t>
      </w:r>
      <w:r w:rsidRPr="00C53372">
        <w:rPr>
          <w:rFonts w:ascii="Noto Sans" w:hAnsi="Noto Sans" w:cs="Noto Sans"/>
          <w:b/>
          <w:bCs/>
          <w:sz w:val="20"/>
        </w:rPr>
        <w:t xml:space="preserve"> </w:t>
      </w:r>
      <w:r w:rsidRPr="00C53372">
        <w:rPr>
          <w:rFonts w:ascii="Noto Sans" w:hAnsi="Noto Sans" w:cs="Noto Sans"/>
          <w:bCs/>
          <w:sz w:val="20"/>
        </w:rPr>
        <w:t>y</w:t>
      </w:r>
      <w:r w:rsidRPr="00C53372">
        <w:rPr>
          <w:rFonts w:ascii="Noto Sans" w:hAnsi="Noto Sans" w:cs="Noto Sans"/>
          <w:b/>
          <w:bCs/>
          <w:sz w:val="20"/>
        </w:rPr>
        <w:t xml:space="preserve"> </w:t>
      </w:r>
      <w:r w:rsidRPr="00C53372">
        <w:rPr>
          <w:rFonts w:ascii="Noto Sans" w:hAnsi="Noto Sans" w:cs="Noto Sans"/>
          <w:bCs/>
          <w:sz w:val="20"/>
        </w:rPr>
        <w:t xml:space="preserve">102 fracción II de su Reglamento, la </w:t>
      </w:r>
      <w:r w:rsidRPr="00C53372">
        <w:rPr>
          <w:rFonts w:ascii="Noto Sans" w:hAnsi="Noto Sans" w:cs="Noto Sans"/>
          <w:b/>
          <w:sz w:val="20"/>
        </w:rPr>
        <w:t>“EL INSTITUTO”</w:t>
      </w:r>
      <w:r w:rsidRPr="00C53372">
        <w:rPr>
          <w:rFonts w:ascii="Noto Sans" w:hAnsi="Noto Sans" w:cs="Noto Sans"/>
          <w:sz w:val="20"/>
        </w:rPr>
        <w:t xml:space="preserve"> </w:t>
      </w:r>
      <w:r w:rsidRPr="00C53372">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C53372">
        <w:rPr>
          <w:rFonts w:ascii="Noto Sans" w:hAnsi="Noto Sans" w:cs="Noto Sans"/>
          <w:b/>
          <w:bCs/>
          <w:sz w:val="20"/>
        </w:rPr>
        <w:t>“EL PROVEEDOR”</w:t>
      </w:r>
      <w:r w:rsidRPr="00C53372">
        <w:rPr>
          <w:rFonts w:ascii="Noto Sans" w:hAnsi="Noto Sans" w:cs="Noto Sans"/>
          <w:bCs/>
          <w:sz w:val="20"/>
        </w:rPr>
        <w:t xml:space="preserve">, </w:t>
      </w:r>
      <w:r w:rsidRPr="00C53372">
        <w:rPr>
          <w:rFonts w:ascii="Noto Sans" w:hAnsi="Noto Sans" w:cs="Noto Sans"/>
          <w:sz w:val="20"/>
        </w:rPr>
        <w:t>aquellos servicios que hubiesen sido efectivamente prestados, así como, al pago de gastos no recuperables previa</w:t>
      </w:r>
      <w:r w:rsidRPr="00C53372">
        <w:rPr>
          <w:rFonts w:ascii="Noto Sans" w:hAnsi="Noto Sans" w:cs="Noto Sans"/>
          <w:bCs/>
          <w:sz w:val="20"/>
        </w:rPr>
        <w:t xml:space="preserve"> solicitud y </w:t>
      </w:r>
      <w:proofErr w:type="spellStart"/>
      <w:r w:rsidRPr="00C53372">
        <w:rPr>
          <w:rFonts w:ascii="Noto Sans" w:hAnsi="Noto Sans" w:cs="Noto Sans"/>
          <w:bCs/>
          <w:sz w:val="20"/>
        </w:rPr>
        <w:t>acreditamiento</w:t>
      </w:r>
      <w:proofErr w:type="spellEnd"/>
      <w:r w:rsidRPr="00C53372">
        <w:rPr>
          <w:rFonts w:ascii="Noto Sans" w:hAnsi="Noto Sans" w:cs="Noto Sans"/>
          <w:bCs/>
          <w:sz w:val="20"/>
        </w:rPr>
        <w:t>.</w:t>
      </w:r>
    </w:p>
    <w:p w14:paraId="77F8FC6D" w14:textId="77777777" w:rsidR="00831626" w:rsidRPr="00C53372" w:rsidRDefault="00831626" w:rsidP="00831626">
      <w:pPr>
        <w:ind w:left="-284" w:right="-142"/>
        <w:jc w:val="both"/>
        <w:rPr>
          <w:rFonts w:ascii="Noto Sans" w:hAnsi="Noto Sans" w:cs="Noto Sans"/>
          <w:bCs/>
          <w:sz w:val="20"/>
        </w:rPr>
      </w:pPr>
    </w:p>
    <w:p w14:paraId="25F8E267" w14:textId="77777777" w:rsidR="00831626" w:rsidRPr="00C53372" w:rsidRDefault="00831626" w:rsidP="00831626">
      <w:pPr>
        <w:ind w:left="-284" w:right="-142"/>
        <w:jc w:val="both"/>
        <w:rPr>
          <w:rFonts w:ascii="Noto Sans" w:hAnsi="Noto Sans" w:cs="Noto Sans"/>
          <w:bCs/>
          <w:sz w:val="20"/>
        </w:rPr>
      </w:pPr>
      <w:r w:rsidRPr="00C53372">
        <w:rPr>
          <w:rFonts w:ascii="Noto Sans" w:hAnsi="Noto Sans" w:cs="Noto Sans"/>
          <w:bCs/>
          <w:sz w:val="20"/>
        </w:rPr>
        <w:t>Una vez que hayan desaparecido las causas que motivaron la suspensión,</w:t>
      </w:r>
      <w:r w:rsidRPr="00C53372">
        <w:rPr>
          <w:rFonts w:ascii="Noto Sans" w:hAnsi="Noto Sans" w:cs="Noto Sans"/>
          <w:b/>
          <w:bCs/>
          <w:sz w:val="20"/>
        </w:rPr>
        <w:t xml:space="preserve"> </w:t>
      </w:r>
      <w:r w:rsidRPr="00C53372">
        <w:rPr>
          <w:rFonts w:ascii="Noto Sans" w:hAnsi="Noto Sans" w:cs="Noto Sans"/>
          <w:bCs/>
          <w:sz w:val="20"/>
        </w:rPr>
        <w:t>el contrato</w:t>
      </w:r>
      <w:r w:rsidRPr="00C53372">
        <w:rPr>
          <w:rFonts w:ascii="Noto Sans" w:hAnsi="Noto Sans" w:cs="Noto Sans"/>
          <w:b/>
          <w:bCs/>
          <w:sz w:val="20"/>
        </w:rPr>
        <w:t xml:space="preserve"> </w:t>
      </w:r>
      <w:r w:rsidRPr="00C53372">
        <w:rPr>
          <w:rFonts w:ascii="Noto Sans" w:hAnsi="Noto Sans" w:cs="Noto Sans"/>
          <w:bCs/>
          <w:sz w:val="20"/>
        </w:rPr>
        <w:t xml:space="preserve">podrá continuar produciendo todos sus efectos legales, si </w:t>
      </w:r>
      <w:r w:rsidRPr="00C53372">
        <w:rPr>
          <w:rFonts w:ascii="Noto Sans" w:hAnsi="Noto Sans" w:cs="Noto Sans"/>
          <w:b/>
          <w:sz w:val="20"/>
        </w:rPr>
        <w:t>“EL INSTITUTO”</w:t>
      </w:r>
      <w:r w:rsidRPr="00C53372">
        <w:rPr>
          <w:rFonts w:ascii="Noto Sans" w:hAnsi="Noto Sans" w:cs="Noto Sans"/>
          <w:sz w:val="20"/>
        </w:rPr>
        <w:t xml:space="preserve"> </w:t>
      </w:r>
      <w:r w:rsidRPr="00C53372">
        <w:rPr>
          <w:rFonts w:ascii="Noto Sans" w:hAnsi="Noto Sans" w:cs="Noto Sans"/>
          <w:bCs/>
          <w:sz w:val="20"/>
        </w:rPr>
        <w:t>así lo determina; y en caso que subsistan los supuestos que dieron origen a la suspensión, se podrá iniciar la terminación anticipada del contrato, conforme lo dispuesto en la cláusula siguiente.</w:t>
      </w:r>
    </w:p>
    <w:p w14:paraId="5812462F" w14:textId="77777777" w:rsidR="00831626" w:rsidRPr="00C53372" w:rsidRDefault="00831626" w:rsidP="00831626">
      <w:pPr>
        <w:ind w:left="-284" w:right="-142"/>
        <w:jc w:val="both"/>
        <w:rPr>
          <w:rFonts w:ascii="Noto Sans" w:hAnsi="Noto Sans" w:cs="Noto Sans"/>
          <w:bCs/>
          <w:sz w:val="20"/>
        </w:rPr>
      </w:pPr>
    </w:p>
    <w:p w14:paraId="501B5ED4"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 xml:space="preserve">TRIGÉSIMA. SUSPENSIÓN DEL SUMINISTRO DE LOS BIENES O PRESTACIÓN DE LOS SERVICIOS </w:t>
      </w:r>
    </w:p>
    <w:p w14:paraId="4511B81E" w14:textId="77777777" w:rsidR="00831626" w:rsidRPr="00C53372" w:rsidRDefault="00831626" w:rsidP="00831626">
      <w:pPr>
        <w:ind w:left="-284" w:right="-142"/>
        <w:jc w:val="both"/>
        <w:rPr>
          <w:rFonts w:ascii="Noto Sans" w:hAnsi="Noto Sans" w:cs="Noto Sans"/>
          <w:b/>
          <w:sz w:val="20"/>
        </w:rPr>
      </w:pPr>
    </w:p>
    <w:p w14:paraId="53D12D37"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“LAS PARTES”</w:t>
      </w:r>
      <w:r w:rsidRPr="00C53372">
        <w:rPr>
          <w:rFonts w:ascii="Noto Sans" w:hAnsi="Noto Sans" w:cs="Noto Sans"/>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C53372">
        <w:rPr>
          <w:rFonts w:ascii="Noto Sans" w:hAnsi="Noto Sans" w:cs="Noto Sans"/>
          <w:b/>
          <w:sz w:val="20"/>
        </w:rPr>
        <w:t xml:space="preserve">“EL INSTITUTO” </w:t>
      </w:r>
      <w:r w:rsidRPr="00C53372">
        <w:rPr>
          <w:rFonts w:ascii="Noto Sans" w:hAnsi="Noto Sans" w:cs="Noto Sans"/>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14:paraId="1AC07A6A"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lastRenderedPageBreak/>
        <w:t xml:space="preserve">Cuando la suspensión obedezca a causas imputables a </w:t>
      </w:r>
      <w:r w:rsidRPr="00C53372">
        <w:rPr>
          <w:rFonts w:ascii="Noto Sans" w:hAnsi="Noto Sans" w:cs="Noto Sans"/>
          <w:b/>
          <w:sz w:val="20"/>
        </w:rPr>
        <w:t xml:space="preserve">“EL INSTITUTO” </w:t>
      </w:r>
      <w:r w:rsidRPr="00C53372">
        <w:rPr>
          <w:rFonts w:ascii="Noto Sans" w:hAnsi="Noto Sans" w:cs="Noto Sans"/>
          <w:sz w:val="20"/>
        </w:rPr>
        <w:t xml:space="preserve"> se pagarán previa solicitud de </w:t>
      </w:r>
      <w:r w:rsidRPr="00C53372">
        <w:rPr>
          <w:rFonts w:ascii="Noto Sans" w:hAnsi="Noto Sans" w:cs="Noto Sans"/>
          <w:b/>
          <w:sz w:val="20"/>
        </w:rPr>
        <w:t>“EL PROVEEDOR”</w:t>
      </w:r>
      <w:r w:rsidRPr="00C53372">
        <w:rPr>
          <w:rFonts w:ascii="Noto Sans" w:hAnsi="Noto Sans" w:cs="Noto Sans"/>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C53372">
        <w:rPr>
          <w:rFonts w:ascii="Noto Sans" w:hAnsi="Noto Sans" w:cs="Noto Sans"/>
          <w:b/>
          <w:sz w:val="20"/>
        </w:rPr>
        <w:t>“EL INSTITUTO”</w:t>
      </w:r>
      <w:r w:rsidRPr="00C53372">
        <w:rPr>
          <w:rFonts w:ascii="Noto Sans" w:hAnsi="Noto Sans" w:cs="Noto Sans"/>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6524E968" w14:textId="77777777" w:rsidR="00831626" w:rsidRPr="00C53372" w:rsidRDefault="00831626" w:rsidP="00831626">
      <w:pPr>
        <w:ind w:left="-284" w:right="-142"/>
        <w:jc w:val="both"/>
        <w:rPr>
          <w:rFonts w:ascii="Noto Sans" w:hAnsi="Noto Sans" w:cs="Noto Sans"/>
          <w:b/>
          <w:sz w:val="20"/>
        </w:rPr>
      </w:pPr>
    </w:p>
    <w:p w14:paraId="541B1DC3"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TRIGÉSIMA PRIMERA. TERMINACIÓN ANTICIPADA DEL CONTRATO</w:t>
      </w:r>
    </w:p>
    <w:p w14:paraId="2F5199A8" w14:textId="77777777" w:rsidR="00831626" w:rsidRPr="00C53372" w:rsidRDefault="00831626" w:rsidP="00831626">
      <w:pPr>
        <w:ind w:left="-284" w:right="-142"/>
        <w:jc w:val="both"/>
        <w:rPr>
          <w:rFonts w:ascii="Noto Sans" w:hAnsi="Noto Sans" w:cs="Noto Sans"/>
          <w:sz w:val="20"/>
        </w:rPr>
      </w:pPr>
    </w:p>
    <w:p w14:paraId="6880975F"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al Instituto o se determine la nulidad total o parcial de los actos que dieron origen al instrumento jurídico con motivo de la resolución de una inconformidad emitida por la Secretaría de la Función Pública.</w:t>
      </w:r>
    </w:p>
    <w:p w14:paraId="283C1372"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TRIGÉSIMA SEGUNDA. RESCISIÓN</w:t>
      </w:r>
    </w:p>
    <w:p w14:paraId="23C2C087" w14:textId="77777777" w:rsidR="00831626" w:rsidRPr="00C53372" w:rsidRDefault="00831626" w:rsidP="00831626">
      <w:pPr>
        <w:ind w:left="-284" w:right="-142"/>
        <w:jc w:val="both"/>
        <w:rPr>
          <w:rFonts w:ascii="Noto Sans" w:hAnsi="Noto Sans" w:cs="Noto Sans"/>
          <w:sz w:val="20"/>
        </w:rPr>
      </w:pPr>
    </w:p>
    <w:p w14:paraId="0160B2CB"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“EL INSTITUTO”</w:t>
      </w:r>
      <w:r w:rsidRPr="00C53372">
        <w:rPr>
          <w:rFonts w:ascii="Noto Sans" w:hAnsi="Noto Sans" w:cs="Noto Sans"/>
          <w:sz w:val="20"/>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75B7CE9D" w14:textId="77777777" w:rsidR="00831626" w:rsidRPr="00C53372" w:rsidRDefault="00831626" w:rsidP="00831626">
      <w:pPr>
        <w:ind w:left="-284" w:right="-142"/>
        <w:jc w:val="both"/>
        <w:rPr>
          <w:rFonts w:ascii="Noto Sans" w:hAnsi="Noto Sans" w:cs="Noto Sans"/>
          <w:sz w:val="20"/>
        </w:rPr>
      </w:pPr>
    </w:p>
    <w:p w14:paraId="277E5812" w14:textId="77777777" w:rsidR="00831626" w:rsidRPr="00C53372" w:rsidRDefault="00831626" w:rsidP="00831626">
      <w:pPr>
        <w:numPr>
          <w:ilvl w:val="0"/>
          <w:numId w:val="26"/>
        </w:numPr>
        <w:ind w:left="-284" w:right="-142" w:firstLine="0"/>
        <w:jc w:val="both"/>
        <w:rPr>
          <w:rFonts w:ascii="Noto Sans" w:hAnsi="Noto Sans" w:cs="Noto Sans"/>
          <w:b/>
          <w:sz w:val="20"/>
        </w:rPr>
      </w:pPr>
      <w:r w:rsidRPr="00C53372">
        <w:rPr>
          <w:rFonts w:ascii="Noto Sans" w:hAnsi="Noto Sans" w:cs="Noto Sans"/>
          <w:sz w:val="20"/>
        </w:rPr>
        <w:t>La contravención a los términos pactados para la prestación de los servicios, establecidos en el presente contrato</w:t>
      </w:r>
      <w:r w:rsidRPr="00C53372">
        <w:rPr>
          <w:rFonts w:ascii="Noto Sans" w:hAnsi="Noto Sans" w:cs="Noto Sans"/>
          <w:b/>
          <w:sz w:val="20"/>
        </w:rPr>
        <w:t>.</w:t>
      </w:r>
    </w:p>
    <w:p w14:paraId="3505734C"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Si transfiere en todo o en parte las obligaciones que deriven del presente contrato a un tercero ajeno a la relación contractual.</w:t>
      </w:r>
    </w:p>
    <w:p w14:paraId="2D24EC66"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 xml:space="preserve">Si cede los derechos de cobro derivados del contrato, sin contar con la conformidad previa y por escrito de </w:t>
      </w:r>
      <w:r w:rsidRPr="00C53372">
        <w:rPr>
          <w:rFonts w:ascii="Noto Sans" w:hAnsi="Noto Sans" w:cs="Noto Sans"/>
          <w:b/>
          <w:sz w:val="20"/>
        </w:rPr>
        <w:t>“EL INSTITUTO”</w:t>
      </w:r>
      <w:r w:rsidRPr="00C53372">
        <w:rPr>
          <w:rFonts w:ascii="Noto Sans" w:hAnsi="Noto Sans" w:cs="Noto Sans"/>
          <w:sz w:val="20"/>
        </w:rPr>
        <w:t>.</w:t>
      </w:r>
    </w:p>
    <w:p w14:paraId="7C8DCAF6"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Si suspende total o parcialmente y sin causa justificada la prestación de los servicios del presente contrato.</w:t>
      </w:r>
    </w:p>
    <w:p w14:paraId="66B02B43"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Si no se realiza la prestación de los servicios en tiempo y forma conforme a lo establecido en el presente contrato y sus respectivos anexos.</w:t>
      </w:r>
    </w:p>
    <w:p w14:paraId="0F7898C3"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Si no proporciona a los Órganos de Fiscalización, la información que le sea requerida con motivo de las auditorías, visitas e inspecciones que realicen.</w:t>
      </w:r>
    </w:p>
    <w:p w14:paraId="20892824"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Si es declarado en concurso mercantil, o por cualquier otra causa distinta o análoga que afecte su patrimonio.</w:t>
      </w:r>
    </w:p>
    <w:p w14:paraId="48D5A280"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Si no entrega dentro de los 10 (diez) días naturales siguientes a la fecha de firma del presente contrato, la garantía de cumplimiento del mismo.</w:t>
      </w:r>
    </w:p>
    <w:p w14:paraId="46C7F5E5"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00313387"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 xml:space="preserve">Si divulga, transfiere o utiliza la información que conozca en el desarrollo del cumplimiento del objeto del presente contrato, sin contar con la autorización de </w:t>
      </w:r>
      <w:r w:rsidRPr="00C53372">
        <w:rPr>
          <w:rFonts w:ascii="Noto Sans" w:hAnsi="Noto Sans" w:cs="Noto Sans"/>
          <w:b/>
          <w:sz w:val="20"/>
        </w:rPr>
        <w:t>“EL INSTITUTO”</w:t>
      </w:r>
      <w:r w:rsidRPr="00C53372">
        <w:rPr>
          <w:rFonts w:ascii="Noto Sans" w:hAnsi="Noto Sans" w:cs="Noto Sans"/>
          <w:sz w:val="20"/>
        </w:rPr>
        <w:t xml:space="preserve"> en los términos de lo dispuesto en la CLÁUSULA VIGÉSIMA OCTAVA DE CONFIDENCIALIDAD Y PROTECIÓN DE DATOS PERSONALES del presente instrumento jurídico;</w:t>
      </w:r>
    </w:p>
    <w:p w14:paraId="7A9273A4"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Si se comprueba la falsedad de alguna manifestación, información o documentación proporcionada para efecto del presente contrato;</w:t>
      </w:r>
    </w:p>
    <w:p w14:paraId="5F6B6439"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 xml:space="preserve">Cuando </w:t>
      </w:r>
      <w:r w:rsidRPr="00C53372">
        <w:rPr>
          <w:rFonts w:ascii="Noto Sans" w:hAnsi="Noto Sans" w:cs="Noto Sans"/>
          <w:b/>
          <w:sz w:val="20"/>
        </w:rPr>
        <w:t>“EL PROVEEDOR”</w:t>
      </w:r>
      <w:r w:rsidRPr="00C53372">
        <w:rPr>
          <w:rFonts w:ascii="Noto Sans" w:hAnsi="Noto Sans" w:cs="Noto Sans"/>
          <w:sz w:val="20"/>
        </w:rPr>
        <w:t xml:space="preserve"> y/o su personal, impidan el desempeño normal de labores de </w:t>
      </w:r>
      <w:r w:rsidRPr="00C53372">
        <w:rPr>
          <w:rFonts w:ascii="Noto Sans" w:hAnsi="Noto Sans" w:cs="Noto Sans"/>
          <w:b/>
          <w:sz w:val="20"/>
        </w:rPr>
        <w:t>“EL INSTITUTO”</w:t>
      </w:r>
      <w:r w:rsidRPr="00C53372">
        <w:rPr>
          <w:rFonts w:ascii="Noto Sans" w:hAnsi="Noto Sans" w:cs="Noto Sans"/>
          <w:sz w:val="20"/>
        </w:rPr>
        <w:t>;</w:t>
      </w:r>
    </w:p>
    <w:p w14:paraId="35F0BA7F"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t xml:space="preserve">En general, incurra en incumplimiento total o parcial de las obligaciones que se estipulen en el presente contrato o de las disposiciones de la </w:t>
      </w:r>
      <w:r w:rsidRPr="00C53372">
        <w:rPr>
          <w:rFonts w:ascii="Noto Sans" w:hAnsi="Noto Sans" w:cs="Noto Sans"/>
          <w:b/>
          <w:sz w:val="20"/>
        </w:rPr>
        <w:t>“LAASSP”</w:t>
      </w:r>
      <w:r w:rsidRPr="00C53372">
        <w:rPr>
          <w:rFonts w:ascii="Noto Sans" w:hAnsi="Noto Sans" w:cs="Noto Sans"/>
          <w:sz w:val="20"/>
        </w:rPr>
        <w:t xml:space="preserve"> y su Reglamento.</w:t>
      </w:r>
    </w:p>
    <w:p w14:paraId="6F2F612B" w14:textId="77777777" w:rsidR="00831626" w:rsidRPr="00C53372" w:rsidRDefault="00831626" w:rsidP="00831626">
      <w:pPr>
        <w:numPr>
          <w:ilvl w:val="0"/>
          <w:numId w:val="26"/>
        </w:numPr>
        <w:ind w:left="-284" w:right="-142" w:firstLine="0"/>
        <w:jc w:val="both"/>
        <w:rPr>
          <w:rFonts w:ascii="Noto Sans" w:hAnsi="Noto Sans" w:cs="Noto Sans"/>
          <w:sz w:val="20"/>
        </w:rPr>
      </w:pPr>
      <w:r w:rsidRPr="00C53372">
        <w:rPr>
          <w:rFonts w:ascii="Noto Sans" w:hAnsi="Noto Sans" w:cs="Noto Sans"/>
          <w:sz w:val="20"/>
        </w:rPr>
        <w:lastRenderedPageBreak/>
        <w:t xml:space="preserve">Solo para proveedores extranjeros. Si cambia de nacionalidad e invoca la protección de su gobierno contra reclamaciones y órdenes de </w:t>
      </w:r>
      <w:r w:rsidRPr="00C53372">
        <w:rPr>
          <w:rFonts w:ascii="Noto Sans" w:hAnsi="Noto Sans" w:cs="Noto Sans"/>
          <w:b/>
          <w:sz w:val="20"/>
        </w:rPr>
        <w:t>“EL INSTITUTO”</w:t>
      </w:r>
      <w:r w:rsidRPr="00C53372">
        <w:rPr>
          <w:rFonts w:ascii="Noto Sans" w:hAnsi="Noto Sans" w:cs="Noto Sans"/>
          <w:sz w:val="20"/>
        </w:rPr>
        <w:t>.</w:t>
      </w:r>
    </w:p>
    <w:p w14:paraId="07AF8FF5" w14:textId="77777777" w:rsidR="00831626" w:rsidRPr="00C53372" w:rsidRDefault="00831626" w:rsidP="00831626">
      <w:pPr>
        <w:ind w:right="-142"/>
        <w:jc w:val="both"/>
        <w:rPr>
          <w:rFonts w:ascii="Noto Sans" w:hAnsi="Noto Sans" w:cs="Noto Sans"/>
          <w:sz w:val="20"/>
        </w:rPr>
      </w:pPr>
    </w:p>
    <w:p w14:paraId="75325BAE"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Para el caso de optar por la rescisión del contrato, </w:t>
      </w:r>
      <w:r w:rsidRPr="00C53372">
        <w:rPr>
          <w:rFonts w:ascii="Noto Sans" w:hAnsi="Noto Sans" w:cs="Noto Sans"/>
          <w:b/>
          <w:sz w:val="20"/>
        </w:rPr>
        <w:t>“EL INSTITUTO”</w:t>
      </w:r>
      <w:r w:rsidRPr="00C53372">
        <w:rPr>
          <w:rFonts w:ascii="Noto Sans" w:hAnsi="Noto Sans" w:cs="Noto Sans"/>
          <w:sz w:val="20"/>
        </w:rPr>
        <w:t xml:space="preserve"> comunicará por escrito a </w:t>
      </w:r>
      <w:r w:rsidRPr="00C53372">
        <w:rPr>
          <w:rFonts w:ascii="Noto Sans" w:hAnsi="Noto Sans" w:cs="Noto Sans"/>
          <w:b/>
          <w:sz w:val="20"/>
        </w:rPr>
        <w:t>“EL PROVEEDOR”</w:t>
      </w:r>
      <w:r w:rsidRPr="00C53372">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7F40C76" w14:textId="77777777" w:rsidR="00831626" w:rsidRPr="00C53372" w:rsidRDefault="00831626" w:rsidP="00831626">
      <w:pPr>
        <w:ind w:left="-284" w:right="-142"/>
        <w:jc w:val="both"/>
        <w:rPr>
          <w:rFonts w:ascii="Noto Sans" w:hAnsi="Noto Sans" w:cs="Noto Sans"/>
          <w:sz w:val="20"/>
        </w:rPr>
      </w:pPr>
    </w:p>
    <w:p w14:paraId="588ED439"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sz w:val="20"/>
        </w:rPr>
        <w:t xml:space="preserve">Transcurrido dicho término </w:t>
      </w:r>
      <w:r w:rsidRPr="00C53372">
        <w:rPr>
          <w:rFonts w:ascii="Noto Sans" w:hAnsi="Noto Sans" w:cs="Noto Sans"/>
          <w:b/>
          <w:sz w:val="20"/>
        </w:rPr>
        <w:t>“EL INSTITUTO”</w:t>
      </w:r>
      <w:r w:rsidRPr="00C53372">
        <w:rPr>
          <w:rFonts w:ascii="Noto Sans" w:hAnsi="Noto Sans" w:cs="Noto Sans"/>
          <w:sz w:val="20"/>
        </w:rPr>
        <w:t xml:space="preserve">, en un plazo de 15 (quince) días hábiles siguientes, tomando en consideración los argumentos y pruebas que hubiere hecho valer </w:t>
      </w:r>
      <w:r w:rsidRPr="00C53372">
        <w:rPr>
          <w:rFonts w:ascii="Noto Sans" w:hAnsi="Noto Sans" w:cs="Noto Sans"/>
          <w:b/>
          <w:sz w:val="20"/>
        </w:rPr>
        <w:t>“EL PROVEEDOR”</w:t>
      </w:r>
      <w:r w:rsidRPr="00C53372">
        <w:rPr>
          <w:rFonts w:ascii="Noto Sans" w:hAnsi="Noto Sans" w:cs="Noto Sans"/>
          <w:sz w:val="20"/>
        </w:rPr>
        <w:t xml:space="preserve">, determinará de manera fundada y motivada dar o no por rescindido el contrato, y comunicará a </w:t>
      </w:r>
      <w:r w:rsidRPr="00C53372">
        <w:rPr>
          <w:rFonts w:ascii="Noto Sans" w:hAnsi="Noto Sans" w:cs="Noto Sans"/>
          <w:b/>
          <w:sz w:val="20"/>
        </w:rPr>
        <w:t>“EL PROVEEDOR”</w:t>
      </w:r>
      <w:r w:rsidRPr="00C53372">
        <w:rPr>
          <w:rFonts w:ascii="Noto Sans" w:hAnsi="Noto Sans" w:cs="Noto Sans"/>
          <w:sz w:val="20"/>
        </w:rPr>
        <w:t xml:space="preserve"> dicha determinación dentro del citado plazo.</w:t>
      </w:r>
    </w:p>
    <w:p w14:paraId="7A7061E0" w14:textId="77777777" w:rsidR="00831626" w:rsidRPr="00C53372" w:rsidRDefault="00831626" w:rsidP="00831626">
      <w:pPr>
        <w:ind w:left="-284" w:right="-142"/>
        <w:jc w:val="both"/>
        <w:rPr>
          <w:rFonts w:ascii="Noto Sans" w:hAnsi="Noto Sans" w:cs="Noto Sans"/>
          <w:sz w:val="20"/>
        </w:rPr>
      </w:pPr>
    </w:p>
    <w:p w14:paraId="4467C00B"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Cuando se rescinda el contrato, se formulará el finiquito correspondiente, a efecto de hacer constar los pagos que deba efectuar </w:t>
      </w:r>
      <w:r w:rsidRPr="00C53372">
        <w:rPr>
          <w:rFonts w:ascii="Noto Sans" w:hAnsi="Noto Sans" w:cs="Noto Sans"/>
          <w:b/>
          <w:sz w:val="20"/>
        </w:rPr>
        <w:t>“EL INSTITUTO”</w:t>
      </w:r>
      <w:r w:rsidRPr="00C53372">
        <w:rPr>
          <w:rFonts w:ascii="Noto Sans" w:hAnsi="Noto Sans" w:cs="Noto Sans"/>
          <w:sz w:val="20"/>
        </w:rPr>
        <w:t xml:space="preserve"> por concepto del contrato hasta el momento de rescisión, o los que resulten a cargo de </w:t>
      </w:r>
      <w:r w:rsidRPr="00C53372">
        <w:rPr>
          <w:rFonts w:ascii="Noto Sans" w:hAnsi="Noto Sans" w:cs="Noto Sans"/>
          <w:b/>
          <w:sz w:val="20"/>
        </w:rPr>
        <w:t>“EL PROVEEDOR”.</w:t>
      </w:r>
      <w:r w:rsidRPr="00C53372">
        <w:rPr>
          <w:rFonts w:ascii="Noto Sans" w:hAnsi="Noto Sans" w:cs="Noto Sans"/>
          <w:sz w:val="20"/>
        </w:rPr>
        <w:t xml:space="preserve"> </w:t>
      </w:r>
    </w:p>
    <w:p w14:paraId="5B3F2E9A" w14:textId="77777777" w:rsidR="00831626" w:rsidRPr="00C53372" w:rsidRDefault="00831626" w:rsidP="00831626">
      <w:pPr>
        <w:ind w:left="-284" w:right="-142"/>
        <w:jc w:val="both"/>
        <w:rPr>
          <w:rFonts w:ascii="Noto Sans" w:hAnsi="Noto Sans" w:cs="Noto Sans"/>
          <w:sz w:val="20"/>
        </w:rPr>
      </w:pPr>
    </w:p>
    <w:p w14:paraId="21EBA429"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Iniciado un procedimiento de conciliación </w:t>
      </w:r>
      <w:r w:rsidRPr="00C53372">
        <w:rPr>
          <w:rFonts w:ascii="Noto Sans" w:hAnsi="Noto Sans" w:cs="Noto Sans"/>
          <w:b/>
          <w:sz w:val="20"/>
        </w:rPr>
        <w:t>“EL INSTITUTO”</w:t>
      </w:r>
      <w:r w:rsidRPr="00C53372">
        <w:rPr>
          <w:rFonts w:ascii="Noto Sans" w:hAnsi="Noto Sans" w:cs="Noto Sans"/>
          <w:sz w:val="20"/>
        </w:rPr>
        <w:t xml:space="preserve"> podrá suspender el trámite del procedimiento de rescisión.</w:t>
      </w:r>
    </w:p>
    <w:p w14:paraId="6805870B" w14:textId="77777777" w:rsidR="00831626" w:rsidRPr="00C53372" w:rsidRDefault="00831626" w:rsidP="00831626">
      <w:pPr>
        <w:ind w:left="-284" w:right="-142"/>
        <w:jc w:val="both"/>
        <w:rPr>
          <w:rFonts w:ascii="Noto Sans" w:hAnsi="Noto Sans" w:cs="Noto Sans"/>
          <w:sz w:val="20"/>
        </w:rPr>
      </w:pPr>
    </w:p>
    <w:p w14:paraId="371A9C25"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Si previamente a la determinación de dar por rescindido el contrato se realiza la prestación de los servicios, el procedimiento iniciado quedará sin efecto, previa aceptación y verificación de </w:t>
      </w:r>
      <w:r w:rsidRPr="00C53372">
        <w:rPr>
          <w:rFonts w:ascii="Noto Sans" w:hAnsi="Noto Sans" w:cs="Noto Sans"/>
          <w:b/>
          <w:sz w:val="20"/>
        </w:rPr>
        <w:t>“EL INSTITUTO”</w:t>
      </w:r>
      <w:r w:rsidRPr="00C53372">
        <w:rPr>
          <w:rFonts w:ascii="Noto Sans" w:hAnsi="Noto Sans" w:cs="Noto Sans"/>
          <w:sz w:val="20"/>
        </w:rPr>
        <w:t xml:space="preserve"> de que continúa vigente la necesidad de la prestación de los servicios, aplicando, en su caso, las penas convencionales correspondientes.</w:t>
      </w:r>
    </w:p>
    <w:p w14:paraId="12E5078B" w14:textId="77777777" w:rsidR="00831626" w:rsidRPr="00C53372" w:rsidRDefault="00831626" w:rsidP="00831626">
      <w:pPr>
        <w:ind w:left="-284" w:right="-142"/>
        <w:jc w:val="both"/>
        <w:rPr>
          <w:rFonts w:ascii="Noto Sans" w:hAnsi="Noto Sans" w:cs="Noto Sans"/>
          <w:sz w:val="20"/>
        </w:rPr>
      </w:pPr>
    </w:p>
    <w:p w14:paraId="775F19A3"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“EL INSTITUTO”</w:t>
      </w:r>
      <w:r w:rsidRPr="00C53372">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C53372">
        <w:rPr>
          <w:rFonts w:ascii="Noto Sans" w:hAnsi="Noto Sans" w:cs="Noto Sans"/>
          <w:b/>
          <w:sz w:val="20"/>
        </w:rPr>
        <w:t>“EL INSTITUTO”</w:t>
      </w:r>
      <w:r w:rsidRPr="00C53372">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1667809F"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 </w:t>
      </w:r>
    </w:p>
    <w:p w14:paraId="1BBE17B9"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De no rescindirse el contrato, </w:t>
      </w:r>
      <w:r w:rsidRPr="00C53372">
        <w:rPr>
          <w:rFonts w:ascii="Noto Sans" w:hAnsi="Noto Sans" w:cs="Noto Sans"/>
          <w:b/>
          <w:sz w:val="20"/>
        </w:rPr>
        <w:t>“EL INSTITUTO”</w:t>
      </w:r>
      <w:r w:rsidRPr="00C53372">
        <w:rPr>
          <w:rFonts w:ascii="Noto Sans" w:hAnsi="Noto Sans" w:cs="Noto Sans"/>
          <w:sz w:val="20"/>
        </w:rPr>
        <w:t xml:space="preserve"> establecerá con </w:t>
      </w:r>
      <w:r w:rsidRPr="00C53372">
        <w:rPr>
          <w:rFonts w:ascii="Noto Sans" w:hAnsi="Noto Sans" w:cs="Noto Sans"/>
          <w:b/>
          <w:sz w:val="20"/>
        </w:rPr>
        <w:t>“EL PROVEEDOR”</w:t>
      </w:r>
      <w:r w:rsidRPr="00C53372">
        <w:rPr>
          <w:rFonts w:ascii="Noto Sans" w:hAnsi="Noto Sans" w:cs="Noto Sans"/>
          <w:sz w:val="20"/>
        </w:rPr>
        <w:t>,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Ley de Adquisiciones, Arrendamientos y Servicios del Sector Público (Publicada en el DOF</w:t>
      </w:r>
      <w:r w:rsidRPr="00C53372">
        <w:rPr>
          <w:rFonts w:ascii="Noto Sans" w:hAnsi="Noto Sans" w:cs="Noto Sans"/>
          <w:b/>
          <w:sz w:val="20"/>
        </w:rPr>
        <w:t xml:space="preserve"> </w:t>
      </w:r>
      <w:r w:rsidRPr="00C53372">
        <w:rPr>
          <w:rFonts w:ascii="Noto Sans" w:hAnsi="Noto Sans" w:cs="Noto Sans"/>
          <w:sz w:val="20"/>
        </w:rPr>
        <w:t xml:space="preserve">el </w:t>
      </w:r>
      <w:r w:rsidRPr="00C53372">
        <w:rPr>
          <w:rFonts w:ascii="Noto Sans" w:hAnsi="Noto Sans" w:cs="Noto Sans"/>
          <w:iCs/>
          <w:sz w:val="20"/>
        </w:rPr>
        <w:t>16-04-2025)</w:t>
      </w:r>
      <w:r w:rsidRPr="00C53372">
        <w:rPr>
          <w:rFonts w:ascii="Noto Sans" w:hAnsi="Noto Sans" w:cs="Noto Sans"/>
          <w:sz w:val="20"/>
        </w:rPr>
        <w:t>.</w:t>
      </w:r>
    </w:p>
    <w:p w14:paraId="66A0E461" w14:textId="77777777" w:rsidR="00831626" w:rsidRPr="00C53372" w:rsidRDefault="00831626" w:rsidP="00831626">
      <w:pPr>
        <w:ind w:left="-284" w:right="-142"/>
        <w:jc w:val="both"/>
        <w:rPr>
          <w:rFonts w:ascii="Noto Sans" w:hAnsi="Noto Sans" w:cs="Noto Sans"/>
          <w:sz w:val="20"/>
        </w:rPr>
      </w:pPr>
    </w:p>
    <w:p w14:paraId="456644B7"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No obstante, de que se hubiere firmado el convenio modificatorio a que se refiere el párrafo anterior, si se presenta de nueva cuenta el incumplimiento, </w:t>
      </w:r>
      <w:r w:rsidRPr="00C53372">
        <w:rPr>
          <w:rFonts w:ascii="Noto Sans" w:hAnsi="Noto Sans" w:cs="Noto Sans"/>
          <w:b/>
          <w:sz w:val="20"/>
        </w:rPr>
        <w:t>“EL INSTITUTO”</w:t>
      </w:r>
      <w:r w:rsidRPr="00C53372">
        <w:rPr>
          <w:rFonts w:ascii="Noto Sans" w:hAnsi="Noto Sans" w:cs="Noto Sans"/>
          <w:sz w:val="20"/>
        </w:rPr>
        <w:t xml:space="preserve"> quedará expresamente </w:t>
      </w:r>
      <w:proofErr w:type="gramStart"/>
      <w:r w:rsidRPr="00C53372">
        <w:rPr>
          <w:rFonts w:ascii="Noto Sans" w:hAnsi="Noto Sans" w:cs="Noto Sans"/>
          <w:sz w:val="20"/>
        </w:rPr>
        <w:t>facultada</w:t>
      </w:r>
      <w:proofErr w:type="gramEnd"/>
      <w:r w:rsidRPr="00C53372">
        <w:rPr>
          <w:rFonts w:ascii="Noto Sans" w:hAnsi="Noto Sans" w:cs="Noto Sans"/>
          <w:sz w:val="20"/>
        </w:rPr>
        <w:t xml:space="preserve"> para optar por exigir el cumplimiento del contrato, o rescindirlo, aplicando las sanciones que procedan.</w:t>
      </w:r>
    </w:p>
    <w:p w14:paraId="7F66F466" w14:textId="77777777" w:rsidR="00831626" w:rsidRPr="00C53372" w:rsidRDefault="00831626" w:rsidP="00831626">
      <w:pPr>
        <w:ind w:left="-284" w:right="-142"/>
        <w:jc w:val="both"/>
        <w:rPr>
          <w:rFonts w:ascii="Noto Sans" w:hAnsi="Noto Sans" w:cs="Noto Sans"/>
          <w:sz w:val="20"/>
        </w:rPr>
      </w:pPr>
    </w:p>
    <w:p w14:paraId="2BBAD7AE"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Si se llevara a cabo la rescisión del contrato, y en el caso de que a </w:t>
      </w:r>
      <w:r w:rsidRPr="00C53372">
        <w:rPr>
          <w:rFonts w:ascii="Noto Sans" w:hAnsi="Noto Sans" w:cs="Noto Sans"/>
          <w:b/>
          <w:sz w:val="20"/>
        </w:rPr>
        <w:t>“EL PROVEEDOR”</w:t>
      </w:r>
      <w:r w:rsidRPr="00C53372">
        <w:rPr>
          <w:rFonts w:ascii="Noto Sans" w:hAnsi="Noto Sans" w:cs="Noto Sans"/>
          <w:sz w:val="20"/>
        </w:rPr>
        <w:t xml:space="preserve"> se le hubieran entregado pagos progresivos, éste deberá de reintegrarlos más los intereses correspondientes, conforme a lo indicado en el artículo 73 de la  Ley de Adquisiciones, Arrendamientos y Servicios del Sector Público (Publicada en el DOF</w:t>
      </w:r>
      <w:r w:rsidRPr="00C53372">
        <w:rPr>
          <w:rFonts w:ascii="Noto Sans" w:hAnsi="Noto Sans" w:cs="Noto Sans"/>
          <w:b/>
          <w:sz w:val="20"/>
        </w:rPr>
        <w:t xml:space="preserve"> </w:t>
      </w:r>
      <w:r w:rsidRPr="00C53372">
        <w:rPr>
          <w:rFonts w:ascii="Noto Sans" w:hAnsi="Noto Sans" w:cs="Noto Sans"/>
          <w:sz w:val="20"/>
        </w:rPr>
        <w:t xml:space="preserve">el </w:t>
      </w:r>
      <w:r w:rsidRPr="00C53372">
        <w:rPr>
          <w:rFonts w:ascii="Noto Sans" w:hAnsi="Noto Sans" w:cs="Noto Sans"/>
          <w:iCs/>
          <w:sz w:val="20"/>
        </w:rPr>
        <w:t>16-04-2025)</w:t>
      </w:r>
      <w:r w:rsidRPr="00C53372">
        <w:rPr>
          <w:rFonts w:ascii="Noto Sans" w:hAnsi="Noto Sans" w:cs="Noto Sans"/>
          <w:sz w:val="20"/>
        </w:rPr>
        <w:t xml:space="preserve">. </w:t>
      </w:r>
    </w:p>
    <w:p w14:paraId="39F0F3F8" w14:textId="77777777" w:rsidR="00831626" w:rsidRPr="00C53372" w:rsidRDefault="00831626" w:rsidP="00831626">
      <w:pPr>
        <w:ind w:left="-284" w:right="-142"/>
        <w:jc w:val="both"/>
        <w:rPr>
          <w:rFonts w:ascii="Noto Sans" w:hAnsi="Noto Sans" w:cs="Noto Sans"/>
          <w:sz w:val="20"/>
        </w:rPr>
      </w:pPr>
    </w:p>
    <w:p w14:paraId="6BCC4F0D"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C53372">
        <w:rPr>
          <w:rFonts w:ascii="Noto Sans" w:hAnsi="Noto Sans" w:cs="Noto Sans"/>
          <w:b/>
          <w:sz w:val="20"/>
        </w:rPr>
        <w:t>“EL INSTITUTO”</w:t>
      </w:r>
      <w:r w:rsidRPr="00C53372">
        <w:rPr>
          <w:rFonts w:ascii="Noto Sans" w:hAnsi="Noto Sans" w:cs="Noto Sans"/>
          <w:sz w:val="20"/>
        </w:rPr>
        <w:t>.</w:t>
      </w:r>
    </w:p>
    <w:p w14:paraId="18019D63" w14:textId="77777777" w:rsidR="00831626" w:rsidRPr="00C53372" w:rsidRDefault="00831626" w:rsidP="00831626">
      <w:pPr>
        <w:ind w:left="-284" w:right="-142"/>
        <w:jc w:val="both"/>
        <w:rPr>
          <w:rFonts w:ascii="Noto Sans" w:hAnsi="Noto Sans" w:cs="Noto Sans"/>
          <w:sz w:val="20"/>
          <w:lang w:val="es-ES_tradnl"/>
        </w:rPr>
      </w:pPr>
    </w:p>
    <w:p w14:paraId="10FF9597"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TRIGÉSIMA TERCERA. RELACIÓN Y EXCLUSIÓN LABORAL</w:t>
      </w:r>
    </w:p>
    <w:p w14:paraId="381A854B" w14:textId="77777777" w:rsidR="00831626" w:rsidRPr="00C53372" w:rsidRDefault="00831626" w:rsidP="00831626">
      <w:pPr>
        <w:ind w:left="-284" w:right="-142"/>
        <w:jc w:val="both"/>
        <w:rPr>
          <w:rFonts w:ascii="Noto Sans" w:hAnsi="Noto Sans" w:cs="Noto Sans"/>
          <w:sz w:val="20"/>
        </w:rPr>
      </w:pPr>
    </w:p>
    <w:p w14:paraId="6C785400"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“EL PROVEEDOR”</w:t>
      </w:r>
      <w:r w:rsidRPr="00C53372">
        <w:rPr>
          <w:rFonts w:ascii="Noto Sans" w:hAnsi="Noto Sans" w:cs="Noto Sans"/>
          <w:sz w:val="20"/>
        </w:rPr>
        <w:t xml:space="preserve"> reconoce y acepta ser el único patrón de todos y cada uno de los trabajadores que intervienen en la prestación del servicio, deslindando de toda responsabilidad a </w:t>
      </w:r>
      <w:r w:rsidRPr="00C53372">
        <w:rPr>
          <w:rFonts w:ascii="Noto Sans" w:hAnsi="Noto Sans" w:cs="Noto Sans"/>
          <w:b/>
          <w:sz w:val="20"/>
        </w:rPr>
        <w:t>“EL INSTITUTO”</w:t>
      </w:r>
      <w:r w:rsidRPr="00C53372">
        <w:rPr>
          <w:rFonts w:ascii="Noto Sans" w:hAnsi="Noto Sans" w:cs="Noto Sans"/>
          <w:sz w:val="20"/>
        </w:rPr>
        <w:t xml:space="preserve"> respecto de cualquier reclamo que en su </w:t>
      </w:r>
      <w:r w:rsidRPr="00C53372">
        <w:rPr>
          <w:rFonts w:ascii="Noto Sans" w:hAnsi="Noto Sans" w:cs="Noto Sans"/>
          <w:sz w:val="20"/>
        </w:rPr>
        <w:lastRenderedPageBreak/>
        <w:t>caso puedan efectuar sus trabajadores, sea de índole laboral, fiscal o de seguridad social y en ningún caso se le podrá considerar patrón sustituto, patrón solidario, beneficiario o intermediario.</w:t>
      </w:r>
    </w:p>
    <w:p w14:paraId="5F3B8852" w14:textId="77777777" w:rsidR="00831626" w:rsidRPr="00C53372" w:rsidRDefault="00831626" w:rsidP="00831626">
      <w:pPr>
        <w:ind w:left="-284" w:right="-142"/>
        <w:jc w:val="both"/>
        <w:rPr>
          <w:rFonts w:ascii="Noto Sans" w:hAnsi="Noto Sans" w:cs="Noto Sans"/>
          <w:sz w:val="20"/>
        </w:rPr>
      </w:pPr>
    </w:p>
    <w:p w14:paraId="09E9A99A"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“EL PROVEEDOR”</w:t>
      </w:r>
      <w:r w:rsidRPr="00C53372">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C53372">
        <w:rPr>
          <w:rFonts w:ascii="Noto Sans" w:hAnsi="Noto Sans" w:cs="Noto Sans"/>
          <w:b/>
          <w:sz w:val="20"/>
        </w:rPr>
        <w:t>“EL INSTITUTO”</w:t>
      </w:r>
      <w:r w:rsidRPr="00C53372">
        <w:rPr>
          <w:rFonts w:ascii="Noto Sans" w:hAnsi="Noto Sans" w:cs="Noto Sans"/>
          <w:sz w:val="20"/>
        </w:rPr>
        <w:t>, así como en la ejecución de los servicios.</w:t>
      </w:r>
    </w:p>
    <w:p w14:paraId="641C3D6E" w14:textId="77777777" w:rsidR="00831626" w:rsidRPr="00C53372" w:rsidRDefault="00831626" w:rsidP="00831626">
      <w:pPr>
        <w:ind w:left="-284" w:right="-142"/>
        <w:jc w:val="both"/>
        <w:rPr>
          <w:rFonts w:ascii="Noto Sans" w:hAnsi="Noto Sans" w:cs="Noto Sans"/>
          <w:sz w:val="20"/>
        </w:rPr>
      </w:pPr>
    </w:p>
    <w:p w14:paraId="2A6D7F8D"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Para cualquier caso no previsto, </w:t>
      </w:r>
      <w:r w:rsidRPr="00C53372">
        <w:rPr>
          <w:rFonts w:ascii="Noto Sans" w:hAnsi="Noto Sans" w:cs="Noto Sans"/>
          <w:b/>
          <w:sz w:val="20"/>
        </w:rPr>
        <w:t>“EL PROVEEDOR</w:t>
      </w:r>
      <w:r w:rsidRPr="00C53372">
        <w:rPr>
          <w:rFonts w:ascii="Noto Sans" w:hAnsi="Noto Sans" w:cs="Noto Sans"/>
          <w:sz w:val="20"/>
        </w:rPr>
        <w:t xml:space="preserve">” exime expresamente a </w:t>
      </w:r>
      <w:r w:rsidRPr="00C53372">
        <w:rPr>
          <w:rFonts w:ascii="Noto Sans" w:hAnsi="Noto Sans" w:cs="Noto Sans"/>
          <w:b/>
          <w:sz w:val="20"/>
        </w:rPr>
        <w:t>“EL INSTITUTO”</w:t>
      </w:r>
      <w:r w:rsidRPr="00C53372">
        <w:rPr>
          <w:rFonts w:ascii="Noto Sans" w:hAnsi="Noto Sans" w:cs="Noto Sans"/>
          <w:sz w:val="20"/>
        </w:rPr>
        <w:t xml:space="preserve"> de cualquier responsabilidad laboral, civil o penal o de cualquier otra especie que en su caso pudiera llegar a generarse, relacionado con el presente contrato.</w:t>
      </w:r>
    </w:p>
    <w:p w14:paraId="45C30EDA" w14:textId="77777777" w:rsidR="00831626" w:rsidRPr="00C53372" w:rsidRDefault="00831626" w:rsidP="00831626">
      <w:pPr>
        <w:ind w:left="-284" w:right="-142"/>
        <w:jc w:val="both"/>
        <w:rPr>
          <w:rFonts w:ascii="Noto Sans" w:hAnsi="Noto Sans" w:cs="Noto Sans"/>
          <w:sz w:val="20"/>
        </w:rPr>
      </w:pPr>
    </w:p>
    <w:p w14:paraId="671D97BC"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sz w:val="20"/>
        </w:rPr>
        <w:t xml:space="preserve">Para el caso que, con posterioridad a la conclusión del presente contrato, </w:t>
      </w:r>
      <w:r w:rsidRPr="00C53372">
        <w:rPr>
          <w:rFonts w:ascii="Noto Sans" w:hAnsi="Noto Sans" w:cs="Noto Sans"/>
          <w:b/>
          <w:sz w:val="20"/>
        </w:rPr>
        <w:t>“EL INSTITUTO”</w:t>
      </w:r>
      <w:r w:rsidRPr="00C53372">
        <w:rPr>
          <w:rFonts w:ascii="Noto Sans" w:hAnsi="Noto Sans" w:cs="Noto Sans"/>
          <w:sz w:val="20"/>
        </w:rPr>
        <w:t xml:space="preserve"> reciba una demanda laboral por parte de trabajadores de </w:t>
      </w:r>
      <w:r w:rsidRPr="00C53372">
        <w:rPr>
          <w:rFonts w:ascii="Noto Sans" w:hAnsi="Noto Sans" w:cs="Noto Sans"/>
          <w:b/>
          <w:sz w:val="20"/>
        </w:rPr>
        <w:t>“EL PROVEEDOR”</w:t>
      </w:r>
      <w:r w:rsidRPr="00C53372">
        <w:rPr>
          <w:rFonts w:ascii="Noto Sans" w:hAnsi="Noto Sans" w:cs="Noto Sans"/>
          <w:sz w:val="20"/>
        </w:rPr>
        <w:t xml:space="preserve">, en la que se demande la solidaridad y/o sustitución patronal a </w:t>
      </w:r>
      <w:r w:rsidRPr="00C53372">
        <w:rPr>
          <w:rFonts w:ascii="Noto Sans" w:hAnsi="Noto Sans" w:cs="Noto Sans"/>
          <w:b/>
          <w:sz w:val="20"/>
        </w:rPr>
        <w:t>“EL INSTITUTO”</w:t>
      </w:r>
      <w:r w:rsidRPr="00C53372">
        <w:rPr>
          <w:rFonts w:ascii="Noto Sans" w:hAnsi="Noto Sans" w:cs="Noto Sans"/>
          <w:sz w:val="20"/>
        </w:rPr>
        <w:t xml:space="preserve">, </w:t>
      </w:r>
      <w:r w:rsidRPr="00C53372">
        <w:rPr>
          <w:rFonts w:ascii="Noto Sans" w:hAnsi="Noto Sans" w:cs="Noto Sans"/>
          <w:b/>
          <w:sz w:val="20"/>
        </w:rPr>
        <w:t>“EL PROVEEDOR”</w:t>
      </w:r>
      <w:r w:rsidRPr="00C53372">
        <w:rPr>
          <w:rFonts w:ascii="Noto Sans" w:hAnsi="Noto Sans" w:cs="Noto Sans"/>
          <w:sz w:val="20"/>
        </w:rPr>
        <w:t xml:space="preserve"> queda obligado a dar cumplimiento a lo establecido en la presente cláusula.</w:t>
      </w:r>
    </w:p>
    <w:p w14:paraId="0C25B8C1"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TRIGÉSIMA CUARTA. DISCREPANCIAS</w:t>
      </w:r>
    </w:p>
    <w:p w14:paraId="1E2D81EE" w14:textId="77777777" w:rsidR="00831626" w:rsidRPr="00C53372" w:rsidRDefault="00831626" w:rsidP="00831626">
      <w:pPr>
        <w:ind w:left="-284" w:right="-142"/>
        <w:jc w:val="both"/>
        <w:rPr>
          <w:rFonts w:ascii="Noto Sans" w:hAnsi="Noto Sans" w:cs="Noto Sans"/>
          <w:sz w:val="20"/>
        </w:rPr>
      </w:pPr>
    </w:p>
    <w:p w14:paraId="52DE5BAE"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 xml:space="preserve">“LAS PARTES” </w:t>
      </w:r>
      <w:r w:rsidRPr="00C53372">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C53372">
        <w:rPr>
          <w:rFonts w:ascii="Noto Sans" w:hAnsi="Noto Sans" w:cs="Noto Sans"/>
          <w:b/>
          <w:bCs/>
          <w:sz w:val="20"/>
        </w:rPr>
        <w:t>“LAASSP”</w:t>
      </w:r>
      <w:r w:rsidRPr="00C53372">
        <w:rPr>
          <w:rFonts w:ascii="Noto Sans" w:hAnsi="Noto Sans" w:cs="Noto Sans"/>
          <w:sz w:val="20"/>
        </w:rPr>
        <w:t>.</w:t>
      </w:r>
    </w:p>
    <w:p w14:paraId="37700258" w14:textId="77777777" w:rsidR="00831626" w:rsidRPr="00C53372" w:rsidRDefault="00831626" w:rsidP="00831626">
      <w:pPr>
        <w:ind w:left="-284" w:right="-142"/>
        <w:jc w:val="both"/>
        <w:rPr>
          <w:rFonts w:ascii="Noto Sans" w:hAnsi="Noto Sans" w:cs="Noto Sans"/>
          <w:sz w:val="20"/>
        </w:rPr>
      </w:pPr>
    </w:p>
    <w:p w14:paraId="5F16C588"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TRIGÉSIMA QUINTA. CONCILIACIÓN.</w:t>
      </w:r>
    </w:p>
    <w:p w14:paraId="07A4CAE6" w14:textId="77777777" w:rsidR="00831626" w:rsidRPr="00C53372" w:rsidRDefault="00831626" w:rsidP="00831626">
      <w:pPr>
        <w:ind w:left="-284" w:right="-142"/>
        <w:jc w:val="both"/>
        <w:rPr>
          <w:rFonts w:ascii="Noto Sans" w:hAnsi="Noto Sans" w:cs="Noto Sans"/>
          <w:sz w:val="20"/>
        </w:rPr>
      </w:pPr>
    </w:p>
    <w:p w14:paraId="5808A0E3"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“LAS PARTES”</w:t>
      </w:r>
      <w:r w:rsidRPr="00C53372">
        <w:rPr>
          <w:rFonts w:ascii="Noto Sans" w:hAnsi="Noto Sans" w:cs="Noto Sans"/>
          <w:sz w:val="20"/>
        </w:rPr>
        <w:t xml:space="preserve"> acuerdan que para el caso de que se presenten desavenencias derivadas de la ejecución y cumplimiento del presente contrato podrán someterse al procedimiento de conciliación establecido en los artículos 109, 110, 11 y 112 de la Ley de Adquisiciones, Arrendamientos y Servicios del Sector Público (Publicada en el DOF</w:t>
      </w:r>
      <w:r w:rsidRPr="00C53372">
        <w:rPr>
          <w:rFonts w:ascii="Noto Sans" w:hAnsi="Noto Sans" w:cs="Noto Sans"/>
          <w:b/>
          <w:sz w:val="20"/>
        </w:rPr>
        <w:t xml:space="preserve"> </w:t>
      </w:r>
      <w:r w:rsidRPr="00C53372">
        <w:rPr>
          <w:rFonts w:ascii="Noto Sans" w:hAnsi="Noto Sans" w:cs="Noto Sans"/>
          <w:sz w:val="20"/>
        </w:rPr>
        <w:t xml:space="preserve">el </w:t>
      </w:r>
      <w:r w:rsidRPr="00C53372">
        <w:rPr>
          <w:rFonts w:ascii="Noto Sans" w:hAnsi="Noto Sans" w:cs="Noto Sans"/>
          <w:iCs/>
          <w:sz w:val="20"/>
        </w:rPr>
        <w:t>16-04-2025)</w:t>
      </w:r>
      <w:r w:rsidRPr="00C53372">
        <w:rPr>
          <w:rFonts w:ascii="Noto Sans" w:hAnsi="Noto Sans" w:cs="Noto Sans"/>
          <w:sz w:val="20"/>
        </w:rPr>
        <w:t xml:space="preserve"> y 126 al 136 de su Reglamento.</w:t>
      </w:r>
    </w:p>
    <w:p w14:paraId="5E10FB4E" w14:textId="77777777" w:rsidR="00831626" w:rsidRPr="00C53372" w:rsidRDefault="00831626" w:rsidP="00831626">
      <w:pPr>
        <w:ind w:left="-284" w:right="-142"/>
        <w:jc w:val="both"/>
        <w:rPr>
          <w:rFonts w:ascii="Noto Sans" w:hAnsi="Noto Sans" w:cs="Noto Sans"/>
          <w:b/>
          <w:sz w:val="20"/>
        </w:rPr>
      </w:pPr>
    </w:p>
    <w:p w14:paraId="4C85CD2E"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TRIGÉSIMA SEXTA. DOMICILIOS</w:t>
      </w:r>
    </w:p>
    <w:p w14:paraId="441D427D" w14:textId="77777777" w:rsidR="00831626" w:rsidRPr="00C53372" w:rsidRDefault="00831626" w:rsidP="00831626">
      <w:pPr>
        <w:ind w:left="-284" w:right="-142"/>
        <w:jc w:val="both"/>
        <w:rPr>
          <w:rFonts w:ascii="Noto Sans" w:hAnsi="Noto Sans" w:cs="Noto Sans"/>
          <w:sz w:val="20"/>
        </w:rPr>
      </w:pPr>
    </w:p>
    <w:p w14:paraId="318C9B04"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“LAS PARTES”</w:t>
      </w:r>
      <w:r w:rsidRPr="00C53372">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A23A79D" w14:textId="77777777" w:rsidR="00831626" w:rsidRPr="00C53372" w:rsidRDefault="00831626" w:rsidP="00831626">
      <w:pPr>
        <w:ind w:left="-284" w:right="-142"/>
        <w:jc w:val="both"/>
        <w:rPr>
          <w:rFonts w:ascii="Noto Sans" w:hAnsi="Noto Sans" w:cs="Noto Sans"/>
          <w:b/>
          <w:sz w:val="20"/>
        </w:rPr>
      </w:pPr>
    </w:p>
    <w:p w14:paraId="44E236F5"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bCs/>
          <w:sz w:val="20"/>
        </w:rPr>
        <w:t xml:space="preserve">TRIGÉSIMA SÉPTIMA.- RELACIÓN DE ANEXOS.- </w:t>
      </w:r>
      <w:r w:rsidRPr="00C53372">
        <w:rPr>
          <w:rFonts w:ascii="Noto Sans" w:hAnsi="Noto Sans" w:cs="Noto Sans"/>
          <w:sz w:val="20"/>
        </w:rPr>
        <w:t>Los anexos que se relacionan a continuación son rubricados de conformidad por las partes y forman parte integrante del presente contrato.</w:t>
      </w:r>
    </w:p>
    <w:p w14:paraId="356337D6" w14:textId="77777777" w:rsidR="00831626" w:rsidRPr="00C53372" w:rsidRDefault="00831626" w:rsidP="00831626">
      <w:pPr>
        <w:ind w:left="-284" w:right="-142"/>
        <w:jc w:val="both"/>
        <w:rPr>
          <w:rFonts w:ascii="Noto Sans" w:hAnsi="Noto Sans" w:cs="Noto Sans"/>
          <w:sz w:val="20"/>
        </w:rPr>
      </w:pPr>
    </w:p>
    <w:p w14:paraId="3A61D69F"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Anexo 1</w:t>
      </w:r>
      <w:r w:rsidRPr="00C53372">
        <w:rPr>
          <w:rFonts w:ascii="Noto Sans" w:hAnsi="Noto Sans" w:cs="Noto Sans"/>
          <w:b/>
          <w:bCs/>
          <w:sz w:val="20"/>
        </w:rPr>
        <w:tab/>
        <w:t>"ASIGNACIÓN"</w:t>
      </w:r>
    </w:p>
    <w:p w14:paraId="56736F59"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Anexo 2 “LUGAR DE ENTREGA”</w:t>
      </w:r>
    </w:p>
    <w:p w14:paraId="25837E27" w14:textId="77777777" w:rsidR="00831626" w:rsidRPr="00C53372" w:rsidRDefault="00831626" w:rsidP="00831626">
      <w:pPr>
        <w:ind w:left="-284" w:right="-142"/>
        <w:jc w:val="both"/>
        <w:rPr>
          <w:rFonts w:ascii="Noto Sans" w:hAnsi="Noto Sans" w:cs="Noto Sans"/>
          <w:b/>
          <w:bCs/>
          <w:sz w:val="20"/>
        </w:rPr>
      </w:pPr>
      <w:r w:rsidRPr="00C53372">
        <w:rPr>
          <w:rFonts w:ascii="Noto Sans" w:hAnsi="Noto Sans" w:cs="Noto Sans"/>
          <w:b/>
          <w:bCs/>
          <w:sz w:val="20"/>
        </w:rPr>
        <w:t>ANEXO 3 “CANTIDADES Y DISTRIBUCIÓN”</w:t>
      </w:r>
    </w:p>
    <w:p w14:paraId="408B6952" w14:textId="77777777" w:rsidR="00831626" w:rsidRPr="00C53372" w:rsidRDefault="00831626" w:rsidP="00831626">
      <w:pPr>
        <w:ind w:right="-142"/>
        <w:jc w:val="both"/>
        <w:rPr>
          <w:rFonts w:ascii="Noto Sans" w:hAnsi="Noto Sans" w:cs="Noto Sans"/>
          <w:b/>
          <w:sz w:val="20"/>
        </w:rPr>
      </w:pPr>
    </w:p>
    <w:p w14:paraId="3F544FBF" w14:textId="77777777" w:rsidR="00831626" w:rsidRPr="00C53372" w:rsidRDefault="00831626" w:rsidP="00831626">
      <w:pPr>
        <w:ind w:left="-284" w:right="-142"/>
        <w:jc w:val="both"/>
        <w:rPr>
          <w:rFonts w:ascii="Noto Sans" w:hAnsi="Noto Sans" w:cs="Noto Sans"/>
          <w:sz w:val="20"/>
        </w:rPr>
      </w:pPr>
      <w:r w:rsidRPr="00C53372">
        <w:rPr>
          <w:rFonts w:ascii="Noto Sans" w:hAnsi="Noto Sans" w:cs="Noto Sans"/>
          <w:b/>
          <w:sz w:val="20"/>
        </w:rPr>
        <w:t>“LAS PARTES”</w:t>
      </w:r>
      <w:r w:rsidRPr="00C53372">
        <w:rPr>
          <w:rFonts w:ascii="Noto Sans" w:hAnsi="Noto Sans" w:cs="Noto Sans"/>
          <w:sz w:val="20"/>
        </w:rPr>
        <w:t xml:space="preserve"> se obligan a sujetarse estrictamente para el cumplimiento del presente contrato, a todas y cada una de las cláusulas del mismo </w:t>
      </w:r>
      <w:r w:rsidRPr="00C53372">
        <w:rPr>
          <w:rFonts w:ascii="Noto Sans" w:hAnsi="Noto Sans" w:cs="Noto Sans"/>
          <w:b/>
          <w:sz w:val="20"/>
        </w:rPr>
        <w:t>a su acta de fallo</w:t>
      </w:r>
      <w:r w:rsidRPr="00C53372">
        <w:rPr>
          <w:rFonts w:ascii="Noto Sans" w:hAnsi="Noto Sans" w:cs="Noto Sans"/>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20842DE0" w14:textId="77777777" w:rsidR="00831626" w:rsidRPr="00C53372" w:rsidRDefault="00831626" w:rsidP="00831626">
      <w:pPr>
        <w:ind w:left="-284" w:right="-142"/>
        <w:jc w:val="both"/>
        <w:rPr>
          <w:rFonts w:ascii="Noto Sans" w:hAnsi="Noto Sans" w:cs="Noto Sans"/>
          <w:b/>
          <w:sz w:val="20"/>
        </w:rPr>
      </w:pPr>
    </w:p>
    <w:p w14:paraId="09E0BBE7"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TRIGÉSIMA NOVENA. JURISDICCIÓN</w:t>
      </w:r>
    </w:p>
    <w:p w14:paraId="0D953203" w14:textId="77777777" w:rsidR="00831626" w:rsidRPr="00C53372" w:rsidRDefault="00831626" w:rsidP="00831626">
      <w:pPr>
        <w:ind w:left="-284" w:right="-142"/>
        <w:jc w:val="both"/>
        <w:rPr>
          <w:rFonts w:ascii="Noto Sans" w:hAnsi="Noto Sans" w:cs="Noto Sans"/>
          <w:b/>
          <w:sz w:val="20"/>
        </w:rPr>
      </w:pPr>
    </w:p>
    <w:p w14:paraId="2FAC4D32" w14:textId="77777777" w:rsidR="00831626" w:rsidRPr="00C53372" w:rsidRDefault="00831626" w:rsidP="00831626">
      <w:pPr>
        <w:ind w:left="-284" w:right="-142"/>
        <w:jc w:val="both"/>
        <w:rPr>
          <w:rFonts w:ascii="Noto Sans" w:hAnsi="Noto Sans" w:cs="Noto Sans"/>
          <w:b/>
          <w:sz w:val="20"/>
        </w:rPr>
      </w:pPr>
      <w:r w:rsidRPr="00C53372">
        <w:rPr>
          <w:rFonts w:ascii="Noto Sans" w:hAnsi="Noto Sans" w:cs="Noto Sans"/>
          <w:b/>
          <w:sz w:val="20"/>
        </w:rPr>
        <w:t>“LAS PARTES”</w:t>
      </w:r>
      <w:r w:rsidRPr="00C53372">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001A422C" w14:textId="77777777" w:rsidR="00831626" w:rsidRPr="00C53372" w:rsidRDefault="00831626" w:rsidP="00831626">
      <w:pPr>
        <w:ind w:left="-284" w:right="-142"/>
        <w:jc w:val="both"/>
        <w:rPr>
          <w:rFonts w:ascii="Noto Sans" w:hAnsi="Noto Sans" w:cs="Noto Sans"/>
          <w:sz w:val="20"/>
          <w:lang w:val="es-ES_tradnl"/>
        </w:rPr>
      </w:pPr>
    </w:p>
    <w:p w14:paraId="0A693EA5" w14:textId="77777777" w:rsidR="00831626" w:rsidRPr="00C53372" w:rsidRDefault="00831626" w:rsidP="00831626">
      <w:pPr>
        <w:widowControl w:val="0"/>
        <w:spacing w:line="240" w:lineRule="atLeast"/>
        <w:ind w:left="-284" w:right="-142"/>
        <w:jc w:val="both"/>
        <w:rPr>
          <w:rFonts w:ascii="Noto Sans" w:hAnsi="Noto Sans" w:cs="Noto Sans"/>
          <w:b/>
          <w:sz w:val="20"/>
        </w:rPr>
      </w:pPr>
      <w:r w:rsidRPr="00C53372">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C53372">
        <w:rPr>
          <w:rFonts w:ascii="Noto Sans" w:hAnsi="Noto Sans" w:cs="Noto Sans"/>
          <w:b/>
          <w:sz w:val="20"/>
          <w:lang w:val="es-ES_tradnl"/>
        </w:rPr>
        <w:t xml:space="preserve">XXX DE JULIO de 2025, </w:t>
      </w:r>
      <w:r w:rsidRPr="00C53372">
        <w:rPr>
          <w:rFonts w:ascii="Noto Sans" w:hAnsi="Noto Sans" w:cs="Noto Sans"/>
          <w:sz w:val="20"/>
        </w:rPr>
        <w:t xml:space="preserve">quedando un ejemplar en poder de </w:t>
      </w:r>
      <w:r w:rsidRPr="00C53372">
        <w:rPr>
          <w:rFonts w:ascii="Noto Sans" w:hAnsi="Noto Sans" w:cs="Noto Sans"/>
          <w:b/>
          <w:sz w:val="20"/>
        </w:rPr>
        <w:t>“EL PROVEEDOR”</w:t>
      </w:r>
      <w:r w:rsidRPr="00C53372">
        <w:rPr>
          <w:rFonts w:ascii="Noto Sans" w:hAnsi="Noto Sans" w:cs="Noto Sans"/>
          <w:sz w:val="20"/>
        </w:rPr>
        <w:t xml:space="preserve"> y los demás en poder de </w:t>
      </w:r>
      <w:r w:rsidRPr="00C53372">
        <w:rPr>
          <w:rFonts w:ascii="Noto Sans" w:hAnsi="Noto Sans" w:cs="Noto Sans"/>
          <w:b/>
          <w:sz w:val="20"/>
        </w:rPr>
        <w:t>“EL INSTITUTO”.</w:t>
      </w:r>
    </w:p>
    <w:p w14:paraId="0294FD50" w14:textId="77777777" w:rsidR="00831626" w:rsidRPr="00C53372" w:rsidRDefault="00831626" w:rsidP="00831626">
      <w:pPr>
        <w:widowControl w:val="0"/>
        <w:spacing w:line="240" w:lineRule="atLeast"/>
        <w:ind w:left="-284" w:right="-142"/>
        <w:jc w:val="both"/>
        <w:rPr>
          <w:rFonts w:ascii="Noto Sans" w:hAnsi="Noto Sans" w:cs="Noto Sans"/>
          <w:b/>
        </w:rPr>
      </w:pPr>
    </w:p>
    <w:p w14:paraId="28C69EDA" w14:textId="77777777" w:rsidR="00831626" w:rsidRPr="00C53372" w:rsidRDefault="00831626" w:rsidP="00831626">
      <w:pPr>
        <w:spacing w:line="240" w:lineRule="atLeast"/>
        <w:ind w:left="-284" w:right="-142"/>
        <w:jc w:val="both"/>
        <w:rPr>
          <w:rFonts w:ascii="Noto Sans" w:hAnsi="Noto Sans" w:cs="Noto Sans"/>
          <w:sz w:val="20"/>
        </w:rPr>
      </w:pPr>
      <w:bookmarkStart w:id="35" w:name="M5"/>
      <w:bookmarkStart w:id="36" w:name="M6"/>
      <w:bookmarkStart w:id="37" w:name="M7"/>
      <w:bookmarkStart w:id="38" w:name="M2"/>
      <w:bookmarkStart w:id="39" w:name="M3"/>
      <w:bookmarkStart w:id="40" w:name="M4"/>
      <w:bookmarkStart w:id="41" w:name="M8"/>
      <w:bookmarkStart w:id="42" w:name="M9"/>
      <w:bookmarkStart w:id="43" w:name="M10"/>
      <w:bookmarkEnd w:id="35"/>
      <w:bookmarkEnd w:id="36"/>
      <w:bookmarkEnd w:id="37"/>
      <w:bookmarkEnd w:id="38"/>
      <w:bookmarkEnd w:id="39"/>
      <w:bookmarkEnd w:id="40"/>
      <w:bookmarkEnd w:id="41"/>
      <w:bookmarkEnd w:id="42"/>
      <w:bookmarkEnd w:id="43"/>
    </w:p>
    <w:tbl>
      <w:tblPr>
        <w:tblW w:w="9639" w:type="dxa"/>
        <w:tblInd w:w="70" w:type="dxa"/>
        <w:tblLayout w:type="fixed"/>
        <w:tblCellMar>
          <w:left w:w="70" w:type="dxa"/>
          <w:right w:w="70" w:type="dxa"/>
        </w:tblCellMar>
        <w:tblLook w:val="0000" w:firstRow="0" w:lastRow="0" w:firstColumn="0" w:lastColumn="0" w:noHBand="0" w:noVBand="0"/>
      </w:tblPr>
      <w:tblGrid>
        <w:gridCol w:w="4962"/>
        <w:gridCol w:w="4677"/>
      </w:tblGrid>
      <w:tr w:rsidR="00831626" w:rsidRPr="00C53372" w14:paraId="0C02F009" w14:textId="77777777" w:rsidTr="000749F8">
        <w:tc>
          <w:tcPr>
            <w:tcW w:w="4962" w:type="dxa"/>
          </w:tcPr>
          <w:p w14:paraId="66C8CFA4" w14:textId="77777777" w:rsidR="00831626" w:rsidRPr="00C53372" w:rsidRDefault="00831626" w:rsidP="000749F8">
            <w:pPr>
              <w:ind w:left="-212" w:right="-142" w:firstLine="142"/>
              <w:jc w:val="center"/>
              <w:rPr>
                <w:rFonts w:ascii="Noto Sans" w:hAnsi="Noto Sans" w:cs="Noto Sans"/>
                <w:b/>
                <w:sz w:val="20"/>
              </w:rPr>
            </w:pPr>
            <w:r w:rsidRPr="00C53372">
              <w:rPr>
                <w:rFonts w:ascii="Noto Sans" w:hAnsi="Noto Sans" w:cs="Noto Sans"/>
                <w:b/>
                <w:sz w:val="20"/>
              </w:rPr>
              <w:t>“EL INSTITUTO”</w:t>
            </w:r>
          </w:p>
          <w:p w14:paraId="40D2A43D" w14:textId="77777777" w:rsidR="00831626" w:rsidRPr="00C53372" w:rsidRDefault="00831626" w:rsidP="000749F8">
            <w:pPr>
              <w:ind w:left="-212" w:right="-142" w:firstLine="142"/>
              <w:jc w:val="center"/>
              <w:rPr>
                <w:rFonts w:ascii="Noto Sans" w:hAnsi="Noto Sans" w:cs="Noto Sans"/>
                <w:b/>
                <w:sz w:val="20"/>
              </w:rPr>
            </w:pPr>
            <w:r w:rsidRPr="00C53372">
              <w:rPr>
                <w:rFonts w:ascii="Noto Sans" w:hAnsi="Noto Sans" w:cs="Noto Sans"/>
                <w:b/>
                <w:sz w:val="20"/>
              </w:rPr>
              <w:t>REPRESENTANTE LEGAL Y UNICAMENTE PARA DAR FORMALIDAD AL CONTRATO.</w:t>
            </w:r>
          </w:p>
        </w:tc>
        <w:tc>
          <w:tcPr>
            <w:tcW w:w="4677" w:type="dxa"/>
          </w:tcPr>
          <w:p w14:paraId="6BF393F2" w14:textId="77777777" w:rsidR="00831626" w:rsidRPr="00C53372" w:rsidRDefault="00831626" w:rsidP="000749F8">
            <w:pPr>
              <w:ind w:right="-142"/>
              <w:jc w:val="center"/>
              <w:rPr>
                <w:rFonts w:ascii="Noto Sans" w:hAnsi="Noto Sans" w:cs="Noto Sans"/>
                <w:b/>
                <w:sz w:val="20"/>
              </w:rPr>
            </w:pPr>
            <w:r w:rsidRPr="00C53372">
              <w:rPr>
                <w:rFonts w:ascii="Noto Sans" w:hAnsi="Noto Sans" w:cs="Noto Sans"/>
                <w:b/>
                <w:sz w:val="20"/>
              </w:rPr>
              <w:t xml:space="preserve">“EL PROVEEDOR” </w:t>
            </w:r>
          </w:p>
          <w:p w14:paraId="7A7F984E" w14:textId="77777777" w:rsidR="00831626" w:rsidRPr="00C53372" w:rsidRDefault="00831626" w:rsidP="000749F8">
            <w:pPr>
              <w:ind w:right="-142"/>
              <w:jc w:val="center"/>
              <w:rPr>
                <w:rFonts w:ascii="Noto Sans" w:hAnsi="Noto Sans" w:cs="Noto Sans"/>
                <w:b/>
                <w:sz w:val="20"/>
              </w:rPr>
            </w:pPr>
            <w:r w:rsidRPr="00C53372">
              <w:rPr>
                <w:rFonts w:ascii="Noto Sans" w:hAnsi="Noto Sans" w:cs="Noto Sans"/>
                <w:b/>
                <w:sz w:val="20"/>
              </w:rPr>
              <w:t xml:space="preserve">REPRESENTANTE LEGAL DE LA EMPRESA </w:t>
            </w:r>
            <w:r w:rsidRPr="00C53372">
              <w:rPr>
                <w:rFonts w:ascii="Noto Sans" w:hAnsi="Noto Sans" w:cs="Noto Sans"/>
                <w:b/>
                <w:bCs/>
                <w:sz w:val="20"/>
              </w:rPr>
              <w:t>XXXX</w:t>
            </w:r>
          </w:p>
        </w:tc>
      </w:tr>
      <w:tr w:rsidR="00831626" w:rsidRPr="00C53372" w14:paraId="6DF6A844" w14:textId="77777777" w:rsidTr="000749F8">
        <w:tc>
          <w:tcPr>
            <w:tcW w:w="4962" w:type="dxa"/>
          </w:tcPr>
          <w:p w14:paraId="67BF3AF2" w14:textId="77777777" w:rsidR="00831626" w:rsidRPr="00C53372" w:rsidRDefault="00831626" w:rsidP="000749F8">
            <w:pPr>
              <w:pBdr>
                <w:bottom w:val="single" w:sz="12" w:space="1" w:color="auto"/>
              </w:pBdr>
              <w:ind w:left="-212" w:right="-142" w:firstLine="142"/>
              <w:rPr>
                <w:rFonts w:ascii="Noto Sans" w:hAnsi="Noto Sans" w:cs="Noto Sans"/>
                <w:b/>
              </w:rPr>
            </w:pPr>
          </w:p>
          <w:p w14:paraId="2E45402A" w14:textId="77777777" w:rsidR="00831626" w:rsidRPr="00C53372" w:rsidRDefault="00831626" w:rsidP="000749F8">
            <w:pPr>
              <w:pBdr>
                <w:bottom w:val="single" w:sz="12" w:space="1" w:color="auto"/>
              </w:pBdr>
              <w:ind w:left="-212" w:right="-142" w:firstLine="142"/>
              <w:rPr>
                <w:rFonts w:ascii="Noto Sans" w:hAnsi="Noto Sans" w:cs="Noto Sans"/>
                <w:b/>
              </w:rPr>
            </w:pPr>
          </w:p>
          <w:p w14:paraId="31BB5477" w14:textId="77777777" w:rsidR="00831626" w:rsidRPr="00C53372" w:rsidRDefault="00831626" w:rsidP="000749F8">
            <w:pPr>
              <w:pBdr>
                <w:bottom w:val="single" w:sz="12" w:space="1" w:color="auto"/>
              </w:pBdr>
              <w:ind w:left="-212" w:right="-142" w:firstLine="142"/>
              <w:rPr>
                <w:rFonts w:ascii="Noto Sans" w:hAnsi="Noto Sans" w:cs="Noto Sans"/>
                <w:b/>
              </w:rPr>
            </w:pPr>
          </w:p>
          <w:p w14:paraId="7AA41E76" w14:textId="77777777" w:rsidR="00831626" w:rsidRPr="00C53372" w:rsidRDefault="00831626" w:rsidP="000749F8">
            <w:pPr>
              <w:pBdr>
                <w:bottom w:val="single" w:sz="12" w:space="1" w:color="auto"/>
              </w:pBdr>
              <w:ind w:left="-212" w:right="-142" w:firstLine="142"/>
              <w:rPr>
                <w:rFonts w:ascii="Noto Sans" w:hAnsi="Noto Sans" w:cs="Noto Sans"/>
                <w:b/>
              </w:rPr>
            </w:pPr>
          </w:p>
          <w:p w14:paraId="05318EC8" w14:textId="77777777" w:rsidR="00831626" w:rsidRPr="00C53372" w:rsidRDefault="00831626" w:rsidP="000749F8">
            <w:pPr>
              <w:ind w:left="-212" w:right="-142" w:firstLine="142"/>
              <w:jc w:val="center"/>
              <w:rPr>
                <w:rFonts w:ascii="Noto Sans" w:hAnsi="Noto Sans" w:cs="Noto Sans"/>
                <w:b/>
                <w:sz w:val="20"/>
              </w:rPr>
            </w:pPr>
            <w:r w:rsidRPr="00C53372">
              <w:rPr>
                <w:rFonts w:ascii="Noto Sans" w:hAnsi="Noto Sans" w:cs="Noto Sans"/>
                <w:b/>
                <w:sz w:val="20"/>
              </w:rPr>
              <w:t>DOCTOR LUIS RAFAEL LÓPEZ OCAÑA</w:t>
            </w:r>
          </w:p>
          <w:p w14:paraId="593F3026" w14:textId="77777777" w:rsidR="00831626" w:rsidRPr="00C53372" w:rsidRDefault="00831626" w:rsidP="000749F8">
            <w:pPr>
              <w:ind w:left="-212" w:right="-142" w:firstLine="142"/>
              <w:jc w:val="center"/>
              <w:rPr>
                <w:rFonts w:ascii="Noto Sans" w:hAnsi="Noto Sans" w:cs="Noto Sans"/>
                <w:sz w:val="16"/>
                <w:szCs w:val="16"/>
              </w:rPr>
            </w:pPr>
            <w:r w:rsidRPr="00C53372">
              <w:rPr>
                <w:rFonts w:ascii="Noto Sans" w:hAnsi="Noto Sans" w:cs="Noto Sans"/>
                <w:sz w:val="16"/>
                <w:szCs w:val="16"/>
              </w:rPr>
              <w:t>TITULAR DEL ÓRGANO DE OPERACIÓN ADMINISTRATIVA DESCONCENTRADA SUR DEL DISTRITO FEDERAL.</w:t>
            </w:r>
          </w:p>
          <w:p w14:paraId="6827030F" w14:textId="77777777" w:rsidR="00831626" w:rsidRPr="00C53372" w:rsidRDefault="00831626" w:rsidP="000749F8">
            <w:pPr>
              <w:ind w:left="-212" w:right="-142" w:firstLine="142"/>
              <w:rPr>
                <w:rFonts w:ascii="Noto Sans" w:hAnsi="Noto Sans" w:cs="Noto Sans"/>
                <w:sz w:val="20"/>
              </w:rPr>
            </w:pPr>
          </w:p>
        </w:tc>
        <w:tc>
          <w:tcPr>
            <w:tcW w:w="4677" w:type="dxa"/>
          </w:tcPr>
          <w:p w14:paraId="3BAD4DD0" w14:textId="77777777" w:rsidR="00831626" w:rsidRPr="00C53372" w:rsidRDefault="00831626" w:rsidP="000749F8">
            <w:pPr>
              <w:ind w:right="-142"/>
              <w:jc w:val="center"/>
              <w:rPr>
                <w:rFonts w:ascii="Noto Sans" w:hAnsi="Noto Sans" w:cs="Noto Sans"/>
                <w:b/>
              </w:rPr>
            </w:pPr>
          </w:p>
          <w:p w14:paraId="028EE59B" w14:textId="77777777" w:rsidR="00831626" w:rsidRPr="00C53372" w:rsidRDefault="00831626" w:rsidP="000749F8">
            <w:pPr>
              <w:pBdr>
                <w:bottom w:val="single" w:sz="12" w:space="1" w:color="auto"/>
              </w:pBdr>
              <w:ind w:right="-142"/>
              <w:rPr>
                <w:rFonts w:ascii="Noto Sans" w:hAnsi="Noto Sans" w:cs="Noto Sans"/>
                <w:b/>
              </w:rPr>
            </w:pPr>
          </w:p>
          <w:p w14:paraId="3F0B11E6" w14:textId="77777777" w:rsidR="00831626" w:rsidRPr="00C53372" w:rsidRDefault="00831626" w:rsidP="000749F8">
            <w:pPr>
              <w:pBdr>
                <w:bottom w:val="single" w:sz="12" w:space="1" w:color="auto"/>
              </w:pBdr>
              <w:ind w:right="-142"/>
              <w:rPr>
                <w:rFonts w:ascii="Noto Sans" w:hAnsi="Noto Sans" w:cs="Noto Sans"/>
                <w:b/>
              </w:rPr>
            </w:pPr>
          </w:p>
          <w:p w14:paraId="26BA6CF1" w14:textId="77777777" w:rsidR="00831626" w:rsidRPr="00C53372" w:rsidRDefault="00831626" w:rsidP="000749F8">
            <w:pPr>
              <w:pBdr>
                <w:bottom w:val="single" w:sz="12" w:space="1" w:color="auto"/>
              </w:pBdr>
              <w:ind w:right="-142"/>
              <w:rPr>
                <w:rFonts w:ascii="Noto Sans" w:hAnsi="Noto Sans" w:cs="Noto Sans"/>
                <w:b/>
              </w:rPr>
            </w:pPr>
          </w:p>
          <w:p w14:paraId="58F20F7F" w14:textId="77777777" w:rsidR="00831626" w:rsidRPr="00C53372" w:rsidRDefault="00831626" w:rsidP="000749F8">
            <w:pPr>
              <w:ind w:right="-142"/>
              <w:jc w:val="center"/>
              <w:rPr>
                <w:rFonts w:ascii="Noto Sans" w:hAnsi="Noto Sans" w:cs="Noto Sans"/>
                <w:b/>
                <w:bCs/>
                <w:sz w:val="20"/>
              </w:rPr>
            </w:pPr>
            <w:r w:rsidRPr="00C53372">
              <w:rPr>
                <w:rFonts w:ascii="Noto Sans" w:hAnsi="Noto Sans" w:cs="Noto Sans"/>
                <w:b/>
                <w:sz w:val="20"/>
              </w:rPr>
              <w:t>C</w:t>
            </w:r>
            <w:r w:rsidRPr="00C53372">
              <w:rPr>
                <w:rFonts w:ascii="Noto Sans" w:hAnsi="Noto Sans" w:cs="Noto Sans"/>
                <w:sz w:val="20"/>
              </w:rPr>
              <w:t xml:space="preserve">. </w:t>
            </w:r>
            <w:r w:rsidRPr="00C53372">
              <w:rPr>
                <w:rFonts w:ascii="Noto Sans" w:hAnsi="Noto Sans" w:cs="Noto Sans"/>
                <w:b/>
                <w:bCs/>
                <w:sz w:val="20"/>
              </w:rPr>
              <w:t>XXXXX</w:t>
            </w:r>
          </w:p>
          <w:p w14:paraId="594972F2" w14:textId="77777777" w:rsidR="00831626" w:rsidRPr="00C53372" w:rsidRDefault="00831626" w:rsidP="000749F8">
            <w:pPr>
              <w:ind w:right="-142"/>
              <w:jc w:val="center"/>
              <w:rPr>
                <w:rFonts w:ascii="Noto Sans" w:hAnsi="Noto Sans" w:cs="Noto Sans"/>
                <w:sz w:val="18"/>
                <w:szCs w:val="18"/>
              </w:rPr>
            </w:pPr>
          </w:p>
          <w:p w14:paraId="71CB98C2" w14:textId="77777777" w:rsidR="00831626" w:rsidRPr="00C53372" w:rsidRDefault="00831626" w:rsidP="000749F8">
            <w:pPr>
              <w:ind w:right="-142"/>
              <w:jc w:val="center"/>
              <w:rPr>
                <w:rFonts w:ascii="Noto Sans" w:hAnsi="Noto Sans" w:cs="Noto Sans"/>
                <w:sz w:val="18"/>
                <w:szCs w:val="18"/>
              </w:rPr>
            </w:pPr>
          </w:p>
          <w:p w14:paraId="2AB04B6E" w14:textId="77777777" w:rsidR="00831626" w:rsidRPr="00C53372" w:rsidRDefault="00831626" w:rsidP="000749F8">
            <w:pPr>
              <w:ind w:right="-142"/>
              <w:rPr>
                <w:rFonts w:ascii="Noto Sans" w:hAnsi="Noto Sans" w:cs="Noto Sans"/>
                <w:sz w:val="18"/>
                <w:szCs w:val="18"/>
              </w:rPr>
            </w:pPr>
          </w:p>
          <w:p w14:paraId="484A85AA" w14:textId="77777777" w:rsidR="00831626" w:rsidRPr="00C53372" w:rsidRDefault="00831626" w:rsidP="000749F8">
            <w:pPr>
              <w:ind w:right="-142"/>
              <w:jc w:val="center"/>
              <w:rPr>
                <w:rFonts w:ascii="Noto Sans" w:hAnsi="Noto Sans" w:cs="Noto Sans"/>
                <w:sz w:val="18"/>
                <w:szCs w:val="18"/>
              </w:rPr>
            </w:pPr>
          </w:p>
        </w:tc>
      </w:tr>
      <w:tr w:rsidR="00831626" w:rsidRPr="00C53372" w14:paraId="636FD144" w14:textId="77777777" w:rsidTr="000749F8">
        <w:trPr>
          <w:trHeight w:val="80"/>
        </w:trPr>
        <w:tc>
          <w:tcPr>
            <w:tcW w:w="4962" w:type="dxa"/>
          </w:tcPr>
          <w:p w14:paraId="2AA22CEB" w14:textId="77777777" w:rsidR="00831626" w:rsidRPr="00C53372" w:rsidRDefault="00831626" w:rsidP="000749F8">
            <w:pPr>
              <w:ind w:right="-142"/>
              <w:rPr>
                <w:rFonts w:ascii="Noto Sans" w:hAnsi="Noto Sans" w:cs="Noto Sans"/>
                <w:b/>
                <w:sz w:val="20"/>
              </w:rPr>
            </w:pPr>
          </w:p>
          <w:p w14:paraId="2AA202B9" w14:textId="77777777" w:rsidR="00831626" w:rsidRPr="00C53372" w:rsidRDefault="00831626" w:rsidP="000749F8">
            <w:pPr>
              <w:ind w:right="-142"/>
              <w:jc w:val="center"/>
              <w:rPr>
                <w:rFonts w:ascii="Noto Sans" w:hAnsi="Noto Sans" w:cs="Noto Sans"/>
                <w:b/>
                <w:sz w:val="20"/>
              </w:rPr>
            </w:pPr>
            <w:r w:rsidRPr="00C53372">
              <w:rPr>
                <w:rFonts w:ascii="Noto Sans" w:hAnsi="Noto Sans" w:cs="Noto Sans"/>
                <w:b/>
                <w:sz w:val="20"/>
              </w:rPr>
              <w:t>“RATIFICA EL CONTENIDO DEL CONTRATO”</w:t>
            </w:r>
          </w:p>
        </w:tc>
        <w:tc>
          <w:tcPr>
            <w:tcW w:w="4677" w:type="dxa"/>
          </w:tcPr>
          <w:p w14:paraId="244F3466" w14:textId="77777777" w:rsidR="00831626" w:rsidRPr="00C53372" w:rsidRDefault="00831626" w:rsidP="000749F8">
            <w:pPr>
              <w:ind w:right="-142"/>
              <w:rPr>
                <w:rFonts w:ascii="Noto Sans" w:hAnsi="Noto Sans" w:cs="Noto Sans"/>
                <w:b/>
                <w:sz w:val="20"/>
              </w:rPr>
            </w:pPr>
          </w:p>
          <w:p w14:paraId="0D99E195" w14:textId="77777777" w:rsidR="00831626" w:rsidRPr="00C53372" w:rsidRDefault="00831626" w:rsidP="000749F8">
            <w:pPr>
              <w:ind w:right="-142"/>
              <w:jc w:val="center"/>
              <w:rPr>
                <w:rFonts w:ascii="Noto Sans" w:hAnsi="Noto Sans" w:cs="Noto Sans"/>
                <w:b/>
                <w:sz w:val="20"/>
              </w:rPr>
            </w:pPr>
            <w:r w:rsidRPr="00C53372">
              <w:rPr>
                <w:rFonts w:ascii="Noto Sans" w:hAnsi="Noto Sans" w:cs="Noto Sans"/>
                <w:b/>
                <w:sz w:val="20"/>
              </w:rPr>
              <w:t xml:space="preserve">“EL ÁREA </w:t>
            </w:r>
            <w:r w:rsidRPr="00C53372">
              <w:rPr>
                <w:rFonts w:ascii="Noto Sans" w:hAnsi="Noto Sans" w:cs="Noto Sans"/>
                <w:b/>
                <w:bCs/>
                <w:sz w:val="20"/>
              </w:rPr>
              <w:t>CONTRATANTE</w:t>
            </w:r>
            <w:r w:rsidRPr="00C53372">
              <w:rPr>
                <w:rFonts w:ascii="Noto Sans" w:hAnsi="Noto Sans" w:cs="Noto Sans"/>
                <w:b/>
                <w:sz w:val="20"/>
              </w:rPr>
              <w:t>”</w:t>
            </w:r>
          </w:p>
        </w:tc>
      </w:tr>
      <w:tr w:rsidR="00831626" w:rsidRPr="00C53372" w14:paraId="7FAACB0C" w14:textId="77777777" w:rsidTr="000749F8">
        <w:trPr>
          <w:trHeight w:val="656"/>
        </w:trPr>
        <w:tc>
          <w:tcPr>
            <w:tcW w:w="4962" w:type="dxa"/>
          </w:tcPr>
          <w:p w14:paraId="53BC0A20" w14:textId="77777777" w:rsidR="00831626" w:rsidRPr="00C53372" w:rsidRDefault="00831626" w:rsidP="000749F8">
            <w:pPr>
              <w:pBdr>
                <w:bottom w:val="single" w:sz="12" w:space="1" w:color="auto"/>
              </w:pBdr>
              <w:ind w:right="-142"/>
              <w:rPr>
                <w:rFonts w:ascii="Noto Sans" w:hAnsi="Noto Sans" w:cs="Noto Sans"/>
                <w:b/>
              </w:rPr>
            </w:pPr>
          </w:p>
          <w:p w14:paraId="6FDD4118" w14:textId="77777777" w:rsidR="00831626" w:rsidRPr="00C53372" w:rsidRDefault="00831626" w:rsidP="000749F8">
            <w:pPr>
              <w:pBdr>
                <w:bottom w:val="single" w:sz="12" w:space="1" w:color="auto"/>
              </w:pBdr>
              <w:ind w:right="-142"/>
              <w:rPr>
                <w:rFonts w:ascii="Noto Sans" w:hAnsi="Noto Sans" w:cs="Noto Sans"/>
                <w:b/>
              </w:rPr>
            </w:pPr>
          </w:p>
          <w:p w14:paraId="16171CE6" w14:textId="77777777" w:rsidR="00831626" w:rsidRPr="00C53372" w:rsidRDefault="00831626" w:rsidP="000749F8">
            <w:pPr>
              <w:pBdr>
                <w:bottom w:val="single" w:sz="12" w:space="1" w:color="auto"/>
              </w:pBdr>
              <w:ind w:right="-142"/>
              <w:rPr>
                <w:rFonts w:ascii="Noto Sans" w:hAnsi="Noto Sans" w:cs="Noto Sans"/>
                <w:b/>
              </w:rPr>
            </w:pPr>
          </w:p>
          <w:p w14:paraId="0FBC5BAE" w14:textId="77777777" w:rsidR="00831626" w:rsidRPr="00C53372" w:rsidRDefault="00831626" w:rsidP="000749F8">
            <w:pPr>
              <w:ind w:right="-142"/>
              <w:jc w:val="center"/>
              <w:rPr>
                <w:rFonts w:ascii="Noto Sans" w:hAnsi="Noto Sans" w:cs="Noto Sans"/>
                <w:b/>
                <w:sz w:val="20"/>
              </w:rPr>
            </w:pPr>
            <w:r w:rsidRPr="00C53372">
              <w:rPr>
                <w:rFonts w:ascii="Noto Sans" w:hAnsi="Noto Sans" w:cs="Noto Sans"/>
                <w:b/>
                <w:sz w:val="20"/>
              </w:rPr>
              <w:t>MTRO. ANTONIO RODRÍGUEZ VELÁZQUEZ.</w:t>
            </w:r>
          </w:p>
          <w:p w14:paraId="4815D78F" w14:textId="77777777" w:rsidR="00831626" w:rsidRPr="00C53372" w:rsidRDefault="00831626" w:rsidP="000749F8">
            <w:pPr>
              <w:ind w:right="-142"/>
              <w:jc w:val="center"/>
              <w:rPr>
                <w:rFonts w:ascii="Noto Sans" w:hAnsi="Noto Sans" w:cs="Noto Sans"/>
              </w:rPr>
            </w:pPr>
            <w:r w:rsidRPr="00C53372">
              <w:rPr>
                <w:rFonts w:ascii="Noto Sans" w:hAnsi="Noto Sans" w:cs="Noto Sans"/>
                <w:sz w:val="18"/>
                <w:szCs w:val="18"/>
              </w:rPr>
              <w:t>TITULAR  DE LA JEFATURA DE SERVICIOS ADMINISTRATIVOS</w:t>
            </w:r>
            <w:r w:rsidRPr="00C53372">
              <w:rPr>
                <w:rFonts w:ascii="Noto Sans" w:hAnsi="Noto Sans" w:cs="Noto Sans"/>
              </w:rPr>
              <w:t>.</w:t>
            </w:r>
          </w:p>
          <w:p w14:paraId="08FB6F61" w14:textId="77777777" w:rsidR="00831626" w:rsidRPr="00C53372" w:rsidRDefault="00831626" w:rsidP="000749F8">
            <w:pPr>
              <w:ind w:right="-142"/>
              <w:jc w:val="both"/>
              <w:rPr>
                <w:rFonts w:ascii="Noto Sans" w:hAnsi="Noto Sans" w:cs="Noto Sans"/>
                <w:sz w:val="12"/>
                <w:szCs w:val="12"/>
              </w:rPr>
            </w:pPr>
            <w:r w:rsidRPr="00C53372">
              <w:rPr>
                <w:rFonts w:ascii="Noto Sans" w:hAnsi="Noto Sans" w:cs="Noto Sans"/>
                <w:sz w:val="12"/>
                <w:szCs w:val="12"/>
              </w:rPr>
              <w:t>DE CONFORMIDAD AL NUMERAL 7.1  DEL MANUAL DE ORGANIZACIÓN DE LA JEFATURA DE SERVICIOS ADMINISTRATIVOS.</w:t>
            </w:r>
          </w:p>
        </w:tc>
        <w:tc>
          <w:tcPr>
            <w:tcW w:w="4677" w:type="dxa"/>
          </w:tcPr>
          <w:p w14:paraId="30EC9B54" w14:textId="77777777" w:rsidR="00831626" w:rsidRPr="00C53372" w:rsidRDefault="00831626" w:rsidP="000749F8">
            <w:pPr>
              <w:pBdr>
                <w:bottom w:val="single" w:sz="12" w:space="1" w:color="auto"/>
              </w:pBdr>
              <w:ind w:right="-142"/>
              <w:rPr>
                <w:rFonts w:ascii="Noto Sans" w:hAnsi="Noto Sans" w:cs="Noto Sans"/>
                <w:b/>
              </w:rPr>
            </w:pPr>
          </w:p>
          <w:p w14:paraId="000FBD1C" w14:textId="77777777" w:rsidR="00831626" w:rsidRPr="00C53372" w:rsidRDefault="00831626" w:rsidP="000749F8">
            <w:pPr>
              <w:pBdr>
                <w:bottom w:val="single" w:sz="12" w:space="1" w:color="auto"/>
              </w:pBdr>
              <w:ind w:right="-142"/>
              <w:rPr>
                <w:rFonts w:ascii="Noto Sans" w:hAnsi="Noto Sans" w:cs="Noto Sans"/>
                <w:b/>
              </w:rPr>
            </w:pPr>
          </w:p>
          <w:p w14:paraId="76D69B9B" w14:textId="77777777" w:rsidR="00831626" w:rsidRPr="00C53372" w:rsidRDefault="00831626" w:rsidP="000749F8">
            <w:pPr>
              <w:pBdr>
                <w:bottom w:val="single" w:sz="12" w:space="1" w:color="auto"/>
              </w:pBdr>
              <w:ind w:right="-142"/>
              <w:rPr>
                <w:rFonts w:ascii="Noto Sans" w:hAnsi="Noto Sans" w:cs="Noto Sans"/>
                <w:b/>
              </w:rPr>
            </w:pPr>
          </w:p>
          <w:p w14:paraId="221C919B" w14:textId="77777777" w:rsidR="00831626" w:rsidRPr="00C53372" w:rsidRDefault="00831626" w:rsidP="000749F8">
            <w:pPr>
              <w:ind w:right="-142"/>
              <w:jc w:val="center"/>
              <w:rPr>
                <w:rFonts w:ascii="Noto Sans" w:hAnsi="Noto Sans" w:cs="Noto Sans"/>
                <w:b/>
                <w:sz w:val="20"/>
                <w:lang w:eastAsia="es-ES"/>
              </w:rPr>
            </w:pPr>
            <w:r w:rsidRPr="00C53372">
              <w:rPr>
                <w:rFonts w:ascii="Noto Sans" w:hAnsi="Noto Sans" w:cs="Noto Sans"/>
                <w:b/>
                <w:sz w:val="20"/>
                <w:lang w:eastAsia="es-ES"/>
              </w:rPr>
              <w:t>LIC. HÉCTOR CRUZ WINTERGERST.</w:t>
            </w:r>
          </w:p>
          <w:p w14:paraId="3D0AB802" w14:textId="77777777" w:rsidR="00831626" w:rsidRPr="00C53372" w:rsidRDefault="00831626" w:rsidP="000749F8">
            <w:pPr>
              <w:ind w:right="-142"/>
              <w:jc w:val="center"/>
              <w:rPr>
                <w:rFonts w:ascii="Noto Sans" w:hAnsi="Noto Sans" w:cs="Noto Sans"/>
                <w:b/>
                <w:bCs/>
                <w:lang w:eastAsia="es-ES"/>
              </w:rPr>
            </w:pPr>
            <w:r w:rsidRPr="00C53372">
              <w:rPr>
                <w:rFonts w:ascii="Noto Sans" w:hAnsi="Noto Sans" w:cs="Noto Sans"/>
                <w:sz w:val="18"/>
                <w:szCs w:val="18"/>
                <w:lang w:eastAsia="es-ES"/>
              </w:rPr>
              <w:t>TITULAR DE LA COORDINACION DE ABASTECIMIENTO Y EQUIPAMIENTO</w:t>
            </w:r>
            <w:r w:rsidRPr="00C53372">
              <w:rPr>
                <w:rFonts w:ascii="Noto Sans" w:hAnsi="Noto Sans" w:cs="Noto Sans"/>
                <w:b/>
                <w:bCs/>
                <w:lang w:eastAsia="es-ES"/>
              </w:rPr>
              <w:t>.</w:t>
            </w:r>
          </w:p>
          <w:p w14:paraId="5F41F041" w14:textId="77777777" w:rsidR="00831626" w:rsidRPr="00C53372" w:rsidRDefault="00831626" w:rsidP="000749F8">
            <w:pPr>
              <w:ind w:right="-142"/>
              <w:jc w:val="both"/>
              <w:rPr>
                <w:rFonts w:ascii="Noto Sans" w:hAnsi="Noto Sans" w:cs="Noto Sans"/>
                <w:sz w:val="12"/>
                <w:szCs w:val="12"/>
              </w:rPr>
            </w:pPr>
            <w:r w:rsidRPr="00C53372">
              <w:rPr>
                <w:rFonts w:ascii="Noto Sans" w:hAnsi="Noto Sans" w:cs="Noto Sans"/>
                <w:sz w:val="12"/>
                <w:szCs w:val="12"/>
                <w:lang w:eastAsia="es-ES"/>
              </w:rPr>
              <w:t xml:space="preserve">DE CONFORMIDAD CON LO PREVISTO EN EL ARTICULO </w:t>
            </w:r>
            <w:r w:rsidRPr="00C53372">
              <w:rPr>
                <w:rFonts w:ascii="Noto Sans" w:hAnsi="Noto Sans" w:cs="Noto Sans"/>
                <w:b/>
                <w:sz w:val="12"/>
                <w:szCs w:val="12"/>
                <w:lang w:eastAsia="es-ES"/>
              </w:rPr>
              <w:t>2 FRACCIÓN I</w:t>
            </w:r>
            <w:r w:rsidRPr="00C53372">
              <w:rPr>
                <w:rFonts w:ascii="Noto Sans" w:hAnsi="Noto Sans" w:cs="Noto Sans"/>
                <w:sz w:val="12"/>
                <w:szCs w:val="12"/>
                <w:lang w:eastAsia="es-ES"/>
              </w:rPr>
              <w:t xml:space="preserve"> DEL REGLAMENTO DE LA LEY DE ADQUISICIONES, ARRENDAMIENTOS Y SERVICIOS DEL SECTOR PÚBLICO.</w:t>
            </w:r>
          </w:p>
        </w:tc>
      </w:tr>
    </w:tbl>
    <w:p w14:paraId="563C789B" w14:textId="77777777" w:rsidR="00831626" w:rsidRPr="00C53372" w:rsidRDefault="00831626" w:rsidP="00831626">
      <w:pPr>
        <w:spacing w:line="240" w:lineRule="atLeast"/>
        <w:ind w:right="-142"/>
        <w:jc w:val="both"/>
        <w:rPr>
          <w:rFonts w:ascii="Noto Sans" w:hAnsi="Noto Sans" w:cs="Noto Sans"/>
          <w:sz w:val="20"/>
        </w:rPr>
      </w:pPr>
    </w:p>
    <w:p w14:paraId="68EBA5DA" w14:textId="77777777" w:rsidR="00831626" w:rsidRPr="00C53372" w:rsidRDefault="00831626" w:rsidP="00831626">
      <w:pPr>
        <w:spacing w:line="240" w:lineRule="atLeast"/>
        <w:ind w:right="-142"/>
        <w:jc w:val="both"/>
        <w:rPr>
          <w:rFonts w:ascii="Noto Sans" w:hAnsi="Noto Sans" w:cs="Noto Sans"/>
          <w:sz w:val="20"/>
        </w:rPr>
      </w:pPr>
    </w:p>
    <w:p w14:paraId="33468A57" w14:textId="77777777" w:rsidR="00831626" w:rsidRPr="00C53372" w:rsidRDefault="00831626" w:rsidP="00831626">
      <w:pPr>
        <w:spacing w:line="240" w:lineRule="atLeast"/>
        <w:ind w:right="-142"/>
        <w:jc w:val="both"/>
        <w:rPr>
          <w:rFonts w:ascii="Noto Sans" w:hAnsi="Noto Sans" w:cs="Noto Sans"/>
          <w:sz w:val="20"/>
        </w:rPr>
      </w:pPr>
    </w:p>
    <w:tbl>
      <w:tblPr>
        <w:tblStyle w:val="Tablaconcuadrcula"/>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291"/>
        <w:gridCol w:w="4646"/>
        <w:gridCol w:w="10"/>
      </w:tblGrid>
      <w:tr w:rsidR="00831626" w:rsidRPr="00C53372" w14:paraId="783C480A" w14:textId="77777777" w:rsidTr="000749F8">
        <w:trPr>
          <w:trHeight w:val="391"/>
        </w:trPr>
        <w:tc>
          <w:tcPr>
            <w:tcW w:w="4906" w:type="dxa"/>
            <w:vAlign w:val="center"/>
          </w:tcPr>
          <w:p w14:paraId="343605E5" w14:textId="77777777" w:rsidR="00831626" w:rsidRPr="00C53372" w:rsidRDefault="00831626" w:rsidP="000749F8">
            <w:pPr>
              <w:spacing w:line="240" w:lineRule="atLeast"/>
              <w:ind w:right="-142"/>
              <w:jc w:val="center"/>
              <w:rPr>
                <w:rFonts w:ascii="Noto Sans" w:hAnsi="Noto Sans" w:cs="Noto Sans"/>
                <w:sz w:val="20"/>
              </w:rPr>
            </w:pPr>
            <w:r w:rsidRPr="00C53372">
              <w:rPr>
                <w:rFonts w:ascii="Noto Sans" w:hAnsi="Noto Sans" w:cs="Noto Sans"/>
                <w:b/>
                <w:color w:val="000000"/>
                <w:sz w:val="20"/>
              </w:rPr>
              <w:t>“POR EL ÁREA REQUIRENTE DEL CONTRATO”</w:t>
            </w:r>
          </w:p>
        </w:tc>
        <w:tc>
          <w:tcPr>
            <w:tcW w:w="291" w:type="dxa"/>
          </w:tcPr>
          <w:p w14:paraId="178CF750" w14:textId="77777777" w:rsidR="00831626" w:rsidRPr="00C53372" w:rsidRDefault="00831626" w:rsidP="000749F8">
            <w:pPr>
              <w:spacing w:line="240" w:lineRule="atLeast"/>
              <w:ind w:right="-142"/>
              <w:jc w:val="both"/>
              <w:rPr>
                <w:rFonts w:ascii="Noto Sans" w:hAnsi="Noto Sans" w:cs="Noto Sans"/>
                <w:sz w:val="20"/>
              </w:rPr>
            </w:pPr>
          </w:p>
        </w:tc>
        <w:tc>
          <w:tcPr>
            <w:tcW w:w="4656" w:type="dxa"/>
            <w:gridSpan w:val="2"/>
            <w:vAlign w:val="center"/>
          </w:tcPr>
          <w:p w14:paraId="15F878BA" w14:textId="77777777" w:rsidR="00831626" w:rsidRPr="00C53372" w:rsidRDefault="00831626" w:rsidP="000749F8">
            <w:pPr>
              <w:spacing w:line="240" w:lineRule="atLeast"/>
              <w:ind w:right="-142"/>
              <w:jc w:val="center"/>
              <w:rPr>
                <w:rFonts w:ascii="Noto Sans" w:hAnsi="Noto Sans" w:cs="Noto Sans"/>
                <w:sz w:val="20"/>
              </w:rPr>
            </w:pPr>
            <w:r w:rsidRPr="00C53372">
              <w:rPr>
                <w:rFonts w:ascii="Noto Sans" w:hAnsi="Noto Sans" w:cs="Noto Sans"/>
                <w:b/>
                <w:sz w:val="20"/>
              </w:rPr>
              <w:t>“POR EL ÁREA TÉCNICA DEL CONTRATO”</w:t>
            </w:r>
          </w:p>
        </w:tc>
      </w:tr>
      <w:tr w:rsidR="00831626" w:rsidRPr="00C53372" w14:paraId="68A54A06" w14:textId="77777777" w:rsidTr="000749F8">
        <w:trPr>
          <w:trHeight w:val="1132"/>
        </w:trPr>
        <w:tc>
          <w:tcPr>
            <w:tcW w:w="4906" w:type="dxa"/>
          </w:tcPr>
          <w:p w14:paraId="3BA4AAFC" w14:textId="77777777" w:rsidR="00831626" w:rsidRPr="00C53372" w:rsidRDefault="00831626" w:rsidP="000749F8">
            <w:pPr>
              <w:pBdr>
                <w:bottom w:val="single" w:sz="12" w:space="1" w:color="auto"/>
              </w:pBdr>
              <w:ind w:right="-142"/>
              <w:rPr>
                <w:rFonts w:ascii="Noto Sans" w:hAnsi="Noto Sans" w:cs="Noto Sans"/>
                <w:b/>
              </w:rPr>
            </w:pPr>
          </w:p>
          <w:p w14:paraId="3740490F" w14:textId="77777777" w:rsidR="00831626" w:rsidRPr="00C53372" w:rsidRDefault="00831626" w:rsidP="000749F8">
            <w:pPr>
              <w:pBdr>
                <w:bottom w:val="single" w:sz="12" w:space="1" w:color="auto"/>
              </w:pBdr>
              <w:ind w:right="-142"/>
              <w:rPr>
                <w:rFonts w:ascii="Noto Sans" w:hAnsi="Noto Sans" w:cs="Noto Sans"/>
                <w:b/>
              </w:rPr>
            </w:pPr>
          </w:p>
          <w:p w14:paraId="383F912D" w14:textId="77777777" w:rsidR="00831626" w:rsidRPr="00C53372" w:rsidRDefault="00831626" w:rsidP="000749F8">
            <w:pPr>
              <w:pBdr>
                <w:bottom w:val="single" w:sz="12" w:space="1" w:color="auto"/>
              </w:pBdr>
              <w:ind w:right="-142"/>
              <w:rPr>
                <w:rFonts w:ascii="Noto Sans" w:hAnsi="Noto Sans" w:cs="Noto Sans"/>
                <w:b/>
              </w:rPr>
            </w:pPr>
          </w:p>
          <w:p w14:paraId="79B1452F" w14:textId="77777777" w:rsidR="00831626" w:rsidRPr="00C53372" w:rsidRDefault="00831626" w:rsidP="000749F8">
            <w:pPr>
              <w:spacing w:line="240" w:lineRule="atLeast"/>
              <w:ind w:left="4" w:right="-142" w:hanging="4"/>
              <w:jc w:val="center"/>
              <w:rPr>
                <w:rFonts w:ascii="Noto Sans" w:hAnsi="Noto Sans" w:cs="Noto Sans"/>
                <w:bCs/>
                <w:sz w:val="16"/>
                <w:szCs w:val="16"/>
              </w:rPr>
            </w:pPr>
            <w:r w:rsidRPr="00C53372">
              <w:rPr>
                <w:rFonts w:ascii="Noto Sans" w:hAnsi="Noto Sans" w:cs="Noto Sans"/>
                <w:b/>
                <w:bCs/>
                <w:sz w:val="20"/>
                <w:lang w:eastAsia="es-MX"/>
              </w:rPr>
              <w:t xml:space="preserve">C.P. EMILIO MANUEL JUÁREZ SÁNCHEZ, </w:t>
            </w:r>
            <w:r w:rsidRPr="00C53372">
              <w:rPr>
                <w:rFonts w:ascii="Noto Sans" w:hAnsi="Noto Sans" w:cs="Noto Sans"/>
                <w:bCs/>
                <w:sz w:val="16"/>
                <w:lang w:eastAsia="es-MX"/>
              </w:rPr>
              <w:t>TITULAR DE LA JEFATURA DE SERVICIOS DE SALUD EN EL TRABAJO, PRESTACIONES ECONÓMICAS Y SOCIALES</w:t>
            </w:r>
          </w:p>
          <w:p w14:paraId="20B8141D" w14:textId="77777777" w:rsidR="00831626" w:rsidRPr="00C53372" w:rsidRDefault="00831626" w:rsidP="000749F8">
            <w:pPr>
              <w:pStyle w:val="Ttulo2"/>
              <w:tabs>
                <w:tab w:val="num" w:pos="0"/>
              </w:tabs>
              <w:ind w:left="0" w:right="-142" w:firstLine="0"/>
              <w:jc w:val="both"/>
              <w:outlineLvl w:val="1"/>
              <w:rPr>
                <w:rFonts w:ascii="Noto Sans" w:hAnsi="Noto Sans" w:cs="Noto Sans"/>
                <w:b w:val="0"/>
                <w:sz w:val="12"/>
                <w:szCs w:val="12"/>
              </w:rPr>
            </w:pPr>
            <w:r w:rsidRPr="00C53372">
              <w:rPr>
                <w:rFonts w:ascii="Noto Sans" w:hAnsi="Noto Sans" w:cs="Noto Sans"/>
                <w:b w:val="0"/>
                <w:sz w:val="12"/>
                <w:szCs w:val="12"/>
              </w:rPr>
              <w:lastRenderedPageBreak/>
              <w:t>EN TERMINOS DE LA FRACCION II DEL ARTICULO 2  DEL REGLAMENTO DE LA LEY DE ADQUISICIONES, ARRENDAMIENTOS Y SERVICIOS DEL SECTOR PUBLICO.</w:t>
            </w:r>
          </w:p>
        </w:tc>
        <w:tc>
          <w:tcPr>
            <w:tcW w:w="291" w:type="dxa"/>
          </w:tcPr>
          <w:p w14:paraId="50E84FB6" w14:textId="77777777" w:rsidR="00831626" w:rsidRPr="00C53372" w:rsidRDefault="00831626" w:rsidP="000749F8">
            <w:pPr>
              <w:spacing w:line="240" w:lineRule="atLeast"/>
              <w:ind w:right="-142"/>
              <w:jc w:val="both"/>
              <w:rPr>
                <w:rFonts w:ascii="Noto Sans" w:hAnsi="Noto Sans" w:cs="Noto Sans"/>
                <w:sz w:val="20"/>
              </w:rPr>
            </w:pPr>
          </w:p>
        </w:tc>
        <w:tc>
          <w:tcPr>
            <w:tcW w:w="4656" w:type="dxa"/>
            <w:gridSpan w:val="2"/>
            <w:vAlign w:val="center"/>
          </w:tcPr>
          <w:p w14:paraId="7B46D547" w14:textId="77777777" w:rsidR="00831626" w:rsidRPr="00C53372" w:rsidRDefault="00831626" w:rsidP="000749F8">
            <w:pPr>
              <w:pBdr>
                <w:bottom w:val="single" w:sz="12" w:space="1" w:color="auto"/>
              </w:pBdr>
              <w:ind w:right="-142"/>
              <w:jc w:val="center"/>
              <w:rPr>
                <w:rFonts w:ascii="Noto Sans" w:hAnsi="Noto Sans" w:cs="Noto Sans"/>
                <w:b/>
                <w:sz w:val="20"/>
              </w:rPr>
            </w:pPr>
          </w:p>
          <w:p w14:paraId="6770EEAA" w14:textId="77777777" w:rsidR="00831626" w:rsidRPr="00C53372" w:rsidRDefault="00831626" w:rsidP="000749F8">
            <w:pPr>
              <w:pBdr>
                <w:bottom w:val="single" w:sz="12" w:space="1" w:color="auto"/>
              </w:pBdr>
              <w:ind w:right="-142"/>
              <w:rPr>
                <w:rFonts w:ascii="Noto Sans" w:hAnsi="Noto Sans" w:cs="Noto Sans"/>
                <w:b/>
                <w:sz w:val="20"/>
              </w:rPr>
            </w:pPr>
          </w:p>
          <w:p w14:paraId="7280E2EB" w14:textId="77777777" w:rsidR="00831626" w:rsidRPr="00C53372" w:rsidRDefault="00831626" w:rsidP="000749F8">
            <w:pPr>
              <w:pBdr>
                <w:bottom w:val="single" w:sz="12" w:space="1" w:color="auto"/>
              </w:pBdr>
              <w:ind w:right="-142"/>
              <w:rPr>
                <w:rFonts w:ascii="Noto Sans" w:hAnsi="Noto Sans" w:cs="Noto Sans"/>
                <w:b/>
                <w:sz w:val="20"/>
              </w:rPr>
            </w:pPr>
          </w:p>
          <w:p w14:paraId="558E588A" w14:textId="77777777" w:rsidR="00831626" w:rsidRPr="00C53372" w:rsidRDefault="00831626" w:rsidP="000749F8">
            <w:pPr>
              <w:ind w:left="72" w:right="-142"/>
              <w:jc w:val="center"/>
              <w:rPr>
                <w:rFonts w:ascii="Noto Sans" w:hAnsi="Noto Sans" w:cs="Noto Sans"/>
                <w:b/>
                <w:sz w:val="20"/>
              </w:rPr>
            </w:pPr>
            <w:r w:rsidRPr="00C53372">
              <w:rPr>
                <w:rFonts w:ascii="Noto Sans" w:hAnsi="Noto Sans" w:cs="Noto Sans"/>
                <w:b/>
                <w:sz w:val="20"/>
              </w:rPr>
              <w:t>LIC. MARÍA KAREN ROSILLO GÓMEZ.</w:t>
            </w:r>
          </w:p>
          <w:p w14:paraId="50E79A0C" w14:textId="77777777" w:rsidR="00831626" w:rsidRPr="00C53372" w:rsidRDefault="00831626" w:rsidP="000749F8">
            <w:pPr>
              <w:ind w:right="-142"/>
              <w:jc w:val="center"/>
              <w:rPr>
                <w:rFonts w:ascii="Noto Sans" w:hAnsi="Noto Sans" w:cs="Noto Sans"/>
                <w:bCs/>
                <w:sz w:val="16"/>
                <w:szCs w:val="16"/>
              </w:rPr>
            </w:pPr>
            <w:r w:rsidRPr="00C53372">
              <w:rPr>
                <w:rFonts w:ascii="Noto Sans" w:hAnsi="Noto Sans" w:cs="Noto Sans"/>
                <w:bCs/>
                <w:sz w:val="16"/>
                <w:szCs w:val="16"/>
              </w:rPr>
              <w:t>JEFA DE OFICINA DEL DEPARTAMENTO DE GUARDERÍAS</w:t>
            </w:r>
          </w:p>
          <w:p w14:paraId="600D981F" w14:textId="77777777" w:rsidR="00831626" w:rsidRPr="00C53372" w:rsidRDefault="00831626" w:rsidP="000749F8">
            <w:pPr>
              <w:pStyle w:val="Ttulo2"/>
              <w:tabs>
                <w:tab w:val="num" w:pos="317"/>
              </w:tabs>
              <w:ind w:left="0" w:right="-142" w:firstLine="0"/>
              <w:jc w:val="both"/>
              <w:outlineLvl w:val="1"/>
              <w:rPr>
                <w:rFonts w:ascii="Noto Sans" w:hAnsi="Noto Sans" w:cs="Noto Sans"/>
                <w:b w:val="0"/>
                <w:sz w:val="14"/>
                <w:szCs w:val="14"/>
              </w:rPr>
            </w:pPr>
            <w:r w:rsidRPr="00C53372">
              <w:rPr>
                <w:rFonts w:ascii="Noto Sans" w:hAnsi="Noto Sans" w:cs="Noto Sans"/>
                <w:b w:val="0"/>
                <w:sz w:val="12"/>
                <w:szCs w:val="12"/>
              </w:rPr>
              <w:t xml:space="preserve">EN TERMINOS DE LA FRACCION III DEL ARTICULO 2   DEL REGLAMENTO DE </w:t>
            </w:r>
            <w:r w:rsidRPr="00C53372">
              <w:rPr>
                <w:rFonts w:ascii="Noto Sans" w:hAnsi="Noto Sans" w:cs="Noto Sans"/>
                <w:b w:val="0"/>
                <w:sz w:val="12"/>
                <w:szCs w:val="12"/>
              </w:rPr>
              <w:lastRenderedPageBreak/>
              <w:t>LA LEY DE ADQUISICIONES, ARRENDAMIENTOS Y SERVICIOS DEL SECTOR PUBLICO</w:t>
            </w:r>
            <w:r w:rsidRPr="00C53372">
              <w:rPr>
                <w:rFonts w:ascii="Noto Sans" w:hAnsi="Noto Sans" w:cs="Noto Sans"/>
                <w:b w:val="0"/>
                <w:sz w:val="14"/>
                <w:szCs w:val="14"/>
              </w:rPr>
              <w:t>.</w:t>
            </w:r>
          </w:p>
          <w:p w14:paraId="0491CE55" w14:textId="77777777" w:rsidR="00831626" w:rsidRPr="00C53372" w:rsidRDefault="00831626" w:rsidP="000749F8">
            <w:pPr>
              <w:rPr>
                <w:rFonts w:ascii="Noto Sans" w:hAnsi="Noto Sans" w:cs="Noto Sans"/>
                <w:lang w:val="es-ES_tradnl"/>
              </w:rPr>
            </w:pPr>
          </w:p>
        </w:tc>
      </w:tr>
      <w:tr w:rsidR="00831626" w:rsidRPr="00C53372" w14:paraId="543A9512" w14:textId="77777777" w:rsidTr="000749F8">
        <w:trPr>
          <w:gridAfter w:val="1"/>
          <w:wAfter w:w="10" w:type="dxa"/>
          <w:trHeight w:val="136"/>
        </w:trPr>
        <w:tc>
          <w:tcPr>
            <w:tcW w:w="4906" w:type="dxa"/>
          </w:tcPr>
          <w:p w14:paraId="2815BC65" w14:textId="77777777" w:rsidR="00831626" w:rsidRPr="00C53372" w:rsidRDefault="00831626" w:rsidP="000749F8">
            <w:pPr>
              <w:spacing w:line="240" w:lineRule="atLeast"/>
              <w:ind w:right="-142"/>
              <w:jc w:val="center"/>
              <w:rPr>
                <w:rFonts w:ascii="Noto Sans" w:hAnsi="Noto Sans" w:cs="Noto Sans"/>
                <w:sz w:val="20"/>
              </w:rPr>
            </w:pPr>
          </w:p>
        </w:tc>
        <w:tc>
          <w:tcPr>
            <w:tcW w:w="291" w:type="dxa"/>
          </w:tcPr>
          <w:p w14:paraId="64E93DF7" w14:textId="77777777" w:rsidR="00831626" w:rsidRPr="00C53372" w:rsidRDefault="00831626" w:rsidP="000749F8">
            <w:pPr>
              <w:spacing w:line="240" w:lineRule="atLeast"/>
              <w:ind w:right="-142"/>
              <w:jc w:val="both"/>
              <w:rPr>
                <w:rFonts w:ascii="Noto Sans" w:hAnsi="Noto Sans" w:cs="Noto Sans"/>
                <w:sz w:val="20"/>
              </w:rPr>
            </w:pPr>
          </w:p>
        </w:tc>
        <w:tc>
          <w:tcPr>
            <w:tcW w:w="4646" w:type="dxa"/>
          </w:tcPr>
          <w:p w14:paraId="62FB0D50" w14:textId="77777777" w:rsidR="00831626" w:rsidRPr="00C53372" w:rsidRDefault="00831626" w:rsidP="000749F8">
            <w:pPr>
              <w:spacing w:line="240" w:lineRule="atLeast"/>
              <w:ind w:right="-142"/>
              <w:jc w:val="center"/>
              <w:rPr>
                <w:rFonts w:ascii="Noto Sans" w:hAnsi="Noto Sans" w:cs="Noto Sans"/>
                <w:sz w:val="20"/>
              </w:rPr>
            </w:pPr>
          </w:p>
        </w:tc>
      </w:tr>
    </w:tbl>
    <w:p w14:paraId="6675B9AA" w14:textId="77777777" w:rsidR="00831626" w:rsidRPr="00C53372" w:rsidRDefault="00831626" w:rsidP="00831626">
      <w:pPr>
        <w:spacing w:line="240" w:lineRule="atLeast"/>
        <w:ind w:left="-284" w:right="-142"/>
        <w:jc w:val="both"/>
        <w:rPr>
          <w:rFonts w:ascii="Noto Sans" w:hAnsi="Noto Sans" w:cs="Noto Sans"/>
          <w:b/>
          <w:sz w:val="20"/>
        </w:rPr>
      </w:pPr>
    </w:p>
    <w:p w14:paraId="4D609EB3" w14:textId="77777777" w:rsidR="00831626" w:rsidRPr="00C53372" w:rsidRDefault="00831626" w:rsidP="00831626">
      <w:pPr>
        <w:spacing w:line="240" w:lineRule="atLeast"/>
        <w:ind w:left="-284" w:right="-142"/>
        <w:jc w:val="both"/>
        <w:rPr>
          <w:rFonts w:ascii="Noto Sans" w:hAnsi="Noto Sans" w:cs="Noto Sans"/>
          <w:b/>
          <w:sz w:val="20"/>
        </w:rPr>
      </w:pPr>
    </w:p>
    <w:tbl>
      <w:tblPr>
        <w:tblStyle w:val="Tablaconcuadrcula"/>
        <w:tblpPr w:leftFromText="141" w:rightFromText="141" w:vertAnchor="text" w:horzAnchor="margin" w:tblpXSpec="center" w:tblpY="152"/>
        <w:tblW w:w="5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tblGrid>
      <w:tr w:rsidR="00831626" w:rsidRPr="00C53372" w14:paraId="55C3C7BF" w14:textId="77777777" w:rsidTr="000749F8">
        <w:trPr>
          <w:trHeight w:val="231"/>
        </w:trPr>
        <w:tc>
          <w:tcPr>
            <w:tcW w:w="5234" w:type="dxa"/>
            <w:vAlign w:val="center"/>
          </w:tcPr>
          <w:p w14:paraId="0EB5211B" w14:textId="77777777" w:rsidR="00831626" w:rsidRPr="00C53372" w:rsidRDefault="00831626" w:rsidP="000749F8">
            <w:pPr>
              <w:spacing w:line="240" w:lineRule="atLeast"/>
              <w:ind w:right="-142"/>
              <w:jc w:val="center"/>
              <w:rPr>
                <w:rFonts w:ascii="Noto Sans" w:hAnsi="Noto Sans" w:cs="Noto Sans"/>
                <w:sz w:val="20"/>
              </w:rPr>
            </w:pPr>
            <w:r w:rsidRPr="00C53372">
              <w:rPr>
                <w:rFonts w:ascii="Noto Sans" w:hAnsi="Noto Sans" w:cs="Noto Sans"/>
                <w:b/>
                <w:sz w:val="20"/>
              </w:rPr>
              <w:t>“POR EL ÁREA ADMINISTRADORA DEL CONTRATO”</w:t>
            </w:r>
          </w:p>
        </w:tc>
      </w:tr>
      <w:tr w:rsidR="00831626" w:rsidRPr="00C53372" w14:paraId="02B64822" w14:textId="77777777" w:rsidTr="000749F8">
        <w:trPr>
          <w:trHeight w:val="2127"/>
        </w:trPr>
        <w:tc>
          <w:tcPr>
            <w:tcW w:w="5234" w:type="dxa"/>
            <w:vAlign w:val="center"/>
          </w:tcPr>
          <w:p w14:paraId="52D2DA67" w14:textId="77777777" w:rsidR="00831626" w:rsidRPr="00C53372" w:rsidRDefault="00831626" w:rsidP="000749F8">
            <w:pPr>
              <w:pBdr>
                <w:bottom w:val="single" w:sz="12" w:space="1" w:color="auto"/>
              </w:pBdr>
              <w:ind w:right="-142"/>
              <w:jc w:val="center"/>
              <w:rPr>
                <w:rFonts w:ascii="Noto Sans" w:hAnsi="Noto Sans" w:cs="Noto Sans"/>
                <w:b/>
                <w:sz w:val="20"/>
              </w:rPr>
            </w:pPr>
          </w:p>
          <w:p w14:paraId="7E119075" w14:textId="77777777" w:rsidR="00831626" w:rsidRPr="00C53372" w:rsidRDefault="00831626" w:rsidP="000749F8">
            <w:pPr>
              <w:pBdr>
                <w:bottom w:val="single" w:sz="12" w:space="1" w:color="auto"/>
              </w:pBdr>
              <w:ind w:right="-142"/>
              <w:jc w:val="center"/>
              <w:rPr>
                <w:rFonts w:ascii="Noto Sans" w:hAnsi="Noto Sans" w:cs="Noto Sans"/>
                <w:b/>
                <w:sz w:val="20"/>
              </w:rPr>
            </w:pPr>
          </w:p>
          <w:p w14:paraId="02DFE00E" w14:textId="77777777" w:rsidR="00831626" w:rsidRPr="00C53372" w:rsidRDefault="00831626" w:rsidP="000749F8">
            <w:pPr>
              <w:pBdr>
                <w:bottom w:val="single" w:sz="12" w:space="1" w:color="auto"/>
              </w:pBdr>
              <w:ind w:right="-142"/>
              <w:jc w:val="center"/>
              <w:rPr>
                <w:rFonts w:ascii="Noto Sans" w:hAnsi="Noto Sans" w:cs="Noto Sans"/>
                <w:b/>
                <w:sz w:val="20"/>
              </w:rPr>
            </w:pPr>
          </w:p>
          <w:p w14:paraId="61A31CD3" w14:textId="77777777" w:rsidR="00831626" w:rsidRPr="00C53372" w:rsidRDefault="00831626" w:rsidP="000749F8">
            <w:pPr>
              <w:spacing w:line="240" w:lineRule="atLeast"/>
              <w:ind w:left="4" w:hanging="4"/>
              <w:jc w:val="center"/>
              <w:rPr>
                <w:rFonts w:ascii="Noto Sans" w:hAnsi="Noto Sans" w:cs="Noto Sans"/>
                <w:b/>
                <w:bCs/>
                <w:sz w:val="20"/>
              </w:rPr>
            </w:pPr>
            <w:r w:rsidRPr="00C53372">
              <w:rPr>
                <w:rFonts w:ascii="Noto Sans" w:hAnsi="Noto Sans" w:cs="Noto Sans"/>
                <w:b/>
                <w:bCs/>
                <w:sz w:val="20"/>
              </w:rPr>
              <w:t>LIC.  ÉRIKA ARELLANO GARCÍA.</w:t>
            </w:r>
          </w:p>
          <w:p w14:paraId="4995BD25" w14:textId="77777777" w:rsidR="00831626" w:rsidRPr="00C53372" w:rsidRDefault="00831626" w:rsidP="000749F8">
            <w:pPr>
              <w:spacing w:line="240" w:lineRule="atLeast"/>
              <w:ind w:left="4" w:hanging="4"/>
              <w:jc w:val="center"/>
              <w:rPr>
                <w:rFonts w:ascii="Noto Sans" w:hAnsi="Noto Sans" w:cs="Noto Sans"/>
                <w:bCs/>
                <w:sz w:val="14"/>
                <w:szCs w:val="16"/>
              </w:rPr>
            </w:pPr>
            <w:r w:rsidRPr="00C53372">
              <w:rPr>
                <w:rFonts w:ascii="Noto Sans" w:hAnsi="Noto Sans" w:cs="Noto Sans"/>
                <w:bCs/>
                <w:sz w:val="18"/>
              </w:rPr>
              <w:t>JEFA DEL DEPARTAMENTO DE GUARDERÍAS</w:t>
            </w:r>
            <w:r w:rsidRPr="00C53372">
              <w:rPr>
                <w:rFonts w:ascii="Noto Sans" w:hAnsi="Noto Sans" w:cs="Noto Sans"/>
                <w:bCs/>
                <w:sz w:val="14"/>
                <w:szCs w:val="16"/>
              </w:rPr>
              <w:t>.</w:t>
            </w:r>
          </w:p>
          <w:p w14:paraId="108613E7" w14:textId="77777777" w:rsidR="00831626" w:rsidRPr="00C53372" w:rsidRDefault="00831626" w:rsidP="000749F8">
            <w:pPr>
              <w:pStyle w:val="Ttulo2"/>
              <w:ind w:left="33" w:right="-142" w:firstLine="0"/>
              <w:jc w:val="both"/>
              <w:outlineLvl w:val="1"/>
              <w:rPr>
                <w:rFonts w:ascii="Noto Sans" w:hAnsi="Noto Sans" w:cs="Noto Sans"/>
                <w:b w:val="0"/>
                <w:sz w:val="12"/>
                <w:szCs w:val="12"/>
              </w:rPr>
            </w:pPr>
            <w:r w:rsidRPr="00C53372">
              <w:rPr>
                <w:rFonts w:ascii="Noto Sans" w:hAnsi="Noto Sans" w:cs="Noto Sans"/>
                <w:b w:val="0"/>
                <w:sz w:val="12"/>
                <w:szCs w:val="12"/>
              </w:rPr>
              <w:t>EN TERMINOS DEL ARTICULO 2 FRACCIÓN III BIS Y 84 PENULTIMO PARRAFO DEL REGLAMENTO DE LA LEY DE ADQUISICIONES, ARRENDAMIENTOS Y SERVICIOS DEL SECTOR PUBLICO.</w:t>
            </w:r>
          </w:p>
        </w:tc>
      </w:tr>
    </w:tbl>
    <w:p w14:paraId="25F9F135" w14:textId="77777777" w:rsidR="00831626" w:rsidRPr="00C53372" w:rsidRDefault="00831626" w:rsidP="00831626">
      <w:pPr>
        <w:spacing w:line="240" w:lineRule="atLeast"/>
        <w:ind w:left="-284" w:right="-142"/>
        <w:jc w:val="both"/>
        <w:rPr>
          <w:rFonts w:ascii="Noto Sans" w:hAnsi="Noto Sans" w:cs="Noto Sans"/>
          <w:b/>
          <w:sz w:val="20"/>
        </w:rPr>
      </w:pPr>
    </w:p>
    <w:p w14:paraId="00A74238" w14:textId="77777777" w:rsidR="00831626" w:rsidRPr="00C53372" w:rsidRDefault="00831626" w:rsidP="00831626">
      <w:pPr>
        <w:spacing w:line="240" w:lineRule="atLeast"/>
        <w:ind w:left="-284" w:right="-142"/>
        <w:jc w:val="both"/>
        <w:rPr>
          <w:rFonts w:ascii="Noto Sans" w:hAnsi="Noto Sans" w:cs="Noto Sans"/>
          <w:b/>
          <w:sz w:val="20"/>
        </w:rPr>
      </w:pPr>
    </w:p>
    <w:p w14:paraId="2BA41F29" w14:textId="77777777" w:rsidR="00831626" w:rsidRPr="00C53372" w:rsidRDefault="00831626" w:rsidP="00831626">
      <w:pPr>
        <w:spacing w:line="240" w:lineRule="atLeast"/>
        <w:ind w:left="-284" w:right="-142"/>
        <w:jc w:val="both"/>
        <w:rPr>
          <w:rFonts w:ascii="Noto Sans" w:hAnsi="Noto Sans" w:cs="Noto Sans"/>
          <w:b/>
          <w:sz w:val="20"/>
        </w:rPr>
      </w:pPr>
    </w:p>
    <w:p w14:paraId="524C1FF1" w14:textId="77777777" w:rsidR="00831626" w:rsidRPr="00C53372" w:rsidRDefault="00831626" w:rsidP="00831626">
      <w:pPr>
        <w:spacing w:line="240" w:lineRule="atLeast"/>
        <w:ind w:left="-284" w:right="-142"/>
        <w:jc w:val="both"/>
        <w:rPr>
          <w:rFonts w:ascii="Noto Sans" w:hAnsi="Noto Sans" w:cs="Noto Sans"/>
          <w:b/>
          <w:sz w:val="20"/>
        </w:rPr>
      </w:pPr>
    </w:p>
    <w:p w14:paraId="4D7240CC" w14:textId="77777777" w:rsidR="00831626" w:rsidRPr="00C53372" w:rsidRDefault="00831626" w:rsidP="00831626">
      <w:pPr>
        <w:spacing w:line="240" w:lineRule="atLeast"/>
        <w:ind w:left="-284" w:right="-142"/>
        <w:jc w:val="both"/>
        <w:rPr>
          <w:rFonts w:ascii="Noto Sans" w:hAnsi="Noto Sans" w:cs="Noto Sans"/>
          <w:b/>
          <w:sz w:val="20"/>
        </w:rPr>
      </w:pPr>
    </w:p>
    <w:p w14:paraId="332CA4FB" w14:textId="77777777" w:rsidR="00831626" w:rsidRPr="00C53372" w:rsidRDefault="00831626" w:rsidP="00831626">
      <w:pPr>
        <w:spacing w:line="240" w:lineRule="atLeast"/>
        <w:ind w:left="-284" w:right="-142"/>
        <w:jc w:val="both"/>
        <w:rPr>
          <w:rFonts w:ascii="Noto Sans" w:hAnsi="Noto Sans" w:cs="Noto Sans"/>
          <w:b/>
          <w:sz w:val="20"/>
        </w:rPr>
      </w:pPr>
    </w:p>
    <w:p w14:paraId="52C206FA" w14:textId="77777777" w:rsidR="00831626" w:rsidRPr="00C53372" w:rsidRDefault="00831626" w:rsidP="00831626">
      <w:pPr>
        <w:spacing w:line="240" w:lineRule="atLeast"/>
        <w:ind w:left="-284" w:right="-142"/>
        <w:jc w:val="both"/>
        <w:rPr>
          <w:rFonts w:ascii="Noto Sans" w:hAnsi="Noto Sans" w:cs="Noto Sans"/>
          <w:b/>
          <w:sz w:val="20"/>
        </w:rPr>
      </w:pPr>
    </w:p>
    <w:p w14:paraId="78927DD5" w14:textId="77777777" w:rsidR="00831626" w:rsidRPr="00C53372" w:rsidRDefault="00831626" w:rsidP="00831626">
      <w:pPr>
        <w:spacing w:line="240" w:lineRule="atLeast"/>
        <w:ind w:left="-284" w:right="-142"/>
        <w:jc w:val="both"/>
        <w:rPr>
          <w:rFonts w:ascii="Noto Sans" w:hAnsi="Noto Sans" w:cs="Noto Sans"/>
          <w:b/>
          <w:sz w:val="20"/>
        </w:rPr>
      </w:pPr>
    </w:p>
    <w:p w14:paraId="26F24C7E" w14:textId="77777777" w:rsidR="00831626" w:rsidRPr="00C53372" w:rsidRDefault="00831626" w:rsidP="00831626">
      <w:pPr>
        <w:spacing w:line="240" w:lineRule="atLeast"/>
        <w:ind w:left="-284" w:right="-142"/>
        <w:jc w:val="both"/>
        <w:rPr>
          <w:rFonts w:ascii="Noto Sans" w:hAnsi="Noto Sans" w:cs="Noto Sans"/>
          <w:b/>
          <w:sz w:val="20"/>
        </w:rPr>
      </w:pPr>
    </w:p>
    <w:p w14:paraId="386D37D8" w14:textId="77777777" w:rsidR="00831626" w:rsidRPr="00C53372" w:rsidRDefault="00831626" w:rsidP="00831626">
      <w:pPr>
        <w:spacing w:line="240" w:lineRule="atLeast"/>
        <w:ind w:left="-284" w:right="-142"/>
        <w:jc w:val="both"/>
        <w:rPr>
          <w:rFonts w:ascii="Noto Sans" w:hAnsi="Noto Sans" w:cs="Noto Sans"/>
          <w:b/>
          <w:sz w:val="20"/>
        </w:rPr>
      </w:pPr>
    </w:p>
    <w:p w14:paraId="51042A8A" w14:textId="77777777" w:rsidR="00831626" w:rsidRPr="00C53372" w:rsidRDefault="00831626" w:rsidP="00831626">
      <w:pPr>
        <w:spacing w:line="240" w:lineRule="atLeast"/>
        <w:ind w:left="-284" w:right="-142"/>
        <w:jc w:val="both"/>
        <w:rPr>
          <w:rFonts w:ascii="Noto Sans" w:hAnsi="Noto Sans" w:cs="Noto Sans"/>
          <w:b/>
          <w:sz w:val="20"/>
        </w:rPr>
      </w:pPr>
    </w:p>
    <w:p w14:paraId="27E0DE81" w14:textId="77777777" w:rsidR="00831626" w:rsidRPr="00C53372" w:rsidRDefault="00831626" w:rsidP="00831626">
      <w:pPr>
        <w:spacing w:line="240" w:lineRule="atLeast"/>
        <w:ind w:left="-284" w:right="-142"/>
        <w:jc w:val="both"/>
        <w:rPr>
          <w:rFonts w:ascii="Noto Sans" w:hAnsi="Noto Sans" w:cs="Noto Sans"/>
          <w:b/>
          <w:sz w:val="20"/>
        </w:rPr>
      </w:pPr>
    </w:p>
    <w:p w14:paraId="78C4C3B1" w14:textId="77777777" w:rsidR="00831626" w:rsidRPr="00C53372" w:rsidRDefault="00831626" w:rsidP="00831626">
      <w:pPr>
        <w:spacing w:line="240" w:lineRule="atLeast"/>
        <w:ind w:left="-284" w:right="-142"/>
        <w:jc w:val="both"/>
        <w:rPr>
          <w:rFonts w:ascii="Noto Sans" w:hAnsi="Noto Sans" w:cs="Noto Sans"/>
          <w:b/>
          <w:sz w:val="20"/>
        </w:rPr>
      </w:pPr>
    </w:p>
    <w:p w14:paraId="2F944C6C" w14:textId="77777777" w:rsidR="00831626" w:rsidRPr="00C53372" w:rsidRDefault="00831626" w:rsidP="00831626">
      <w:pPr>
        <w:spacing w:line="240" w:lineRule="atLeast"/>
        <w:ind w:right="-142"/>
        <w:jc w:val="both"/>
        <w:rPr>
          <w:rFonts w:ascii="Noto Sans" w:hAnsi="Noto Sans" w:cs="Noto Sans"/>
          <w:b/>
          <w:sz w:val="20"/>
        </w:rPr>
      </w:pPr>
    </w:p>
    <w:p w14:paraId="67448D18" w14:textId="77777777" w:rsidR="00831626" w:rsidRPr="00C53372" w:rsidRDefault="00831626" w:rsidP="00831626">
      <w:pPr>
        <w:spacing w:line="240" w:lineRule="atLeast"/>
        <w:ind w:left="-284" w:right="-142"/>
        <w:jc w:val="both"/>
        <w:rPr>
          <w:rFonts w:ascii="Noto Sans" w:hAnsi="Noto Sans" w:cs="Noto Sans"/>
          <w:b/>
          <w:bCs/>
          <w:sz w:val="20"/>
        </w:rPr>
      </w:pPr>
      <w:r w:rsidRPr="00C53372">
        <w:rPr>
          <w:rFonts w:ascii="Noto Sans" w:hAnsi="Noto Sans" w:cs="Noto Sans"/>
          <w:b/>
          <w:sz w:val="20"/>
        </w:rPr>
        <w:t xml:space="preserve">LAS FIRMAS QUE ANTECEDEN RATIFICAN Y FORMAN PARTE DEL CONTRATO CERRADO DE NÚMERO </w:t>
      </w:r>
      <w:r w:rsidRPr="00C53372">
        <w:rPr>
          <w:rFonts w:ascii="Noto Sans" w:eastAsia="Arial" w:hAnsi="Noto Sans" w:cs="Noto Sans"/>
          <w:b/>
          <w:sz w:val="20"/>
        </w:rPr>
        <w:t xml:space="preserve">D5M00XX </w:t>
      </w:r>
      <w:r w:rsidRPr="00C53372">
        <w:rPr>
          <w:rFonts w:ascii="Noto Sans" w:hAnsi="Noto Sans" w:cs="Noto Sans"/>
          <w:b/>
          <w:bCs/>
          <w:sz w:val="20"/>
        </w:rPr>
        <w:t xml:space="preserve">PARA LA ADQUISICIÓN DE MATERIAL DIDÁCTICO PARA GUARDERÍAS, PARA EL ÓRGANO DE OPERACIÓN ADMINISTRATIVA DESCONCENTRADA SUR DISTRITO FEDERAL,  EJERCICIO 2025, </w:t>
      </w:r>
      <w:r w:rsidRPr="00C53372">
        <w:rPr>
          <w:rFonts w:ascii="Noto Sans" w:hAnsi="Noto Sans" w:cs="Noto Sans"/>
          <w:b/>
          <w:sz w:val="20"/>
        </w:rPr>
        <w:t xml:space="preserve">CELEBRADO ENTRE EL INSTITUTO MEXICANO DEL SEGURO SOCIAL Y LA EMPRESA  </w:t>
      </w:r>
      <w:r w:rsidRPr="00C53372">
        <w:rPr>
          <w:rFonts w:ascii="Noto Sans" w:hAnsi="Noto Sans" w:cs="Noto Sans"/>
          <w:b/>
          <w:bCs/>
          <w:sz w:val="20"/>
        </w:rPr>
        <w:t>XXXXX.</w:t>
      </w:r>
    </w:p>
    <w:p w14:paraId="4BE5C4F5" w14:textId="77777777" w:rsidR="00831626" w:rsidRPr="00C53372" w:rsidRDefault="00831626" w:rsidP="00831626">
      <w:pPr>
        <w:ind w:left="-284" w:right="-142"/>
        <w:rPr>
          <w:rFonts w:ascii="Noto Sans" w:hAnsi="Noto Sans" w:cs="Noto Sans"/>
        </w:rPr>
      </w:pPr>
    </w:p>
    <w:p w14:paraId="34C5BB46" w14:textId="77777777" w:rsidR="00B75B7D" w:rsidRPr="004B773F" w:rsidRDefault="00B75B7D" w:rsidP="00B75B7D">
      <w:pPr>
        <w:ind w:left="142" w:right="368"/>
        <w:jc w:val="both"/>
        <w:rPr>
          <w:rFonts w:ascii="Noto Sans" w:hAnsi="Noto Sans" w:cs="Noto Sans"/>
          <w:sz w:val="20"/>
          <w:lang w:val="es-ES_tradnl"/>
        </w:rPr>
      </w:pPr>
    </w:p>
    <w:p w14:paraId="20AE3869" w14:textId="77777777" w:rsidR="00B75B7D" w:rsidRDefault="00B75B7D" w:rsidP="00B75B7D">
      <w:pPr>
        <w:spacing w:line="240" w:lineRule="atLeast"/>
        <w:ind w:left="142" w:right="368"/>
        <w:jc w:val="both"/>
        <w:rPr>
          <w:rFonts w:ascii="Noto Sans" w:hAnsi="Noto Sans" w:cs="Noto Sans"/>
          <w:sz w:val="16"/>
          <w:szCs w:val="16"/>
        </w:rPr>
      </w:pPr>
    </w:p>
    <w:p w14:paraId="19CA608C" w14:textId="77777777" w:rsidR="009B703C" w:rsidRDefault="009B703C" w:rsidP="00B75B7D">
      <w:pPr>
        <w:spacing w:line="240" w:lineRule="atLeast"/>
        <w:ind w:left="142" w:right="368"/>
        <w:jc w:val="both"/>
        <w:rPr>
          <w:rFonts w:ascii="Noto Sans" w:hAnsi="Noto Sans" w:cs="Noto Sans"/>
          <w:sz w:val="16"/>
          <w:szCs w:val="16"/>
        </w:rPr>
      </w:pPr>
    </w:p>
    <w:p w14:paraId="210C57C5" w14:textId="77777777" w:rsidR="000A3EB7" w:rsidRDefault="000A3EB7" w:rsidP="00B75B7D">
      <w:pPr>
        <w:spacing w:line="240" w:lineRule="atLeast"/>
        <w:ind w:left="142" w:right="368"/>
        <w:jc w:val="both"/>
        <w:rPr>
          <w:rFonts w:ascii="Noto Sans" w:hAnsi="Noto Sans" w:cs="Noto Sans"/>
          <w:sz w:val="16"/>
          <w:szCs w:val="16"/>
        </w:rPr>
      </w:pPr>
    </w:p>
    <w:p w14:paraId="386CDD26" w14:textId="77777777" w:rsidR="000A3EB7" w:rsidRDefault="000A3EB7" w:rsidP="00B75B7D">
      <w:pPr>
        <w:spacing w:line="240" w:lineRule="atLeast"/>
        <w:ind w:left="142" w:right="368"/>
        <w:jc w:val="both"/>
        <w:rPr>
          <w:rFonts w:ascii="Noto Sans" w:hAnsi="Noto Sans" w:cs="Noto Sans"/>
          <w:sz w:val="16"/>
          <w:szCs w:val="16"/>
        </w:rPr>
      </w:pPr>
    </w:p>
    <w:p w14:paraId="3F15A769" w14:textId="77777777" w:rsidR="000A3EB7" w:rsidRDefault="000A3EB7" w:rsidP="00B75B7D">
      <w:pPr>
        <w:spacing w:line="240" w:lineRule="atLeast"/>
        <w:ind w:left="142" w:right="368"/>
        <w:jc w:val="both"/>
        <w:rPr>
          <w:rFonts w:ascii="Noto Sans" w:hAnsi="Noto Sans" w:cs="Noto Sans"/>
          <w:sz w:val="16"/>
          <w:szCs w:val="16"/>
        </w:rPr>
      </w:pPr>
    </w:p>
    <w:p w14:paraId="4E93A583" w14:textId="77777777" w:rsidR="000A3EB7" w:rsidRDefault="000A3EB7" w:rsidP="00B75B7D">
      <w:pPr>
        <w:spacing w:line="240" w:lineRule="atLeast"/>
        <w:ind w:left="142" w:right="368"/>
        <w:jc w:val="both"/>
        <w:rPr>
          <w:rFonts w:ascii="Noto Sans" w:hAnsi="Noto Sans" w:cs="Noto Sans"/>
          <w:sz w:val="16"/>
          <w:szCs w:val="16"/>
        </w:rPr>
      </w:pPr>
    </w:p>
    <w:p w14:paraId="18EBE6FA" w14:textId="77777777" w:rsidR="000A3EB7" w:rsidRDefault="000A3EB7" w:rsidP="00B75B7D">
      <w:pPr>
        <w:spacing w:line="240" w:lineRule="atLeast"/>
        <w:ind w:left="142" w:right="368"/>
        <w:jc w:val="both"/>
        <w:rPr>
          <w:rFonts w:ascii="Noto Sans" w:hAnsi="Noto Sans" w:cs="Noto Sans"/>
          <w:sz w:val="16"/>
          <w:szCs w:val="16"/>
        </w:rPr>
      </w:pPr>
    </w:p>
    <w:p w14:paraId="43B84017" w14:textId="77777777" w:rsidR="000A3EB7" w:rsidRDefault="000A3EB7" w:rsidP="00B75B7D">
      <w:pPr>
        <w:spacing w:line="240" w:lineRule="atLeast"/>
        <w:ind w:left="142" w:right="368"/>
        <w:jc w:val="both"/>
        <w:rPr>
          <w:rFonts w:ascii="Noto Sans" w:hAnsi="Noto Sans" w:cs="Noto Sans"/>
          <w:sz w:val="16"/>
          <w:szCs w:val="16"/>
        </w:rPr>
      </w:pPr>
    </w:p>
    <w:p w14:paraId="4E6029C4" w14:textId="77777777" w:rsidR="000A3EB7" w:rsidRDefault="000A3EB7" w:rsidP="00B75B7D">
      <w:pPr>
        <w:spacing w:line="240" w:lineRule="atLeast"/>
        <w:ind w:left="142" w:right="368"/>
        <w:jc w:val="both"/>
        <w:rPr>
          <w:rFonts w:ascii="Noto Sans" w:hAnsi="Noto Sans" w:cs="Noto Sans"/>
          <w:sz w:val="16"/>
          <w:szCs w:val="16"/>
        </w:rPr>
      </w:pPr>
    </w:p>
    <w:p w14:paraId="5E2D0BD2" w14:textId="77777777" w:rsidR="000A3EB7" w:rsidRDefault="000A3EB7" w:rsidP="00B75B7D">
      <w:pPr>
        <w:spacing w:line="240" w:lineRule="atLeast"/>
        <w:ind w:left="142" w:right="368"/>
        <w:jc w:val="both"/>
        <w:rPr>
          <w:rFonts w:ascii="Noto Sans" w:hAnsi="Noto Sans" w:cs="Noto Sans"/>
          <w:sz w:val="16"/>
          <w:szCs w:val="16"/>
        </w:rPr>
      </w:pPr>
    </w:p>
    <w:p w14:paraId="76C5A5CB" w14:textId="77777777" w:rsidR="000A3EB7" w:rsidRDefault="000A3EB7" w:rsidP="00B75B7D">
      <w:pPr>
        <w:spacing w:line="240" w:lineRule="atLeast"/>
        <w:ind w:left="142" w:right="368"/>
        <w:jc w:val="both"/>
        <w:rPr>
          <w:rFonts w:ascii="Noto Sans" w:hAnsi="Noto Sans" w:cs="Noto Sans"/>
          <w:sz w:val="16"/>
          <w:szCs w:val="16"/>
        </w:rPr>
      </w:pPr>
    </w:p>
    <w:p w14:paraId="32A4F5E4" w14:textId="77777777" w:rsidR="000A3EB7" w:rsidRDefault="000A3EB7" w:rsidP="00B75B7D">
      <w:pPr>
        <w:spacing w:line="240" w:lineRule="atLeast"/>
        <w:ind w:left="142" w:right="368"/>
        <w:jc w:val="both"/>
        <w:rPr>
          <w:rFonts w:ascii="Noto Sans" w:hAnsi="Noto Sans" w:cs="Noto Sans"/>
          <w:sz w:val="16"/>
          <w:szCs w:val="16"/>
        </w:rPr>
      </w:pPr>
    </w:p>
    <w:p w14:paraId="468D0FA1" w14:textId="77777777" w:rsidR="0018215C" w:rsidRDefault="0018215C" w:rsidP="00B75B7D">
      <w:pPr>
        <w:spacing w:line="240" w:lineRule="atLeast"/>
        <w:ind w:left="142" w:right="368"/>
        <w:jc w:val="both"/>
        <w:rPr>
          <w:rFonts w:ascii="Noto Sans" w:hAnsi="Noto Sans" w:cs="Noto Sans"/>
          <w:sz w:val="16"/>
          <w:szCs w:val="16"/>
        </w:rPr>
      </w:pPr>
    </w:p>
    <w:p w14:paraId="2C9D629D" w14:textId="77777777" w:rsidR="0018215C" w:rsidRDefault="0018215C" w:rsidP="00B75B7D">
      <w:pPr>
        <w:spacing w:line="240" w:lineRule="atLeast"/>
        <w:ind w:left="142" w:right="368"/>
        <w:jc w:val="both"/>
        <w:rPr>
          <w:rFonts w:ascii="Noto Sans" w:hAnsi="Noto Sans" w:cs="Noto Sans"/>
          <w:sz w:val="16"/>
          <w:szCs w:val="16"/>
        </w:rPr>
      </w:pPr>
    </w:p>
    <w:p w14:paraId="4DA85DC0" w14:textId="77777777" w:rsidR="000A3EB7" w:rsidRDefault="000A3EB7" w:rsidP="00B75B7D">
      <w:pPr>
        <w:spacing w:line="240" w:lineRule="atLeast"/>
        <w:ind w:left="142" w:right="368"/>
        <w:jc w:val="both"/>
        <w:rPr>
          <w:rFonts w:ascii="Noto Sans" w:hAnsi="Noto Sans" w:cs="Noto Sans"/>
          <w:sz w:val="16"/>
          <w:szCs w:val="16"/>
        </w:rPr>
      </w:pPr>
    </w:p>
    <w:p w14:paraId="4E9107B8" w14:textId="77777777" w:rsidR="000A3EB7" w:rsidRPr="004B773F" w:rsidRDefault="000A3EB7" w:rsidP="00B75B7D">
      <w:pPr>
        <w:spacing w:line="240" w:lineRule="atLeast"/>
        <w:ind w:left="142" w:right="368"/>
        <w:jc w:val="both"/>
        <w:rPr>
          <w:rFonts w:ascii="Noto Sans" w:hAnsi="Noto Sans" w:cs="Noto Sans"/>
          <w:sz w:val="16"/>
          <w:szCs w:val="16"/>
        </w:rPr>
      </w:pPr>
    </w:p>
    <w:p w14:paraId="56B6CEAA" w14:textId="77777777" w:rsidR="00B75B7D" w:rsidRPr="004B773F" w:rsidRDefault="00B75B7D" w:rsidP="00B75B7D">
      <w:pPr>
        <w:spacing w:line="240" w:lineRule="atLeast"/>
        <w:ind w:left="142" w:right="368"/>
        <w:jc w:val="both"/>
        <w:rPr>
          <w:rFonts w:ascii="Noto Sans" w:hAnsi="Noto Sans" w:cs="Noto Sans"/>
          <w:sz w:val="16"/>
          <w:szCs w:val="16"/>
        </w:rPr>
      </w:pPr>
    </w:p>
    <w:p w14:paraId="3E232447" w14:textId="77777777" w:rsidR="00B75B7D" w:rsidRPr="004B773F" w:rsidRDefault="00B75B7D" w:rsidP="00B75B7D">
      <w:pPr>
        <w:widowControl w:val="0"/>
        <w:ind w:right="49"/>
        <w:jc w:val="center"/>
        <w:rPr>
          <w:rFonts w:ascii="Noto Sans" w:hAnsi="Noto Sans" w:cs="Noto Sans"/>
          <w:b/>
          <w:sz w:val="20"/>
        </w:rPr>
      </w:pPr>
    </w:p>
    <w:p w14:paraId="65338D6F" w14:textId="77777777" w:rsidR="00B75B7D" w:rsidRPr="00FC21A2" w:rsidRDefault="00B75B7D" w:rsidP="00B75B7D">
      <w:pPr>
        <w:widowControl w:val="0"/>
        <w:ind w:right="49"/>
        <w:jc w:val="center"/>
        <w:rPr>
          <w:rFonts w:ascii="Noto Sans" w:hAnsi="Noto Sans" w:cs="Noto Sans"/>
          <w:b/>
          <w:sz w:val="20"/>
        </w:rPr>
      </w:pPr>
      <w:r w:rsidRPr="00FC21A2">
        <w:rPr>
          <w:rFonts w:ascii="Noto Sans" w:hAnsi="Noto Sans" w:cs="Noto Sans"/>
          <w:b/>
          <w:sz w:val="20"/>
        </w:rPr>
        <w:lastRenderedPageBreak/>
        <w:t>ANEXO 19</w:t>
      </w:r>
    </w:p>
    <w:p w14:paraId="05C5CCC5" w14:textId="77777777" w:rsidR="00B75B7D" w:rsidRPr="00FC21A2" w:rsidRDefault="00B75B7D" w:rsidP="00B75B7D">
      <w:pPr>
        <w:rPr>
          <w:rFonts w:ascii="Noto Sans" w:hAnsi="Noto Sans" w:cs="Noto Sans"/>
          <w:sz w:val="20"/>
        </w:rPr>
      </w:pPr>
    </w:p>
    <w:p w14:paraId="104D5532" w14:textId="08190594" w:rsidR="00B75B7D" w:rsidRPr="00FC21A2" w:rsidRDefault="009D2EF3" w:rsidP="00B75B7D">
      <w:pPr>
        <w:tabs>
          <w:tab w:val="left" w:pos="785"/>
        </w:tabs>
        <w:ind w:left="-142"/>
        <w:jc w:val="center"/>
        <w:rPr>
          <w:rFonts w:ascii="Noto Sans" w:hAnsi="Noto Sans" w:cs="Noto Sans"/>
          <w:b/>
          <w:sz w:val="20"/>
          <w:lang w:eastAsia="en-US"/>
        </w:rPr>
      </w:pPr>
      <w:r w:rsidRPr="00FC21A2">
        <w:rPr>
          <w:rFonts w:ascii="Noto Sans" w:hAnsi="Noto Sans" w:cs="Noto Sans"/>
          <w:b/>
          <w:sz w:val="20"/>
          <w:lang w:eastAsia="en-US"/>
        </w:rPr>
        <w:t>ESCRITO DE MANIFESTACIÓN DE INTERÉS EN PARTICIPAR EN LA INVITACION A CUANDO MENOS TRES PERSONAS</w:t>
      </w:r>
    </w:p>
    <w:p w14:paraId="01CA186A" w14:textId="77777777" w:rsidR="00B75B7D" w:rsidRPr="004B773F" w:rsidRDefault="00B75B7D" w:rsidP="00B75B7D">
      <w:pPr>
        <w:ind w:left="-142"/>
        <w:jc w:val="right"/>
        <w:rPr>
          <w:rFonts w:ascii="Noto Sans" w:hAnsi="Noto Sans" w:cs="Noto Sans"/>
          <w:sz w:val="16"/>
          <w:szCs w:val="16"/>
          <w:lang w:eastAsia="en-US"/>
        </w:rPr>
      </w:pPr>
    </w:p>
    <w:p w14:paraId="4117454B" w14:textId="77777777" w:rsidR="00B75B7D" w:rsidRPr="004B773F" w:rsidRDefault="00B75B7D" w:rsidP="00B75B7D">
      <w:pPr>
        <w:ind w:left="-142"/>
        <w:jc w:val="right"/>
        <w:rPr>
          <w:rFonts w:ascii="Noto Sans" w:hAnsi="Noto Sans" w:cs="Noto Sans"/>
          <w:sz w:val="16"/>
          <w:szCs w:val="16"/>
          <w:lang w:eastAsia="en-US"/>
        </w:rPr>
      </w:pPr>
    </w:p>
    <w:p w14:paraId="34CA1D39" w14:textId="77777777" w:rsidR="00B75B7D" w:rsidRPr="004B773F" w:rsidRDefault="00B75B7D" w:rsidP="00B75B7D">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w:t>
      </w:r>
      <w:proofErr w:type="gramStart"/>
      <w:r w:rsidRPr="004B773F">
        <w:rPr>
          <w:rFonts w:ascii="Noto Sans" w:hAnsi="Noto Sans" w:cs="Noto Sans"/>
          <w:sz w:val="16"/>
          <w:szCs w:val="16"/>
          <w:u w:val="single"/>
          <w:lang w:eastAsia="en-US"/>
        </w:rPr>
        <w:t>_(</w:t>
      </w:r>
      <w:proofErr w:type="gramEnd"/>
      <w:r w:rsidRPr="004B773F">
        <w:rPr>
          <w:rFonts w:ascii="Noto Sans" w:hAnsi="Noto Sans" w:cs="Noto Sans"/>
          <w:sz w:val="16"/>
          <w:szCs w:val="16"/>
          <w:u w:val="single"/>
          <w:lang w:eastAsia="en-US"/>
        </w:rPr>
        <w:t>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14:paraId="48CFEF6B" w14:textId="77777777" w:rsidR="00B75B7D" w:rsidRPr="004B773F" w:rsidRDefault="00B75B7D" w:rsidP="00B75B7D">
      <w:pPr>
        <w:rPr>
          <w:rFonts w:ascii="Noto Sans" w:hAnsi="Noto Sans" w:cs="Noto Sans"/>
          <w:sz w:val="16"/>
          <w:szCs w:val="16"/>
        </w:rPr>
      </w:pPr>
    </w:p>
    <w:p w14:paraId="6C20C24C"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Registro Federal de Contribuyente:</w:t>
      </w:r>
    </w:p>
    <w:p w14:paraId="3FCAC310" w14:textId="77777777" w:rsidR="00B75B7D" w:rsidRPr="004B773F" w:rsidRDefault="00B75B7D" w:rsidP="00B75B7D">
      <w:pPr>
        <w:rPr>
          <w:rFonts w:ascii="Noto Sans" w:hAnsi="Noto Sans" w:cs="Noto Sans"/>
          <w:sz w:val="16"/>
          <w:szCs w:val="16"/>
        </w:rPr>
      </w:pPr>
    </w:p>
    <w:p w14:paraId="60AA148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Domicilio:</w:t>
      </w:r>
    </w:p>
    <w:p w14:paraId="77E359F5" w14:textId="77777777" w:rsidR="00B75B7D" w:rsidRPr="004B773F" w:rsidRDefault="00B75B7D" w:rsidP="00B75B7D">
      <w:pPr>
        <w:rPr>
          <w:rFonts w:ascii="Noto Sans" w:hAnsi="Noto Sans" w:cs="Noto Sans"/>
          <w:sz w:val="16"/>
          <w:szCs w:val="16"/>
        </w:rPr>
      </w:pPr>
    </w:p>
    <w:p w14:paraId="67FF0C0E"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Calle y Número:</w:t>
      </w:r>
    </w:p>
    <w:p w14:paraId="3E7E5F42" w14:textId="77777777" w:rsidR="00B75B7D" w:rsidRPr="004B773F" w:rsidRDefault="00B75B7D" w:rsidP="00B75B7D">
      <w:pPr>
        <w:rPr>
          <w:rFonts w:ascii="Noto Sans" w:hAnsi="Noto Sans" w:cs="Noto Sans"/>
          <w:sz w:val="16"/>
          <w:szCs w:val="16"/>
        </w:rPr>
      </w:pPr>
    </w:p>
    <w:p w14:paraId="11194F94"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14:paraId="130EAA20" w14:textId="77777777" w:rsidR="00B75B7D" w:rsidRPr="004B773F" w:rsidRDefault="00B75B7D" w:rsidP="00B75B7D">
      <w:pPr>
        <w:rPr>
          <w:rFonts w:ascii="Noto Sans" w:hAnsi="Noto Sans" w:cs="Noto Sans"/>
          <w:sz w:val="16"/>
          <w:szCs w:val="16"/>
        </w:rPr>
      </w:pPr>
    </w:p>
    <w:p w14:paraId="34A13A6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Código Postal:                                          Entidad federativa:</w:t>
      </w:r>
    </w:p>
    <w:p w14:paraId="284B7FA1" w14:textId="77777777" w:rsidR="00B75B7D" w:rsidRPr="004B773F" w:rsidRDefault="00B75B7D" w:rsidP="00B75B7D">
      <w:pPr>
        <w:rPr>
          <w:rFonts w:ascii="Noto Sans" w:hAnsi="Noto Sans" w:cs="Noto Sans"/>
          <w:sz w:val="16"/>
          <w:szCs w:val="16"/>
        </w:rPr>
      </w:pPr>
    </w:p>
    <w:p w14:paraId="736C0C04"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Teléfonos:                                                  Fax:</w:t>
      </w:r>
    </w:p>
    <w:p w14:paraId="1315EF11" w14:textId="77777777" w:rsidR="00B75B7D" w:rsidRPr="004B773F" w:rsidRDefault="00B75B7D" w:rsidP="00B75B7D">
      <w:pPr>
        <w:rPr>
          <w:rFonts w:ascii="Noto Sans" w:hAnsi="Noto Sans" w:cs="Noto Sans"/>
          <w:sz w:val="16"/>
          <w:szCs w:val="16"/>
        </w:rPr>
      </w:pPr>
    </w:p>
    <w:p w14:paraId="4B810B29"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Correo electrónico:</w:t>
      </w:r>
    </w:p>
    <w:p w14:paraId="3095EF46" w14:textId="77777777" w:rsidR="00B75B7D" w:rsidRPr="004B773F" w:rsidRDefault="00B75B7D" w:rsidP="00B75B7D">
      <w:pPr>
        <w:rPr>
          <w:rFonts w:ascii="Noto Sans" w:hAnsi="Noto Sans" w:cs="Noto Sans"/>
          <w:sz w:val="16"/>
          <w:szCs w:val="16"/>
        </w:rPr>
      </w:pPr>
    </w:p>
    <w:p w14:paraId="03091FE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14:paraId="101ABC97" w14:textId="77777777" w:rsidR="00B75B7D" w:rsidRPr="004B773F" w:rsidRDefault="00B75B7D" w:rsidP="00B75B7D">
      <w:pPr>
        <w:rPr>
          <w:rFonts w:ascii="Noto Sans" w:hAnsi="Noto Sans" w:cs="Noto Sans"/>
          <w:sz w:val="16"/>
          <w:szCs w:val="16"/>
        </w:rPr>
      </w:pPr>
    </w:p>
    <w:p w14:paraId="6CC1992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14:paraId="5A1CD1F8" w14:textId="77777777" w:rsidR="00B75B7D" w:rsidRPr="004B773F" w:rsidRDefault="00B75B7D" w:rsidP="00B75B7D">
      <w:pPr>
        <w:rPr>
          <w:rFonts w:ascii="Noto Sans" w:hAnsi="Noto Sans" w:cs="Noto Sans"/>
          <w:sz w:val="16"/>
          <w:szCs w:val="16"/>
        </w:rPr>
      </w:pPr>
    </w:p>
    <w:p w14:paraId="1EAFF37C"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Relación de socios:</w:t>
      </w:r>
    </w:p>
    <w:p w14:paraId="5F1C8E19" w14:textId="77777777" w:rsidR="00B75B7D" w:rsidRPr="004B773F" w:rsidRDefault="00B75B7D" w:rsidP="00B75B7D">
      <w:pPr>
        <w:rPr>
          <w:rFonts w:ascii="Noto Sans" w:hAnsi="Noto Sans" w:cs="Noto Sans"/>
          <w:sz w:val="16"/>
          <w:szCs w:val="16"/>
        </w:rPr>
      </w:pPr>
    </w:p>
    <w:p w14:paraId="65843BC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Apellido Paterno         Apellido materno          Nombres</w:t>
      </w:r>
    </w:p>
    <w:p w14:paraId="1CF74F2A" w14:textId="77777777" w:rsidR="00B75B7D" w:rsidRPr="004B773F" w:rsidRDefault="00B75B7D" w:rsidP="00B75B7D">
      <w:pPr>
        <w:rPr>
          <w:rFonts w:ascii="Noto Sans" w:hAnsi="Noto Sans" w:cs="Noto Sans"/>
          <w:sz w:val="16"/>
          <w:szCs w:val="16"/>
        </w:rPr>
      </w:pPr>
    </w:p>
    <w:p w14:paraId="56A4C55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Descripción del objeto social:</w:t>
      </w:r>
    </w:p>
    <w:p w14:paraId="0A346917" w14:textId="77777777" w:rsidR="00B75B7D" w:rsidRPr="004B773F" w:rsidRDefault="00B75B7D" w:rsidP="00B75B7D">
      <w:pPr>
        <w:rPr>
          <w:rFonts w:ascii="Noto Sans" w:hAnsi="Noto Sans" w:cs="Noto Sans"/>
          <w:sz w:val="16"/>
          <w:szCs w:val="16"/>
        </w:rPr>
      </w:pPr>
    </w:p>
    <w:p w14:paraId="17B044D7"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Reformas del acta constitutiva:</w:t>
      </w:r>
    </w:p>
    <w:p w14:paraId="604DA965" w14:textId="77777777" w:rsidR="00B75B7D" w:rsidRPr="004B773F" w:rsidRDefault="00B75B7D" w:rsidP="00B75B7D">
      <w:pPr>
        <w:rPr>
          <w:rFonts w:ascii="Noto Sans" w:hAnsi="Noto Sans" w:cs="Noto Sans"/>
          <w:sz w:val="16"/>
          <w:szCs w:val="16"/>
        </w:rPr>
      </w:pPr>
    </w:p>
    <w:p w14:paraId="1E6877D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Nombres del apoderado legal o representante:</w:t>
      </w:r>
    </w:p>
    <w:p w14:paraId="28CB098A" w14:textId="77777777" w:rsidR="00B75B7D" w:rsidRPr="004B773F" w:rsidRDefault="00B75B7D" w:rsidP="00B75B7D">
      <w:pPr>
        <w:rPr>
          <w:rFonts w:ascii="Noto Sans" w:hAnsi="Noto Sans" w:cs="Noto Sans"/>
          <w:sz w:val="16"/>
          <w:szCs w:val="16"/>
        </w:rPr>
      </w:pPr>
    </w:p>
    <w:p w14:paraId="1039CC1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14:paraId="1456BFAF" w14:textId="77777777" w:rsidR="00B75B7D" w:rsidRPr="004B773F" w:rsidRDefault="00B75B7D" w:rsidP="00B75B7D">
      <w:pPr>
        <w:rPr>
          <w:rFonts w:ascii="Noto Sans" w:hAnsi="Noto Sans" w:cs="Noto Sans"/>
          <w:sz w:val="16"/>
          <w:szCs w:val="16"/>
        </w:rPr>
      </w:pPr>
    </w:p>
    <w:p w14:paraId="5F045AB0" w14:textId="77777777"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(Lugar y fecha)</w:t>
      </w:r>
    </w:p>
    <w:p w14:paraId="45180208" w14:textId="77777777" w:rsidR="00B75B7D" w:rsidRPr="004B773F" w:rsidRDefault="00B75B7D" w:rsidP="00B75B7D">
      <w:pPr>
        <w:jc w:val="center"/>
        <w:rPr>
          <w:rFonts w:ascii="Noto Sans" w:hAnsi="Noto Sans" w:cs="Noto Sans"/>
          <w:sz w:val="16"/>
          <w:szCs w:val="16"/>
        </w:rPr>
      </w:pPr>
    </w:p>
    <w:p w14:paraId="4512BC8E" w14:textId="77777777"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Protesto lo necesario</w:t>
      </w:r>
    </w:p>
    <w:p w14:paraId="7AD870A5" w14:textId="77777777" w:rsidR="00B75B7D" w:rsidRPr="004B773F" w:rsidRDefault="00B75B7D" w:rsidP="00B75B7D">
      <w:pPr>
        <w:rPr>
          <w:rFonts w:ascii="Noto Sans" w:hAnsi="Noto Sans" w:cs="Noto Sans"/>
        </w:rPr>
      </w:pPr>
    </w:p>
    <w:p w14:paraId="5C665AB5" w14:textId="77777777" w:rsidR="00B75B7D" w:rsidRPr="004B773F" w:rsidRDefault="00B75B7D" w:rsidP="00B75B7D">
      <w:pPr>
        <w:rPr>
          <w:rFonts w:ascii="Noto Sans" w:hAnsi="Noto Sans" w:cs="Noto Sans"/>
          <w:sz w:val="20"/>
        </w:rPr>
      </w:pPr>
    </w:p>
    <w:p w14:paraId="5DB2B9D4" w14:textId="77777777" w:rsidR="00B75B7D" w:rsidRPr="004B773F" w:rsidRDefault="00B75B7D" w:rsidP="00B75B7D">
      <w:pPr>
        <w:rPr>
          <w:rFonts w:ascii="Noto Sans" w:hAnsi="Noto Sans" w:cs="Noto Sans"/>
          <w:sz w:val="20"/>
        </w:rPr>
      </w:pPr>
    </w:p>
    <w:p w14:paraId="2C8FDF52" w14:textId="77777777" w:rsidR="00B75B7D" w:rsidRPr="004B773F" w:rsidRDefault="00B75B7D" w:rsidP="00B75B7D">
      <w:pPr>
        <w:rPr>
          <w:rFonts w:ascii="Noto Sans" w:hAnsi="Noto Sans" w:cs="Noto Sans"/>
          <w:sz w:val="20"/>
        </w:rPr>
      </w:pPr>
    </w:p>
    <w:p w14:paraId="26771672" w14:textId="4B144B8E" w:rsidR="00B75B7D" w:rsidRPr="004B773F" w:rsidRDefault="00B75B7D" w:rsidP="00B75B7D">
      <w:pPr>
        <w:rPr>
          <w:rFonts w:ascii="Noto Sans" w:hAnsi="Noto Sans" w:cs="Noto Sans"/>
        </w:rPr>
      </w:pPr>
    </w:p>
    <w:sectPr w:rsidR="00B75B7D" w:rsidRPr="004B773F" w:rsidSect="00B75B7D">
      <w:headerReference w:type="even" r:id="rId14"/>
      <w:headerReference w:type="default" r:id="rId15"/>
      <w:footerReference w:type="default" r:id="rId16"/>
      <w:footnotePr>
        <w:pos w:val="beneathText"/>
      </w:footnotePr>
      <w:pgSz w:w="12240" w:h="15840" w:code="1"/>
      <w:pgMar w:top="2652"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6A8EC" w14:textId="77777777" w:rsidR="009F0D72" w:rsidRDefault="009F0D72">
      <w:r>
        <w:separator/>
      </w:r>
    </w:p>
  </w:endnote>
  <w:endnote w:type="continuationSeparator" w:id="0">
    <w:p w14:paraId="09D01685" w14:textId="77777777" w:rsidR="009F0D72" w:rsidRDefault="009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Geomanist">
    <w:panose1 w:val="00000000000000000000"/>
    <w:charset w:val="00"/>
    <w:family w:val="modern"/>
    <w:notTrueType/>
    <w:pitch w:val="variable"/>
    <w:sig w:usb0="A000002F" w:usb1="1000004A" w:usb2="00000000" w:usb3="00000000" w:csb0="00000193" w:csb1="00000000"/>
  </w:font>
  <w:font w:name="Montserrat">
    <w:altName w:val="Times New Roman"/>
    <w:charset w:val="00"/>
    <w:family w:val="auto"/>
    <w:pitch w:val="variable"/>
    <w:sig w:usb0="00000001" w:usb1="00000003" w:usb2="00000000" w:usb3="00000000" w:csb0="00000197"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57158"/>
      <w:docPartObj>
        <w:docPartGallery w:val="Page Numbers (Bottom of Page)"/>
        <w:docPartUnique/>
      </w:docPartObj>
    </w:sdtPr>
    <w:sdtEndPr/>
    <w:sdtContent>
      <w:p w14:paraId="3D5A2C2C" w14:textId="77777777" w:rsidR="00B66B6E" w:rsidRDefault="00B66B6E">
        <w:pPr>
          <w:pStyle w:val="Piedepgina"/>
          <w:jc w:val="center"/>
        </w:pPr>
        <w:r>
          <w:fldChar w:fldCharType="begin"/>
        </w:r>
        <w:r>
          <w:instrText>PAGE   \* MERGEFORMAT</w:instrText>
        </w:r>
        <w:r>
          <w:fldChar w:fldCharType="separate"/>
        </w:r>
        <w:r w:rsidR="00007722">
          <w:rPr>
            <w:noProof/>
          </w:rPr>
          <w:t>6</w:t>
        </w:r>
        <w:r>
          <w:fldChar w:fldCharType="end"/>
        </w:r>
      </w:p>
    </w:sdtContent>
  </w:sdt>
  <w:p w14:paraId="475D6BE0" w14:textId="77777777" w:rsidR="00B66B6E" w:rsidRPr="003B22E1" w:rsidRDefault="00B66B6E" w:rsidP="00B75B7D">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F0DC8" w14:textId="77777777" w:rsidR="009F0D72" w:rsidRDefault="009F0D72">
      <w:r>
        <w:separator/>
      </w:r>
    </w:p>
  </w:footnote>
  <w:footnote w:type="continuationSeparator" w:id="0">
    <w:p w14:paraId="5853D034" w14:textId="77777777" w:rsidR="009F0D72" w:rsidRDefault="009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E34DF" w14:textId="77777777" w:rsidR="00B66B6E" w:rsidRDefault="009F0D72">
    <w:pPr>
      <w:pStyle w:val="Encabezado"/>
    </w:pPr>
    <w:r>
      <w:rPr>
        <w:noProof/>
      </w:rPr>
      <w:pict w14:anchorId="4BF61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728;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4A381" w14:textId="77777777" w:rsidR="00B66B6E" w:rsidRDefault="00B66B6E">
    <w:pPr>
      <w:pStyle w:val="Encabezado"/>
    </w:pPr>
    <w:r>
      <w:rPr>
        <w:noProof/>
        <w:lang w:val="es-MX" w:eastAsia="es-MX"/>
      </w:rPr>
      <mc:AlternateContent>
        <mc:Choice Requires="wps">
          <w:drawing>
            <wp:anchor distT="0" distB="0" distL="114300" distR="114300" simplePos="0" relativeHeight="251657728" behindDoc="0" locked="0" layoutInCell="1" allowOverlap="1" wp14:anchorId="3A54FD5E" wp14:editId="6988C9C6">
              <wp:simplePos x="0" y="0"/>
              <wp:positionH relativeFrom="column">
                <wp:posOffset>-259715</wp:posOffset>
              </wp:positionH>
              <wp:positionV relativeFrom="paragraph">
                <wp:posOffset>887095</wp:posOffset>
              </wp:positionV>
              <wp:extent cx="3617595" cy="757555"/>
              <wp:effectExtent l="0" t="0" r="1905" b="444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17595" cy="757555"/>
                      </a:xfrm>
                      <a:prstGeom prst="rect">
                        <a:avLst/>
                      </a:prstGeom>
                      <a:noFill/>
                      <a:ln>
                        <a:noFill/>
                      </a:ln>
                      <a:effectLst/>
                    </wps:spPr>
                    <wps:txbx>
                      <w:txbxContent>
                        <w:p w14:paraId="66628761" w14:textId="77777777" w:rsidR="00B66B6E" w:rsidRPr="00BD03C0" w:rsidRDefault="00B66B6E" w:rsidP="00B75B7D">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14:paraId="6CF07857" w14:textId="77777777" w:rsidR="00B66B6E" w:rsidRPr="00BD03C0" w:rsidRDefault="00B66B6E" w:rsidP="00B75B7D">
                          <w:pPr>
                            <w:rPr>
                              <w:rFonts w:ascii="Noto Sans" w:hAnsi="Noto Sans" w:cs="Noto Sans"/>
                              <w:b/>
                              <w:bCs/>
                              <w:sz w:val="14"/>
                              <w:szCs w:val="14"/>
                            </w:rPr>
                          </w:pPr>
                          <w:r w:rsidRPr="00BD03C0">
                            <w:rPr>
                              <w:rFonts w:ascii="Noto Sans" w:hAnsi="Noto Sans" w:cs="Noto Sans"/>
                              <w:b/>
                              <w:bCs/>
                              <w:sz w:val="14"/>
                              <w:szCs w:val="14"/>
                            </w:rPr>
                            <w:t xml:space="preserve">Sur Del Distrito Federal  </w:t>
                          </w:r>
                        </w:p>
                        <w:p w14:paraId="60459538" w14:textId="77777777" w:rsidR="00B66B6E" w:rsidRPr="00BD03C0" w:rsidRDefault="00B66B6E" w:rsidP="00B75B7D">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14:paraId="687A69AC" w14:textId="77777777" w:rsidR="00B66B6E" w:rsidRPr="00BD03C0" w:rsidRDefault="00B66B6E" w:rsidP="00B75B7D">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54FD5E" id="_x0000_t202" coordsize="21600,21600" o:spt="202" path="m,l,21600r21600,l21600,xe">
              <v:stroke joinstyle="miter"/>
              <v:path gradientshapeok="t" o:connecttype="rect"/>
            </v:shapetype>
            <v:shape id="Cuadro de texto 1" o:spid="_x0000_s1026" type="#_x0000_t202" style="position:absolute;margin-left:-20.45pt;margin-top:69.85pt;width:284.85pt;height:5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K4JQIAAFEEAAAOAAAAZHJzL2Uyb0RvYy54bWysVE2P0zAQvSPxHyzfadpF2ULUdFW6KkKq&#10;dlfqoj27jt1EJB4zdpuUX8/YSVpYOCEu7mS+582bLu66pmYnha4Ck/PZZMqZMhKKyhxy/vV58+4D&#10;Z84LU4gajMr5WTl+t3z7ZtHaTN1ACXWhkFES47LW5rz03mZJ4mSpGuEmYJUhowZshKdPPCQFipay&#10;N3VyM53eJi1gYRGkco60972RL2N+rZX0j1o75Vmdc+rNxxfjuw9vslyI7IDClpUc2hD/0EUjKkNF&#10;L6nuhRfsiNUfqZpKIjjQfiKhSUDrSqo4A00zm76aZlcKq+IsBI6zF5jc/0srH047+4TMd5+gowXG&#10;IZzdgvzmmIF1KcxBrRChLZUoqPAsQJa01mVDaIDaZY6ShPk7jU34pckY5SPIzxeYVeeZJOX729k8&#10;/ZhyJsk2T+dpmsak12iLzn9W0LAg5BxpjbExcdo6H+qLbHQJxQxsqrqOq6zNbwpy7DUqcmGIvjYc&#10;JN/tO4oN4h6KM4GB0PPEWbmpqIOtcP5JIBGD5iGy+0d6dA1tzmGQOCsBf/xNH/xpX2TlrCWi5dx9&#10;PwpUnNVfDAEaWDkKOAr7UTDHZg3E3RmdkZVRpAD09ShqhOaFbmAVqpBJGEm1cu5Hce17utMNSbVa&#10;RSfinhV+a3ZWjjsPeD53LwLtALqndT3ASEGRvcK+9+3BXh096Cou5oriwBLibdzXcGPhMH79jl7X&#10;f4LlTwAAAP//AwBQSwMEFAAGAAgAAAAhAOPDkj/gAAAACwEAAA8AAABkcnMvZG93bnJldi54bWxM&#10;j8FOwzAQRO9I/IO1SNxau4GWJo1TVQhOSKhpOHB0YjexGq9D7Lbh71lOcFzN0+ybfDu5nl3MGKxH&#10;CYu5AGaw8dpiK+Gjep2tgYWoUKveo5HwbQJsi9ubXGXaX7E0l0NsGZVgyJSELsYh4zw0nXEqzP1g&#10;kLKjH52KdI4t16O6UrnreSLEijtlkT50ajDPnWlOh7OTsPvE8sV+vdf78ljaqkoFvq1OUt7fTbsN&#10;sGim+AfDrz6pQ0FOtT+jDqyXMHsUKaEUPKRPwIhYJmsaU0tIlqkAXuT8/4biBwAA//8DAFBLAQIt&#10;ABQABgAIAAAAIQC2gziS/gAAAOEBAAATAAAAAAAAAAAAAAAAAAAAAABbQ29udGVudF9UeXBlc10u&#10;eG1sUEsBAi0AFAAGAAgAAAAhADj9If/WAAAAlAEAAAsAAAAAAAAAAAAAAAAALwEAAF9yZWxzLy5y&#10;ZWxzUEsBAi0AFAAGAAgAAAAhABp+ArglAgAAUQQAAA4AAAAAAAAAAAAAAAAALgIAAGRycy9lMm9E&#10;b2MueG1sUEsBAi0AFAAGAAgAAAAhAOPDkj/gAAAACwEAAA8AAAAAAAAAAAAAAAAAfwQAAGRycy9k&#10;b3ducmV2LnhtbFBLBQYAAAAABAAEAPMAAACMBQAAAAA=&#10;" filled="f" stroked="f">
              <v:textbox inset="0,0,0,0">
                <w:txbxContent>
                  <w:p w14:paraId="66628761" w14:textId="77777777" w:rsidR="00B66B6E" w:rsidRPr="00BD03C0" w:rsidRDefault="00B66B6E" w:rsidP="00B75B7D">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14:paraId="6CF07857" w14:textId="77777777" w:rsidR="00B66B6E" w:rsidRPr="00BD03C0" w:rsidRDefault="00B66B6E" w:rsidP="00B75B7D">
                    <w:pPr>
                      <w:rPr>
                        <w:rFonts w:ascii="Noto Sans" w:hAnsi="Noto Sans" w:cs="Noto Sans"/>
                        <w:b/>
                        <w:bCs/>
                        <w:sz w:val="14"/>
                        <w:szCs w:val="14"/>
                      </w:rPr>
                    </w:pPr>
                    <w:r w:rsidRPr="00BD03C0">
                      <w:rPr>
                        <w:rFonts w:ascii="Noto Sans" w:hAnsi="Noto Sans" w:cs="Noto Sans"/>
                        <w:b/>
                        <w:bCs/>
                        <w:sz w:val="14"/>
                        <w:szCs w:val="14"/>
                      </w:rPr>
                      <w:t xml:space="preserve">Sur Del Distrito Federal  </w:t>
                    </w:r>
                  </w:p>
                  <w:p w14:paraId="60459538" w14:textId="77777777" w:rsidR="00B66B6E" w:rsidRPr="00BD03C0" w:rsidRDefault="00B66B6E" w:rsidP="00B75B7D">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14:paraId="687A69AC" w14:textId="77777777" w:rsidR="00B66B6E" w:rsidRPr="00BD03C0" w:rsidRDefault="00B66B6E" w:rsidP="00B75B7D">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v:textbox>
              <w10:wrap type="square"/>
            </v:shape>
          </w:pict>
        </mc:Fallback>
      </mc:AlternateContent>
    </w:r>
    <w:r>
      <w:rPr>
        <w:noProof/>
        <w:lang w:val="es-MX" w:eastAsia="es-MX"/>
      </w:rPr>
      <w:drawing>
        <wp:anchor distT="0" distB="0" distL="114300" distR="114300" simplePos="0" relativeHeight="251656704" behindDoc="1" locked="0" layoutInCell="1" allowOverlap="1" wp14:anchorId="3FB1ADD6" wp14:editId="1E66BCB7">
          <wp:simplePos x="0" y="0"/>
          <wp:positionH relativeFrom="column">
            <wp:posOffset>-624205</wp:posOffset>
          </wp:positionH>
          <wp:positionV relativeFrom="paragraph">
            <wp:posOffset>29845</wp:posOffset>
          </wp:positionV>
          <wp:extent cx="7761605" cy="10043795"/>
          <wp:effectExtent l="0" t="0" r="0" b="0"/>
          <wp:wrapNone/>
          <wp:docPr id="8539050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3">
    <w:nsid w:val="004C1E7B"/>
    <w:multiLevelType w:val="multilevel"/>
    <w:tmpl w:val="68564C8E"/>
    <w:lvl w:ilvl="0">
      <w:start w:val="1"/>
      <w:numFmt w:val="bullet"/>
      <w:lvlText w:val=""/>
      <w:lvlJc w:val="left"/>
      <w:pPr>
        <w:ind w:left="1080" w:hanging="360"/>
      </w:pPr>
      <w:rPr>
        <w:rFonts w:ascii="Symbol" w:hAnsi="Symbol" w:hint="default"/>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nsid w:val="11C571C6"/>
    <w:multiLevelType w:val="hybridMultilevel"/>
    <w:tmpl w:val="1C705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5F16491"/>
    <w:multiLevelType w:val="hybridMultilevel"/>
    <w:tmpl w:val="90905D1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1">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232B6EBE"/>
    <w:multiLevelType w:val="hybridMultilevel"/>
    <w:tmpl w:val="6694C508"/>
    <w:lvl w:ilvl="0" w:tplc="080A0015">
      <w:start w:val="1"/>
      <w:numFmt w:val="upperLetter"/>
      <w:lvlText w:val="%1."/>
      <w:lvlJc w:val="left"/>
      <w:pPr>
        <w:ind w:left="34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277A2ABB"/>
    <w:multiLevelType w:val="hybridMultilevel"/>
    <w:tmpl w:val="FD46FDC6"/>
    <w:lvl w:ilvl="0" w:tplc="9E60580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A053AC2"/>
    <w:multiLevelType w:val="hybridMultilevel"/>
    <w:tmpl w:val="8612E30C"/>
    <w:lvl w:ilvl="0" w:tplc="DBC2498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2CF72BC4"/>
    <w:multiLevelType w:val="hybridMultilevel"/>
    <w:tmpl w:val="5088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1">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BCE148E"/>
    <w:multiLevelType w:val="multilevel"/>
    <w:tmpl w:val="71AE8794"/>
    <w:lvl w:ilvl="0">
      <w:start w:val="1"/>
      <w:numFmt w:val="none"/>
      <w:lvlText w:val=""/>
      <w:lvlJc w:val="left"/>
      <w:pPr>
        <w:tabs>
          <w:tab w:val="num" w:pos="432"/>
        </w:tabs>
        <w:ind w:left="432" w:hanging="432"/>
      </w:pPr>
      <w:rPr>
        <w:rFonts w:cs="Times New Roman"/>
      </w:rPr>
    </w:lvl>
    <w:lvl w:ilvl="1">
      <w:start w:val="1"/>
      <w:numFmt w:val="bullet"/>
      <w:lvlText w:val=""/>
      <w:lvlJc w:val="left"/>
      <w:pPr>
        <w:tabs>
          <w:tab w:val="num" w:pos="576"/>
        </w:tabs>
        <w:ind w:left="576" w:hanging="576"/>
      </w:pPr>
      <w:rPr>
        <w:rFonts w:ascii="Symbol" w:hAnsi="Symbol" w:hint="default"/>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3">
    <w:nsid w:val="3D6633DC"/>
    <w:multiLevelType w:val="multilevel"/>
    <w:tmpl w:val="8B8E564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6">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7">
    <w:nsid w:val="419B1259"/>
    <w:multiLevelType w:val="hybridMultilevel"/>
    <w:tmpl w:val="03983C7C"/>
    <w:lvl w:ilvl="0" w:tplc="080A001B">
      <w:start w:val="1"/>
      <w:numFmt w:val="lowerRoman"/>
      <w:lvlText w:val="%1."/>
      <w:lvlJc w:val="right"/>
      <w:pPr>
        <w:ind w:left="720" w:hanging="360"/>
      </w:pPr>
      <w:rPr>
        <w:rFonts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44A65A7B"/>
    <w:multiLevelType w:val="hybridMultilevel"/>
    <w:tmpl w:val="CE74D16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9">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1">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4AD92ADE"/>
    <w:multiLevelType w:val="multilevel"/>
    <w:tmpl w:val="83CC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6">
    <w:nsid w:val="4DED375A"/>
    <w:multiLevelType w:val="hybridMultilevel"/>
    <w:tmpl w:val="51709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8">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0">
    <w:nsid w:val="532F69B7"/>
    <w:multiLevelType w:val="hybridMultilevel"/>
    <w:tmpl w:val="CD7A43E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3">
    <w:nsid w:val="60195A95"/>
    <w:multiLevelType w:val="hybridMultilevel"/>
    <w:tmpl w:val="7F7634A8"/>
    <w:lvl w:ilvl="0" w:tplc="899A561A">
      <w:start w:val="9"/>
      <w:numFmt w:val="upperLetter"/>
      <w:lvlText w:val="%1."/>
      <w:lvlJc w:val="left"/>
      <w:pPr>
        <w:ind w:left="3479" w:hanging="360"/>
      </w:pPr>
      <w:rPr>
        <w:rFonts w:hint="default"/>
      </w:r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54">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5">
    <w:nsid w:val="682175A1"/>
    <w:multiLevelType w:val="hybridMultilevel"/>
    <w:tmpl w:val="F04AF5F8"/>
    <w:lvl w:ilvl="0" w:tplc="DBC2498A">
      <w:numFmt w:val="bullet"/>
      <w:lvlText w:val="-"/>
      <w:lvlJc w:val="left"/>
      <w:pPr>
        <w:ind w:left="1256" w:hanging="360"/>
      </w:pPr>
      <w:rPr>
        <w:rFonts w:ascii="Arial" w:eastAsia="Times New Roman" w:hAnsi="Arial" w:cs="Arial" w:hint="default"/>
      </w:rPr>
    </w:lvl>
    <w:lvl w:ilvl="1" w:tplc="080A0003" w:tentative="1">
      <w:start w:val="1"/>
      <w:numFmt w:val="bullet"/>
      <w:lvlText w:val="o"/>
      <w:lvlJc w:val="left"/>
      <w:pPr>
        <w:ind w:left="1976" w:hanging="360"/>
      </w:pPr>
      <w:rPr>
        <w:rFonts w:ascii="Courier New" w:hAnsi="Courier New" w:cs="Courier New" w:hint="default"/>
      </w:rPr>
    </w:lvl>
    <w:lvl w:ilvl="2" w:tplc="080A0005" w:tentative="1">
      <w:start w:val="1"/>
      <w:numFmt w:val="bullet"/>
      <w:lvlText w:val=""/>
      <w:lvlJc w:val="left"/>
      <w:pPr>
        <w:ind w:left="2696" w:hanging="360"/>
      </w:pPr>
      <w:rPr>
        <w:rFonts w:ascii="Wingdings" w:hAnsi="Wingdings" w:hint="default"/>
      </w:rPr>
    </w:lvl>
    <w:lvl w:ilvl="3" w:tplc="080A0001" w:tentative="1">
      <w:start w:val="1"/>
      <w:numFmt w:val="bullet"/>
      <w:lvlText w:val=""/>
      <w:lvlJc w:val="left"/>
      <w:pPr>
        <w:ind w:left="3416" w:hanging="360"/>
      </w:pPr>
      <w:rPr>
        <w:rFonts w:ascii="Symbol" w:hAnsi="Symbol" w:hint="default"/>
      </w:rPr>
    </w:lvl>
    <w:lvl w:ilvl="4" w:tplc="080A0003" w:tentative="1">
      <w:start w:val="1"/>
      <w:numFmt w:val="bullet"/>
      <w:lvlText w:val="o"/>
      <w:lvlJc w:val="left"/>
      <w:pPr>
        <w:ind w:left="4136" w:hanging="360"/>
      </w:pPr>
      <w:rPr>
        <w:rFonts w:ascii="Courier New" w:hAnsi="Courier New" w:cs="Courier New" w:hint="default"/>
      </w:rPr>
    </w:lvl>
    <w:lvl w:ilvl="5" w:tplc="080A0005" w:tentative="1">
      <w:start w:val="1"/>
      <w:numFmt w:val="bullet"/>
      <w:lvlText w:val=""/>
      <w:lvlJc w:val="left"/>
      <w:pPr>
        <w:ind w:left="4856" w:hanging="360"/>
      </w:pPr>
      <w:rPr>
        <w:rFonts w:ascii="Wingdings" w:hAnsi="Wingdings" w:hint="default"/>
      </w:rPr>
    </w:lvl>
    <w:lvl w:ilvl="6" w:tplc="080A0001" w:tentative="1">
      <w:start w:val="1"/>
      <w:numFmt w:val="bullet"/>
      <w:lvlText w:val=""/>
      <w:lvlJc w:val="left"/>
      <w:pPr>
        <w:ind w:left="5576" w:hanging="360"/>
      </w:pPr>
      <w:rPr>
        <w:rFonts w:ascii="Symbol" w:hAnsi="Symbol" w:hint="default"/>
      </w:rPr>
    </w:lvl>
    <w:lvl w:ilvl="7" w:tplc="080A0003" w:tentative="1">
      <w:start w:val="1"/>
      <w:numFmt w:val="bullet"/>
      <w:lvlText w:val="o"/>
      <w:lvlJc w:val="left"/>
      <w:pPr>
        <w:ind w:left="6296" w:hanging="360"/>
      </w:pPr>
      <w:rPr>
        <w:rFonts w:ascii="Courier New" w:hAnsi="Courier New" w:cs="Courier New" w:hint="default"/>
      </w:rPr>
    </w:lvl>
    <w:lvl w:ilvl="8" w:tplc="080A0005" w:tentative="1">
      <w:start w:val="1"/>
      <w:numFmt w:val="bullet"/>
      <w:lvlText w:val=""/>
      <w:lvlJc w:val="left"/>
      <w:pPr>
        <w:ind w:left="7016" w:hanging="360"/>
      </w:pPr>
      <w:rPr>
        <w:rFonts w:ascii="Wingdings" w:hAnsi="Wingdings" w:hint="default"/>
      </w:rPr>
    </w:lvl>
  </w:abstractNum>
  <w:abstractNum w:abstractNumId="56">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7">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AF2707D"/>
    <w:multiLevelType w:val="hybridMultilevel"/>
    <w:tmpl w:val="9692E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7CB27DF4"/>
    <w:multiLevelType w:val="hybridMultilevel"/>
    <w:tmpl w:val="0152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7EC94946"/>
    <w:multiLevelType w:val="hybridMultilevel"/>
    <w:tmpl w:val="AD7C0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1"/>
  </w:num>
  <w:num w:numId="6">
    <w:abstractNumId w:val="7"/>
  </w:num>
  <w:num w:numId="7">
    <w:abstractNumId w:val="18"/>
  </w:num>
  <w:num w:numId="8">
    <w:abstractNumId w:val="9"/>
  </w:num>
  <w:num w:numId="9">
    <w:abstractNumId w:val="10"/>
  </w:num>
  <w:num w:numId="10">
    <w:abstractNumId w:val="11"/>
  </w:num>
  <w:num w:numId="11">
    <w:abstractNumId w:val="12"/>
  </w:num>
  <w:num w:numId="12">
    <w:abstractNumId w:val="19"/>
  </w:num>
  <w:num w:numId="13">
    <w:abstractNumId w:val="8"/>
  </w:num>
  <w:num w:numId="14">
    <w:abstractNumId w:val="25"/>
  </w:num>
  <w:num w:numId="15">
    <w:abstractNumId w:val="44"/>
  </w:num>
  <w:num w:numId="16">
    <w:abstractNumId w:val="36"/>
  </w:num>
  <w:num w:numId="17">
    <w:abstractNumId w:val="30"/>
  </w:num>
  <w:num w:numId="18">
    <w:abstractNumId w:val="35"/>
  </w:num>
  <w:num w:numId="19">
    <w:abstractNumId w:val="47"/>
  </w:num>
  <w:num w:numId="20">
    <w:abstractNumId w:val="49"/>
  </w:num>
  <w:num w:numId="21">
    <w:abstractNumId w:val="17"/>
  </w:num>
  <w:num w:numId="22">
    <w:abstractNumId w:val="56"/>
  </w:num>
  <w:num w:numId="23">
    <w:abstractNumId w:val="54"/>
  </w:num>
  <w:num w:numId="24">
    <w:abstractNumId w:val="15"/>
  </w:num>
  <w:num w:numId="25">
    <w:abstractNumId w:val="52"/>
  </w:num>
  <w:num w:numId="26">
    <w:abstractNumId w:val="45"/>
  </w:num>
  <w:num w:numId="27">
    <w:abstractNumId w:val="14"/>
  </w:num>
  <w:num w:numId="28">
    <w:abstractNumId w:val="22"/>
  </w:num>
  <w:num w:numId="29">
    <w:abstractNumId w:val="39"/>
  </w:num>
  <w:num w:numId="30">
    <w:abstractNumId w:val="40"/>
  </w:num>
  <w:num w:numId="31">
    <w:abstractNumId w:val="59"/>
  </w:num>
  <w:num w:numId="32">
    <w:abstractNumId w:val="57"/>
  </w:num>
  <w:num w:numId="33">
    <w:abstractNumId w:val="34"/>
  </w:num>
  <w:num w:numId="34">
    <w:abstractNumId w:val="21"/>
  </w:num>
  <w:num w:numId="35">
    <w:abstractNumId w:val="29"/>
  </w:num>
  <w:num w:numId="36">
    <w:abstractNumId w:val="31"/>
  </w:num>
  <w:num w:numId="37">
    <w:abstractNumId w:val="51"/>
  </w:num>
  <w:num w:numId="38">
    <w:abstractNumId w:val="48"/>
  </w:num>
  <w:num w:numId="39">
    <w:abstractNumId w:val="24"/>
  </w:num>
  <w:num w:numId="40">
    <w:abstractNumId w:val="28"/>
  </w:num>
  <w:num w:numId="41">
    <w:abstractNumId w:val="27"/>
  </w:num>
  <w:num w:numId="42">
    <w:abstractNumId w:val="16"/>
  </w:num>
  <w:num w:numId="43">
    <w:abstractNumId w:val="4"/>
  </w:num>
  <w:num w:numId="44">
    <w:abstractNumId w:val="60"/>
  </w:num>
  <w:num w:numId="45">
    <w:abstractNumId w:val="46"/>
  </w:num>
  <w:num w:numId="46">
    <w:abstractNumId w:val="2"/>
  </w:num>
  <w:num w:numId="47">
    <w:abstractNumId w:val="13"/>
  </w:num>
  <w:num w:numId="48">
    <w:abstractNumId w:val="26"/>
  </w:num>
  <w:num w:numId="49">
    <w:abstractNumId w:val="43"/>
  </w:num>
  <w:num w:numId="50">
    <w:abstractNumId w:val="55"/>
  </w:num>
  <w:num w:numId="51">
    <w:abstractNumId w:val="23"/>
  </w:num>
  <w:num w:numId="52">
    <w:abstractNumId w:val="58"/>
  </w:num>
  <w:num w:numId="53">
    <w:abstractNumId w:val="37"/>
  </w:num>
  <w:num w:numId="54">
    <w:abstractNumId w:val="50"/>
  </w:num>
  <w:num w:numId="55">
    <w:abstractNumId w:val="32"/>
  </w:num>
  <w:num w:numId="56">
    <w:abstractNumId w:val="53"/>
  </w:num>
  <w:num w:numId="57">
    <w:abstractNumId w:val="42"/>
  </w:num>
  <w:num w:numId="58">
    <w:abstractNumId w:val="20"/>
  </w:num>
  <w:num w:numId="59">
    <w:abstractNumId w:val="38"/>
  </w:num>
  <w:num w:numId="60">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D"/>
    <w:rsid w:val="00004B71"/>
    <w:rsid w:val="00007722"/>
    <w:rsid w:val="00030903"/>
    <w:rsid w:val="0003167D"/>
    <w:rsid w:val="00032513"/>
    <w:rsid w:val="00053649"/>
    <w:rsid w:val="00064D53"/>
    <w:rsid w:val="00097C77"/>
    <w:rsid w:val="000A3EB7"/>
    <w:rsid w:val="000B06F2"/>
    <w:rsid w:val="000F35BE"/>
    <w:rsid w:val="00110B07"/>
    <w:rsid w:val="001112AD"/>
    <w:rsid w:val="00123390"/>
    <w:rsid w:val="00123594"/>
    <w:rsid w:val="00132900"/>
    <w:rsid w:val="001342E2"/>
    <w:rsid w:val="001441C8"/>
    <w:rsid w:val="00170B5D"/>
    <w:rsid w:val="00173606"/>
    <w:rsid w:val="0018215C"/>
    <w:rsid w:val="00190EC0"/>
    <w:rsid w:val="00194E19"/>
    <w:rsid w:val="001A12AE"/>
    <w:rsid w:val="001A25D3"/>
    <w:rsid w:val="001A7BE0"/>
    <w:rsid w:val="001B1824"/>
    <w:rsid w:val="001C3317"/>
    <w:rsid w:val="001D1056"/>
    <w:rsid w:val="001D2868"/>
    <w:rsid w:val="001D2D95"/>
    <w:rsid w:val="001E20BF"/>
    <w:rsid w:val="001E7495"/>
    <w:rsid w:val="00200A5F"/>
    <w:rsid w:val="00212874"/>
    <w:rsid w:val="00231F14"/>
    <w:rsid w:val="00255A92"/>
    <w:rsid w:val="00267FC2"/>
    <w:rsid w:val="00271E73"/>
    <w:rsid w:val="00277AB8"/>
    <w:rsid w:val="00294A81"/>
    <w:rsid w:val="002B5AD2"/>
    <w:rsid w:val="002C58CC"/>
    <w:rsid w:val="002D14CA"/>
    <w:rsid w:val="002D3E33"/>
    <w:rsid w:val="002E27E8"/>
    <w:rsid w:val="002E27EE"/>
    <w:rsid w:val="002E61CD"/>
    <w:rsid w:val="00325F51"/>
    <w:rsid w:val="00335268"/>
    <w:rsid w:val="00340BF4"/>
    <w:rsid w:val="00346D7C"/>
    <w:rsid w:val="00347A4B"/>
    <w:rsid w:val="00382A72"/>
    <w:rsid w:val="003854A5"/>
    <w:rsid w:val="0039120A"/>
    <w:rsid w:val="003A2F21"/>
    <w:rsid w:val="003A3D43"/>
    <w:rsid w:val="003C36D0"/>
    <w:rsid w:val="003E6633"/>
    <w:rsid w:val="003E6EEE"/>
    <w:rsid w:val="003F48E0"/>
    <w:rsid w:val="003F6B8C"/>
    <w:rsid w:val="00410108"/>
    <w:rsid w:val="004116B0"/>
    <w:rsid w:val="00431F69"/>
    <w:rsid w:val="00475A2E"/>
    <w:rsid w:val="00480E7E"/>
    <w:rsid w:val="0048177B"/>
    <w:rsid w:val="00496BDA"/>
    <w:rsid w:val="004A2CE2"/>
    <w:rsid w:val="004A3D17"/>
    <w:rsid w:val="004B3BE5"/>
    <w:rsid w:val="004D1A95"/>
    <w:rsid w:val="00507319"/>
    <w:rsid w:val="00527601"/>
    <w:rsid w:val="00534546"/>
    <w:rsid w:val="00544BCC"/>
    <w:rsid w:val="00561EEB"/>
    <w:rsid w:val="00575D2B"/>
    <w:rsid w:val="005837A4"/>
    <w:rsid w:val="005A3166"/>
    <w:rsid w:val="005C11CC"/>
    <w:rsid w:val="005C7932"/>
    <w:rsid w:val="005D754E"/>
    <w:rsid w:val="005E5AAB"/>
    <w:rsid w:val="00612944"/>
    <w:rsid w:val="00615AF0"/>
    <w:rsid w:val="006350D7"/>
    <w:rsid w:val="006420ED"/>
    <w:rsid w:val="00646A93"/>
    <w:rsid w:val="006513D9"/>
    <w:rsid w:val="006565CB"/>
    <w:rsid w:val="006700B5"/>
    <w:rsid w:val="00671A30"/>
    <w:rsid w:val="00675ADB"/>
    <w:rsid w:val="006A4D44"/>
    <w:rsid w:val="006A5E83"/>
    <w:rsid w:val="006A74AC"/>
    <w:rsid w:val="006B4FBA"/>
    <w:rsid w:val="006C45DB"/>
    <w:rsid w:val="006C5264"/>
    <w:rsid w:val="006D5392"/>
    <w:rsid w:val="006E46A5"/>
    <w:rsid w:val="006F1FA8"/>
    <w:rsid w:val="006F232D"/>
    <w:rsid w:val="006F7216"/>
    <w:rsid w:val="00700A71"/>
    <w:rsid w:val="00700BE7"/>
    <w:rsid w:val="007528E0"/>
    <w:rsid w:val="007719F4"/>
    <w:rsid w:val="00772FA1"/>
    <w:rsid w:val="00783FB4"/>
    <w:rsid w:val="007841A9"/>
    <w:rsid w:val="007C2032"/>
    <w:rsid w:val="007E1E96"/>
    <w:rsid w:val="007F0BA8"/>
    <w:rsid w:val="008101FC"/>
    <w:rsid w:val="00816963"/>
    <w:rsid w:val="008174A4"/>
    <w:rsid w:val="00823888"/>
    <w:rsid w:val="00824E89"/>
    <w:rsid w:val="0082636D"/>
    <w:rsid w:val="00831626"/>
    <w:rsid w:val="00833622"/>
    <w:rsid w:val="00833B60"/>
    <w:rsid w:val="00835411"/>
    <w:rsid w:val="008450B8"/>
    <w:rsid w:val="008474DC"/>
    <w:rsid w:val="008514E9"/>
    <w:rsid w:val="0085646E"/>
    <w:rsid w:val="0086190E"/>
    <w:rsid w:val="00862664"/>
    <w:rsid w:val="00871FBB"/>
    <w:rsid w:val="008721AE"/>
    <w:rsid w:val="00892910"/>
    <w:rsid w:val="00896E42"/>
    <w:rsid w:val="008C6F2F"/>
    <w:rsid w:val="008D7933"/>
    <w:rsid w:val="008E741D"/>
    <w:rsid w:val="008F53F1"/>
    <w:rsid w:val="00907A35"/>
    <w:rsid w:val="00911E31"/>
    <w:rsid w:val="0091545A"/>
    <w:rsid w:val="0091594B"/>
    <w:rsid w:val="00922578"/>
    <w:rsid w:val="00925639"/>
    <w:rsid w:val="00925BAA"/>
    <w:rsid w:val="00934485"/>
    <w:rsid w:val="00935E26"/>
    <w:rsid w:val="009474F4"/>
    <w:rsid w:val="00995A7A"/>
    <w:rsid w:val="009B4EAA"/>
    <w:rsid w:val="009B703C"/>
    <w:rsid w:val="009C4BC3"/>
    <w:rsid w:val="009C52ED"/>
    <w:rsid w:val="009D2EF3"/>
    <w:rsid w:val="009D5645"/>
    <w:rsid w:val="009F0D72"/>
    <w:rsid w:val="009F2015"/>
    <w:rsid w:val="009F3196"/>
    <w:rsid w:val="009F7699"/>
    <w:rsid w:val="00A1138A"/>
    <w:rsid w:val="00A254BA"/>
    <w:rsid w:val="00A27B62"/>
    <w:rsid w:val="00A31E7C"/>
    <w:rsid w:val="00A327C5"/>
    <w:rsid w:val="00A34BAD"/>
    <w:rsid w:val="00A35AF8"/>
    <w:rsid w:val="00A370A0"/>
    <w:rsid w:val="00A52F0A"/>
    <w:rsid w:val="00A54EA9"/>
    <w:rsid w:val="00A56436"/>
    <w:rsid w:val="00A56E2A"/>
    <w:rsid w:val="00A572E0"/>
    <w:rsid w:val="00A57744"/>
    <w:rsid w:val="00A73D3E"/>
    <w:rsid w:val="00A76495"/>
    <w:rsid w:val="00A77C1E"/>
    <w:rsid w:val="00AA0838"/>
    <w:rsid w:val="00AB1C38"/>
    <w:rsid w:val="00AD19D4"/>
    <w:rsid w:val="00B06C3F"/>
    <w:rsid w:val="00B2172D"/>
    <w:rsid w:val="00B25CD3"/>
    <w:rsid w:val="00B27696"/>
    <w:rsid w:val="00B332F0"/>
    <w:rsid w:val="00B351C6"/>
    <w:rsid w:val="00B36D98"/>
    <w:rsid w:val="00B43224"/>
    <w:rsid w:val="00B437D8"/>
    <w:rsid w:val="00B613F2"/>
    <w:rsid w:val="00B66B6E"/>
    <w:rsid w:val="00B74EF3"/>
    <w:rsid w:val="00B75B7D"/>
    <w:rsid w:val="00B80D8F"/>
    <w:rsid w:val="00B812FD"/>
    <w:rsid w:val="00BA0D7B"/>
    <w:rsid w:val="00BA6A3D"/>
    <w:rsid w:val="00BD5658"/>
    <w:rsid w:val="00BE37A6"/>
    <w:rsid w:val="00BF0056"/>
    <w:rsid w:val="00BF2499"/>
    <w:rsid w:val="00BF3F0E"/>
    <w:rsid w:val="00C00A95"/>
    <w:rsid w:val="00C15D17"/>
    <w:rsid w:val="00C3290C"/>
    <w:rsid w:val="00C46743"/>
    <w:rsid w:val="00C46AA5"/>
    <w:rsid w:val="00C51323"/>
    <w:rsid w:val="00C5751F"/>
    <w:rsid w:val="00C871E8"/>
    <w:rsid w:val="00C87BD2"/>
    <w:rsid w:val="00C961FA"/>
    <w:rsid w:val="00CC43CB"/>
    <w:rsid w:val="00CC7B2C"/>
    <w:rsid w:val="00CE091D"/>
    <w:rsid w:val="00CE498D"/>
    <w:rsid w:val="00CE7373"/>
    <w:rsid w:val="00CF0FEA"/>
    <w:rsid w:val="00D0383A"/>
    <w:rsid w:val="00D0401B"/>
    <w:rsid w:val="00D05702"/>
    <w:rsid w:val="00D23054"/>
    <w:rsid w:val="00D26EFF"/>
    <w:rsid w:val="00D30102"/>
    <w:rsid w:val="00D34C90"/>
    <w:rsid w:val="00D36E1D"/>
    <w:rsid w:val="00D479BB"/>
    <w:rsid w:val="00D524A0"/>
    <w:rsid w:val="00D64151"/>
    <w:rsid w:val="00D734EC"/>
    <w:rsid w:val="00D80E05"/>
    <w:rsid w:val="00D97348"/>
    <w:rsid w:val="00DC60F3"/>
    <w:rsid w:val="00DD01AA"/>
    <w:rsid w:val="00DD0B16"/>
    <w:rsid w:val="00DD2789"/>
    <w:rsid w:val="00DD6DE2"/>
    <w:rsid w:val="00DE1F73"/>
    <w:rsid w:val="00E10D60"/>
    <w:rsid w:val="00E168EC"/>
    <w:rsid w:val="00E41814"/>
    <w:rsid w:val="00E44700"/>
    <w:rsid w:val="00E46F0B"/>
    <w:rsid w:val="00E55AA9"/>
    <w:rsid w:val="00E7324F"/>
    <w:rsid w:val="00E8576D"/>
    <w:rsid w:val="00E86DD1"/>
    <w:rsid w:val="00E91507"/>
    <w:rsid w:val="00E92826"/>
    <w:rsid w:val="00E9307D"/>
    <w:rsid w:val="00EA1715"/>
    <w:rsid w:val="00EB26F5"/>
    <w:rsid w:val="00EB390A"/>
    <w:rsid w:val="00EE1DDE"/>
    <w:rsid w:val="00EF0525"/>
    <w:rsid w:val="00F01991"/>
    <w:rsid w:val="00F171F2"/>
    <w:rsid w:val="00F17F6E"/>
    <w:rsid w:val="00F378AB"/>
    <w:rsid w:val="00F43F3F"/>
    <w:rsid w:val="00F46BF1"/>
    <w:rsid w:val="00F9229D"/>
    <w:rsid w:val="00FA4719"/>
    <w:rsid w:val="00FA7763"/>
    <w:rsid w:val="00FB2B07"/>
    <w:rsid w:val="00FC21A2"/>
    <w:rsid w:val="00FD05E6"/>
    <w:rsid w:val="00FD5430"/>
    <w:rsid w:val="00FE4CEC"/>
    <w:rsid w:val="00FE7E1C"/>
    <w:rsid w:val="00FF03F9"/>
    <w:rsid w:val="00FF5642"/>
    <w:rsid w:val="00FF7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DD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rsid w:val="00B75B7D"/>
    <w:pPr>
      <w:spacing w:after="120"/>
    </w:pPr>
  </w:style>
  <w:style w:type="paragraph" w:customStyle="1" w:styleId="Lista21">
    <w:name w:val="Lista 21"/>
    <w:basedOn w:val="Textonormal"/>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B75B7D"/>
    <w:pPr>
      <w:spacing w:before="100" w:after="100"/>
      <w:textAlignment w:val="center"/>
    </w:pPr>
    <w:rPr>
      <w:rFonts w:ascii="Arial" w:eastAsia="Arial Unicode MS" w:hAnsi="Arial" w:cs="Arial"/>
      <w:sz w:val="14"/>
      <w:szCs w:val="14"/>
    </w:rPr>
  </w:style>
  <w:style w:type="paragraph" w:customStyle="1" w:styleId="xl57">
    <w:name w:val="xl57"/>
    <w:basedOn w:val="Normal"/>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B75B7D"/>
    <w:rPr>
      <w:rFonts w:ascii="Courier New" w:hAnsi="Courier New" w:cs="Courier New"/>
      <w:sz w:val="20"/>
    </w:rPr>
  </w:style>
  <w:style w:type="paragraph" w:customStyle="1" w:styleId="Contenidodelmarco">
    <w:name w:val="Contenido del marco"/>
    <w:basedOn w:val="Textoindependiente"/>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rsid w:val="00B75B7D"/>
    <w:pPr>
      <w:spacing w:after="120" w:line="480" w:lineRule="auto"/>
    </w:pPr>
  </w:style>
  <w:style w:type="paragraph" w:customStyle="1" w:styleId="INCISO">
    <w:name w:val="INCISO"/>
    <w:basedOn w:val="Normal"/>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10"/>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75B7D"/>
    <w:rPr>
      <w:b/>
      <w:bCs/>
    </w:rPr>
  </w:style>
  <w:style w:type="character" w:customStyle="1" w:styleId="AsuntodelcomentarioCar">
    <w:name w:val="Asunto del comentario Car"/>
    <w:basedOn w:val="TextocomentarioCar"/>
    <w:link w:val="Asuntodelcomentario"/>
    <w:uiPriority w:val="99"/>
    <w:semiHidden/>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B75B7D"/>
    <w:pPr>
      <w:suppressAutoHyphens w:val="0"/>
      <w:spacing w:before="100" w:beforeAutospacing="1" w:after="100" w:afterAutospacing="1"/>
    </w:pPr>
    <w:rPr>
      <w:szCs w:val="24"/>
      <w:lang w:val="es-MX" w:eastAsia="es-MX"/>
    </w:rPr>
  </w:style>
  <w:style w:type="paragraph" w:customStyle="1" w:styleId="xl144">
    <w:name w:val="xl1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2"/>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uiPriority w:val="99"/>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qFormat/>
    <w:rsid w:val="00B75B7D"/>
    <w:pPr>
      <w:numPr>
        <w:numId w:val="37"/>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8"/>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rsid w:val="00B75B7D"/>
    <w:pPr>
      <w:spacing w:after="120"/>
    </w:pPr>
  </w:style>
  <w:style w:type="paragraph" w:customStyle="1" w:styleId="Lista21">
    <w:name w:val="Lista 21"/>
    <w:basedOn w:val="Textonormal"/>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B75B7D"/>
    <w:pPr>
      <w:spacing w:before="100" w:after="100"/>
      <w:textAlignment w:val="center"/>
    </w:pPr>
    <w:rPr>
      <w:rFonts w:ascii="Arial" w:eastAsia="Arial Unicode MS" w:hAnsi="Arial" w:cs="Arial"/>
      <w:sz w:val="14"/>
      <w:szCs w:val="14"/>
    </w:rPr>
  </w:style>
  <w:style w:type="paragraph" w:customStyle="1" w:styleId="xl57">
    <w:name w:val="xl57"/>
    <w:basedOn w:val="Normal"/>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B75B7D"/>
    <w:rPr>
      <w:rFonts w:ascii="Courier New" w:hAnsi="Courier New" w:cs="Courier New"/>
      <w:sz w:val="20"/>
    </w:rPr>
  </w:style>
  <w:style w:type="paragraph" w:customStyle="1" w:styleId="Contenidodelmarco">
    <w:name w:val="Contenido del marco"/>
    <w:basedOn w:val="Textoindependiente"/>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rsid w:val="00B75B7D"/>
    <w:pPr>
      <w:spacing w:after="120" w:line="480" w:lineRule="auto"/>
    </w:pPr>
  </w:style>
  <w:style w:type="paragraph" w:customStyle="1" w:styleId="INCISO">
    <w:name w:val="INCISO"/>
    <w:basedOn w:val="Normal"/>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10"/>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75B7D"/>
    <w:rPr>
      <w:b/>
      <w:bCs/>
    </w:rPr>
  </w:style>
  <w:style w:type="character" w:customStyle="1" w:styleId="AsuntodelcomentarioCar">
    <w:name w:val="Asunto del comentario Car"/>
    <w:basedOn w:val="TextocomentarioCar"/>
    <w:link w:val="Asuntodelcomentario"/>
    <w:uiPriority w:val="99"/>
    <w:semiHidden/>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B75B7D"/>
    <w:pPr>
      <w:suppressAutoHyphens w:val="0"/>
      <w:spacing w:before="100" w:beforeAutospacing="1" w:after="100" w:afterAutospacing="1"/>
    </w:pPr>
    <w:rPr>
      <w:szCs w:val="24"/>
      <w:lang w:val="es-MX" w:eastAsia="es-MX"/>
    </w:rPr>
  </w:style>
  <w:style w:type="paragraph" w:customStyle="1" w:styleId="xl144">
    <w:name w:val="xl1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2"/>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uiPriority w:val="99"/>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qFormat/>
    <w:rsid w:val="00B75B7D"/>
    <w:pPr>
      <w:numPr>
        <w:numId w:val="37"/>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8"/>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291">
      <w:bodyDiv w:val="1"/>
      <w:marLeft w:val="0"/>
      <w:marRight w:val="0"/>
      <w:marTop w:val="0"/>
      <w:marBottom w:val="0"/>
      <w:divBdr>
        <w:top w:val="none" w:sz="0" w:space="0" w:color="auto"/>
        <w:left w:val="none" w:sz="0" w:space="0" w:color="auto"/>
        <w:bottom w:val="none" w:sz="0" w:space="0" w:color="auto"/>
        <w:right w:val="none" w:sz="0" w:space="0" w:color="auto"/>
      </w:divBdr>
    </w:div>
    <w:div w:id="1151411512">
      <w:bodyDiv w:val="1"/>
      <w:marLeft w:val="0"/>
      <w:marRight w:val="0"/>
      <w:marTop w:val="0"/>
      <w:marBottom w:val="0"/>
      <w:divBdr>
        <w:top w:val="none" w:sz="0" w:space="0" w:color="auto"/>
        <w:left w:val="none" w:sz="0" w:space="0" w:color="auto"/>
        <w:bottom w:val="none" w:sz="0" w:space="0" w:color="auto"/>
        <w:right w:val="none" w:sz="0" w:space="0" w:color="auto"/>
      </w:divBdr>
    </w:div>
    <w:div w:id="1673991929">
      <w:bodyDiv w:val="1"/>
      <w:marLeft w:val="0"/>
      <w:marRight w:val="0"/>
      <w:marTop w:val="0"/>
      <w:marBottom w:val="0"/>
      <w:divBdr>
        <w:top w:val="none" w:sz="0" w:space="0" w:color="auto"/>
        <w:left w:val="none" w:sz="0" w:space="0" w:color="auto"/>
        <w:bottom w:val="none" w:sz="0" w:space="0" w:color="auto"/>
        <w:right w:val="none" w:sz="0" w:space="0" w:color="auto"/>
      </w:divBdr>
    </w:div>
    <w:div w:id="1714235032">
      <w:bodyDiv w:val="1"/>
      <w:marLeft w:val="0"/>
      <w:marRight w:val="0"/>
      <w:marTop w:val="0"/>
      <w:marBottom w:val="0"/>
      <w:divBdr>
        <w:top w:val="none" w:sz="0" w:space="0" w:color="auto"/>
        <w:left w:val="none" w:sz="0" w:space="0" w:color="auto"/>
        <w:bottom w:val="none" w:sz="0" w:space="0" w:color="auto"/>
        <w:right w:val="none" w:sz="0" w:space="0" w:color="auto"/>
      </w:divBdr>
    </w:div>
    <w:div w:id="1903590432">
      <w:bodyDiv w:val="1"/>
      <w:marLeft w:val="0"/>
      <w:marRight w:val="0"/>
      <w:marTop w:val="0"/>
      <w:marBottom w:val="0"/>
      <w:divBdr>
        <w:top w:val="none" w:sz="0" w:space="0" w:color="auto"/>
        <w:left w:val="none" w:sz="0" w:space="0" w:color="auto"/>
        <w:bottom w:val="none" w:sz="0" w:space="0" w:color="auto"/>
        <w:right w:val="none" w:sz="0" w:space="0" w:color="auto"/>
      </w:divBdr>
    </w:div>
    <w:div w:id="20369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normatividad/Normas/DIR.%20FINANZAS/COORD.%20CONT%20Y%20TRAM%20EROGACIONES/PROCEDIMIENTOS/6B13-003-00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ranet/normatividad/Normas/DIR.%20FINANZAS/COORD.%20CONT%20Y%20TRAM%20EROGACIONES/PROCEDIMIENTOS/6B13-003-00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omprasmx.buengobierno.gob.mx/" TargetMode="External"/><Relationship Id="rId4" Type="http://schemas.microsoft.com/office/2007/relationships/stylesWithEffects" Target="stylesWithEffects.xml"/><Relationship Id="rId9" Type="http://schemas.openxmlformats.org/officeDocument/2006/relationships/hyperlink" Target="https://www.dof.gob.mx/nota_detalle.php?codigo=5687786&amp;fecha=04/05/2023"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ACA4E-514A-4B43-B0E6-8027316B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37067</Words>
  <Characters>203872</Characters>
  <Application>Microsoft Office Word</Application>
  <DocSecurity>0</DocSecurity>
  <Lines>1698</Lines>
  <Paragraphs>480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Yadir Vazquez Aldama</dc:creator>
  <cp:lastModifiedBy>Martin Andres Buendia Bautista</cp:lastModifiedBy>
  <cp:revision>4</cp:revision>
  <dcterms:created xsi:type="dcterms:W3CDTF">2025-08-04T16:55:00Z</dcterms:created>
  <dcterms:modified xsi:type="dcterms:W3CDTF">2025-08-04T16:56:00Z</dcterms:modified>
</cp:coreProperties>
</file>