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06" w:rsidRPr="009B0FB1" w:rsidRDefault="00441106" w:rsidP="003177D8">
      <w:pPr>
        <w:tabs>
          <w:tab w:val="left" w:pos="6840"/>
        </w:tabs>
        <w:jc w:val="both"/>
        <w:rPr>
          <w:rFonts w:ascii="Arial" w:hAnsi="Arial" w:cs="Arial"/>
          <w:b/>
          <w:sz w:val="20"/>
        </w:rPr>
      </w:pPr>
      <w:r w:rsidRPr="00533763">
        <w:rPr>
          <w:rFonts w:ascii="Arial" w:hAnsi="Arial" w:cs="Arial"/>
          <w:sz w:val="20"/>
          <w:szCs w:val="20"/>
          <w:lang w:val="es-MX"/>
        </w:rPr>
        <w:t xml:space="preserve">En </w:t>
      </w:r>
      <w:smartTag w:uri="urn:schemas-microsoft-com:office:smarttags" w:element="PersonName">
        <w:smartTagPr>
          <w:attr w:name="ProductID" w:val="la Ciudad"/>
        </w:smartTagPr>
        <w:r w:rsidRPr="00533763">
          <w:rPr>
            <w:rFonts w:ascii="Arial" w:hAnsi="Arial" w:cs="Arial"/>
            <w:sz w:val="20"/>
            <w:szCs w:val="20"/>
            <w:lang w:val="es-MX"/>
          </w:rPr>
          <w:t>la Ciudad</w:t>
        </w:r>
      </w:smartTag>
      <w:r w:rsidRPr="00533763">
        <w:rPr>
          <w:rFonts w:ascii="Arial" w:hAnsi="Arial" w:cs="Arial"/>
          <w:sz w:val="20"/>
          <w:szCs w:val="20"/>
          <w:lang w:val="es-MX"/>
        </w:rPr>
        <w:t xml:space="preserve"> de </w:t>
      </w:r>
      <w:r w:rsidRPr="00533763">
        <w:rPr>
          <w:rFonts w:ascii="Arial" w:hAnsi="Arial" w:cs="Arial"/>
          <w:sz w:val="20"/>
          <w:szCs w:val="20"/>
        </w:rPr>
        <w:t>La Paz, Baja California Sur</w:t>
      </w:r>
      <w:r w:rsidRPr="00533763">
        <w:rPr>
          <w:rFonts w:ascii="Arial" w:hAnsi="Arial" w:cs="Arial"/>
          <w:sz w:val="20"/>
          <w:szCs w:val="20"/>
          <w:lang w:val="es-MX"/>
        </w:rPr>
        <w:t>,</w:t>
      </w:r>
      <w:r w:rsidRPr="00533763">
        <w:rPr>
          <w:rFonts w:ascii="Arial" w:hAnsi="Arial" w:cs="Arial"/>
          <w:color w:val="FF0000"/>
          <w:sz w:val="20"/>
          <w:szCs w:val="20"/>
          <w:lang w:val="es-MX"/>
        </w:rPr>
        <w:t xml:space="preserve"> </w:t>
      </w:r>
      <w:r w:rsidRPr="00533763">
        <w:rPr>
          <w:rFonts w:ascii="Arial" w:hAnsi="Arial" w:cs="Arial"/>
          <w:sz w:val="20"/>
          <w:szCs w:val="20"/>
          <w:lang w:val="es-MX"/>
        </w:rPr>
        <w:t xml:space="preserve">siendo las </w:t>
      </w:r>
      <w:r>
        <w:rPr>
          <w:rFonts w:ascii="Arial" w:hAnsi="Arial" w:cs="Arial"/>
          <w:b/>
          <w:noProof/>
          <w:sz w:val="18"/>
        </w:rPr>
        <w:t>13:00</w:t>
      </w:r>
      <w:r w:rsidRPr="00E34853">
        <w:rPr>
          <w:rFonts w:ascii="Arial" w:hAnsi="Arial" w:cs="Arial"/>
          <w:sz w:val="20"/>
          <w:szCs w:val="20"/>
        </w:rPr>
        <w:t xml:space="preserve"> horas del </w:t>
      </w:r>
      <w:r w:rsidRPr="009B0FB1">
        <w:rPr>
          <w:rFonts w:ascii="Arial" w:hAnsi="Arial" w:cs="Arial"/>
          <w:sz w:val="20"/>
          <w:szCs w:val="20"/>
        </w:rPr>
        <w:t xml:space="preserve">día </w:t>
      </w:r>
      <w:r w:rsidRPr="009B0FB1">
        <w:rPr>
          <w:rFonts w:ascii="Arial" w:hAnsi="Arial" w:cs="Arial"/>
          <w:b/>
          <w:noProof/>
          <w:sz w:val="20"/>
          <w:szCs w:val="20"/>
        </w:rPr>
        <w:t>23 de noviembre de 2022</w:t>
      </w:r>
      <w:r w:rsidRPr="009B0FB1">
        <w:rPr>
          <w:rFonts w:ascii="Arial" w:hAnsi="Arial" w:cs="Arial"/>
          <w:sz w:val="20"/>
          <w:szCs w:val="20"/>
          <w:lang w:val="es-MX"/>
        </w:rPr>
        <w:t xml:space="preserve">, en </w:t>
      </w:r>
      <w:r w:rsidRPr="009B0FB1">
        <w:rPr>
          <w:rFonts w:ascii="Arial" w:hAnsi="Arial" w:cs="Arial"/>
          <w:sz w:val="20"/>
          <w:szCs w:val="20"/>
        </w:rPr>
        <w:t>la Coordinación de Abastecimiento y Equipamiento del IMSS, sita en Cuauhtémoc y Carranza número 2415 Colonia La Rinconada C.P. 23040 en esta ciudad</w:t>
      </w:r>
      <w:r w:rsidRPr="009B0FB1">
        <w:rPr>
          <w:rFonts w:ascii="Arial" w:hAnsi="Arial" w:cs="Arial"/>
          <w:sz w:val="20"/>
          <w:szCs w:val="20"/>
          <w:lang w:val="es-MX"/>
        </w:rPr>
        <w:t xml:space="preserve">, se reunieron los servidores públicos cuyos nombres y firmas aparecen al final de </w:t>
      </w:r>
      <w:smartTag w:uri="urn:schemas-microsoft-com:office:smarttags" w:element="PersonName">
        <w:smartTagPr>
          <w:attr w:name="ProductID" w:val="la presente Acta"/>
        </w:smartTagPr>
        <w:r w:rsidRPr="009B0FB1">
          <w:rPr>
            <w:rFonts w:ascii="Arial" w:hAnsi="Arial" w:cs="Arial"/>
            <w:sz w:val="20"/>
            <w:szCs w:val="20"/>
            <w:lang w:val="es-MX"/>
          </w:rPr>
          <w:t>la presente Acta</w:t>
        </w:r>
      </w:smartTag>
      <w:r w:rsidRPr="009B0FB1">
        <w:rPr>
          <w:rFonts w:ascii="Arial" w:hAnsi="Arial" w:cs="Arial"/>
          <w:sz w:val="20"/>
          <w:szCs w:val="20"/>
          <w:lang w:val="es-MX"/>
        </w:rPr>
        <w:t xml:space="preserve">, con objeto de llevar a cabo el acto de Presentación y Apertura de Proposiciones, motivo de esta </w:t>
      </w:r>
      <w:r w:rsidRPr="009B0FB1">
        <w:rPr>
          <w:rFonts w:ascii="Arial" w:hAnsi="Arial" w:cs="Arial"/>
          <w:noProof/>
          <w:sz w:val="20"/>
          <w:szCs w:val="20"/>
          <w:lang w:val="es-MX"/>
        </w:rPr>
        <w:t>Licitación Pública</w:t>
      </w:r>
      <w:r w:rsidRPr="009B0FB1">
        <w:rPr>
          <w:rFonts w:ascii="Arial" w:hAnsi="Arial" w:cs="Arial"/>
          <w:sz w:val="20"/>
          <w:szCs w:val="20"/>
          <w:lang w:val="es-MX"/>
        </w:rPr>
        <w:t xml:space="preserve">, de conformidad con los artículos 34 de </w:t>
      </w:r>
      <w:smartTag w:uri="urn:schemas-microsoft-com:office:smarttags" w:element="PersonName">
        <w:smartTagPr>
          <w:attr w:name="ProductID" w:val="la Ley"/>
        </w:smartTagPr>
        <w:r w:rsidRPr="009B0FB1">
          <w:rPr>
            <w:rFonts w:ascii="Arial" w:hAnsi="Arial" w:cs="Arial"/>
            <w:sz w:val="20"/>
            <w:szCs w:val="20"/>
            <w:lang w:val="es-MX"/>
          </w:rPr>
          <w:t>la Ley</w:t>
        </w:r>
      </w:smartTag>
      <w:r w:rsidRPr="009B0FB1">
        <w:rPr>
          <w:rFonts w:ascii="Arial" w:hAnsi="Arial" w:cs="Arial"/>
          <w:sz w:val="20"/>
          <w:szCs w:val="20"/>
          <w:lang w:val="es-MX"/>
        </w:rPr>
        <w:t xml:space="preserve"> de Adquisiciones, Arrendamientos y Servicios del Sector Público (en adelante, </w:t>
      </w:r>
      <w:smartTag w:uri="urn:schemas-microsoft-com:office:smarttags" w:element="PersonName">
        <w:smartTagPr>
          <w:attr w:name="ProductID" w:val="la Ley"/>
        </w:smartTagPr>
        <w:r w:rsidRPr="009B0FB1">
          <w:rPr>
            <w:rFonts w:ascii="Arial" w:hAnsi="Arial" w:cs="Arial"/>
            <w:sz w:val="20"/>
            <w:szCs w:val="20"/>
            <w:lang w:val="es-MX"/>
          </w:rPr>
          <w:t>la Ley</w:t>
        </w:r>
      </w:smartTag>
      <w:r w:rsidRPr="009B0FB1">
        <w:rPr>
          <w:rFonts w:ascii="Arial" w:hAnsi="Arial" w:cs="Arial"/>
          <w:sz w:val="20"/>
          <w:szCs w:val="20"/>
          <w:lang w:val="es-MX"/>
        </w:rPr>
        <w:t xml:space="preserve">), y 47 de su Reglamento y lo previsto en los numerales 3.3 y 4 de la </w:t>
      </w:r>
      <w:r w:rsidRPr="009B0FB1">
        <w:rPr>
          <w:rFonts w:ascii="Arial" w:hAnsi="Arial" w:cs="Arial"/>
          <w:noProof/>
          <w:sz w:val="20"/>
          <w:szCs w:val="20"/>
          <w:lang w:val="es-MX"/>
        </w:rPr>
        <w:t>Convocatoria</w:t>
      </w:r>
      <w:r w:rsidRPr="009B0FB1">
        <w:rPr>
          <w:rFonts w:ascii="Arial" w:hAnsi="Arial" w:cs="Arial"/>
          <w:sz w:val="20"/>
          <w:szCs w:val="20"/>
          <w:lang w:val="es-MX"/>
        </w:rPr>
        <w:t xml:space="preserve">. </w:t>
      </w:r>
    </w:p>
    <w:p w:rsidR="00441106" w:rsidRPr="009B0FB1" w:rsidRDefault="00441106" w:rsidP="003177D8">
      <w:pPr>
        <w:tabs>
          <w:tab w:val="left" w:pos="6840"/>
        </w:tabs>
        <w:jc w:val="both"/>
        <w:rPr>
          <w:rFonts w:ascii="Arial" w:hAnsi="Arial" w:cs="Arial"/>
          <w:sz w:val="20"/>
          <w:szCs w:val="20"/>
          <w:lang w:val="es-MX"/>
        </w:rPr>
      </w:pPr>
    </w:p>
    <w:p w:rsidR="00441106" w:rsidRPr="009B0FB1" w:rsidRDefault="00441106" w:rsidP="003177D8">
      <w:pPr>
        <w:tabs>
          <w:tab w:val="left" w:pos="6840"/>
        </w:tabs>
        <w:jc w:val="both"/>
        <w:rPr>
          <w:rFonts w:ascii="Arial" w:hAnsi="Arial" w:cs="Arial"/>
          <w:sz w:val="20"/>
          <w:szCs w:val="20"/>
        </w:rPr>
      </w:pPr>
      <w:r w:rsidRPr="009B0FB1">
        <w:rPr>
          <w:rFonts w:ascii="Arial" w:hAnsi="Arial" w:cs="Arial"/>
          <w:sz w:val="20"/>
          <w:szCs w:val="20"/>
        </w:rPr>
        <w:t>Preside este acto la C. Ing. Maria Fernanda rodríguez Ortega</w:t>
      </w:r>
      <w:r w:rsidRPr="009B0FB1">
        <w:rPr>
          <w:rFonts w:ascii="Arial" w:hAnsi="Arial" w:cs="Arial"/>
          <w:sz w:val="20"/>
          <w:szCs w:val="20"/>
          <w:lang w:val="es-MX"/>
        </w:rPr>
        <w:t>, Titular del Departamento de Adquisición de Bienes y Contratación de Servicios</w:t>
      </w:r>
      <w:r w:rsidRPr="009B0FB1">
        <w:rPr>
          <w:rFonts w:ascii="Arial" w:hAnsi="Arial" w:cs="Arial"/>
          <w:sz w:val="20"/>
          <w:szCs w:val="20"/>
        </w:rPr>
        <w:t xml:space="preserve">, </w:t>
      </w:r>
      <w:r w:rsidRPr="009B0FB1">
        <w:rPr>
          <w:rFonts w:ascii="Arial" w:hAnsi="Arial" w:cs="Arial"/>
          <w:sz w:val="20"/>
          <w:szCs w:val="20"/>
          <w:lang w:val="es-MX"/>
        </w:rPr>
        <w:t xml:space="preserve">servidor público designado como convocante por el Instituto Mexicano del Seguro Social conforme lo establecido en el 5.3.8 Inciso b) </w:t>
      </w:r>
      <w:r w:rsidRPr="009B0FB1">
        <w:rPr>
          <w:rFonts w:ascii="Arial" w:hAnsi="Arial" w:cs="Arial"/>
          <w:sz w:val="20"/>
          <w:szCs w:val="20"/>
        </w:rPr>
        <w:t>de las Políticas, Bases y Lineamientos en Materia de Adquisiciones, Arrendamientos y Servicios del Instituto Mexicano del Seguro Social.</w:t>
      </w:r>
    </w:p>
    <w:p w:rsidR="00441106" w:rsidRPr="009B0FB1" w:rsidRDefault="00441106" w:rsidP="003177D8">
      <w:pPr>
        <w:tabs>
          <w:tab w:val="left" w:pos="6840"/>
        </w:tabs>
        <w:jc w:val="both"/>
        <w:rPr>
          <w:rFonts w:ascii="Arial" w:hAnsi="Arial" w:cs="Arial"/>
          <w:dstrike/>
          <w:sz w:val="20"/>
          <w:szCs w:val="20"/>
        </w:rPr>
      </w:pPr>
    </w:p>
    <w:p w:rsidR="00441106" w:rsidRPr="009B0FB1" w:rsidRDefault="00441106" w:rsidP="00A62398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B0FB1">
        <w:rPr>
          <w:rFonts w:ascii="Arial" w:hAnsi="Arial" w:cs="Arial"/>
          <w:sz w:val="20"/>
          <w:szCs w:val="20"/>
          <w:lang w:val="es-MX"/>
        </w:rPr>
        <w:t>Por ser un evento electrónico con fundamento en el artículo 26 bis fracción II, se hace la observación que no se recibieron propuestas presenciales para este evento.</w:t>
      </w:r>
    </w:p>
    <w:p w:rsidR="00441106" w:rsidRPr="009B0FB1" w:rsidRDefault="00441106" w:rsidP="00A623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441106" w:rsidRPr="009B0FB1" w:rsidRDefault="00441106" w:rsidP="00A623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9B0FB1">
        <w:rPr>
          <w:rFonts w:ascii="Arial" w:hAnsi="Arial" w:cs="Arial"/>
          <w:sz w:val="20"/>
          <w:szCs w:val="20"/>
          <w:lang w:val="es-MX"/>
        </w:rPr>
        <w:t xml:space="preserve">Primeramente se procedió a verificar el envío de proposiciones por medios remotos de comunicación electrónica (CompraNet), reportando el sistema lo siguiente: </w:t>
      </w:r>
    </w:p>
    <w:p w:rsidR="00441106" w:rsidRPr="009B0FB1" w:rsidRDefault="00441106" w:rsidP="00A623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441106" w:rsidRPr="00647523" w:rsidRDefault="00441106" w:rsidP="00A623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9B0FB1">
        <w:rPr>
          <w:rFonts w:ascii="Arial" w:hAnsi="Arial" w:cs="Arial"/>
          <w:sz w:val="20"/>
          <w:szCs w:val="20"/>
          <w:lang w:val="es-MX"/>
        </w:rPr>
        <w:t xml:space="preserve">Existen proposiciones para esta </w:t>
      </w:r>
      <w:r w:rsidRPr="009B0FB1">
        <w:rPr>
          <w:rFonts w:ascii="Arial" w:hAnsi="Arial" w:cs="Arial"/>
          <w:noProof/>
          <w:sz w:val="20"/>
          <w:szCs w:val="20"/>
          <w:lang w:val="es-MX"/>
        </w:rPr>
        <w:t>Convocatoria</w:t>
      </w:r>
      <w:r w:rsidRPr="009B0FB1">
        <w:rPr>
          <w:rFonts w:ascii="Arial" w:hAnsi="Arial" w:cs="Arial"/>
          <w:sz w:val="20"/>
          <w:szCs w:val="20"/>
          <w:lang w:val="es-MX"/>
        </w:rPr>
        <w:t xml:space="preserve"> en el servidor de CompraNet</w:t>
      </w:r>
      <w:r w:rsidRPr="00647523">
        <w:rPr>
          <w:rFonts w:ascii="Arial" w:hAnsi="Arial" w:cs="Arial"/>
          <w:sz w:val="20"/>
          <w:szCs w:val="20"/>
          <w:lang w:val="es-MX"/>
        </w:rPr>
        <w:t>,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647523">
        <w:rPr>
          <w:rFonts w:ascii="Arial" w:hAnsi="Arial" w:cs="Arial"/>
          <w:sz w:val="20"/>
          <w:szCs w:val="20"/>
          <w:lang w:val="es-MX"/>
        </w:rPr>
        <w:t>como se muestra en pantalla.</w:t>
      </w:r>
    </w:p>
    <w:p w:rsidR="00441106" w:rsidRPr="00533763" w:rsidRDefault="00441106" w:rsidP="00604550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  <w:lang w:val="es-MX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9523"/>
      </w:tblGrid>
      <w:tr w:rsidR="009B0FB1" w:rsidRPr="009B0FB1" w:rsidTr="00145D54">
        <w:trPr>
          <w:trHeight w:val="170"/>
        </w:trPr>
        <w:tc>
          <w:tcPr>
            <w:tcW w:w="559" w:type="dxa"/>
          </w:tcPr>
          <w:p w:rsidR="00441106" w:rsidRPr="009B0FB1" w:rsidRDefault="00441106" w:rsidP="003E3FD8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9B0FB1">
              <w:rPr>
                <w:rFonts w:ascii="Arial" w:hAnsi="Arial" w:cs="Arial"/>
                <w:b/>
                <w:sz w:val="18"/>
                <w:szCs w:val="20"/>
                <w:lang w:val="es-MX"/>
              </w:rPr>
              <w:t>No.</w:t>
            </w:r>
          </w:p>
        </w:tc>
        <w:tc>
          <w:tcPr>
            <w:tcW w:w="9523" w:type="dxa"/>
          </w:tcPr>
          <w:p w:rsidR="00441106" w:rsidRPr="009B0FB1" w:rsidRDefault="00441106" w:rsidP="003E3FD8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9B0FB1">
              <w:rPr>
                <w:rFonts w:ascii="Arial" w:hAnsi="Arial" w:cs="Arial"/>
                <w:b/>
                <w:sz w:val="18"/>
                <w:szCs w:val="20"/>
                <w:lang w:val="es-MX"/>
              </w:rPr>
              <w:t>LICITANTES QUE PRESENTARON SUS PROPOSICIONES ELECTRÓNICAMENTE (vía COMPRANET)</w:t>
            </w:r>
          </w:p>
        </w:tc>
      </w:tr>
      <w:tr w:rsidR="009B0FB1" w:rsidRPr="009B0FB1" w:rsidTr="00145D54">
        <w:trPr>
          <w:trHeight w:val="170"/>
        </w:trPr>
        <w:tc>
          <w:tcPr>
            <w:tcW w:w="559" w:type="dxa"/>
          </w:tcPr>
          <w:p w:rsidR="00441106" w:rsidRPr="009B0FB1" w:rsidRDefault="00441106" w:rsidP="003E3FD8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  <w:r w:rsidRPr="009B0FB1">
              <w:rPr>
                <w:rFonts w:ascii="Arial" w:hAnsi="Arial" w:cs="Arial"/>
                <w:noProof/>
                <w:sz w:val="18"/>
                <w:szCs w:val="20"/>
              </w:rPr>
              <w:t>1</w:t>
            </w:r>
          </w:p>
        </w:tc>
        <w:tc>
          <w:tcPr>
            <w:tcW w:w="9523" w:type="dxa"/>
          </w:tcPr>
          <w:p w:rsidR="00441106" w:rsidRPr="009B0FB1" w:rsidRDefault="009B0FB1" w:rsidP="003E3FD8">
            <w:pPr>
              <w:jc w:val="both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9B0FB1">
              <w:rPr>
                <w:rFonts w:ascii="Arial" w:hAnsi="Arial" w:cs="Arial"/>
                <w:sz w:val="18"/>
                <w:szCs w:val="20"/>
                <w:lang w:val="es-MX"/>
              </w:rPr>
              <w:t>GRUPO KRIVEMEX SA DE CV</w:t>
            </w:r>
          </w:p>
        </w:tc>
      </w:tr>
      <w:tr w:rsidR="009B0FB1" w:rsidRPr="009B0FB1" w:rsidTr="00145D54">
        <w:trPr>
          <w:trHeight w:val="170"/>
        </w:trPr>
        <w:tc>
          <w:tcPr>
            <w:tcW w:w="559" w:type="dxa"/>
          </w:tcPr>
          <w:p w:rsidR="00441106" w:rsidRPr="009B0FB1" w:rsidRDefault="00441106" w:rsidP="003E3FD8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  <w:r w:rsidRPr="009B0FB1">
              <w:rPr>
                <w:rFonts w:ascii="Arial" w:hAnsi="Arial" w:cs="Arial"/>
                <w:noProof/>
                <w:sz w:val="18"/>
                <w:szCs w:val="20"/>
              </w:rPr>
              <w:t>2</w:t>
            </w:r>
          </w:p>
        </w:tc>
        <w:tc>
          <w:tcPr>
            <w:tcW w:w="9523" w:type="dxa"/>
          </w:tcPr>
          <w:p w:rsidR="00441106" w:rsidRPr="009B0FB1" w:rsidRDefault="009B0FB1" w:rsidP="003E3FD8">
            <w:pPr>
              <w:jc w:val="both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9B0FB1">
              <w:rPr>
                <w:rFonts w:ascii="Arial" w:hAnsi="Arial" w:cs="Arial"/>
                <w:sz w:val="18"/>
                <w:szCs w:val="20"/>
                <w:lang w:val="es-MX"/>
              </w:rPr>
              <w:t>LEOVIGILDO VILLAVICENCIO ROJAS</w:t>
            </w:r>
          </w:p>
        </w:tc>
      </w:tr>
      <w:tr w:rsidR="009B0FB1" w:rsidRPr="009B0FB1" w:rsidTr="00145D54">
        <w:trPr>
          <w:trHeight w:val="170"/>
        </w:trPr>
        <w:tc>
          <w:tcPr>
            <w:tcW w:w="559" w:type="dxa"/>
          </w:tcPr>
          <w:p w:rsidR="00441106" w:rsidRPr="009B0FB1" w:rsidRDefault="00441106" w:rsidP="003E3FD8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  <w:r w:rsidRPr="009B0FB1">
              <w:rPr>
                <w:rFonts w:ascii="Arial" w:hAnsi="Arial" w:cs="Arial"/>
                <w:noProof/>
                <w:sz w:val="18"/>
                <w:szCs w:val="20"/>
              </w:rPr>
              <w:t>3</w:t>
            </w:r>
          </w:p>
        </w:tc>
        <w:tc>
          <w:tcPr>
            <w:tcW w:w="9523" w:type="dxa"/>
          </w:tcPr>
          <w:p w:rsidR="00441106" w:rsidRPr="009B0FB1" w:rsidRDefault="009B0FB1" w:rsidP="003E3FD8">
            <w:pPr>
              <w:jc w:val="both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9B0FB1">
              <w:rPr>
                <w:rFonts w:ascii="Arial" w:hAnsi="Arial" w:cs="Arial"/>
                <w:sz w:val="18"/>
                <w:szCs w:val="20"/>
                <w:lang w:val="es-MX"/>
              </w:rPr>
              <w:t>LUIS ENRIQUE RAMIREZ LOPEZ</w:t>
            </w:r>
          </w:p>
        </w:tc>
      </w:tr>
      <w:tr w:rsidR="009B0FB1" w:rsidRPr="009B0FB1" w:rsidTr="00145D54">
        <w:trPr>
          <w:trHeight w:val="170"/>
        </w:trPr>
        <w:tc>
          <w:tcPr>
            <w:tcW w:w="559" w:type="dxa"/>
          </w:tcPr>
          <w:p w:rsidR="00441106" w:rsidRPr="009B0FB1" w:rsidRDefault="00441106" w:rsidP="003E3FD8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  <w:r w:rsidRPr="009B0FB1">
              <w:rPr>
                <w:rFonts w:ascii="Arial" w:hAnsi="Arial" w:cs="Arial"/>
                <w:noProof/>
                <w:sz w:val="18"/>
                <w:szCs w:val="20"/>
              </w:rPr>
              <w:t>4</w:t>
            </w:r>
          </w:p>
        </w:tc>
        <w:tc>
          <w:tcPr>
            <w:tcW w:w="9523" w:type="dxa"/>
          </w:tcPr>
          <w:p w:rsidR="00441106" w:rsidRPr="009B0FB1" w:rsidRDefault="009B0FB1" w:rsidP="003E3FD8">
            <w:pPr>
              <w:jc w:val="both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9B0FB1">
              <w:rPr>
                <w:rFonts w:ascii="Arial" w:hAnsi="Arial" w:cs="Arial"/>
                <w:sz w:val="18"/>
                <w:szCs w:val="20"/>
                <w:lang w:val="es-MX"/>
              </w:rPr>
              <w:t>MARTHA EDITH TOSCANO GUARACHA</w:t>
            </w:r>
          </w:p>
        </w:tc>
      </w:tr>
    </w:tbl>
    <w:p w:rsidR="00441106" w:rsidRDefault="00441106" w:rsidP="00604550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FF0000"/>
          <w:sz w:val="20"/>
          <w:szCs w:val="20"/>
          <w:lang w:val="es-MX"/>
        </w:rPr>
      </w:pPr>
    </w:p>
    <w:p w:rsidR="00441106" w:rsidRPr="0089354F" w:rsidRDefault="009B0FB1" w:rsidP="00604550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FF0000"/>
          <w:sz w:val="20"/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52D66466" wp14:editId="2DE685A5">
            <wp:extent cx="6401927" cy="2984739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8773" cy="298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F81" w:rsidRDefault="00B33F81" w:rsidP="00B8138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441106" w:rsidRPr="008A6DC4" w:rsidRDefault="00441106" w:rsidP="00B8138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8A6DC4">
        <w:rPr>
          <w:rFonts w:ascii="Arial" w:hAnsi="Arial" w:cs="Arial"/>
          <w:sz w:val="20"/>
          <w:szCs w:val="20"/>
          <w:lang w:val="es-MX"/>
        </w:rPr>
        <w:t>A continuación se realiza la apertura de las proposiciones recibidas por medios remotos de comunicación electrónica vía CompraNet, revisando la documentación presentada, sin entrar al análisis detallado de su contenido</w:t>
      </w:r>
      <w:r>
        <w:rPr>
          <w:rFonts w:ascii="Arial" w:hAnsi="Arial" w:cs="Arial"/>
          <w:sz w:val="20"/>
          <w:szCs w:val="20"/>
          <w:lang w:val="es-MX"/>
        </w:rPr>
        <w:t>.</w:t>
      </w:r>
      <w:r w:rsidRPr="008A6DC4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>D</w:t>
      </w:r>
      <w:r w:rsidRPr="008A6DC4">
        <w:rPr>
          <w:rFonts w:ascii="Arial" w:hAnsi="Arial" w:cs="Arial"/>
          <w:sz w:val="20"/>
          <w:szCs w:val="20"/>
          <w:lang w:val="es-MX"/>
        </w:rPr>
        <w:t xml:space="preserve">e lo anterior se hace constar en el anexo denominado “Lista de Recepción de Documentos en Acto </w:t>
      </w:r>
      <w:r w:rsidRPr="008A6DC4">
        <w:rPr>
          <w:rFonts w:ascii="Arial" w:hAnsi="Arial" w:cs="Arial"/>
          <w:sz w:val="20"/>
          <w:szCs w:val="20"/>
          <w:lang w:val="es-MX"/>
        </w:rPr>
        <w:lastRenderedPageBreak/>
        <w:t>de Presentación y Apertura de Proposiciones”, el cual se adjunta a la presente acta como acuse de  la documentación entregada, es de precisarse que los documentos antes señalados representa sólo una revisión cuantitativa por lo que no implica evaluación alguna</w:t>
      </w:r>
    </w:p>
    <w:p w:rsidR="00441106" w:rsidRDefault="00441106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441106" w:rsidRPr="00533763" w:rsidRDefault="00441106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533763">
        <w:rPr>
          <w:rFonts w:ascii="Arial" w:hAnsi="Arial" w:cs="Arial"/>
          <w:sz w:val="20"/>
          <w:szCs w:val="20"/>
          <w:lang w:val="es-MX"/>
        </w:rPr>
        <w:t xml:space="preserve">Después de registrar la recepción de la documentación presentada por los licitantes, esta Acta cumple con lo dispuesto en el artículo 48 </w:t>
      </w:r>
      <w:proofErr w:type="spellStart"/>
      <w:r w:rsidRPr="00533763">
        <w:rPr>
          <w:rFonts w:ascii="Arial" w:hAnsi="Arial" w:cs="Arial"/>
          <w:sz w:val="20"/>
          <w:szCs w:val="20"/>
          <w:lang w:val="es-MX"/>
        </w:rPr>
        <w:t>fracc</w:t>
      </w:r>
      <w:proofErr w:type="spellEnd"/>
      <w:r w:rsidRPr="00533763">
        <w:rPr>
          <w:rFonts w:ascii="Arial" w:hAnsi="Arial" w:cs="Arial"/>
          <w:sz w:val="20"/>
          <w:szCs w:val="20"/>
          <w:lang w:val="es-MX"/>
        </w:rPr>
        <w:t>. I del Reglamento de la Ley.</w:t>
      </w:r>
    </w:p>
    <w:p w:rsidR="00441106" w:rsidRDefault="00441106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41106" w:rsidRPr="00402AE9" w:rsidRDefault="00441106" w:rsidP="00402AE9">
      <w:pPr>
        <w:jc w:val="both"/>
        <w:rPr>
          <w:rFonts w:ascii="Arial" w:hAnsi="Arial" w:cs="Arial"/>
          <w:sz w:val="20"/>
          <w:szCs w:val="20"/>
          <w:lang w:val="es-MX"/>
        </w:rPr>
      </w:pPr>
      <w:r w:rsidRPr="00402AE9">
        <w:rPr>
          <w:rFonts w:ascii="Arial" w:hAnsi="Arial" w:cs="Arial"/>
          <w:sz w:val="20"/>
          <w:szCs w:val="20"/>
          <w:lang w:val="es-MX"/>
        </w:rPr>
        <w:t xml:space="preserve">En primer término, se procedió a verificar el Directorio de Proveedores y Contratistas sancionados disponible en </w:t>
      </w:r>
      <w:hyperlink r:id="rId10" w:history="1">
        <w:r w:rsidRPr="00402AE9">
          <w:rPr>
            <w:rFonts w:ascii="Arial" w:hAnsi="Arial"/>
            <w:sz w:val="20"/>
            <w:szCs w:val="20"/>
            <w:lang w:val="es-MX"/>
          </w:rPr>
          <w:t>https://directoriosancionados.funcionpublica.gob.mx</w:t>
        </w:r>
      </w:hyperlink>
      <w:r w:rsidRPr="00402AE9">
        <w:rPr>
          <w:rFonts w:ascii="Arial" w:hAnsi="Arial" w:cs="Arial"/>
          <w:sz w:val="20"/>
          <w:szCs w:val="20"/>
          <w:lang w:val="es-MX"/>
        </w:rPr>
        <w:t xml:space="preserve"> con fecha de consulta el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DE4D29">
        <w:rPr>
          <w:rFonts w:ascii="Arial" w:hAnsi="Arial" w:cs="Arial"/>
          <w:noProof/>
          <w:sz w:val="20"/>
          <w:szCs w:val="20"/>
          <w:lang w:val="es-MX"/>
        </w:rPr>
        <w:t>23 de noviembre de 2022</w:t>
      </w:r>
      <w:r w:rsidRPr="00402AE9">
        <w:rPr>
          <w:rFonts w:ascii="Arial" w:hAnsi="Arial" w:cs="Arial"/>
          <w:sz w:val="20"/>
          <w:szCs w:val="20"/>
          <w:lang w:val="es-MX"/>
        </w:rPr>
        <w:t xml:space="preserve">, así como el listado de las personas impedidas para contratar con el IMSS con fecha corte </w:t>
      </w:r>
      <w:r>
        <w:rPr>
          <w:rFonts w:ascii="Arial" w:hAnsi="Arial" w:cs="Arial"/>
          <w:sz w:val="20"/>
          <w:szCs w:val="20"/>
          <w:lang w:val="es-MX"/>
        </w:rPr>
        <w:t>16</w:t>
      </w:r>
      <w:r w:rsidRPr="00402AE9">
        <w:rPr>
          <w:rFonts w:ascii="Arial" w:hAnsi="Arial" w:cs="Arial"/>
          <w:sz w:val="20"/>
          <w:szCs w:val="20"/>
          <w:lang w:val="es-MX"/>
        </w:rPr>
        <w:t xml:space="preserve"> de </w:t>
      </w:r>
      <w:r>
        <w:rPr>
          <w:rFonts w:ascii="Arial" w:hAnsi="Arial" w:cs="Arial"/>
          <w:sz w:val="20"/>
          <w:szCs w:val="20"/>
          <w:lang w:val="es-MX"/>
        </w:rPr>
        <w:t>noviembre</w:t>
      </w:r>
      <w:r w:rsidRPr="00402AE9">
        <w:rPr>
          <w:rFonts w:ascii="Arial" w:hAnsi="Arial" w:cs="Arial"/>
          <w:sz w:val="20"/>
          <w:szCs w:val="20"/>
          <w:lang w:val="es-MX"/>
        </w:rPr>
        <w:t xml:space="preserve"> de 2022 y consulta </w:t>
      </w:r>
      <w:r w:rsidRPr="00DE4D29">
        <w:rPr>
          <w:rFonts w:ascii="Arial" w:hAnsi="Arial" w:cs="Arial"/>
          <w:noProof/>
          <w:sz w:val="20"/>
          <w:szCs w:val="20"/>
          <w:lang w:val="es-MX"/>
        </w:rPr>
        <w:t>23 de noviembre de 2022</w:t>
      </w:r>
      <w:r w:rsidRPr="00402AE9">
        <w:rPr>
          <w:rFonts w:ascii="Arial" w:hAnsi="Arial" w:cs="Arial"/>
          <w:sz w:val="20"/>
          <w:szCs w:val="20"/>
          <w:lang w:val="es-MX"/>
        </w:rPr>
        <w:t>, conforme a lo dispuesto en los artículos 50 y 60 de la LAASSP y 88 del Reglamento. Dicha verificación se constató que ninguno de los licitantes se encuentra en los listados.</w:t>
      </w:r>
    </w:p>
    <w:p w:rsidR="00441106" w:rsidRDefault="00441106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41106" w:rsidRPr="00533763" w:rsidRDefault="00441106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E0052">
        <w:rPr>
          <w:rFonts w:ascii="Arial" w:hAnsi="Arial" w:cs="Arial"/>
          <w:sz w:val="20"/>
          <w:szCs w:val="20"/>
        </w:rPr>
        <w:t xml:space="preserve">A continuación, con fundamento en el artículo 47 penúltimo párrafo del Reglamento de </w:t>
      </w:r>
      <w:smartTag w:uri="urn:schemas-microsoft-com:office:smarttags" w:element="PersonName">
        <w:smartTagPr>
          <w:attr w:name="ProductID" w:val="la Ley"/>
        </w:smartTagPr>
        <w:r w:rsidRPr="008E0052">
          <w:rPr>
            <w:rFonts w:ascii="Arial" w:hAnsi="Arial" w:cs="Arial"/>
            <w:sz w:val="20"/>
            <w:szCs w:val="20"/>
          </w:rPr>
          <w:t>la Ley</w:t>
        </w:r>
      </w:smartTag>
      <w:r w:rsidRPr="008E0052">
        <w:rPr>
          <w:rFonts w:ascii="Arial" w:hAnsi="Arial" w:cs="Arial"/>
          <w:sz w:val="20"/>
          <w:szCs w:val="20"/>
        </w:rPr>
        <w:t>, se omitió la lectura de los precios unitarios de cada una de las partidas y se anexan en esta Acta, copias de los documentos de las propuestas económicas que contienen los precios unitarios, indicando los importes totales de cada proposición, como se consigna a continuación:</w:t>
      </w:r>
    </w:p>
    <w:p w:rsidR="00441106" w:rsidRDefault="00441106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44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7"/>
        <w:gridCol w:w="2409"/>
        <w:gridCol w:w="1748"/>
      </w:tblGrid>
      <w:tr w:rsidR="00441106" w:rsidRPr="00737368" w:rsidTr="00737368">
        <w:trPr>
          <w:trHeight w:val="170"/>
          <w:jc w:val="center"/>
        </w:trPr>
        <w:tc>
          <w:tcPr>
            <w:tcW w:w="27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1106" w:rsidRPr="00737368" w:rsidRDefault="00441106" w:rsidP="007844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68">
              <w:rPr>
                <w:rFonts w:ascii="Arial" w:hAnsi="Arial" w:cs="Arial"/>
                <w:b/>
                <w:sz w:val="16"/>
                <w:szCs w:val="16"/>
              </w:rPr>
              <w:t>Nombre del licitante</w:t>
            </w:r>
          </w:p>
        </w:tc>
        <w:tc>
          <w:tcPr>
            <w:tcW w:w="13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1106" w:rsidRPr="00737368" w:rsidRDefault="00441106" w:rsidP="007844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68">
              <w:rPr>
                <w:rFonts w:ascii="Arial" w:hAnsi="Arial" w:cs="Arial"/>
                <w:b/>
                <w:sz w:val="16"/>
                <w:szCs w:val="16"/>
              </w:rPr>
              <w:t>Partidas por las que participa</w:t>
            </w:r>
          </w:p>
        </w:tc>
        <w:tc>
          <w:tcPr>
            <w:tcW w:w="96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1106" w:rsidRPr="00737368" w:rsidRDefault="00441106" w:rsidP="00EB7D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68">
              <w:rPr>
                <w:rFonts w:ascii="Arial" w:hAnsi="Arial" w:cs="Arial"/>
                <w:b/>
                <w:sz w:val="16"/>
                <w:szCs w:val="16"/>
              </w:rPr>
              <w:t>Importe total ofertado sin IVA</w:t>
            </w:r>
          </w:p>
        </w:tc>
      </w:tr>
      <w:tr w:rsidR="009B0FB1" w:rsidRPr="00737368" w:rsidTr="00737368">
        <w:trPr>
          <w:trHeight w:val="170"/>
          <w:jc w:val="center"/>
        </w:trPr>
        <w:tc>
          <w:tcPr>
            <w:tcW w:w="27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B0FB1" w:rsidRPr="00737368" w:rsidRDefault="009B0FB1" w:rsidP="00CE6206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37368">
              <w:rPr>
                <w:rFonts w:ascii="Arial" w:hAnsi="Arial" w:cs="Arial"/>
                <w:sz w:val="16"/>
                <w:szCs w:val="16"/>
                <w:lang w:val="es-MX"/>
              </w:rPr>
              <w:t>GRUPO KRIVEMEX SA DE CV</w:t>
            </w:r>
          </w:p>
        </w:tc>
        <w:tc>
          <w:tcPr>
            <w:tcW w:w="13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0FB1" w:rsidRPr="00C7482F" w:rsidRDefault="00737368" w:rsidP="00C748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368">
              <w:rPr>
                <w:rFonts w:ascii="Arial" w:hAnsi="Arial" w:cs="Arial"/>
                <w:color w:val="000000"/>
                <w:sz w:val="16"/>
                <w:szCs w:val="16"/>
              </w:rPr>
              <w:t>1,5,6,7,11,12,13,17,18,19,23,24</w:t>
            </w:r>
          </w:p>
        </w:tc>
        <w:tc>
          <w:tcPr>
            <w:tcW w:w="96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0FB1" w:rsidRPr="00737368" w:rsidRDefault="00737368" w:rsidP="00954D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368">
              <w:rPr>
                <w:rFonts w:ascii="Arial" w:hAnsi="Arial" w:cs="Arial"/>
                <w:sz w:val="16"/>
                <w:szCs w:val="16"/>
              </w:rPr>
              <w:t>18,201,928.49</w:t>
            </w:r>
          </w:p>
        </w:tc>
      </w:tr>
      <w:tr w:rsidR="009B0FB1" w:rsidRPr="00737368" w:rsidTr="00737368">
        <w:trPr>
          <w:trHeight w:val="170"/>
          <w:jc w:val="center"/>
        </w:trPr>
        <w:tc>
          <w:tcPr>
            <w:tcW w:w="27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B0FB1" w:rsidRPr="00737368" w:rsidRDefault="009B0FB1" w:rsidP="00CE6206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37368">
              <w:rPr>
                <w:rFonts w:ascii="Arial" w:hAnsi="Arial" w:cs="Arial"/>
                <w:sz w:val="16"/>
                <w:szCs w:val="16"/>
                <w:lang w:val="es-MX"/>
              </w:rPr>
              <w:t>LEOVIGILDO VILLAVICENCIO ROJAS</w:t>
            </w:r>
          </w:p>
        </w:tc>
        <w:tc>
          <w:tcPr>
            <w:tcW w:w="13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0FB1" w:rsidRPr="00737368" w:rsidRDefault="00C7482F" w:rsidP="007373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2,8,14,20</w:t>
            </w:r>
          </w:p>
        </w:tc>
        <w:tc>
          <w:tcPr>
            <w:tcW w:w="96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0FB1" w:rsidRPr="00737368" w:rsidRDefault="00C7482F" w:rsidP="00954D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7482F">
              <w:rPr>
                <w:rFonts w:ascii="Arial" w:hAnsi="Arial" w:cs="Arial"/>
                <w:sz w:val="16"/>
                <w:szCs w:val="16"/>
              </w:rPr>
              <w:t>1,777,132.00</w:t>
            </w:r>
          </w:p>
        </w:tc>
      </w:tr>
      <w:tr w:rsidR="009B0FB1" w:rsidRPr="00737368" w:rsidTr="00737368">
        <w:trPr>
          <w:trHeight w:val="170"/>
          <w:jc w:val="center"/>
        </w:trPr>
        <w:tc>
          <w:tcPr>
            <w:tcW w:w="27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B0FB1" w:rsidRPr="00737368" w:rsidRDefault="009B0FB1" w:rsidP="00CE6206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37368">
              <w:rPr>
                <w:rFonts w:ascii="Arial" w:hAnsi="Arial" w:cs="Arial"/>
                <w:sz w:val="16"/>
                <w:szCs w:val="16"/>
                <w:lang w:val="es-MX"/>
              </w:rPr>
              <w:t>LUIS ENRIQUE RAMIREZ LOPEZ</w:t>
            </w:r>
          </w:p>
        </w:tc>
        <w:tc>
          <w:tcPr>
            <w:tcW w:w="13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0FB1" w:rsidRPr="00737368" w:rsidRDefault="0091135B" w:rsidP="007373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0FB1" w:rsidRPr="00737368" w:rsidRDefault="0091135B" w:rsidP="00954D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2,794,325.00</w:t>
            </w:r>
          </w:p>
        </w:tc>
      </w:tr>
      <w:tr w:rsidR="009B0FB1" w:rsidRPr="00737368" w:rsidTr="00737368">
        <w:trPr>
          <w:trHeight w:val="170"/>
          <w:jc w:val="center"/>
        </w:trPr>
        <w:tc>
          <w:tcPr>
            <w:tcW w:w="27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B0FB1" w:rsidRPr="00737368" w:rsidRDefault="009B0FB1" w:rsidP="00CE6206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37368">
              <w:rPr>
                <w:rFonts w:ascii="Arial" w:hAnsi="Arial" w:cs="Arial"/>
                <w:sz w:val="16"/>
                <w:szCs w:val="16"/>
                <w:lang w:val="es-MX"/>
              </w:rPr>
              <w:t>MARTHA EDITH TOSCANO GUARACHA</w:t>
            </w:r>
          </w:p>
        </w:tc>
        <w:tc>
          <w:tcPr>
            <w:tcW w:w="13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0FB1" w:rsidRPr="00737368" w:rsidRDefault="00737368" w:rsidP="007373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368">
              <w:rPr>
                <w:rFonts w:ascii="Arial" w:hAnsi="Arial" w:cs="Arial"/>
                <w:sz w:val="16"/>
                <w:szCs w:val="16"/>
              </w:rPr>
              <w:t>1,7,13,19</w:t>
            </w:r>
          </w:p>
        </w:tc>
        <w:tc>
          <w:tcPr>
            <w:tcW w:w="96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0FB1" w:rsidRPr="00737368" w:rsidRDefault="00737368" w:rsidP="00954D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368">
              <w:rPr>
                <w:rFonts w:ascii="Arial" w:hAnsi="Arial" w:cs="Arial"/>
                <w:sz w:val="16"/>
                <w:szCs w:val="16"/>
              </w:rPr>
              <w:t>7,888,782.50</w:t>
            </w:r>
          </w:p>
        </w:tc>
      </w:tr>
    </w:tbl>
    <w:p w:rsidR="00441106" w:rsidRDefault="00441106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441106" w:rsidRPr="009B0FB1" w:rsidRDefault="00441106" w:rsidP="006045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533763">
        <w:rPr>
          <w:rFonts w:ascii="Arial" w:hAnsi="Arial" w:cs="Arial"/>
          <w:sz w:val="20"/>
          <w:szCs w:val="20"/>
          <w:lang w:val="es-MX"/>
        </w:rPr>
        <w:t xml:space="preserve">Con fundamento en el artículo 35 </w:t>
      </w:r>
      <w:proofErr w:type="spellStart"/>
      <w:r w:rsidRPr="00533763">
        <w:rPr>
          <w:rFonts w:ascii="Arial" w:hAnsi="Arial" w:cs="Arial"/>
          <w:sz w:val="20"/>
          <w:szCs w:val="20"/>
          <w:lang w:val="es-MX"/>
        </w:rPr>
        <w:t>fracc</w:t>
      </w:r>
      <w:proofErr w:type="spellEnd"/>
      <w:r w:rsidRPr="00533763">
        <w:rPr>
          <w:rFonts w:ascii="Arial" w:hAnsi="Arial" w:cs="Arial"/>
          <w:sz w:val="20"/>
          <w:szCs w:val="20"/>
          <w:lang w:val="es-MX"/>
        </w:rPr>
        <w:t xml:space="preserve">. II de </w:t>
      </w:r>
      <w:smartTag w:uri="urn:schemas-microsoft-com:office:smarttags" w:element="PersonName">
        <w:smartTagPr>
          <w:attr w:name="ProductID" w:val="la Ley"/>
        </w:smartTagPr>
        <w:r w:rsidRPr="00533763">
          <w:rPr>
            <w:rFonts w:ascii="Arial" w:hAnsi="Arial" w:cs="Arial"/>
            <w:sz w:val="20"/>
            <w:szCs w:val="20"/>
            <w:lang w:val="es-MX"/>
          </w:rPr>
          <w:t>la Ley</w:t>
        </w:r>
      </w:smartTag>
      <w:r w:rsidRPr="00533763">
        <w:rPr>
          <w:rFonts w:ascii="Arial" w:hAnsi="Arial" w:cs="Arial"/>
          <w:sz w:val="20"/>
          <w:szCs w:val="20"/>
          <w:lang w:val="es-MX"/>
        </w:rPr>
        <w:t xml:space="preserve">, y lo indicado en el </w:t>
      </w:r>
      <w:r w:rsidRPr="009B0FB1">
        <w:rPr>
          <w:rFonts w:ascii="Arial" w:hAnsi="Arial" w:cs="Arial"/>
          <w:sz w:val="20"/>
          <w:szCs w:val="20"/>
          <w:lang w:val="es-MX"/>
        </w:rPr>
        <w:t xml:space="preserve">punto 3.8 de la </w:t>
      </w:r>
      <w:r w:rsidRPr="009B0FB1">
        <w:rPr>
          <w:rFonts w:ascii="Arial" w:hAnsi="Arial" w:cs="Arial"/>
          <w:noProof/>
          <w:sz w:val="20"/>
          <w:szCs w:val="20"/>
          <w:lang w:val="es-MX"/>
        </w:rPr>
        <w:t>Convocatoria</w:t>
      </w:r>
      <w:r w:rsidRPr="009B0FB1">
        <w:rPr>
          <w:rFonts w:ascii="Arial" w:hAnsi="Arial" w:cs="Arial"/>
          <w:sz w:val="20"/>
          <w:szCs w:val="20"/>
          <w:lang w:val="es-MX"/>
        </w:rPr>
        <w:t xml:space="preserve">, las proposiciones económicas se rubricaron por los servidores públicos designados por </w:t>
      </w:r>
      <w:smartTag w:uri="urn:schemas-microsoft-com:office:smarttags" w:element="PersonName">
        <w:smartTagPr>
          <w:attr w:name="ProductID" w:val="la Convocante."/>
        </w:smartTagPr>
        <w:r w:rsidRPr="009B0FB1">
          <w:rPr>
            <w:rFonts w:ascii="Arial" w:hAnsi="Arial" w:cs="Arial"/>
            <w:sz w:val="20"/>
            <w:szCs w:val="20"/>
            <w:lang w:val="es-MX"/>
          </w:rPr>
          <w:t>la Convocante.</w:t>
        </w:r>
      </w:smartTag>
    </w:p>
    <w:p w:rsidR="00441106" w:rsidRPr="009B0FB1" w:rsidRDefault="00441106" w:rsidP="00604550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441106" w:rsidRPr="009B0FB1" w:rsidRDefault="00441106" w:rsidP="00604550">
      <w:pPr>
        <w:keepNext/>
        <w:ind w:right="-56"/>
        <w:jc w:val="both"/>
        <w:rPr>
          <w:rFonts w:ascii="Arial" w:hAnsi="Arial" w:cs="Arial"/>
          <w:sz w:val="20"/>
          <w:szCs w:val="20"/>
        </w:rPr>
      </w:pPr>
      <w:r w:rsidRPr="009B0FB1">
        <w:rPr>
          <w:rFonts w:ascii="Arial" w:hAnsi="Arial" w:cs="Arial"/>
          <w:sz w:val="20"/>
          <w:szCs w:val="20"/>
          <w:lang w:val="es-MX"/>
        </w:rPr>
        <w:t xml:space="preserve">De conformidad con el artículo 35 </w:t>
      </w:r>
      <w:proofErr w:type="spellStart"/>
      <w:r w:rsidRPr="009B0FB1">
        <w:rPr>
          <w:rFonts w:ascii="Arial" w:hAnsi="Arial" w:cs="Arial"/>
          <w:sz w:val="20"/>
          <w:szCs w:val="20"/>
          <w:lang w:val="es-MX"/>
        </w:rPr>
        <w:t>fracc</w:t>
      </w:r>
      <w:proofErr w:type="spellEnd"/>
      <w:r w:rsidRPr="009B0FB1">
        <w:rPr>
          <w:rFonts w:ascii="Arial" w:hAnsi="Arial" w:cs="Arial"/>
          <w:sz w:val="20"/>
          <w:szCs w:val="20"/>
          <w:lang w:val="es-MX"/>
        </w:rPr>
        <w:t xml:space="preserve">. III de </w:t>
      </w:r>
      <w:smartTag w:uri="urn:schemas-microsoft-com:office:smarttags" w:element="PersonName">
        <w:smartTagPr>
          <w:attr w:name="ProductID" w:val="la Ley"/>
        </w:smartTagPr>
        <w:r w:rsidRPr="009B0FB1">
          <w:rPr>
            <w:rFonts w:ascii="Arial" w:hAnsi="Arial" w:cs="Arial"/>
            <w:sz w:val="20"/>
            <w:szCs w:val="20"/>
            <w:lang w:val="es-MX"/>
          </w:rPr>
          <w:t>la Ley</w:t>
        </w:r>
      </w:smartTag>
      <w:r w:rsidRPr="009B0FB1">
        <w:rPr>
          <w:rFonts w:ascii="Arial" w:hAnsi="Arial" w:cs="Arial"/>
          <w:sz w:val="20"/>
          <w:szCs w:val="20"/>
          <w:lang w:val="es-MX"/>
        </w:rPr>
        <w:t xml:space="preserve">, </w:t>
      </w:r>
      <w:r w:rsidRPr="009B0FB1">
        <w:rPr>
          <w:rFonts w:ascii="Arial" w:hAnsi="Arial" w:cs="Arial"/>
          <w:sz w:val="20"/>
          <w:szCs w:val="20"/>
        </w:rPr>
        <w:t xml:space="preserve">las proposiciones se recibieron para su evaluación y con base en ella, se emitirá el fallo correspondiente, el cual se dará a  conocer  a través del Sistema Electrónico de Información Pública Gubernamental denominado </w:t>
      </w:r>
      <w:proofErr w:type="spellStart"/>
      <w:r w:rsidRPr="009B0FB1">
        <w:rPr>
          <w:rFonts w:ascii="Arial" w:hAnsi="Arial" w:cs="Arial"/>
          <w:sz w:val="20"/>
          <w:szCs w:val="20"/>
        </w:rPr>
        <w:t>Compranet</w:t>
      </w:r>
      <w:proofErr w:type="spellEnd"/>
      <w:r w:rsidRPr="009B0FB1">
        <w:rPr>
          <w:rFonts w:ascii="Arial" w:hAnsi="Arial" w:cs="Arial"/>
          <w:sz w:val="20"/>
          <w:szCs w:val="20"/>
        </w:rPr>
        <w:t xml:space="preserve">, el próximo día </w:t>
      </w:r>
      <w:r w:rsidRPr="009B0FB1">
        <w:rPr>
          <w:rFonts w:ascii="Arial" w:hAnsi="Arial" w:cs="Arial"/>
          <w:b/>
          <w:noProof/>
          <w:sz w:val="20"/>
          <w:szCs w:val="20"/>
        </w:rPr>
        <w:t>07 de diciembre de 2022</w:t>
      </w:r>
      <w:r w:rsidRPr="009B0FB1">
        <w:rPr>
          <w:rFonts w:ascii="Arial" w:hAnsi="Arial" w:cs="Arial"/>
          <w:sz w:val="20"/>
          <w:szCs w:val="20"/>
        </w:rPr>
        <w:t xml:space="preserve"> a las </w:t>
      </w:r>
      <w:r w:rsidRPr="009B0FB1">
        <w:rPr>
          <w:rFonts w:ascii="Arial" w:hAnsi="Arial" w:cs="Arial"/>
          <w:b/>
          <w:noProof/>
          <w:sz w:val="20"/>
          <w:szCs w:val="20"/>
        </w:rPr>
        <w:t>13:00</w:t>
      </w:r>
      <w:r w:rsidRPr="009B0FB1">
        <w:rPr>
          <w:rFonts w:ascii="Arial" w:hAnsi="Arial" w:cs="Arial"/>
          <w:sz w:val="20"/>
          <w:szCs w:val="20"/>
        </w:rPr>
        <w:t xml:space="preserve"> </w:t>
      </w:r>
      <w:r w:rsidRPr="009B0FB1">
        <w:rPr>
          <w:rFonts w:ascii="Arial" w:hAnsi="Arial" w:cs="Arial"/>
          <w:b/>
          <w:sz w:val="20"/>
          <w:szCs w:val="20"/>
        </w:rPr>
        <w:t xml:space="preserve"> </w:t>
      </w:r>
      <w:r w:rsidRPr="009B0FB1">
        <w:rPr>
          <w:rFonts w:ascii="Arial" w:hAnsi="Arial" w:cs="Arial"/>
          <w:sz w:val="20"/>
          <w:szCs w:val="20"/>
        </w:rPr>
        <w:t xml:space="preserve">horas, </w:t>
      </w:r>
      <w:r w:rsidRPr="009B0FB1">
        <w:rPr>
          <w:rFonts w:ascii="Arial" w:hAnsi="Arial" w:cs="Arial"/>
          <w:sz w:val="20"/>
          <w:szCs w:val="20"/>
          <w:lang w:val="es-MX"/>
        </w:rPr>
        <w:t>mismo que podrá ser diferido, siempre y cuando, el nuevo plazo no exceda de 20 días naturales contados a partir del plazo establecido originalmente para el fallo</w:t>
      </w:r>
      <w:r w:rsidRPr="009B0FB1">
        <w:rPr>
          <w:rFonts w:ascii="Arial" w:hAnsi="Arial" w:cs="Arial"/>
          <w:sz w:val="20"/>
          <w:szCs w:val="20"/>
        </w:rPr>
        <w:t>.</w:t>
      </w:r>
    </w:p>
    <w:p w:rsidR="00441106" w:rsidRPr="00533763" w:rsidRDefault="00441106" w:rsidP="00604550">
      <w:pPr>
        <w:keepNext/>
        <w:ind w:right="-56"/>
        <w:jc w:val="both"/>
        <w:rPr>
          <w:rFonts w:ascii="Arial" w:hAnsi="Arial" w:cs="Arial"/>
          <w:sz w:val="20"/>
          <w:szCs w:val="20"/>
        </w:rPr>
      </w:pPr>
    </w:p>
    <w:p w:rsidR="00441106" w:rsidRPr="00E25B31" w:rsidRDefault="00441106" w:rsidP="00E25B31">
      <w:pPr>
        <w:jc w:val="both"/>
        <w:rPr>
          <w:rFonts w:ascii="Arial" w:hAnsi="Arial" w:cs="Arial"/>
          <w:sz w:val="18"/>
          <w:szCs w:val="18"/>
        </w:rPr>
      </w:pPr>
      <w:r w:rsidRPr="007466E4">
        <w:rPr>
          <w:rFonts w:ascii="Arial" w:hAnsi="Arial" w:cs="Arial"/>
          <w:sz w:val="20"/>
        </w:rPr>
        <w:t xml:space="preserve">Por tratarse de una Licitación electrónica, para efectos de la notificación de lo resuelto en el evento que se actúa y en términos del artículo 37 Bis de la Ley, a partir de esta fecha se pone a disposición de los licitantes, copia de esta Acta en la dirección electrónica: </w:t>
      </w:r>
      <w:hyperlink r:id="rId11" w:history="1">
        <w:r>
          <w:rPr>
            <w:rStyle w:val="Hipervnculo"/>
            <w:rFonts w:ascii="Arial" w:hAnsi="Arial" w:cs="Arial"/>
            <w:sz w:val="18"/>
            <w:szCs w:val="18"/>
          </w:rPr>
          <w:t>https://compranet.funcionpublica.gob.mx</w:t>
        </w:r>
      </w:hyperlink>
      <w:r w:rsidRPr="007466E4">
        <w:rPr>
          <w:rFonts w:ascii="Arial" w:hAnsi="Arial" w:cs="Arial"/>
          <w:sz w:val="20"/>
        </w:rPr>
        <w:t xml:space="preserve"> Este procedimiento sustituye a la notificación personal; asimismo, se pone a disposición de los licitantes, copia de esta Acta en la Coordinación de Abastecimiento y Equipamiento del IMSS, sita en Cuauhtémoc y Carranza numero 2415 Colonia La Rinconada C.P. 23040 en esta ciudad, en donde se fijará copia de la carátula del Acta o un ejemplar o el aviso del lugar donde se encuentra disponible, por un término no menor de cinco días hábiles, siendo de la exclusiva responsabilidad de los licitantes, acudir a enterarse de su contenido y obtener copia de la misma.</w:t>
      </w:r>
    </w:p>
    <w:p w:rsidR="00441106" w:rsidRPr="007466E4" w:rsidRDefault="00441106" w:rsidP="00604550">
      <w:pPr>
        <w:jc w:val="both"/>
        <w:rPr>
          <w:rFonts w:ascii="Arial" w:hAnsi="Arial" w:cs="Arial"/>
          <w:sz w:val="20"/>
          <w:szCs w:val="20"/>
        </w:rPr>
      </w:pPr>
    </w:p>
    <w:p w:rsidR="00441106" w:rsidRPr="00533763" w:rsidRDefault="00441106" w:rsidP="006045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533763">
        <w:rPr>
          <w:rFonts w:ascii="Arial" w:hAnsi="Arial" w:cs="Arial"/>
          <w:sz w:val="20"/>
          <w:szCs w:val="20"/>
          <w:lang w:val="es-MX"/>
        </w:rPr>
        <w:t xml:space="preserve">De conformidad con el artículo 47 del Reglamento de </w:t>
      </w:r>
      <w:smartTag w:uri="urn:schemas-microsoft-com:office:smarttags" w:element="PersonName">
        <w:smartTagPr>
          <w:attr w:name="ProductID" w:val="la Ley"/>
        </w:smartTagPr>
        <w:r w:rsidRPr="00533763">
          <w:rPr>
            <w:rFonts w:ascii="Arial" w:hAnsi="Arial" w:cs="Arial"/>
            <w:sz w:val="20"/>
            <w:szCs w:val="20"/>
            <w:lang w:val="es-MX"/>
          </w:rPr>
          <w:t>la Ley</w:t>
        </w:r>
      </w:smartTag>
      <w:r w:rsidRPr="00533763">
        <w:rPr>
          <w:rFonts w:ascii="Arial" w:hAnsi="Arial" w:cs="Arial"/>
          <w:sz w:val="20"/>
          <w:szCs w:val="20"/>
          <w:lang w:val="es-MX"/>
        </w:rPr>
        <w:t>, a este acto no asistió ningún representante o persona que, no haya presentado escrito de interés en participar en esta licitación y manifestaran su interés de estar presente en el mismo.</w:t>
      </w:r>
    </w:p>
    <w:p w:rsidR="00441106" w:rsidRPr="0091135B" w:rsidRDefault="00441106" w:rsidP="00604550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441106" w:rsidRPr="0091135B" w:rsidRDefault="00441106" w:rsidP="006045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1135B">
        <w:rPr>
          <w:rFonts w:ascii="Arial" w:hAnsi="Arial" w:cs="Arial"/>
          <w:sz w:val="20"/>
          <w:szCs w:val="20"/>
          <w:lang w:val="es-MX"/>
        </w:rPr>
        <w:t>Con fundamento en los artículos 38 de la Ley y 58 de su Reglamento, se declara</w:t>
      </w:r>
      <w:r w:rsidR="0091135B" w:rsidRPr="0091135B">
        <w:rPr>
          <w:rFonts w:ascii="Arial" w:hAnsi="Arial" w:cs="Arial"/>
          <w:sz w:val="20"/>
          <w:szCs w:val="20"/>
          <w:lang w:val="es-MX"/>
        </w:rPr>
        <w:t>n</w:t>
      </w:r>
      <w:r w:rsidRPr="0091135B">
        <w:rPr>
          <w:rFonts w:ascii="Arial" w:hAnsi="Arial" w:cs="Arial"/>
          <w:sz w:val="20"/>
          <w:szCs w:val="20"/>
          <w:lang w:val="es-MX"/>
        </w:rPr>
        <w:t xml:space="preserve"> DESIERTA</w:t>
      </w:r>
      <w:r w:rsidR="0091135B" w:rsidRPr="0091135B">
        <w:rPr>
          <w:rFonts w:ascii="Arial" w:hAnsi="Arial" w:cs="Arial"/>
          <w:sz w:val="20"/>
          <w:szCs w:val="20"/>
          <w:lang w:val="es-MX"/>
        </w:rPr>
        <w:t>S</w:t>
      </w:r>
      <w:r w:rsidRPr="0091135B">
        <w:rPr>
          <w:rFonts w:ascii="Arial" w:hAnsi="Arial" w:cs="Arial"/>
          <w:sz w:val="20"/>
          <w:szCs w:val="20"/>
          <w:lang w:val="es-MX"/>
        </w:rPr>
        <w:t xml:space="preserve"> la</w:t>
      </w:r>
      <w:r w:rsidR="0091135B" w:rsidRPr="0091135B">
        <w:rPr>
          <w:rFonts w:ascii="Arial" w:hAnsi="Arial" w:cs="Arial"/>
          <w:sz w:val="20"/>
          <w:szCs w:val="20"/>
          <w:lang w:val="es-MX"/>
        </w:rPr>
        <w:t>s</w:t>
      </w:r>
      <w:r w:rsidRPr="0091135B">
        <w:rPr>
          <w:rFonts w:ascii="Arial" w:hAnsi="Arial" w:cs="Arial"/>
          <w:sz w:val="20"/>
          <w:szCs w:val="20"/>
          <w:lang w:val="es-MX"/>
        </w:rPr>
        <w:t xml:space="preserve"> siguiente</w:t>
      </w:r>
      <w:r w:rsidR="0091135B" w:rsidRPr="0091135B">
        <w:rPr>
          <w:rFonts w:ascii="Arial" w:hAnsi="Arial" w:cs="Arial"/>
          <w:sz w:val="20"/>
          <w:szCs w:val="20"/>
          <w:lang w:val="es-MX"/>
        </w:rPr>
        <w:t>s</w:t>
      </w:r>
      <w:r w:rsidRPr="0091135B">
        <w:rPr>
          <w:rFonts w:ascii="Arial" w:hAnsi="Arial" w:cs="Arial"/>
          <w:sz w:val="20"/>
          <w:szCs w:val="20"/>
          <w:lang w:val="es-MX"/>
        </w:rPr>
        <w:t xml:space="preserve"> PARTIDA</w:t>
      </w:r>
      <w:r w:rsidR="0091135B" w:rsidRPr="0091135B">
        <w:rPr>
          <w:rFonts w:ascii="Arial" w:hAnsi="Arial" w:cs="Arial"/>
          <w:sz w:val="20"/>
          <w:szCs w:val="20"/>
          <w:lang w:val="es-MX"/>
        </w:rPr>
        <w:t>S</w:t>
      </w:r>
      <w:r w:rsidRPr="0091135B">
        <w:rPr>
          <w:rFonts w:ascii="Arial" w:hAnsi="Arial" w:cs="Arial"/>
          <w:sz w:val="20"/>
          <w:szCs w:val="20"/>
          <w:lang w:val="es-MX"/>
        </w:rPr>
        <w:t xml:space="preserve"> por no haberse presentando propuesta de licitante alguno.</w:t>
      </w:r>
    </w:p>
    <w:p w:rsidR="00441106" w:rsidRPr="0091135B" w:rsidRDefault="00441106" w:rsidP="00604550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92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2396"/>
        <w:gridCol w:w="1620"/>
        <w:gridCol w:w="2760"/>
      </w:tblGrid>
      <w:tr w:rsidR="0091135B" w:rsidRPr="0091135B" w:rsidTr="0091135B">
        <w:trPr>
          <w:trHeight w:val="170"/>
          <w:tblHeader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Pr="0091135B" w:rsidRDefault="009113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135B">
              <w:rPr>
                <w:rFonts w:ascii="Arial" w:hAnsi="Arial" w:cs="Arial"/>
                <w:b/>
                <w:bCs/>
                <w:sz w:val="16"/>
                <w:szCs w:val="16"/>
              </w:rPr>
              <w:t>Numero de partida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Pr="0091135B" w:rsidRDefault="009113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13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Cantidad de </w:t>
            </w:r>
            <w:proofErr w:type="spellStart"/>
            <w:r w:rsidRPr="0091135B">
              <w:rPr>
                <w:rFonts w:ascii="Arial" w:hAnsi="Arial" w:cs="Arial"/>
                <w:b/>
                <w:bCs/>
                <w:sz w:val="16"/>
                <w:szCs w:val="16"/>
              </w:rPr>
              <w:t>subpartidas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Pr="0091135B" w:rsidRDefault="009113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135B">
              <w:rPr>
                <w:rFonts w:ascii="Arial" w:hAnsi="Arial" w:cs="Arial"/>
                <w:b/>
                <w:bCs/>
                <w:sz w:val="16"/>
                <w:szCs w:val="16"/>
              </w:rPr>
              <w:t>Unidad medica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Pr="0091135B" w:rsidRDefault="009113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135B">
              <w:rPr>
                <w:rFonts w:ascii="Arial" w:hAnsi="Arial" w:cs="Arial"/>
                <w:b/>
                <w:bCs/>
                <w:sz w:val="16"/>
                <w:szCs w:val="16"/>
              </w:rPr>
              <w:t>Grupo de alimentos</w:t>
            </w:r>
          </w:p>
        </w:tc>
      </w:tr>
      <w:tr w:rsidR="0091135B" w:rsidTr="0091135B">
        <w:trPr>
          <w:trHeight w:val="1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HGSZ No. 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Frutas y verduras</w:t>
            </w:r>
          </w:p>
        </w:tc>
      </w:tr>
      <w:tr w:rsidR="0091135B" w:rsidTr="0091135B">
        <w:trPr>
          <w:trHeight w:val="1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HGSZ+MF No. 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Frutas y verduras</w:t>
            </w:r>
          </w:p>
        </w:tc>
      </w:tr>
      <w:tr w:rsidR="0091135B" w:rsidTr="0091135B">
        <w:trPr>
          <w:trHeight w:val="1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HGSZ No. 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Alimentos de Origen Animal</w:t>
            </w:r>
          </w:p>
        </w:tc>
      </w:tr>
      <w:tr w:rsidR="0091135B" w:rsidTr="0091135B">
        <w:trPr>
          <w:trHeight w:val="1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HGSZ+MF No. 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Alimentos de Origen Animal</w:t>
            </w:r>
          </w:p>
        </w:tc>
      </w:tr>
      <w:tr w:rsidR="0091135B" w:rsidTr="0091135B">
        <w:trPr>
          <w:trHeight w:val="1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HGSZ No. 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Pan, Tortillas y helado</w:t>
            </w:r>
          </w:p>
        </w:tc>
      </w:tr>
      <w:tr w:rsidR="0091135B" w:rsidTr="0091135B">
        <w:trPr>
          <w:trHeight w:val="1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HGSZ+MF No. 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Pan, Tortillas y helado</w:t>
            </w:r>
          </w:p>
        </w:tc>
      </w:tr>
      <w:tr w:rsidR="0091135B" w:rsidTr="0091135B">
        <w:trPr>
          <w:trHeight w:val="1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HGSZ No. 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 Abarrotes</w:t>
            </w:r>
          </w:p>
        </w:tc>
      </w:tr>
      <w:tr w:rsidR="0091135B" w:rsidTr="0091135B">
        <w:trPr>
          <w:trHeight w:val="1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HGSZ+MF No. 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35B" w:rsidRDefault="00911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 Abarrotes</w:t>
            </w:r>
          </w:p>
        </w:tc>
      </w:tr>
    </w:tbl>
    <w:p w:rsidR="0091135B" w:rsidRDefault="0091135B" w:rsidP="006045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B0FB1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441106" w:rsidRPr="009B0FB1" w:rsidRDefault="00441106" w:rsidP="00604550">
      <w:pPr>
        <w:jc w:val="both"/>
        <w:rPr>
          <w:rFonts w:ascii="Arial" w:hAnsi="Arial" w:cs="Arial"/>
          <w:b/>
          <w:sz w:val="20"/>
        </w:rPr>
      </w:pPr>
      <w:r w:rsidRPr="009B0FB1">
        <w:rPr>
          <w:rFonts w:ascii="Arial" w:hAnsi="Arial" w:cs="Arial"/>
          <w:sz w:val="20"/>
          <w:szCs w:val="20"/>
          <w:lang w:val="es-MX"/>
        </w:rPr>
        <w:t xml:space="preserve">Después de dar lectura a la presente Acta, se dio por terminado este acto, siendo las </w:t>
      </w:r>
      <w:r w:rsidR="009B0FB1" w:rsidRPr="009B0FB1">
        <w:rPr>
          <w:rFonts w:ascii="Arial" w:hAnsi="Arial" w:cs="Arial"/>
          <w:b/>
          <w:noProof/>
          <w:sz w:val="20"/>
          <w:szCs w:val="20"/>
        </w:rPr>
        <w:t>1</w:t>
      </w:r>
      <w:r w:rsidR="0091135B">
        <w:rPr>
          <w:rFonts w:ascii="Arial" w:hAnsi="Arial" w:cs="Arial"/>
          <w:b/>
          <w:noProof/>
          <w:sz w:val="20"/>
          <w:szCs w:val="20"/>
        </w:rPr>
        <w:t>3</w:t>
      </w:r>
      <w:r w:rsidRPr="009B0FB1">
        <w:rPr>
          <w:rFonts w:ascii="Arial" w:hAnsi="Arial" w:cs="Arial"/>
          <w:b/>
          <w:noProof/>
          <w:sz w:val="20"/>
          <w:szCs w:val="20"/>
        </w:rPr>
        <w:t>:</w:t>
      </w:r>
      <w:r w:rsidR="0091135B">
        <w:rPr>
          <w:rFonts w:ascii="Arial" w:hAnsi="Arial" w:cs="Arial"/>
          <w:b/>
          <w:noProof/>
          <w:sz w:val="20"/>
          <w:szCs w:val="20"/>
        </w:rPr>
        <w:t>5</w:t>
      </w:r>
      <w:r w:rsidRPr="009B0FB1">
        <w:rPr>
          <w:rFonts w:ascii="Arial" w:hAnsi="Arial" w:cs="Arial"/>
          <w:b/>
          <w:noProof/>
          <w:sz w:val="20"/>
          <w:szCs w:val="20"/>
        </w:rPr>
        <w:t>0</w:t>
      </w:r>
      <w:r w:rsidRPr="009B0FB1">
        <w:rPr>
          <w:rFonts w:ascii="Arial" w:hAnsi="Arial" w:cs="Arial"/>
          <w:sz w:val="20"/>
          <w:szCs w:val="20"/>
        </w:rPr>
        <w:t xml:space="preserve"> horas del día </w:t>
      </w:r>
      <w:r w:rsidRPr="009B0FB1">
        <w:rPr>
          <w:rFonts w:ascii="Arial" w:hAnsi="Arial" w:cs="Arial"/>
          <w:b/>
          <w:noProof/>
          <w:sz w:val="20"/>
          <w:szCs w:val="20"/>
        </w:rPr>
        <w:t>23 de noviembre de 2022</w:t>
      </w:r>
      <w:r w:rsidRPr="009B0FB1">
        <w:rPr>
          <w:rFonts w:ascii="Arial" w:hAnsi="Arial" w:cs="Arial"/>
          <w:b/>
          <w:sz w:val="20"/>
          <w:szCs w:val="20"/>
        </w:rPr>
        <w:t>.</w:t>
      </w:r>
    </w:p>
    <w:p w:rsidR="00441106" w:rsidRDefault="00441106" w:rsidP="00604550">
      <w:pPr>
        <w:rPr>
          <w:rFonts w:ascii="Arial" w:hAnsi="Arial" w:cs="Arial"/>
          <w:sz w:val="20"/>
          <w:szCs w:val="20"/>
          <w:lang w:val="es-MX"/>
        </w:rPr>
      </w:pPr>
    </w:p>
    <w:p w:rsidR="00441106" w:rsidRDefault="00441106" w:rsidP="00644827">
      <w:pPr>
        <w:tabs>
          <w:tab w:val="left" w:pos="2235"/>
        </w:tabs>
        <w:jc w:val="both"/>
        <w:rPr>
          <w:rFonts w:ascii="Arial" w:hAnsi="Arial" w:cs="Arial"/>
          <w:sz w:val="20"/>
        </w:rPr>
      </w:pPr>
      <w:r w:rsidRPr="008C126B">
        <w:rPr>
          <w:rFonts w:ascii="Arial" w:hAnsi="Arial" w:cs="Arial"/>
          <w:sz w:val="20"/>
        </w:rPr>
        <w:t xml:space="preserve">Como medida ecológica, de economía y espacio de archivo se acuerda con los asistentes imprimir un solo tanto de la presente acta y que las copias de ley se remitirán vía correo electrónico. </w:t>
      </w:r>
    </w:p>
    <w:p w:rsidR="00441106" w:rsidRPr="00533763" w:rsidRDefault="00441106" w:rsidP="00604550">
      <w:pPr>
        <w:rPr>
          <w:rFonts w:ascii="Arial" w:hAnsi="Arial" w:cs="Arial"/>
          <w:sz w:val="20"/>
          <w:szCs w:val="20"/>
          <w:lang w:val="es-MX"/>
        </w:rPr>
      </w:pPr>
    </w:p>
    <w:p w:rsidR="00441106" w:rsidRPr="00254540" w:rsidRDefault="00441106" w:rsidP="006045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533763">
        <w:rPr>
          <w:rFonts w:ascii="Arial" w:hAnsi="Arial" w:cs="Arial"/>
          <w:sz w:val="20"/>
          <w:szCs w:val="20"/>
          <w:lang w:val="es-MX"/>
        </w:rPr>
        <w:t xml:space="preserve">Esta Acta consta </w:t>
      </w:r>
      <w:r w:rsidRPr="00254540">
        <w:rPr>
          <w:rFonts w:ascii="Arial" w:hAnsi="Arial" w:cs="Arial"/>
          <w:sz w:val="20"/>
          <w:szCs w:val="20"/>
          <w:lang w:val="es-MX"/>
        </w:rPr>
        <w:t>de</w:t>
      </w:r>
      <w:r w:rsidRPr="00254540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254540" w:rsidRPr="00254540">
        <w:rPr>
          <w:rFonts w:ascii="Arial" w:hAnsi="Arial" w:cs="Arial"/>
          <w:b/>
          <w:sz w:val="20"/>
          <w:szCs w:val="20"/>
          <w:lang w:val="es-MX"/>
        </w:rPr>
        <w:t>39</w:t>
      </w:r>
      <w:r w:rsidRPr="00254540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254540">
        <w:rPr>
          <w:rFonts w:ascii="Arial" w:hAnsi="Arial" w:cs="Arial"/>
          <w:sz w:val="20"/>
          <w:szCs w:val="20"/>
          <w:lang w:val="es-MX"/>
        </w:rPr>
        <w:t>páginas (</w:t>
      </w:r>
      <w:r w:rsidR="00254540" w:rsidRPr="00254540">
        <w:rPr>
          <w:rFonts w:ascii="Arial" w:hAnsi="Arial" w:cs="Arial"/>
          <w:sz w:val="20"/>
          <w:szCs w:val="20"/>
          <w:lang w:val="es-MX"/>
        </w:rPr>
        <w:t>22</w:t>
      </w:r>
      <w:r w:rsidRPr="00254540">
        <w:rPr>
          <w:rFonts w:ascii="Arial" w:hAnsi="Arial" w:cs="Arial"/>
          <w:sz w:val="20"/>
          <w:szCs w:val="20"/>
          <w:lang w:val="es-MX"/>
        </w:rPr>
        <w:t xml:space="preserve"> páginas de copias de los precios unitarios y </w:t>
      </w:r>
      <w:r w:rsidR="00254540" w:rsidRPr="00254540">
        <w:rPr>
          <w:rFonts w:ascii="Arial" w:hAnsi="Arial" w:cs="Arial"/>
          <w:sz w:val="20"/>
          <w:szCs w:val="20"/>
          <w:lang w:val="es-MX"/>
        </w:rPr>
        <w:t>14</w:t>
      </w:r>
      <w:r w:rsidRPr="00254540">
        <w:rPr>
          <w:rFonts w:ascii="Arial" w:hAnsi="Arial" w:cs="Arial"/>
          <w:sz w:val="20"/>
          <w:szCs w:val="20"/>
          <w:lang w:val="es-MX"/>
        </w:rPr>
        <w:t xml:space="preserve"> de copias de los acuses de recibo de la documentación entregada por los licitantes en este acto), firmada para los efectos legales y de conformidad por los asistentes a este acto, quienes reciben copia de la misma.</w:t>
      </w:r>
    </w:p>
    <w:p w:rsidR="00441106" w:rsidRDefault="00441106" w:rsidP="00604550">
      <w:pPr>
        <w:jc w:val="both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:rsidR="00441106" w:rsidRPr="00B14C75" w:rsidRDefault="00441106" w:rsidP="00604550">
      <w:pPr>
        <w:jc w:val="both"/>
        <w:rPr>
          <w:rFonts w:ascii="Arial" w:hAnsi="Arial" w:cs="Arial"/>
          <w:b/>
          <w:sz w:val="18"/>
          <w:szCs w:val="18"/>
          <w:u w:val="single"/>
          <w:lang w:val="es-MX"/>
        </w:rPr>
      </w:pPr>
      <w:r w:rsidRPr="00B14C75">
        <w:rPr>
          <w:rFonts w:ascii="Arial" w:hAnsi="Arial" w:cs="Arial"/>
          <w:b/>
          <w:sz w:val="18"/>
          <w:szCs w:val="18"/>
          <w:u w:val="single"/>
          <w:lang w:val="es-MX"/>
        </w:rPr>
        <w:t>POR INSTITUTO MEXICANO DEL SEGURO SOCIAL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686"/>
        <w:gridCol w:w="2977"/>
      </w:tblGrid>
      <w:tr w:rsidR="00441106" w:rsidRPr="00B14C75" w:rsidTr="00AA48F2">
        <w:trPr>
          <w:tblHeader/>
        </w:trPr>
        <w:tc>
          <w:tcPr>
            <w:tcW w:w="3544" w:type="dxa"/>
          </w:tcPr>
          <w:p w:rsidR="00441106" w:rsidRPr="00B14C75" w:rsidRDefault="00441106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NOMBRE </w:t>
            </w:r>
          </w:p>
        </w:tc>
        <w:tc>
          <w:tcPr>
            <w:tcW w:w="3686" w:type="dxa"/>
          </w:tcPr>
          <w:p w:rsidR="00441106" w:rsidRPr="00B14C75" w:rsidRDefault="00441106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>ÁREA</w:t>
            </w:r>
          </w:p>
        </w:tc>
        <w:tc>
          <w:tcPr>
            <w:tcW w:w="2977" w:type="dxa"/>
          </w:tcPr>
          <w:p w:rsidR="00441106" w:rsidRPr="00B14C75" w:rsidRDefault="00441106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>FIRMA</w:t>
            </w:r>
          </w:p>
        </w:tc>
      </w:tr>
      <w:tr w:rsidR="00441106" w:rsidRPr="00B14C75" w:rsidTr="00AA48F2">
        <w:tc>
          <w:tcPr>
            <w:tcW w:w="3544" w:type="dxa"/>
          </w:tcPr>
          <w:p w:rsidR="00441106" w:rsidRPr="00B14C75" w:rsidRDefault="00441106" w:rsidP="00AA566D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MARIA FERNANDA RODRIGUEZ ORTEGA</w:t>
            </w:r>
          </w:p>
        </w:tc>
        <w:tc>
          <w:tcPr>
            <w:tcW w:w="3686" w:type="dxa"/>
          </w:tcPr>
          <w:p w:rsidR="00441106" w:rsidRPr="00B14C75" w:rsidRDefault="00441106" w:rsidP="00AA566D">
            <w:pPr>
              <w:snapToGrid w:val="0"/>
              <w:ind w:right="7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TITULAR</w:t>
            </w:r>
            <w:r w:rsidRPr="00B14C75">
              <w:rPr>
                <w:rFonts w:ascii="Arial" w:hAnsi="Arial" w:cs="Arial"/>
                <w:bCs/>
                <w:sz w:val="18"/>
                <w:szCs w:val="18"/>
              </w:rPr>
              <w:t xml:space="preserve"> DEL DEPARTAMENTO DE ADQUISICIÓN DE BIENES Y CONTRATACIÓN DE SERVICIOS</w:t>
            </w:r>
          </w:p>
        </w:tc>
        <w:tc>
          <w:tcPr>
            <w:tcW w:w="2977" w:type="dxa"/>
          </w:tcPr>
          <w:p w:rsidR="00441106" w:rsidRPr="00B14C75" w:rsidRDefault="00441106" w:rsidP="00A8341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441106" w:rsidRPr="00B14C75" w:rsidTr="00AA48F2">
        <w:tc>
          <w:tcPr>
            <w:tcW w:w="3544" w:type="dxa"/>
          </w:tcPr>
          <w:p w:rsidR="00441106" w:rsidRPr="00931164" w:rsidRDefault="00441106" w:rsidP="009D6B15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931164">
              <w:rPr>
                <w:rFonts w:ascii="Arial" w:hAnsi="Arial" w:cs="Arial"/>
                <w:sz w:val="18"/>
                <w:szCs w:val="18"/>
              </w:rPr>
              <w:t>C. MARIA DE LOS ANGELES MERCADO VEGA</w:t>
            </w:r>
          </w:p>
        </w:tc>
        <w:tc>
          <w:tcPr>
            <w:tcW w:w="3686" w:type="dxa"/>
          </w:tcPr>
          <w:p w:rsidR="00441106" w:rsidRPr="00B14C75" w:rsidRDefault="00441106" w:rsidP="009D6B15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4C75">
              <w:rPr>
                <w:rFonts w:ascii="Arial" w:hAnsi="Arial" w:cs="Arial"/>
                <w:sz w:val="18"/>
                <w:szCs w:val="18"/>
              </w:rPr>
              <w:t xml:space="preserve">LÍDER DE PROYECTO DE LA OFICINA DE </w:t>
            </w:r>
            <w:r w:rsidRPr="00B14C75">
              <w:rPr>
                <w:rFonts w:ascii="Arial" w:hAnsi="Arial" w:cs="Arial"/>
                <w:bCs/>
                <w:sz w:val="18"/>
                <w:szCs w:val="18"/>
              </w:rPr>
              <w:t>ADQUISICIÓN DE BIENES Y CONTRATACIÓN DE SERVICIOS</w:t>
            </w:r>
          </w:p>
        </w:tc>
        <w:tc>
          <w:tcPr>
            <w:tcW w:w="2977" w:type="dxa"/>
          </w:tcPr>
          <w:p w:rsidR="00441106" w:rsidRPr="00B14C75" w:rsidRDefault="00441106" w:rsidP="00A8341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441106" w:rsidRPr="00B14C75" w:rsidTr="00AA48F2">
        <w:tc>
          <w:tcPr>
            <w:tcW w:w="3544" w:type="dxa"/>
          </w:tcPr>
          <w:p w:rsidR="00441106" w:rsidRPr="00931164" w:rsidRDefault="00441106" w:rsidP="00AA566D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1164">
              <w:rPr>
                <w:rFonts w:ascii="Arial" w:hAnsi="Arial" w:cs="Arial"/>
                <w:sz w:val="18"/>
                <w:szCs w:val="18"/>
                <w:lang w:val="es-MX"/>
              </w:rPr>
              <w:t>NO ASISTIÓ REPRESENTANTE ALGUNO</w:t>
            </w:r>
          </w:p>
        </w:tc>
        <w:tc>
          <w:tcPr>
            <w:tcW w:w="3686" w:type="dxa"/>
          </w:tcPr>
          <w:p w:rsidR="00441106" w:rsidRPr="00B14C75" w:rsidRDefault="00441106" w:rsidP="002F75C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4C75">
              <w:rPr>
                <w:rFonts w:ascii="Arial" w:hAnsi="Arial" w:cs="Arial"/>
                <w:sz w:val="18"/>
                <w:szCs w:val="18"/>
              </w:rPr>
              <w:t>REPRESENTANTE DE LA JEFATURA DE PRESTACIONES MÉDICAS.</w:t>
            </w:r>
          </w:p>
        </w:tc>
        <w:tc>
          <w:tcPr>
            <w:tcW w:w="2977" w:type="dxa"/>
          </w:tcPr>
          <w:p w:rsidR="00441106" w:rsidRDefault="00441106" w:rsidP="00C31C3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Oficio Invitación número  </w:t>
            </w:r>
            <w:r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038001150100/ Adqs.1955/2022</w:t>
            </w:r>
          </w:p>
          <w:p w:rsidR="00441106" w:rsidRPr="00B14C75" w:rsidRDefault="00441106" w:rsidP="00C31C3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41106" w:rsidRPr="00B14C75" w:rsidRDefault="00441106" w:rsidP="007E6567">
      <w:pPr>
        <w:jc w:val="both"/>
        <w:outlineLvl w:val="0"/>
        <w:rPr>
          <w:rFonts w:ascii="Arial" w:hAnsi="Arial" w:cs="Arial"/>
          <w:b/>
          <w:sz w:val="18"/>
          <w:szCs w:val="18"/>
          <w:u w:val="single"/>
          <w:lang w:val="es-MX"/>
        </w:rPr>
      </w:pPr>
    </w:p>
    <w:p w:rsidR="00441106" w:rsidRPr="00B14C75" w:rsidRDefault="00441106" w:rsidP="007E6567">
      <w:pPr>
        <w:jc w:val="both"/>
        <w:outlineLvl w:val="0"/>
        <w:rPr>
          <w:rFonts w:ascii="Arial" w:hAnsi="Arial" w:cs="Arial"/>
          <w:b/>
          <w:sz w:val="18"/>
          <w:szCs w:val="18"/>
          <w:u w:val="single"/>
          <w:lang w:val="es-MX"/>
        </w:rPr>
      </w:pPr>
      <w:r w:rsidRPr="00B14C75">
        <w:rPr>
          <w:rFonts w:ascii="Arial" w:hAnsi="Arial" w:cs="Arial"/>
          <w:b/>
          <w:sz w:val="18"/>
          <w:szCs w:val="18"/>
          <w:u w:val="single"/>
          <w:lang w:val="es-MX"/>
        </w:rPr>
        <w:t xml:space="preserve">POR EL </w:t>
      </w:r>
      <w:r w:rsidRPr="00B14C75">
        <w:rPr>
          <w:rFonts w:ascii="Arial" w:hAnsi="Arial" w:cs="Arial"/>
          <w:b/>
          <w:bCs/>
          <w:sz w:val="18"/>
          <w:szCs w:val="18"/>
          <w:u w:val="single"/>
        </w:rPr>
        <w:t>ÁREA DE AUDITORÍA, QUEJAS Y RESPONSABILIDADES</w:t>
      </w:r>
      <w:r w:rsidRPr="00B14C75">
        <w:rPr>
          <w:rFonts w:ascii="Arial" w:hAnsi="Arial" w:cs="Arial"/>
          <w:b/>
          <w:sz w:val="18"/>
          <w:szCs w:val="18"/>
          <w:u w:val="single"/>
          <w:lang w:val="es-MX"/>
        </w:rPr>
        <w:t xml:space="preserve"> DEL ÓRGANO INTERNO DE CONTROL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0"/>
        <w:gridCol w:w="5235"/>
      </w:tblGrid>
      <w:tr w:rsidR="00441106" w:rsidRPr="00B14C75" w:rsidTr="003F16AF">
        <w:tc>
          <w:tcPr>
            <w:tcW w:w="4830" w:type="dxa"/>
          </w:tcPr>
          <w:p w:rsidR="00441106" w:rsidRPr="00B14C75" w:rsidRDefault="00441106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</w:t>
            </w:r>
          </w:p>
        </w:tc>
        <w:tc>
          <w:tcPr>
            <w:tcW w:w="5235" w:type="dxa"/>
          </w:tcPr>
          <w:p w:rsidR="00441106" w:rsidRPr="00B14C75" w:rsidRDefault="00441106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>FIRMA</w:t>
            </w:r>
          </w:p>
        </w:tc>
      </w:tr>
      <w:tr w:rsidR="00441106" w:rsidRPr="00B14C75" w:rsidTr="003F16AF">
        <w:tc>
          <w:tcPr>
            <w:tcW w:w="4830" w:type="dxa"/>
          </w:tcPr>
          <w:p w:rsidR="00441106" w:rsidRPr="00D070B9" w:rsidRDefault="00441106" w:rsidP="00A83413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LIC. CYNTHIA GUADALUPE MURILLO RAMOS</w:t>
            </w:r>
          </w:p>
        </w:tc>
        <w:tc>
          <w:tcPr>
            <w:tcW w:w="5235" w:type="dxa"/>
          </w:tcPr>
          <w:p w:rsidR="00441106" w:rsidRDefault="00441106" w:rsidP="00976CF4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</w:pPr>
            <w:r w:rsidRPr="002510A7">
              <w:rPr>
                <w:rFonts w:ascii="Arial" w:hAnsi="Arial" w:cs="Arial"/>
                <w:sz w:val="18"/>
                <w:szCs w:val="18"/>
              </w:rPr>
              <w:t xml:space="preserve">Oficio Invitación número  </w:t>
            </w:r>
            <w:r w:rsidRPr="002510A7"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038001150100/ Adqs.</w:t>
            </w:r>
            <w:r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1951</w:t>
            </w:r>
            <w:r w:rsidRPr="002510A7"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/</w:t>
            </w:r>
            <w:r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2022</w:t>
            </w:r>
          </w:p>
          <w:p w:rsidR="00441106" w:rsidRDefault="00441106" w:rsidP="00976CF4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</w:pPr>
          </w:p>
          <w:p w:rsidR="00441106" w:rsidRDefault="00441106" w:rsidP="00976CF4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</w:pPr>
          </w:p>
          <w:p w:rsidR="00441106" w:rsidRPr="00B14C75" w:rsidRDefault="00441106" w:rsidP="00976CF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MX"/>
              </w:rPr>
            </w:pPr>
          </w:p>
        </w:tc>
      </w:tr>
    </w:tbl>
    <w:p w:rsidR="00441106" w:rsidRPr="00B14C75" w:rsidRDefault="00441106" w:rsidP="00604550">
      <w:pPr>
        <w:tabs>
          <w:tab w:val="left" w:pos="2235"/>
        </w:tabs>
        <w:rPr>
          <w:rFonts w:ascii="Arial" w:hAnsi="Arial" w:cs="Arial"/>
          <w:color w:val="FFFFFF"/>
          <w:sz w:val="18"/>
          <w:szCs w:val="18"/>
          <w:highlight w:val="darkBlue"/>
          <w:lang w:val="es-MX"/>
        </w:rPr>
      </w:pPr>
    </w:p>
    <w:p w:rsidR="00441106" w:rsidRPr="00B14C75" w:rsidRDefault="00441106" w:rsidP="00604550">
      <w:pPr>
        <w:jc w:val="both"/>
        <w:outlineLvl w:val="0"/>
        <w:rPr>
          <w:rFonts w:ascii="Arial" w:hAnsi="Arial" w:cs="Arial"/>
          <w:b/>
          <w:sz w:val="18"/>
          <w:szCs w:val="18"/>
          <w:u w:val="single"/>
          <w:lang w:val="es-MX"/>
        </w:rPr>
      </w:pPr>
      <w:r w:rsidRPr="00B14C75">
        <w:rPr>
          <w:rFonts w:ascii="Arial" w:hAnsi="Arial" w:cs="Arial"/>
          <w:b/>
          <w:sz w:val="18"/>
          <w:szCs w:val="18"/>
          <w:u w:val="single"/>
          <w:lang w:val="es-MX"/>
        </w:rPr>
        <w:t>POR LA JEFATURA DELEGACIONAL DE SERVICIOS JURÍDICOS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8"/>
        <w:gridCol w:w="5227"/>
      </w:tblGrid>
      <w:tr w:rsidR="00441106" w:rsidRPr="00B14C75" w:rsidTr="003F16AF">
        <w:tc>
          <w:tcPr>
            <w:tcW w:w="4838" w:type="dxa"/>
          </w:tcPr>
          <w:p w:rsidR="00441106" w:rsidRPr="00B14C75" w:rsidRDefault="00441106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</w:t>
            </w:r>
          </w:p>
        </w:tc>
        <w:tc>
          <w:tcPr>
            <w:tcW w:w="5227" w:type="dxa"/>
          </w:tcPr>
          <w:p w:rsidR="00441106" w:rsidRPr="00B14C75" w:rsidRDefault="00441106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>FIRMA</w:t>
            </w:r>
          </w:p>
        </w:tc>
      </w:tr>
      <w:tr w:rsidR="00441106" w:rsidRPr="00B14C75" w:rsidTr="003F16AF">
        <w:tc>
          <w:tcPr>
            <w:tcW w:w="4838" w:type="dxa"/>
          </w:tcPr>
          <w:p w:rsidR="00441106" w:rsidRPr="00B14C75" w:rsidRDefault="00441106" w:rsidP="000646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4C75">
              <w:rPr>
                <w:rFonts w:ascii="Arial" w:hAnsi="Arial" w:cs="Arial"/>
                <w:sz w:val="18"/>
                <w:szCs w:val="18"/>
                <w:lang w:val="es-MX"/>
              </w:rPr>
              <w:t>NO ASISTIÓ REPRESENTANTE ALGUNO</w:t>
            </w:r>
            <w:r w:rsidRPr="00B14C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41106" w:rsidRPr="00B14C75" w:rsidRDefault="00441106" w:rsidP="0006467B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MX"/>
              </w:rPr>
            </w:pPr>
          </w:p>
        </w:tc>
        <w:tc>
          <w:tcPr>
            <w:tcW w:w="5227" w:type="dxa"/>
          </w:tcPr>
          <w:p w:rsidR="00441106" w:rsidRPr="00B14C75" w:rsidRDefault="00441106" w:rsidP="006A2000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MX"/>
              </w:rPr>
            </w:pPr>
            <w:r w:rsidRPr="002510A7">
              <w:rPr>
                <w:rFonts w:ascii="Arial" w:hAnsi="Arial" w:cs="Arial"/>
                <w:sz w:val="18"/>
                <w:szCs w:val="18"/>
              </w:rPr>
              <w:t xml:space="preserve">Oficio Invitación número  </w:t>
            </w:r>
            <w:r w:rsidRPr="002510A7"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038001150100/ Adqs.</w:t>
            </w:r>
            <w:r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1952</w:t>
            </w:r>
            <w:r w:rsidRPr="002510A7"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/20</w:t>
            </w:r>
            <w:r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22</w:t>
            </w:r>
          </w:p>
        </w:tc>
      </w:tr>
    </w:tbl>
    <w:p w:rsidR="00441106" w:rsidRPr="00B14C75" w:rsidRDefault="00441106" w:rsidP="00604550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441106" w:rsidRDefault="00441106" w:rsidP="00B14C75">
      <w:pPr>
        <w:jc w:val="center"/>
        <w:rPr>
          <w:rFonts w:ascii="Arial" w:hAnsi="Arial" w:cs="Arial"/>
          <w:sz w:val="18"/>
          <w:szCs w:val="18"/>
          <w:lang w:val="es-MX"/>
        </w:rPr>
        <w:sectPr w:rsidR="00441106" w:rsidSect="00441106">
          <w:headerReference w:type="default" r:id="rId12"/>
          <w:footerReference w:type="default" r:id="rId13"/>
          <w:pgSz w:w="12242" w:h="15842" w:code="1"/>
          <w:pgMar w:top="1134" w:right="1134" w:bottom="1134" w:left="1134" w:header="709" w:footer="544" w:gutter="0"/>
          <w:pgNumType w:start="1"/>
          <w:cols w:space="708"/>
          <w:docGrid w:linePitch="360"/>
        </w:sectPr>
      </w:pPr>
      <w:r w:rsidRPr="00B14C75">
        <w:rPr>
          <w:rFonts w:ascii="Arial" w:hAnsi="Arial" w:cs="Arial"/>
          <w:sz w:val="18"/>
          <w:szCs w:val="18"/>
          <w:lang w:val="es-MX"/>
        </w:rPr>
        <w:t xml:space="preserve">---------------------------------------------- </w:t>
      </w:r>
      <w:r w:rsidRPr="00B14C75">
        <w:rPr>
          <w:rFonts w:ascii="Arial" w:hAnsi="Arial" w:cs="Arial"/>
          <w:b/>
          <w:sz w:val="18"/>
          <w:szCs w:val="18"/>
          <w:lang w:val="es-MX"/>
        </w:rPr>
        <w:t>FIN DEL ACTA</w:t>
      </w:r>
      <w:r w:rsidRPr="00B14C75">
        <w:rPr>
          <w:rFonts w:ascii="Arial" w:hAnsi="Arial" w:cs="Arial"/>
          <w:sz w:val="18"/>
          <w:szCs w:val="18"/>
          <w:lang w:val="es-MX"/>
        </w:rPr>
        <w:t xml:space="preserve"> ----------------------------------------</w:t>
      </w:r>
    </w:p>
    <w:p w:rsidR="00441106" w:rsidRPr="00B14C75" w:rsidRDefault="00441106" w:rsidP="00B14C75">
      <w:pPr>
        <w:jc w:val="center"/>
        <w:rPr>
          <w:rFonts w:ascii="Arial" w:hAnsi="Arial" w:cs="Arial"/>
          <w:sz w:val="18"/>
          <w:szCs w:val="18"/>
          <w:lang w:val="es-MX"/>
        </w:rPr>
      </w:pPr>
    </w:p>
    <w:sectPr w:rsidR="00441106" w:rsidRPr="00B14C75" w:rsidSect="0044110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2" w:h="15842" w:code="1"/>
      <w:pgMar w:top="1134" w:right="1134" w:bottom="1134" w:left="1134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5D" w:rsidRDefault="008C035D">
      <w:r>
        <w:separator/>
      </w:r>
    </w:p>
  </w:endnote>
  <w:endnote w:type="continuationSeparator" w:id="0">
    <w:p w:rsidR="008C035D" w:rsidRDefault="008C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06" w:rsidRPr="002164DC" w:rsidRDefault="00441106" w:rsidP="00984A64">
    <w:pPr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  <w:sz w:val="16"/>
        <w:szCs w:val="16"/>
        <w:lang w:val="pt-BR"/>
      </w:rPr>
      <w:t>FO-CON-10</w:t>
    </w:r>
  </w:p>
  <w:p w:rsidR="00441106" w:rsidRPr="00BB00EB" w:rsidRDefault="00441106" w:rsidP="00BB00EB">
    <w:pPr>
      <w:pStyle w:val="Piedepgina"/>
      <w:jc w:val="right"/>
      <w:rPr>
        <w:rFonts w:ascii="Arial" w:hAnsi="Arial" w:cs="Arial"/>
        <w:sz w:val="20"/>
        <w:szCs w:val="20"/>
      </w:rPr>
    </w:pPr>
    <w:r w:rsidRPr="00BB00EB">
      <w:rPr>
        <w:rFonts w:ascii="Arial" w:hAnsi="Arial" w:cs="Arial"/>
        <w:sz w:val="20"/>
        <w:szCs w:val="20"/>
      </w:rPr>
      <w:fldChar w:fldCharType="begin"/>
    </w:r>
    <w:r w:rsidRPr="00BB00EB">
      <w:rPr>
        <w:rFonts w:ascii="Arial" w:hAnsi="Arial" w:cs="Arial"/>
        <w:sz w:val="20"/>
        <w:szCs w:val="20"/>
      </w:rPr>
      <w:instrText xml:space="preserve"> PAGE   \* MERGEFORMAT </w:instrText>
    </w:r>
    <w:r w:rsidRPr="00BB00EB">
      <w:rPr>
        <w:rFonts w:ascii="Arial" w:hAnsi="Arial" w:cs="Arial"/>
        <w:sz w:val="20"/>
        <w:szCs w:val="20"/>
      </w:rPr>
      <w:fldChar w:fldCharType="separate"/>
    </w:r>
    <w:r w:rsidR="00254540">
      <w:rPr>
        <w:rFonts w:ascii="Arial" w:hAnsi="Arial" w:cs="Arial"/>
        <w:noProof/>
        <w:sz w:val="20"/>
        <w:szCs w:val="20"/>
      </w:rPr>
      <w:t>1</w:t>
    </w:r>
    <w:r w:rsidRPr="00BB00EB">
      <w:rPr>
        <w:rFonts w:ascii="Arial" w:hAnsi="Arial" w:cs="Arial"/>
        <w:sz w:val="20"/>
        <w:szCs w:val="20"/>
      </w:rPr>
      <w:fldChar w:fldCharType="end"/>
    </w:r>
  </w:p>
  <w:p w:rsidR="00441106" w:rsidRPr="000B6409" w:rsidRDefault="00441106" w:rsidP="005342DB">
    <w:pPr>
      <w:pStyle w:val="Piedepgina"/>
      <w:tabs>
        <w:tab w:val="clear" w:pos="4320"/>
        <w:tab w:val="clear" w:pos="8640"/>
        <w:tab w:val="center" w:pos="5102"/>
      </w:tabs>
      <w:jc w:val="right"/>
      <w:rPr>
        <w:rFonts w:ascii="Calibri" w:hAnsi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30" w:rsidRDefault="00407D3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30" w:rsidRPr="002164DC" w:rsidRDefault="00407D30" w:rsidP="00984A64">
    <w:pPr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  <w:sz w:val="16"/>
        <w:szCs w:val="16"/>
        <w:lang w:val="pt-BR"/>
      </w:rPr>
      <w:t>FO-CON-10</w:t>
    </w:r>
  </w:p>
  <w:p w:rsidR="00407D30" w:rsidRPr="00BB00EB" w:rsidRDefault="00407D30" w:rsidP="00BB00EB">
    <w:pPr>
      <w:pStyle w:val="Piedepgina"/>
      <w:jc w:val="right"/>
      <w:rPr>
        <w:rFonts w:ascii="Arial" w:hAnsi="Arial" w:cs="Arial"/>
        <w:sz w:val="20"/>
        <w:szCs w:val="20"/>
      </w:rPr>
    </w:pPr>
    <w:r w:rsidRPr="00BB00EB">
      <w:rPr>
        <w:rFonts w:ascii="Arial" w:hAnsi="Arial" w:cs="Arial"/>
        <w:sz w:val="20"/>
        <w:szCs w:val="20"/>
      </w:rPr>
      <w:fldChar w:fldCharType="begin"/>
    </w:r>
    <w:r w:rsidRPr="00BB00EB">
      <w:rPr>
        <w:rFonts w:ascii="Arial" w:hAnsi="Arial" w:cs="Arial"/>
        <w:sz w:val="20"/>
        <w:szCs w:val="20"/>
      </w:rPr>
      <w:instrText xml:space="preserve"> PAGE   \* MERGEFORMAT </w:instrText>
    </w:r>
    <w:r w:rsidRPr="00BB00EB">
      <w:rPr>
        <w:rFonts w:ascii="Arial" w:hAnsi="Arial" w:cs="Arial"/>
        <w:sz w:val="20"/>
        <w:szCs w:val="20"/>
      </w:rPr>
      <w:fldChar w:fldCharType="separate"/>
    </w:r>
    <w:r w:rsidR="009B0FB1">
      <w:rPr>
        <w:rFonts w:ascii="Arial" w:hAnsi="Arial" w:cs="Arial"/>
        <w:noProof/>
        <w:sz w:val="20"/>
        <w:szCs w:val="20"/>
      </w:rPr>
      <w:t>4</w:t>
    </w:r>
    <w:r w:rsidRPr="00BB00EB">
      <w:rPr>
        <w:rFonts w:ascii="Arial" w:hAnsi="Arial" w:cs="Arial"/>
        <w:sz w:val="20"/>
        <w:szCs w:val="20"/>
      </w:rPr>
      <w:fldChar w:fldCharType="end"/>
    </w:r>
  </w:p>
  <w:p w:rsidR="00407D30" w:rsidRPr="000B6409" w:rsidRDefault="00407D30" w:rsidP="005342DB">
    <w:pPr>
      <w:pStyle w:val="Piedepgina"/>
      <w:tabs>
        <w:tab w:val="clear" w:pos="4320"/>
        <w:tab w:val="clear" w:pos="8640"/>
        <w:tab w:val="center" w:pos="5102"/>
      </w:tabs>
      <w:jc w:val="right"/>
      <w:rPr>
        <w:rFonts w:ascii="Calibri" w:hAnsi="Calibri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30" w:rsidRDefault="00407D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5D" w:rsidRDefault="008C035D">
      <w:r>
        <w:separator/>
      </w:r>
    </w:p>
  </w:footnote>
  <w:footnote w:type="continuationSeparator" w:id="0">
    <w:p w:rsidR="008C035D" w:rsidRDefault="008C0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2802"/>
      <w:gridCol w:w="7371"/>
    </w:tblGrid>
    <w:tr w:rsidR="00441106" w:rsidRPr="00884515" w:rsidTr="000E4CA5">
      <w:trPr>
        <w:trHeight w:val="851"/>
      </w:trPr>
      <w:tc>
        <w:tcPr>
          <w:tcW w:w="2802" w:type="dxa"/>
          <w:shd w:val="clear" w:color="auto" w:fill="auto"/>
        </w:tcPr>
        <w:p w:rsidR="00441106" w:rsidRPr="00884515" w:rsidRDefault="00441106" w:rsidP="00AA45E0">
          <w:pPr>
            <w:pStyle w:val="Encabezado"/>
            <w:rPr>
              <w:rFonts w:ascii="Arial" w:hAnsi="Arial" w:cs="Arial"/>
              <w:szCs w:val="22"/>
              <w:lang w:eastAsia="es-MX"/>
            </w:rPr>
          </w:pPr>
          <w:r>
            <w:rPr>
              <w:rFonts w:ascii="Arial" w:hAnsi="Arial" w:cs="Arial"/>
              <w:noProof/>
              <w:szCs w:val="22"/>
              <w:lang w:val="es-MX" w:eastAsia="es-MX"/>
            </w:rPr>
            <w:drawing>
              <wp:anchor distT="0" distB="0" distL="114300" distR="114300" simplePos="0" relativeHeight="251661312" behindDoc="1" locked="0" layoutInCell="1" allowOverlap="1" wp14:anchorId="0E5DE0A5" wp14:editId="427FD728">
                <wp:simplePos x="0" y="0"/>
                <wp:positionH relativeFrom="column">
                  <wp:posOffset>-81280</wp:posOffset>
                </wp:positionH>
                <wp:positionV relativeFrom="paragraph">
                  <wp:posOffset>-124460</wp:posOffset>
                </wp:positionV>
                <wp:extent cx="2000885" cy="580390"/>
                <wp:effectExtent l="0" t="0" r="0" b="0"/>
                <wp:wrapNone/>
                <wp:docPr id="2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77" t="6117" r="53354" b="864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88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  <w:shd w:val="clear" w:color="auto" w:fill="auto"/>
        </w:tcPr>
        <w:p w:rsidR="00441106" w:rsidRPr="009922B5" w:rsidRDefault="00441106" w:rsidP="009922B5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  <w:sz w:val="16"/>
              <w:szCs w:val="14"/>
              <w:lang w:eastAsia="es-MX"/>
            </w:rPr>
          </w:pPr>
          <w:r w:rsidRPr="009922B5">
            <w:rPr>
              <w:rFonts w:ascii="Arial" w:hAnsi="Arial" w:cs="Arial"/>
              <w:b/>
              <w:bCs/>
              <w:sz w:val="16"/>
              <w:szCs w:val="14"/>
              <w:lang w:eastAsia="es-MX"/>
            </w:rPr>
            <w:t>Órgano de Operación Administrativa Desconcentrada Regional</w:t>
          </w:r>
        </w:p>
        <w:p w:rsidR="00441106" w:rsidRPr="00884515" w:rsidRDefault="00441106" w:rsidP="00AA45E0">
          <w:pPr>
            <w:jc w:val="right"/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</w:pP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Jefatura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Servicios Administrativos</w:t>
          </w:r>
        </w:p>
        <w:p w:rsidR="00441106" w:rsidRPr="00884515" w:rsidRDefault="00441106" w:rsidP="00AA45E0">
          <w:pPr>
            <w:jc w:val="right"/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</w:pP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Coordinación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Abastecimiento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y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Equipamiento</w:t>
          </w:r>
        </w:p>
        <w:p w:rsidR="00441106" w:rsidRPr="00884515" w:rsidRDefault="00441106" w:rsidP="00884515">
          <w:pPr>
            <w:jc w:val="right"/>
            <w:rPr>
              <w:rFonts w:ascii="Arial" w:hAnsi="Arial" w:cs="Arial"/>
              <w:b/>
              <w:bCs/>
              <w:sz w:val="18"/>
              <w:szCs w:val="14"/>
              <w:lang w:val="es-MX" w:eastAsia="es-MX"/>
            </w:rPr>
          </w:pP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Departamento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Adquisición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Bienes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y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Contratación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Servicios</w:t>
          </w:r>
        </w:p>
      </w:tc>
    </w:tr>
  </w:tbl>
  <w:p w:rsidR="00441106" w:rsidRPr="00884515" w:rsidRDefault="00441106" w:rsidP="00773E09">
    <w:pPr>
      <w:jc w:val="center"/>
      <w:rPr>
        <w:rFonts w:ascii="Arial" w:hAnsi="Arial" w:cs="Arial"/>
        <w:sz w:val="22"/>
      </w:rPr>
    </w:pPr>
    <w:r w:rsidRPr="00884515">
      <w:rPr>
        <w:rFonts w:ascii="Arial" w:hAnsi="Arial" w:cs="Arial"/>
        <w:b/>
        <w:sz w:val="22"/>
      </w:rPr>
      <w:t>ACTA DE PRESENTACIÓN Y APERTURA DE PROPOSICIONES</w:t>
    </w:r>
  </w:p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2835"/>
      <w:gridCol w:w="7088"/>
    </w:tblGrid>
    <w:tr w:rsidR="00441106" w:rsidRPr="00B1743C" w:rsidTr="0003121B">
      <w:trPr>
        <w:trHeight w:val="540"/>
      </w:trPr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:rsidR="00441106" w:rsidRPr="00B1743C" w:rsidRDefault="00441106" w:rsidP="0041592B">
          <w:pPr>
            <w:snapToGrid w:val="0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Licitación Pública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Nacional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Electrónica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B1743C">
            <w:rPr>
              <w:rFonts w:ascii="Arial" w:hAnsi="Arial" w:cs="Arial"/>
              <w:color w:val="000000"/>
              <w:sz w:val="18"/>
              <w:szCs w:val="18"/>
            </w:rPr>
            <w:t>Numero</w:t>
          </w:r>
          <w:r w:rsidRPr="00B1743C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</w:t>
          </w:r>
          <w:r w:rsidRPr="00DE4D29">
            <w:rPr>
              <w:rFonts w:ascii="Arial" w:hAnsi="Arial" w:cs="Arial"/>
              <w:b/>
              <w:noProof/>
              <w:color w:val="000000"/>
              <w:sz w:val="18"/>
              <w:szCs w:val="18"/>
            </w:rPr>
            <w:t>LA-050GYR030-E338-2022</w:t>
          </w:r>
        </w:p>
      </w:tc>
      <w:tc>
        <w:tcPr>
          <w:tcW w:w="70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:rsidR="00441106" w:rsidRPr="00B1743C" w:rsidRDefault="00441106" w:rsidP="00664B9D">
          <w:pPr>
            <w:pStyle w:val="Encabezado"/>
            <w:jc w:val="both"/>
            <w:rPr>
              <w:rFonts w:ascii="Arial" w:hAnsi="Arial" w:cs="Arial"/>
              <w:b/>
              <w:iCs/>
              <w:smallCaps/>
              <w:color w:val="000000"/>
              <w:sz w:val="18"/>
              <w:szCs w:val="18"/>
              <w:lang w:val="es-ES_tradnl"/>
            </w:rPr>
          </w:pPr>
          <w:r w:rsidRPr="00B1743C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Objeto de la </w:t>
          </w:r>
          <w:r w:rsidRPr="00DE4D29">
            <w:rPr>
              <w:rFonts w:ascii="Arial" w:hAnsi="Arial" w:cs="Arial"/>
              <w:b/>
              <w:noProof/>
              <w:color w:val="000000"/>
              <w:sz w:val="18"/>
              <w:szCs w:val="18"/>
            </w:rPr>
            <w:t>Licitación Pública</w:t>
          </w:r>
          <w:r w:rsidRPr="00B1743C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: </w:t>
          </w: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Adquisición de Víveres con entrega y Distribución en las Unidades Médicas Hospitalarias del Órgano de Operación Administrativa Desconcentrada Regional Baja California Sur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, </w:t>
          </w: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a partir del 01 de enero al 31 de diciembre de 2023</w:t>
          </w:r>
          <w:r>
            <w:rPr>
              <w:rFonts w:ascii="Arial" w:hAnsi="Arial" w:cs="Arial"/>
              <w:color w:val="000000"/>
              <w:sz w:val="18"/>
              <w:szCs w:val="18"/>
            </w:rPr>
            <w:t>.</w:t>
          </w:r>
        </w:p>
      </w:tc>
    </w:tr>
  </w:tbl>
  <w:p w:rsidR="00441106" w:rsidRPr="00174A57" w:rsidRDefault="00441106" w:rsidP="00C86029">
    <w:pPr>
      <w:pStyle w:val="Encabezado"/>
      <w:jc w:val="center"/>
      <w:rPr>
        <w:sz w:val="10"/>
        <w:szCs w:val="10"/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30" w:rsidRDefault="00407D3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2802"/>
      <w:gridCol w:w="7371"/>
    </w:tblGrid>
    <w:tr w:rsidR="00407D30" w:rsidRPr="00884515" w:rsidTr="000E4CA5">
      <w:trPr>
        <w:trHeight w:val="851"/>
      </w:trPr>
      <w:tc>
        <w:tcPr>
          <w:tcW w:w="2802" w:type="dxa"/>
          <w:shd w:val="clear" w:color="auto" w:fill="auto"/>
        </w:tcPr>
        <w:p w:rsidR="00407D30" w:rsidRPr="00884515" w:rsidRDefault="00441106" w:rsidP="00AA45E0">
          <w:pPr>
            <w:pStyle w:val="Encabezado"/>
            <w:rPr>
              <w:rFonts w:ascii="Arial" w:hAnsi="Arial" w:cs="Arial"/>
              <w:szCs w:val="22"/>
              <w:lang w:eastAsia="es-MX"/>
            </w:rPr>
          </w:pPr>
          <w:r>
            <w:rPr>
              <w:rFonts w:ascii="Arial" w:hAnsi="Arial" w:cs="Arial"/>
              <w:noProof/>
              <w:szCs w:val="22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-124460</wp:posOffset>
                </wp:positionV>
                <wp:extent cx="2000885" cy="580390"/>
                <wp:effectExtent l="0" t="0" r="0" b="0"/>
                <wp:wrapNone/>
                <wp:docPr id="1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77" t="6117" r="53354" b="864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88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  <w:shd w:val="clear" w:color="auto" w:fill="auto"/>
        </w:tcPr>
        <w:p w:rsidR="00407D30" w:rsidRPr="009922B5" w:rsidRDefault="00407D30" w:rsidP="009922B5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  <w:sz w:val="16"/>
              <w:szCs w:val="14"/>
              <w:lang w:eastAsia="es-MX"/>
            </w:rPr>
          </w:pPr>
          <w:r w:rsidRPr="009922B5">
            <w:rPr>
              <w:rFonts w:ascii="Arial" w:hAnsi="Arial" w:cs="Arial"/>
              <w:b/>
              <w:bCs/>
              <w:sz w:val="16"/>
              <w:szCs w:val="14"/>
              <w:lang w:eastAsia="es-MX"/>
            </w:rPr>
            <w:t>Órgano de Operación Administrativa Desconcentrada Regional</w:t>
          </w:r>
        </w:p>
        <w:p w:rsidR="00407D30" w:rsidRPr="00884515" w:rsidRDefault="00407D30" w:rsidP="00AA45E0">
          <w:pPr>
            <w:jc w:val="right"/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</w:pP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Jefatura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Servicios Administrativos</w:t>
          </w:r>
        </w:p>
        <w:p w:rsidR="00407D30" w:rsidRPr="00884515" w:rsidRDefault="00407D30" w:rsidP="00AA45E0">
          <w:pPr>
            <w:jc w:val="right"/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</w:pP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Coordinación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Abastecimiento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y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Equipamiento</w:t>
          </w:r>
        </w:p>
        <w:p w:rsidR="00407D30" w:rsidRPr="00884515" w:rsidRDefault="00407D30" w:rsidP="00884515">
          <w:pPr>
            <w:jc w:val="right"/>
            <w:rPr>
              <w:rFonts w:ascii="Arial" w:hAnsi="Arial" w:cs="Arial"/>
              <w:b/>
              <w:bCs/>
              <w:sz w:val="18"/>
              <w:szCs w:val="14"/>
              <w:lang w:val="es-MX" w:eastAsia="es-MX"/>
            </w:rPr>
          </w:pP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Departamento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Adquisición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Bienes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y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Contratación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Servicios</w:t>
          </w:r>
        </w:p>
      </w:tc>
    </w:tr>
  </w:tbl>
  <w:p w:rsidR="00407D30" w:rsidRPr="00884515" w:rsidRDefault="00407D30" w:rsidP="00773E09">
    <w:pPr>
      <w:jc w:val="center"/>
      <w:rPr>
        <w:rFonts w:ascii="Arial" w:hAnsi="Arial" w:cs="Arial"/>
        <w:sz w:val="22"/>
      </w:rPr>
    </w:pPr>
    <w:r w:rsidRPr="00884515">
      <w:rPr>
        <w:rFonts w:ascii="Arial" w:hAnsi="Arial" w:cs="Arial"/>
        <w:b/>
        <w:sz w:val="22"/>
      </w:rPr>
      <w:t>ACTA DE PRESENTACIÓN Y APERTURA DE PROPOSICIONES</w:t>
    </w:r>
  </w:p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2835"/>
      <w:gridCol w:w="7088"/>
    </w:tblGrid>
    <w:tr w:rsidR="00407D30" w:rsidRPr="00B1743C" w:rsidTr="0003121B">
      <w:trPr>
        <w:trHeight w:val="540"/>
      </w:trPr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:rsidR="00407D30" w:rsidRPr="00B1743C" w:rsidRDefault="00E744EE" w:rsidP="0041592B">
          <w:pPr>
            <w:snapToGrid w:val="0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Licitación Pública</w:t>
          </w:r>
          <w:r w:rsidR="00407D30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Nacional</w:t>
          </w:r>
          <w:r w:rsidR="00407D30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Electrónica</w:t>
          </w:r>
          <w:r w:rsidR="00407D30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407D30" w:rsidRPr="00B1743C">
            <w:rPr>
              <w:rFonts w:ascii="Arial" w:hAnsi="Arial" w:cs="Arial"/>
              <w:color w:val="000000"/>
              <w:sz w:val="18"/>
              <w:szCs w:val="18"/>
            </w:rPr>
            <w:t>Numero</w:t>
          </w:r>
          <w:r w:rsidR="00407D30" w:rsidRPr="00B1743C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</w:t>
          </w:r>
          <w:r w:rsidRPr="00DE4D29">
            <w:rPr>
              <w:rFonts w:ascii="Arial" w:hAnsi="Arial" w:cs="Arial"/>
              <w:b/>
              <w:noProof/>
              <w:color w:val="000000"/>
              <w:sz w:val="18"/>
              <w:szCs w:val="18"/>
            </w:rPr>
            <w:t>LA-050GYR030-E338-2022</w:t>
          </w:r>
        </w:p>
      </w:tc>
      <w:tc>
        <w:tcPr>
          <w:tcW w:w="70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:rsidR="00407D30" w:rsidRPr="00B1743C" w:rsidRDefault="00407D30" w:rsidP="00807ED6">
          <w:pPr>
            <w:pStyle w:val="Encabezado"/>
            <w:jc w:val="both"/>
            <w:rPr>
              <w:rFonts w:ascii="Arial" w:hAnsi="Arial" w:cs="Arial"/>
              <w:b/>
              <w:iCs/>
              <w:smallCaps/>
              <w:color w:val="000000"/>
              <w:sz w:val="18"/>
              <w:szCs w:val="18"/>
              <w:lang w:val="es-ES_tradnl"/>
            </w:rPr>
          </w:pPr>
          <w:r w:rsidRPr="00B1743C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Objeto de la </w:t>
          </w:r>
          <w:r w:rsidR="00E744EE" w:rsidRPr="00DE4D29">
            <w:rPr>
              <w:rFonts w:ascii="Arial" w:hAnsi="Arial" w:cs="Arial"/>
              <w:b/>
              <w:noProof/>
              <w:color w:val="000000"/>
              <w:sz w:val="18"/>
              <w:szCs w:val="18"/>
            </w:rPr>
            <w:t>Licitación Pública</w:t>
          </w:r>
          <w:r w:rsidRPr="00B1743C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: </w:t>
          </w:r>
          <w:r w:rsidRPr="00B1743C">
            <w:rPr>
              <w:rFonts w:ascii="Arial" w:hAnsi="Arial" w:cs="Arial"/>
              <w:color w:val="000000"/>
              <w:sz w:val="18"/>
              <w:szCs w:val="18"/>
            </w:rPr>
            <w:t xml:space="preserve">Contratación del </w:t>
          </w:r>
          <w:r w:rsidR="00E744EE"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Adquisición de Víveres con entrega y Distribución en las Unidades Médicas Hospitalarias del Órgano de Operación Administrativa Desconcentrada Regional Baja California Sur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, </w:t>
          </w:r>
          <w:r w:rsidR="00E744EE"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a partir del 01 de enero al 31 de diciembre de 2023</w:t>
          </w:r>
          <w:r>
            <w:rPr>
              <w:rFonts w:ascii="Arial" w:hAnsi="Arial" w:cs="Arial"/>
              <w:color w:val="000000"/>
              <w:sz w:val="18"/>
              <w:szCs w:val="18"/>
            </w:rPr>
            <w:t>.</w:t>
          </w:r>
        </w:p>
      </w:tc>
    </w:tr>
  </w:tbl>
  <w:p w:rsidR="00407D30" w:rsidRPr="00174A57" w:rsidRDefault="00407D30" w:rsidP="00C86029">
    <w:pPr>
      <w:pStyle w:val="Encabezado"/>
      <w:jc w:val="center"/>
      <w:rPr>
        <w:sz w:val="10"/>
        <w:szCs w:val="10"/>
        <w:lang w:val="es-ES_tradn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30" w:rsidRDefault="00407D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0FC5"/>
    <w:multiLevelType w:val="hybridMultilevel"/>
    <w:tmpl w:val="7B7EF5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0D04BF"/>
    <w:multiLevelType w:val="hybridMultilevel"/>
    <w:tmpl w:val="8CE24DDA"/>
    <w:lvl w:ilvl="0" w:tplc="58BEC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45307D"/>
    <w:multiLevelType w:val="hybridMultilevel"/>
    <w:tmpl w:val="C9741BD4"/>
    <w:lvl w:ilvl="0" w:tplc="080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593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53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">
    <w:nsid w:val="60AE5133"/>
    <w:multiLevelType w:val="hybridMultilevel"/>
    <w:tmpl w:val="8460D74A"/>
    <w:lvl w:ilvl="0" w:tplc="DA769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B0"/>
    <w:rsid w:val="000000F8"/>
    <w:rsid w:val="000024DB"/>
    <w:rsid w:val="00002A56"/>
    <w:rsid w:val="000039A1"/>
    <w:rsid w:val="00005374"/>
    <w:rsid w:val="00005B58"/>
    <w:rsid w:val="00005DD8"/>
    <w:rsid w:val="00006456"/>
    <w:rsid w:val="00006E21"/>
    <w:rsid w:val="00010CA2"/>
    <w:rsid w:val="00011FAF"/>
    <w:rsid w:val="0001210F"/>
    <w:rsid w:val="000141B7"/>
    <w:rsid w:val="000142D0"/>
    <w:rsid w:val="000216F7"/>
    <w:rsid w:val="00024304"/>
    <w:rsid w:val="00025FE1"/>
    <w:rsid w:val="0003121B"/>
    <w:rsid w:val="00031F14"/>
    <w:rsid w:val="000320C4"/>
    <w:rsid w:val="00032D6E"/>
    <w:rsid w:val="00034E17"/>
    <w:rsid w:val="00035B8A"/>
    <w:rsid w:val="0003787C"/>
    <w:rsid w:val="00041BFA"/>
    <w:rsid w:val="00045B26"/>
    <w:rsid w:val="00050A7B"/>
    <w:rsid w:val="00051467"/>
    <w:rsid w:val="000519C2"/>
    <w:rsid w:val="00052038"/>
    <w:rsid w:val="000541D1"/>
    <w:rsid w:val="00055A55"/>
    <w:rsid w:val="0005647A"/>
    <w:rsid w:val="00057764"/>
    <w:rsid w:val="000577B9"/>
    <w:rsid w:val="0006190A"/>
    <w:rsid w:val="00061F2F"/>
    <w:rsid w:val="00063EFC"/>
    <w:rsid w:val="000643A2"/>
    <w:rsid w:val="0006467B"/>
    <w:rsid w:val="000700A0"/>
    <w:rsid w:val="00071001"/>
    <w:rsid w:val="00071706"/>
    <w:rsid w:val="00072FF7"/>
    <w:rsid w:val="00074CDF"/>
    <w:rsid w:val="00075490"/>
    <w:rsid w:val="00077A3B"/>
    <w:rsid w:val="00081E3D"/>
    <w:rsid w:val="00081EAB"/>
    <w:rsid w:val="000844A5"/>
    <w:rsid w:val="0008459C"/>
    <w:rsid w:val="00084F9B"/>
    <w:rsid w:val="0008518F"/>
    <w:rsid w:val="0008565E"/>
    <w:rsid w:val="00087145"/>
    <w:rsid w:val="00087FC0"/>
    <w:rsid w:val="0009049A"/>
    <w:rsid w:val="00093C7E"/>
    <w:rsid w:val="000A1502"/>
    <w:rsid w:val="000A1687"/>
    <w:rsid w:val="000A4060"/>
    <w:rsid w:val="000A742C"/>
    <w:rsid w:val="000B1E7A"/>
    <w:rsid w:val="000B4D92"/>
    <w:rsid w:val="000B6409"/>
    <w:rsid w:val="000C18AA"/>
    <w:rsid w:val="000C3F65"/>
    <w:rsid w:val="000C451F"/>
    <w:rsid w:val="000C5B0F"/>
    <w:rsid w:val="000C5F06"/>
    <w:rsid w:val="000D3148"/>
    <w:rsid w:val="000D376B"/>
    <w:rsid w:val="000E0322"/>
    <w:rsid w:val="000E0F3C"/>
    <w:rsid w:val="000E0FC6"/>
    <w:rsid w:val="000E2719"/>
    <w:rsid w:val="000E3A0C"/>
    <w:rsid w:val="000E4CA5"/>
    <w:rsid w:val="000E5E98"/>
    <w:rsid w:val="000E6DE2"/>
    <w:rsid w:val="000E7D60"/>
    <w:rsid w:val="000F043F"/>
    <w:rsid w:val="000F0D6E"/>
    <w:rsid w:val="000F30CC"/>
    <w:rsid w:val="000F5122"/>
    <w:rsid w:val="000F513D"/>
    <w:rsid w:val="000F54ED"/>
    <w:rsid w:val="000F65B0"/>
    <w:rsid w:val="000F7400"/>
    <w:rsid w:val="000F7CDD"/>
    <w:rsid w:val="000F7E12"/>
    <w:rsid w:val="0010141E"/>
    <w:rsid w:val="00104BAB"/>
    <w:rsid w:val="00105AC5"/>
    <w:rsid w:val="00106782"/>
    <w:rsid w:val="00107A82"/>
    <w:rsid w:val="00107F7F"/>
    <w:rsid w:val="00110E0A"/>
    <w:rsid w:val="00111BE9"/>
    <w:rsid w:val="00115FC7"/>
    <w:rsid w:val="00116435"/>
    <w:rsid w:val="00122FBF"/>
    <w:rsid w:val="001256E1"/>
    <w:rsid w:val="00126A2F"/>
    <w:rsid w:val="00127056"/>
    <w:rsid w:val="00132FD1"/>
    <w:rsid w:val="00133332"/>
    <w:rsid w:val="0013449F"/>
    <w:rsid w:val="00134FE2"/>
    <w:rsid w:val="0013522B"/>
    <w:rsid w:val="001352D7"/>
    <w:rsid w:val="0013541F"/>
    <w:rsid w:val="0013782D"/>
    <w:rsid w:val="001418EB"/>
    <w:rsid w:val="00141C52"/>
    <w:rsid w:val="001420B2"/>
    <w:rsid w:val="00145A42"/>
    <w:rsid w:val="00145D54"/>
    <w:rsid w:val="00146649"/>
    <w:rsid w:val="00150308"/>
    <w:rsid w:val="00150A79"/>
    <w:rsid w:val="00150E99"/>
    <w:rsid w:val="00152A26"/>
    <w:rsid w:val="001532DE"/>
    <w:rsid w:val="00153B65"/>
    <w:rsid w:val="00153C71"/>
    <w:rsid w:val="00156EF2"/>
    <w:rsid w:val="001579C9"/>
    <w:rsid w:val="00157FF2"/>
    <w:rsid w:val="00160FE0"/>
    <w:rsid w:val="00164633"/>
    <w:rsid w:val="0016481C"/>
    <w:rsid w:val="001652D1"/>
    <w:rsid w:val="0016594A"/>
    <w:rsid w:val="00165A4F"/>
    <w:rsid w:val="00165C2E"/>
    <w:rsid w:val="00165CE5"/>
    <w:rsid w:val="001665AD"/>
    <w:rsid w:val="00167F1E"/>
    <w:rsid w:val="00172630"/>
    <w:rsid w:val="001726AD"/>
    <w:rsid w:val="00173712"/>
    <w:rsid w:val="00174A57"/>
    <w:rsid w:val="001759AF"/>
    <w:rsid w:val="00176B64"/>
    <w:rsid w:val="0017757E"/>
    <w:rsid w:val="00180D1F"/>
    <w:rsid w:val="00181570"/>
    <w:rsid w:val="0018199C"/>
    <w:rsid w:val="001836CF"/>
    <w:rsid w:val="0018443F"/>
    <w:rsid w:val="001878DB"/>
    <w:rsid w:val="00190844"/>
    <w:rsid w:val="00190A77"/>
    <w:rsid w:val="00190E3F"/>
    <w:rsid w:val="001A4311"/>
    <w:rsid w:val="001A6469"/>
    <w:rsid w:val="001A65CC"/>
    <w:rsid w:val="001A672E"/>
    <w:rsid w:val="001A77D2"/>
    <w:rsid w:val="001A7BB9"/>
    <w:rsid w:val="001B2A6C"/>
    <w:rsid w:val="001B360D"/>
    <w:rsid w:val="001B3A98"/>
    <w:rsid w:val="001B4E43"/>
    <w:rsid w:val="001B5B7F"/>
    <w:rsid w:val="001C1F24"/>
    <w:rsid w:val="001C30EA"/>
    <w:rsid w:val="001C6D80"/>
    <w:rsid w:val="001C7E9A"/>
    <w:rsid w:val="001D1B52"/>
    <w:rsid w:val="001D5E30"/>
    <w:rsid w:val="001E0DAB"/>
    <w:rsid w:val="001E3D5A"/>
    <w:rsid w:val="001E4019"/>
    <w:rsid w:val="001E6700"/>
    <w:rsid w:val="001E72EF"/>
    <w:rsid w:val="001E756D"/>
    <w:rsid w:val="001E78D4"/>
    <w:rsid w:val="001F13CB"/>
    <w:rsid w:val="001F4BB2"/>
    <w:rsid w:val="001F550A"/>
    <w:rsid w:val="001F5F25"/>
    <w:rsid w:val="001F6875"/>
    <w:rsid w:val="001F6BC6"/>
    <w:rsid w:val="002034C8"/>
    <w:rsid w:val="002042E7"/>
    <w:rsid w:val="002051D4"/>
    <w:rsid w:val="00205BF4"/>
    <w:rsid w:val="00206AC1"/>
    <w:rsid w:val="0020754E"/>
    <w:rsid w:val="00211A6F"/>
    <w:rsid w:val="00212C3A"/>
    <w:rsid w:val="002160A3"/>
    <w:rsid w:val="002203FD"/>
    <w:rsid w:val="00222790"/>
    <w:rsid w:val="00222CF6"/>
    <w:rsid w:val="00225C23"/>
    <w:rsid w:val="002303F5"/>
    <w:rsid w:val="00230995"/>
    <w:rsid w:val="00231960"/>
    <w:rsid w:val="002320EE"/>
    <w:rsid w:val="002340E1"/>
    <w:rsid w:val="0023743B"/>
    <w:rsid w:val="002414CF"/>
    <w:rsid w:val="002427B9"/>
    <w:rsid w:val="00243954"/>
    <w:rsid w:val="00244F8A"/>
    <w:rsid w:val="00244FDD"/>
    <w:rsid w:val="002469EF"/>
    <w:rsid w:val="00252FFD"/>
    <w:rsid w:val="00254540"/>
    <w:rsid w:val="002569AA"/>
    <w:rsid w:val="00256C23"/>
    <w:rsid w:val="002603F7"/>
    <w:rsid w:val="00261183"/>
    <w:rsid w:val="00262727"/>
    <w:rsid w:val="002628B8"/>
    <w:rsid w:val="0027581A"/>
    <w:rsid w:val="00283F42"/>
    <w:rsid w:val="00287620"/>
    <w:rsid w:val="00292285"/>
    <w:rsid w:val="0029630E"/>
    <w:rsid w:val="0029794E"/>
    <w:rsid w:val="002A17C1"/>
    <w:rsid w:val="002B1319"/>
    <w:rsid w:val="002B284D"/>
    <w:rsid w:val="002B292B"/>
    <w:rsid w:val="002B37C7"/>
    <w:rsid w:val="002B5EF0"/>
    <w:rsid w:val="002B7009"/>
    <w:rsid w:val="002B742A"/>
    <w:rsid w:val="002B7FE6"/>
    <w:rsid w:val="002C088C"/>
    <w:rsid w:val="002C0F21"/>
    <w:rsid w:val="002C339F"/>
    <w:rsid w:val="002C4050"/>
    <w:rsid w:val="002C4541"/>
    <w:rsid w:val="002C67FB"/>
    <w:rsid w:val="002D3852"/>
    <w:rsid w:val="002D3E2E"/>
    <w:rsid w:val="002D4941"/>
    <w:rsid w:val="002D5D09"/>
    <w:rsid w:val="002D7F22"/>
    <w:rsid w:val="002E333C"/>
    <w:rsid w:val="002E4362"/>
    <w:rsid w:val="002E472A"/>
    <w:rsid w:val="002E4B1A"/>
    <w:rsid w:val="002E5287"/>
    <w:rsid w:val="002E528D"/>
    <w:rsid w:val="002F41DC"/>
    <w:rsid w:val="002F4A50"/>
    <w:rsid w:val="002F7339"/>
    <w:rsid w:val="002F75C9"/>
    <w:rsid w:val="0030656A"/>
    <w:rsid w:val="003110BA"/>
    <w:rsid w:val="00311AF3"/>
    <w:rsid w:val="0031253A"/>
    <w:rsid w:val="00313E00"/>
    <w:rsid w:val="003140F7"/>
    <w:rsid w:val="00315A20"/>
    <w:rsid w:val="003165DC"/>
    <w:rsid w:val="003177D8"/>
    <w:rsid w:val="0032060B"/>
    <w:rsid w:val="0032069C"/>
    <w:rsid w:val="003227E7"/>
    <w:rsid w:val="00322968"/>
    <w:rsid w:val="003241D4"/>
    <w:rsid w:val="003329F6"/>
    <w:rsid w:val="003345B4"/>
    <w:rsid w:val="003346CD"/>
    <w:rsid w:val="00334A80"/>
    <w:rsid w:val="00336AFC"/>
    <w:rsid w:val="003372C0"/>
    <w:rsid w:val="00340692"/>
    <w:rsid w:val="00341357"/>
    <w:rsid w:val="0034470A"/>
    <w:rsid w:val="00345077"/>
    <w:rsid w:val="00346002"/>
    <w:rsid w:val="003464C1"/>
    <w:rsid w:val="00346C47"/>
    <w:rsid w:val="003478AD"/>
    <w:rsid w:val="00350BA7"/>
    <w:rsid w:val="00351066"/>
    <w:rsid w:val="00351F9C"/>
    <w:rsid w:val="003524CB"/>
    <w:rsid w:val="00354306"/>
    <w:rsid w:val="00354490"/>
    <w:rsid w:val="00354A1F"/>
    <w:rsid w:val="003561AA"/>
    <w:rsid w:val="00356362"/>
    <w:rsid w:val="00356CDD"/>
    <w:rsid w:val="00360F78"/>
    <w:rsid w:val="00362188"/>
    <w:rsid w:val="003631AC"/>
    <w:rsid w:val="00365AD4"/>
    <w:rsid w:val="00370FF0"/>
    <w:rsid w:val="003779E8"/>
    <w:rsid w:val="00377DE1"/>
    <w:rsid w:val="00380328"/>
    <w:rsid w:val="003805CF"/>
    <w:rsid w:val="00386F00"/>
    <w:rsid w:val="003922F1"/>
    <w:rsid w:val="003941B5"/>
    <w:rsid w:val="00394D70"/>
    <w:rsid w:val="003A0355"/>
    <w:rsid w:val="003A1124"/>
    <w:rsid w:val="003A2DF6"/>
    <w:rsid w:val="003A3036"/>
    <w:rsid w:val="003A475D"/>
    <w:rsid w:val="003A6BB0"/>
    <w:rsid w:val="003B059C"/>
    <w:rsid w:val="003B3B49"/>
    <w:rsid w:val="003B61D9"/>
    <w:rsid w:val="003C08DF"/>
    <w:rsid w:val="003C1495"/>
    <w:rsid w:val="003C175B"/>
    <w:rsid w:val="003C3A50"/>
    <w:rsid w:val="003D056E"/>
    <w:rsid w:val="003D0E40"/>
    <w:rsid w:val="003D0E47"/>
    <w:rsid w:val="003D118F"/>
    <w:rsid w:val="003D247C"/>
    <w:rsid w:val="003D49ED"/>
    <w:rsid w:val="003D69C1"/>
    <w:rsid w:val="003D6F7C"/>
    <w:rsid w:val="003D7CA4"/>
    <w:rsid w:val="003E3B39"/>
    <w:rsid w:val="003E3FD8"/>
    <w:rsid w:val="003E4628"/>
    <w:rsid w:val="003E564B"/>
    <w:rsid w:val="003E7E5E"/>
    <w:rsid w:val="003F10B7"/>
    <w:rsid w:val="003F16AF"/>
    <w:rsid w:val="003F3B94"/>
    <w:rsid w:val="003F69A9"/>
    <w:rsid w:val="003F72BC"/>
    <w:rsid w:val="003F763B"/>
    <w:rsid w:val="00400C0A"/>
    <w:rsid w:val="0040236C"/>
    <w:rsid w:val="0040263F"/>
    <w:rsid w:val="00402AE9"/>
    <w:rsid w:val="00407D30"/>
    <w:rsid w:val="00410967"/>
    <w:rsid w:val="00410DC4"/>
    <w:rsid w:val="00411A1E"/>
    <w:rsid w:val="0041592B"/>
    <w:rsid w:val="00416881"/>
    <w:rsid w:val="00417FD4"/>
    <w:rsid w:val="00420CB1"/>
    <w:rsid w:val="00422BFC"/>
    <w:rsid w:val="00423181"/>
    <w:rsid w:val="00423A16"/>
    <w:rsid w:val="00430CD6"/>
    <w:rsid w:val="00432BD6"/>
    <w:rsid w:val="00432D03"/>
    <w:rsid w:val="004343B6"/>
    <w:rsid w:val="0043532A"/>
    <w:rsid w:val="00435E0C"/>
    <w:rsid w:val="00436808"/>
    <w:rsid w:val="004404CF"/>
    <w:rsid w:val="00441106"/>
    <w:rsid w:val="004434DA"/>
    <w:rsid w:val="004442C6"/>
    <w:rsid w:val="004443DD"/>
    <w:rsid w:val="0044664A"/>
    <w:rsid w:val="004473C3"/>
    <w:rsid w:val="00450DC7"/>
    <w:rsid w:val="0045683A"/>
    <w:rsid w:val="00457DEC"/>
    <w:rsid w:val="00462847"/>
    <w:rsid w:val="00466D94"/>
    <w:rsid w:val="00466DAB"/>
    <w:rsid w:val="00476B60"/>
    <w:rsid w:val="00481147"/>
    <w:rsid w:val="00482313"/>
    <w:rsid w:val="0048466E"/>
    <w:rsid w:val="00485393"/>
    <w:rsid w:val="00486A09"/>
    <w:rsid w:val="0048733F"/>
    <w:rsid w:val="004877A7"/>
    <w:rsid w:val="004912A5"/>
    <w:rsid w:val="00491682"/>
    <w:rsid w:val="004964B7"/>
    <w:rsid w:val="004A0730"/>
    <w:rsid w:val="004A0C48"/>
    <w:rsid w:val="004A1EF6"/>
    <w:rsid w:val="004A36B9"/>
    <w:rsid w:val="004A5194"/>
    <w:rsid w:val="004A7726"/>
    <w:rsid w:val="004A7DC4"/>
    <w:rsid w:val="004B042A"/>
    <w:rsid w:val="004B07DB"/>
    <w:rsid w:val="004B1C16"/>
    <w:rsid w:val="004B39E7"/>
    <w:rsid w:val="004B3EA4"/>
    <w:rsid w:val="004B4174"/>
    <w:rsid w:val="004C50C3"/>
    <w:rsid w:val="004C695F"/>
    <w:rsid w:val="004D3CA6"/>
    <w:rsid w:val="004D442D"/>
    <w:rsid w:val="004D65BE"/>
    <w:rsid w:val="004D73FC"/>
    <w:rsid w:val="004E2CA8"/>
    <w:rsid w:val="004E3834"/>
    <w:rsid w:val="004E54ED"/>
    <w:rsid w:val="004E5BA9"/>
    <w:rsid w:val="004F3521"/>
    <w:rsid w:val="00502F60"/>
    <w:rsid w:val="005037B4"/>
    <w:rsid w:val="005047B4"/>
    <w:rsid w:val="005107F2"/>
    <w:rsid w:val="00513B3D"/>
    <w:rsid w:val="00514955"/>
    <w:rsid w:val="00514BCD"/>
    <w:rsid w:val="00514F1A"/>
    <w:rsid w:val="00520559"/>
    <w:rsid w:val="00521321"/>
    <w:rsid w:val="00521488"/>
    <w:rsid w:val="005236C1"/>
    <w:rsid w:val="00523980"/>
    <w:rsid w:val="00525C41"/>
    <w:rsid w:val="00532AE5"/>
    <w:rsid w:val="00533763"/>
    <w:rsid w:val="005342DB"/>
    <w:rsid w:val="005345F5"/>
    <w:rsid w:val="0053524B"/>
    <w:rsid w:val="005407C3"/>
    <w:rsid w:val="00541EF1"/>
    <w:rsid w:val="0054240E"/>
    <w:rsid w:val="00542E98"/>
    <w:rsid w:val="0054544E"/>
    <w:rsid w:val="00545E46"/>
    <w:rsid w:val="00547DE6"/>
    <w:rsid w:val="0055022E"/>
    <w:rsid w:val="00552534"/>
    <w:rsid w:val="00554621"/>
    <w:rsid w:val="00556894"/>
    <w:rsid w:val="00557DE6"/>
    <w:rsid w:val="00561C81"/>
    <w:rsid w:val="00566E6E"/>
    <w:rsid w:val="005672B6"/>
    <w:rsid w:val="00567F07"/>
    <w:rsid w:val="005725C8"/>
    <w:rsid w:val="005734E6"/>
    <w:rsid w:val="00574C88"/>
    <w:rsid w:val="00575162"/>
    <w:rsid w:val="005754B7"/>
    <w:rsid w:val="005769A1"/>
    <w:rsid w:val="005801AE"/>
    <w:rsid w:val="00581873"/>
    <w:rsid w:val="00581C53"/>
    <w:rsid w:val="0058259D"/>
    <w:rsid w:val="0058357D"/>
    <w:rsid w:val="00585007"/>
    <w:rsid w:val="0058522D"/>
    <w:rsid w:val="005852F0"/>
    <w:rsid w:val="00585DA5"/>
    <w:rsid w:val="00591420"/>
    <w:rsid w:val="00591A8E"/>
    <w:rsid w:val="00592305"/>
    <w:rsid w:val="005954F7"/>
    <w:rsid w:val="00595767"/>
    <w:rsid w:val="0059751C"/>
    <w:rsid w:val="005A05B7"/>
    <w:rsid w:val="005A20F6"/>
    <w:rsid w:val="005A2E41"/>
    <w:rsid w:val="005A79D0"/>
    <w:rsid w:val="005B044E"/>
    <w:rsid w:val="005B188A"/>
    <w:rsid w:val="005B230E"/>
    <w:rsid w:val="005B4FBF"/>
    <w:rsid w:val="005B52C5"/>
    <w:rsid w:val="005B6C0F"/>
    <w:rsid w:val="005C0A25"/>
    <w:rsid w:val="005C5370"/>
    <w:rsid w:val="005D001E"/>
    <w:rsid w:val="005D67EB"/>
    <w:rsid w:val="005D7C18"/>
    <w:rsid w:val="005E03DA"/>
    <w:rsid w:val="005E07E5"/>
    <w:rsid w:val="005E1D62"/>
    <w:rsid w:val="005E214A"/>
    <w:rsid w:val="005E362C"/>
    <w:rsid w:val="005E765C"/>
    <w:rsid w:val="005F049C"/>
    <w:rsid w:val="005F1ACB"/>
    <w:rsid w:val="005F21FD"/>
    <w:rsid w:val="005F2F1B"/>
    <w:rsid w:val="005F2FBF"/>
    <w:rsid w:val="005F3DC2"/>
    <w:rsid w:val="005F3F8C"/>
    <w:rsid w:val="005F4229"/>
    <w:rsid w:val="005F4462"/>
    <w:rsid w:val="005F4EC3"/>
    <w:rsid w:val="005F7618"/>
    <w:rsid w:val="00601ABC"/>
    <w:rsid w:val="00602048"/>
    <w:rsid w:val="006032CC"/>
    <w:rsid w:val="00603CAA"/>
    <w:rsid w:val="00604550"/>
    <w:rsid w:val="0060587F"/>
    <w:rsid w:val="006063B2"/>
    <w:rsid w:val="00606AA7"/>
    <w:rsid w:val="00607D1D"/>
    <w:rsid w:val="006106A1"/>
    <w:rsid w:val="00611F25"/>
    <w:rsid w:val="006123ED"/>
    <w:rsid w:val="00613CF8"/>
    <w:rsid w:val="00615F9F"/>
    <w:rsid w:val="00616D96"/>
    <w:rsid w:val="006221A4"/>
    <w:rsid w:val="006239A0"/>
    <w:rsid w:val="0062755F"/>
    <w:rsid w:val="00631FC7"/>
    <w:rsid w:val="00633A42"/>
    <w:rsid w:val="00633A61"/>
    <w:rsid w:val="0063676D"/>
    <w:rsid w:val="006373DA"/>
    <w:rsid w:val="00637618"/>
    <w:rsid w:val="00641F57"/>
    <w:rsid w:val="00642D66"/>
    <w:rsid w:val="00644827"/>
    <w:rsid w:val="00644A25"/>
    <w:rsid w:val="00644F10"/>
    <w:rsid w:val="00651B21"/>
    <w:rsid w:val="00652E99"/>
    <w:rsid w:val="00654177"/>
    <w:rsid w:val="00654CC5"/>
    <w:rsid w:val="006553BF"/>
    <w:rsid w:val="006560BC"/>
    <w:rsid w:val="0065750D"/>
    <w:rsid w:val="00664B9D"/>
    <w:rsid w:val="00665048"/>
    <w:rsid w:val="006650A5"/>
    <w:rsid w:val="00666F40"/>
    <w:rsid w:val="006707C9"/>
    <w:rsid w:val="0067080E"/>
    <w:rsid w:val="00673EDD"/>
    <w:rsid w:val="006761B6"/>
    <w:rsid w:val="00677691"/>
    <w:rsid w:val="00677D79"/>
    <w:rsid w:val="00681CA4"/>
    <w:rsid w:val="0068274A"/>
    <w:rsid w:val="00682947"/>
    <w:rsid w:val="00683F92"/>
    <w:rsid w:val="006858C7"/>
    <w:rsid w:val="00693888"/>
    <w:rsid w:val="006A2000"/>
    <w:rsid w:val="006A2342"/>
    <w:rsid w:val="006A25FC"/>
    <w:rsid w:val="006A486A"/>
    <w:rsid w:val="006B01FB"/>
    <w:rsid w:val="006B199B"/>
    <w:rsid w:val="006B2BDA"/>
    <w:rsid w:val="006B43D1"/>
    <w:rsid w:val="006B660F"/>
    <w:rsid w:val="006C2075"/>
    <w:rsid w:val="006C7887"/>
    <w:rsid w:val="006D0D81"/>
    <w:rsid w:val="006D30A5"/>
    <w:rsid w:val="006D376D"/>
    <w:rsid w:val="006D4CAA"/>
    <w:rsid w:val="006D53D9"/>
    <w:rsid w:val="006D7675"/>
    <w:rsid w:val="006D79A7"/>
    <w:rsid w:val="006D7BC3"/>
    <w:rsid w:val="006E0FB3"/>
    <w:rsid w:val="006E1B6A"/>
    <w:rsid w:val="006E2A9E"/>
    <w:rsid w:val="006E3DBB"/>
    <w:rsid w:val="006E4856"/>
    <w:rsid w:val="006E5681"/>
    <w:rsid w:val="006E5A43"/>
    <w:rsid w:val="006E5B10"/>
    <w:rsid w:val="006E5FB8"/>
    <w:rsid w:val="006E6F6D"/>
    <w:rsid w:val="006F156E"/>
    <w:rsid w:val="006F1894"/>
    <w:rsid w:val="006F1C2D"/>
    <w:rsid w:val="006F41CA"/>
    <w:rsid w:val="00700D43"/>
    <w:rsid w:val="00701D8B"/>
    <w:rsid w:val="007029B2"/>
    <w:rsid w:val="00702EB8"/>
    <w:rsid w:val="00705291"/>
    <w:rsid w:val="007055F8"/>
    <w:rsid w:val="007056B8"/>
    <w:rsid w:val="00705E78"/>
    <w:rsid w:val="00706398"/>
    <w:rsid w:val="00707D7E"/>
    <w:rsid w:val="00710302"/>
    <w:rsid w:val="00710808"/>
    <w:rsid w:val="00711BD4"/>
    <w:rsid w:val="00712293"/>
    <w:rsid w:val="00713D9D"/>
    <w:rsid w:val="00714840"/>
    <w:rsid w:val="00714BEC"/>
    <w:rsid w:val="007175CB"/>
    <w:rsid w:val="00721154"/>
    <w:rsid w:val="00723B29"/>
    <w:rsid w:val="00724288"/>
    <w:rsid w:val="007255F1"/>
    <w:rsid w:val="007269D8"/>
    <w:rsid w:val="00726F23"/>
    <w:rsid w:val="0072740E"/>
    <w:rsid w:val="007304C3"/>
    <w:rsid w:val="00730C0E"/>
    <w:rsid w:val="00730DA8"/>
    <w:rsid w:val="007322EB"/>
    <w:rsid w:val="0073268A"/>
    <w:rsid w:val="00737368"/>
    <w:rsid w:val="007438C9"/>
    <w:rsid w:val="00743CEE"/>
    <w:rsid w:val="0074566F"/>
    <w:rsid w:val="00745745"/>
    <w:rsid w:val="00745ADC"/>
    <w:rsid w:val="00745C2C"/>
    <w:rsid w:val="007466E4"/>
    <w:rsid w:val="00746966"/>
    <w:rsid w:val="00746D4C"/>
    <w:rsid w:val="007505B6"/>
    <w:rsid w:val="00751FCE"/>
    <w:rsid w:val="007561A4"/>
    <w:rsid w:val="00760B35"/>
    <w:rsid w:val="007616AB"/>
    <w:rsid w:val="00761847"/>
    <w:rsid w:val="007656E3"/>
    <w:rsid w:val="007656E6"/>
    <w:rsid w:val="00765E66"/>
    <w:rsid w:val="00770D87"/>
    <w:rsid w:val="0077173A"/>
    <w:rsid w:val="00773E09"/>
    <w:rsid w:val="00774AF8"/>
    <w:rsid w:val="00775311"/>
    <w:rsid w:val="007776F9"/>
    <w:rsid w:val="00781268"/>
    <w:rsid w:val="007830C5"/>
    <w:rsid w:val="00783283"/>
    <w:rsid w:val="00783A7C"/>
    <w:rsid w:val="00784471"/>
    <w:rsid w:val="00784A94"/>
    <w:rsid w:val="007916A0"/>
    <w:rsid w:val="007943F0"/>
    <w:rsid w:val="007960F1"/>
    <w:rsid w:val="007A38B0"/>
    <w:rsid w:val="007A5C0C"/>
    <w:rsid w:val="007B0175"/>
    <w:rsid w:val="007B2157"/>
    <w:rsid w:val="007B5F62"/>
    <w:rsid w:val="007C11DC"/>
    <w:rsid w:val="007C29E0"/>
    <w:rsid w:val="007C2ED2"/>
    <w:rsid w:val="007C773A"/>
    <w:rsid w:val="007D5ACE"/>
    <w:rsid w:val="007D5AD5"/>
    <w:rsid w:val="007D7834"/>
    <w:rsid w:val="007E17E7"/>
    <w:rsid w:val="007E187C"/>
    <w:rsid w:val="007E3A6E"/>
    <w:rsid w:val="007E4C8C"/>
    <w:rsid w:val="007E6098"/>
    <w:rsid w:val="007E6277"/>
    <w:rsid w:val="007E634E"/>
    <w:rsid w:val="007E6567"/>
    <w:rsid w:val="007E73E8"/>
    <w:rsid w:val="007F0435"/>
    <w:rsid w:val="007F157E"/>
    <w:rsid w:val="007F2630"/>
    <w:rsid w:val="007F2B2A"/>
    <w:rsid w:val="007F3633"/>
    <w:rsid w:val="007F36F5"/>
    <w:rsid w:val="007F5A98"/>
    <w:rsid w:val="007F7348"/>
    <w:rsid w:val="00800607"/>
    <w:rsid w:val="00803057"/>
    <w:rsid w:val="00804A9E"/>
    <w:rsid w:val="00806372"/>
    <w:rsid w:val="00807ED6"/>
    <w:rsid w:val="00811BA4"/>
    <w:rsid w:val="00813774"/>
    <w:rsid w:val="00814128"/>
    <w:rsid w:val="00816EA5"/>
    <w:rsid w:val="008213F0"/>
    <w:rsid w:val="00822170"/>
    <w:rsid w:val="008235DD"/>
    <w:rsid w:val="008249FF"/>
    <w:rsid w:val="00826DD0"/>
    <w:rsid w:val="00827935"/>
    <w:rsid w:val="00830814"/>
    <w:rsid w:val="00842660"/>
    <w:rsid w:val="008455B3"/>
    <w:rsid w:val="00850281"/>
    <w:rsid w:val="008503F0"/>
    <w:rsid w:val="00850E95"/>
    <w:rsid w:val="00851E09"/>
    <w:rsid w:val="00852932"/>
    <w:rsid w:val="0085296D"/>
    <w:rsid w:val="008534D9"/>
    <w:rsid w:val="008539EC"/>
    <w:rsid w:val="00856958"/>
    <w:rsid w:val="008574E3"/>
    <w:rsid w:val="00862390"/>
    <w:rsid w:val="00865A87"/>
    <w:rsid w:val="00865E10"/>
    <w:rsid w:val="00867C1F"/>
    <w:rsid w:val="008716E9"/>
    <w:rsid w:val="008723DA"/>
    <w:rsid w:val="00873314"/>
    <w:rsid w:val="00876C2B"/>
    <w:rsid w:val="00877356"/>
    <w:rsid w:val="00877574"/>
    <w:rsid w:val="008811DB"/>
    <w:rsid w:val="00882F18"/>
    <w:rsid w:val="008839A6"/>
    <w:rsid w:val="00884515"/>
    <w:rsid w:val="008856A9"/>
    <w:rsid w:val="00887705"/>
    <w:rsid w:val="00887895"/>
    <w:rsid w:val="0089171E"/>
    <w:rsid w:val="008919D1"/>
    <w:rsid w:val="0089263D"/>
    <w:rsid w:val="00893391"/>
    <w:rsid w:val="0089354F"/>
    <w:rsid w:val="00896234"/>
    <w:rsid w:val="00896626"/>
    <w:rsid w:val="00896FD0"/>
    <w:rsid w:val="008971C3"/>
    <w:rsid w:val="0089780A"/>
    <w:rsid w:val="008A58FE"/>
    <w:rsid w:val="008A5A3D"/>
    <w:rsid w:val="008B0F47"/>
    <w:rsid w:val="008B1AA1"/>
    <w:rsid w:val="008B1BCF"/>
    <w:rsid w:val="008B41B1"/>
    <w:rsid w:val="008B6399"/>
    <w:rsid w:val="008B6D49"/>
    <w:rsid w:val="008C035D"/>
    <w:rsid w:val="008C195F"/>
    <w:rsid w:val="008C636B"/>
    <w:rsid w:val="008C6849"/>
    <w:rsid w:val="008C6921"/>
    <w:rsid w:val="008D18EE"/>
    <w:rsid w:val="008D1911"/>
    <w:rsid w:val="008D2C1F"/>
    <w:rsid w:val="008D51C6"/>
    <w:rsid w:val="008D55E3"/>
    <w:rsid w:val="008D5649"/>
    <w:rsid w:val="008D74E3"/>
    <w:rsid w:val="008D7787"/>
    <w:rsid w:val="008E0052"/>
    <w:rsid w:val="008E02E7"/>
    <w:rsid w:val="008E1951"/>
    <w:rsid w:val="008E46E4"/>
    <w:rsid w:val="008E7DAB"/>
    <w:rsid w:val="008F251D"/>
    <w:rsid w:val="008F4EE8"/>
    <w:rsid w:val="008F7085"/>
    <w:rsid w:val="009039B6"/>
    <w:rsid w:val="009070B5"/>
    <w:rsid w:val="00910E79"/>
    <w:rsid w:val="0091135B"/>
    <w:rsid w:val="00911973"/>
    <w:rsid w:val="009135EA"/>
    <w:rsid w:val="00914A74"/>
    <w:rsid w:val="00914CA3"/>
    <w:rsid w:val="00915CAA"/>
    <w:rsid w:val="00916769"/>
    <w:rsid w:val="00923B1B"/>
    <w:rsid w:val="009243CB"/>
    <w:rsid w:val="00925774"/>
    <w:rsid w:val="0092727F"/>
    <w:rsid w:val="009272B4"/>
    <w:rsid w:val="00931164"/>
    <w:rsid w:val="009437C4"/>
    <w:rsid w:val="00943B53"/>
    <w:rsid w:val="00944375"/>
    <w:rsid w:val="00944465"/>
    <w:rsid w:val="00947878"/>
    <w:rsid w:val="00947BAF"/>
    <w:rsid w:val="00954DAA"/>
    <w:rsid w:val="009555A7"/>
    <w:rsid w:val="0095574E"/>
    <w:rsid w:val="0096047B"/>
    <w:rsid w:val="0096125A"/>
    <w:rsid w:val="00961CB9"/>
    <w:rsid w:val="009624F2"/>
    <w:rsid w:val="00963F09"/>
    <w:rsid w:val="009676D4"/>
    <w:rsid w:val="009710CD"/>
    <w:rsid w:val="009720A4"/>
    <w:rsid w:val="00972900"/>
    <w:rsid w:val="00974094"/>
    <w:rsid w:val="00976296"/>
    <w:rsid w:val="0097638F"/>
    <w:rsid w:val="00976A4F"/>
    <w:rsid w:val="00976CF4"/>
    <w:rsid w:val="009778E1"/>
    <w:rsid w:val="00982899"/>
    <w:rsid w:val="009831E5"/>
    <w:rsid w:val="0098371E"/>
    <w:rsid w:val="00984A64"/>
    <w:rsid w:val="009907A7"/>
    <w:rsid w:val="009922B5"/>
    <w:rsid w:val="009949CD"/>
    <w:rsid w:val="00994B6A"/>
    <w:rsid w:val="00995043"/>
    <w:rsid w:val="009970DD"/>
    <w:rsid w:val="0099736D"/>
    <w:rsid w:val="009A0B84"/>
    <w:rsid w:val="009A1254"/>
    <w:rsid w:val="009A3C49"/>
    <w:rsid w:val="009A6071"/>
    <w:rsid w:val="009B0FB1"/>
    <w:rsid w:val="009B206F"/>
    <w:rsid w:val="009B25DA"/>
    <w:rsid w:val="009B55CA"/>
    <w:rsid w:val="009B5972"/>
    <w:rsid w:val="009B59AF"/>
    <w:rsid w:val="009B5BA2"/>
    <w:rsid w:val="009B7504"/>
    <w:rsid w:val="009C52D9"/>
    <w:rsid w:val="009C52FB"/>
    <w:rsid w:val="009C6A2C"/>
    <w:rsid w:val="009D0826"/>
    <w:rsid w:val="009D16C2"/>
    <w:rsid w:val="009D54CD"/>
    <w:rsid w:val="009D6B15"/>
    <w:rsid w:val="009D6CC6"/>
    <w:rsid w:val="009E4839"/>
    <w:rsid w:val="009E5B58"/>
    <w:rsid w:val="009E6C32"/>
    <w:rsid w:val="009E730D"/>
    <w:rsid w:val="009E7A67"/>
    <w:rsid w:val="009F03DC"/>
    <w:rsid w:val="009F0EBF"/>
    <w:rsid w:val="009F12D4"/>
    <w:rsid w:val="009F4579"/>
    <w:rsid w:val="009F48C5"/>
    <w:rsid w:val="009F6078"/>
    <w:rsid w:val="009F75A1"/>
    <w:rsid w:val="009F7A88"/>
    <w:rsid w:val="00A01009"/>
    <w:rsid w:val="00A04229"/>
    <w:rsid w:val="00A04BAF"/>
    <w:rsid w:val="00A06C57"/>
    <w:rsid w:val="00A06F02"/>
    <w:rsid w:val="00A070FF"/>
    <w:rsid w:val="00A0747C"/>
    <w:rsid w:val="00A104DD"/>
    <w:rsid w:val="00A108A1"/>
    <w:rsid w:val="00A14E53"/>
    <w:rsid w:val="00A20312"/>
    <w:rsid w:val="00A25347"/>
    <w:rsid w:val="00A26D2D"/>
    <w:rsid w:val="00A32433"/>
    <w:rsid w:val="00A345EB"/>
    <w:rsid w:val="00A3473C"/>
    <w:rsid w:val="00A34B53"/>
    <w:rsid w:val="00A36774"/>
    <w:rsid w:val="00A40622"/>
    <w:rsid w:val="00A40769"/>
    <w:rsid w:val="00A445F6"/>
    <w:rsid w:val="00A4518B"/>
    <w:rsid w:val="00A45578"/>
    <w:rsid w:val="00A46B5C"/>
    <w:rsid w:val="00A47396"/>
    <w:rsid w:val="00A47EC2"/>
    <w:rsid w:val="00A5155E"/>
    <w:rsid w:val="00A532A9"/>
    <w:rsid w:val="00A5444A"/>
    <w:rsid w:val="00A604DC"/>
    <w:rsid w:val="00A60F6E"/>
    <w:rsid w:val="00A62398"/>
    <w:rsid w:val="00A62AF0"/>
    <w:rsid w:val="00A63157"/>
    <w:rsid w:val="00A65AB8"/>
    <w:rsid w:val="00A66827"/>
    <w:rsid w:val="00A672B0"/>
    <w:rsid w:val="00A70CEC"/>
    <w:rsid w:val="00A72D4D"/>
    <w:rsid w:val="00A754FB"/>
    <w:rsid w:val="00A76E17"/>
    <w:rsid w:val="00A76FCD"/>
    <w:rsid w:val="00A813DA"/>
    <w:rsid w:val="00A8170C"/>
    <w:rsid w:val="00A82B25"/>
    <w:rsid w:val="00A82E2D"/>
    <w:rsid w:val="00A83413"/>
    <w:rsid w:val="00A849E3"/>
    <w:rsid w:val="00A8628F"/>
    <w:rsid w:val="00A92772"/>
    <w:rsid w:val="00A92BD9"/>
    <w:rsid w:val="00A95D54"/>
    <w:rsid w:val="00A9669C"/>
    <w:rsid w:val="00A97888"/>
    <w:rsid w:val="00AA0C0C"/>
    <w:rsid w:val="00AA4197"/>
    <w:rsid w:val="00AA45E0"/>
    <w:rsid w:val="00AA48F2"/>
    <w:rsid w:val="00AA502D"/>
    <w:rsid w:val="00AA566D"/>
    <w:rsid w:val="00AB099C"/>
    <w:rsid w:val="00AB1E2C"/>
    <w:rsid w:val="00AB3180"/>
    <w:rsid w:val="00AB3BF1"/>
    <w:rsid w:val="00AB4275"/>
    <w:rsid w:val="00AB4F2A"/>
    <w:rsid w:val="00AB53CD"/>
    <w:rsid w:val="00AB58AF"/>
    <w:rsid w:val="00AB5F1F"/>
    <w:rsid w:val="00AB647F"/>
    <w:rsid w:val="00AB76B6"/>
    <w:rsid w:val="00AC1474"/>
    <w:rsid w:val="00AC1BED"/>
    <w:rsid w:val="00AC4C81"/>
    <w:rsid w:val="00AC68C2"/>
    <w:rsid w:val="00AD1473"/>
    <w:rsid w:val="00AD3271"/>
    <w:rsid w:val="00AD3B6F"/>
    <w:rsid w:val="00AD49C4"/>
    <w:rsid w:val="00AD69F0"/>
    <w:rsid w:val="00AE076A"/>
    <w:rsid w:val="00AE0A6A"/>
    <w:rsid w:val="00AE17D3"/>
    <w:rsid w:val="00AE20C1"/>
    <w:rsid w:val="00AE2267"/>
    <w:rsid w:val="00AE41F2"/>
    <w:rsid w:val="00AE4A89"/>
    <w:rsid w:val="00AE4DAC"/>
    <w:rsid w:val="00AF08A1"/>
    <w:rsid w:val="00AF20DF"/>
    <w:rsid w:val="00AF3BFF"/>
    <w:rsid w:val="00AF6D16"/>
    <w:rsid w:val="00B00233"/>
    <w:rsid w:val="00B00735"/>
    <w:rsid w:val="00B023BF"/>
    <w:rsid w:val="00B03BFD"/>
    <w:rsid w:val="00B053E6"/>
    <w:rsid w:val="00B05613"/>
    <w:rsid w:val="00B06A07"/>
    <w:rsid w:val="00B06A15"/>
    <w:rsid w:val="00B07B25"/>
    <w:rsid w:val="00B11E27"/>
    <w:rsid w:val="00B11E52"/>
    <w:rsid w:val="00B1297F"/>
    <w:rsid w:val="00B14C75"/>
    <w:rsid w:val="00B15247"/>
    <w:rsid w:val="00B1743C"/>
    <w:rsid w:val="00B24FD4"/>
    <w:rsid w:val="00B250A5"/>
    <w:rsid w:val="00B310A1"/>
    <w:rsid w:val="00B32945"/>
    <w:rsid w:val="00B33950"/>
    <w:rsid w:val="00B339B7"/>
    <w:rsid w:val="00B33F81"/>
    <w:rsid w:val="00B342C9"/>
    <w:rsid w:val="00B34D9A"/>
    <w:rsid w:val="00B361B5"/>
    <w:rsid w:val="00B36859"/>
    <w:rsid w:val="00B36BD1"/>
    <w:rsid w:val="00B36C01"/>
    <w:rsid w:val="00B37ADC"/>
    <w:rsid w:val="00B37C0D"/>
    <w:rsid w:val="00B461E6"/>
    <w:rsid w:val="00B465AC"/>
    <w:rsid w:val="00B47620"/>
    <w:rsid w:val="00B51ECE"/>
    <w:rsid w:val="00B55694"/>
    <w:rsid w:val="00B60892"/>
    <w:rsid w:val="00B61D54"/>
    <w:rsid w:val="00B625EA"/>
    <w:rsid w:val="00B63F27"/>
    <w:rsid w:val="00B64512"/>
    <w:rsid w:val="00B65465"/>
    <w:rsid w:val="00B654B3"/>
    <w:rsid w:val="00B6600B"/>
    <w:rsid w:val="00B709DA"/>
    <w:rsid w:val="00B72AF9"/>
    <w:rsid w:val="00B75137"/>
    <w:rsid w:val="00B775FA"/>
    <w:rsid w:val="00B7769A"/>
    <w:rsid w:val="00B8138C"/>
    <w:rsid w:val="00B82C5F"/>
    <w:rsid w:val="00B8554D"/>
    <w:rsid w:val="00B859F5"/>
    <w:rsid w:val="00B87109"/>
    <w:rsid w:val="00B877D6"/>
    <w:rsid w:val="00B926E1"/>
    <w:rsid w:val="00B93154"/>
    <w:rsid w:val="00B9450B"/>
    <w:rsid w:val="00B95AB6"/>
    <w:rsid w:val="00B9688F"/>
    <w:rsid w:val="00BA0241"/>
    <w:rsid w:val="00BA0350"/>
    <w:rsid w:val="00BA04D0"/>
    <w:rsid w:val="00BA0A94"/>
    <w:rsid w:val="00BA131F"/>
    <w:rsid w:val="00BB00EB"/>
    <w:rsid w:val="00BB0F28"/>
    <w:rsid w:val="00BB40A7"/>
    <w:rsid w:val="00BB6944"/>
    <w:rsid w:val="00BB7217"/>
    <w:rsid w:val="00BB752A"/>
    <w:rsid w:val="00BC04A4"/>
    <w:rsid w:val="00BC04C0"/>
    <w:rsid w:val="00BC2702"/>
    <w:rsid w:val="00BC2B51"/>
    <w:rsid w:val="00BC3CF3"/>
    <w:rsid w:val="00BC496A"/>
    <w:rsid w:val="00BC4E73"/>
    <w:rsid w:val="00BC7014"/>
    <w:rsid w:val="00BD20BB"/>
    <w:rsid w:val="00BD70DF"/>
    <w:rsid w:val="00BD7B2E"/>
    <w:rsid w:val="00BD7DC9"/>
    <w:rsid w:val="00BE5025"/>
    <w:rsid w:val="00BE5996"/>
    <w:rsid w:val="00BE5AF2"/>
    <w:rsid w:val="00BE7CC6"/>
    <w:rsid w:val="00BF0147"/>
    <w:rsid w:val="00BF3F65"/>
    <w:rsid w:val="00BF5747"/>
    <w:rsid w:val="00BF60C6"/>
    <w:rsid w:val="00BF67B8"/>
    <w:rsid w:val="00BF6B3C"/>
    <w:rsid w:val="00BF6C84"/>
    <w:rsid w:val="00C003C5"/>
    <w:rsid w:val="00C00979"/>
    <w:rsid w:val="00C04286"/>
    <w:rsid w:val="00C075B3"/>
    <w:rsid w:val="00C10F2D"/>
    <w:rsid w:val="00C13182"/>
    <w:rsid w:val="00C1319D"/>
    <w:rsid w:val="00C136B7"/>
    <w:rsid w:val="00C145EE"/>
    <w:rsid w:val="00C14D63"/>
    <w:rsid w:val="00C1594A"/>
    <w:rsid w:val="00C159FC"/>
    <w:rsid w:val="00C15B8B"/>
    <w:rsid w:val="00C166B8"/>
    <w:rsid w:val="00C20B7A"/>
    <w:rsid w:val="00C20E35"/>
    <w:rsid w:val="00C25946"/>
    <w:rsid w:val="00C26CA8"/>
    <w:rsid w:val="00C26CC1"/>
    <w:rsid w:val="00C27ADF"/>
    <w:rsid w:val="00C31C32"/>
    <w:rsid w:val="00C3381A"/>
    <w:rsid w:val="00C40134"/>
    <w:rsid w:val="00C420C1"/>
    <w:rsid w:val="00C43CE8"/>
    <w:rsid w:val="00C503A9"/>
    <w:rsid w:val="00C5057D"/>
    <w:rsid w:val="00C50E3C"/>
    <w:rsid w:val="00C54BEE"/>
    <w:rsid w:val="00C55DE0"/>
    <w:rsid w:val="00C570D9"/>
    <w:rsid w:val="00C5783B"/>
    <w:rsid w:val="00C62455"/>
    <w:rsid w:val="00C62483"/>
    <w:rsid w:val="00C62D07"/>
    <w:rsid w:val="00C6667D"/>
    <w:rsid w:val="00C668E6"/>
    <w:rsid w:val="00C70A2B"/>
    <w:rsid w:val="00C7440A"/>
    <w:rsid w:val="00C7482F"/>
    <w:rsid w:val="00C75BB0"/>
    <w:rsid w:val="00C77E91"/>
    <w:rsid w:val="00C827F1"/>
    <w:rsid w:val="00C84550"/>
    <w:rsid w:val="00C84B1E"/>
    <w:rsid w:val="00C84B2A"/>
    <w:rsid w:val="00C86029"/>
    <w:rsid w:val="00C93B50"/>
    <w:rsid w:val="00C93C63"/>
    <w:rsid w:val="00C96209"/>
    <w:rsid w:val="00CA333D"/>
    <w:rsid w:val="00CA4F3A"/>
    <w:rsid w:val="00CA65D2"/>
    <w:rsid w:val="00CB05C3"/>
    <w:rsid w:val="00CB1891"/>
    <w:rsid w:val="00CB2DB0"/>
    <w:rsid w:val="00CB357A"/>
    <w:rsid w:val="00CC3E52"/>
    <w:rsid w:val="00CC3F74"/>
    <w:rsid w:val="00CD0121"/>
    <w:rsid w:val="00CD022D"/>
    <w:rsid w:val="00CD0807"/>
    <w:rsid w:val="00CD1449"/>
    <w:rsid w:val="00CD589B"/>
    <w:rsid w:val="00CE385E"/>
    <w:rsid w:val="00CE3A7F"/>
    <w:rsid w:val="00CE4648"/>
    <w:rsid w:val="00CE68A9"/>
    <w:rsid w:val="00CE69E6"/>
    <w:rsid w:val="00CE7F4F"/>
    <w:rsid w:val="00CF062D"/>
    <w:rsid w:val="00CF23F2"/>
    <w:rsid w:val="00CF3A0A"/>
    <w:rsid w:val="00CF3A73"/>
    <w:rsid w:val="00CF6399"/>
    <w:rsid w:val="00CF6AC7"/>
    <w:rsid w:val="00CF70F8"/>
    <w:rsid w:val="00D0267F"/>
    <w:rsid w:val="00D02B0E"/>
    <w:rsid w:val="00D036A7"/>
    <w:rsid w:val="00D04F5D"/>
    <w:rsid w:val="00D070B9"/>
    <w:rsid w:val="00D07E11"/>
    <w:rsid w:val="00D13A83"/>
    <w:rsid w:val="00D203F7"/>
    <w:rsid w:val="00D223A2"/>
    <w:rsid w:val="00D226AD"/>
    <w:rsid w:val="00D23EF7"/>
    <w:rsid w:val="00D23F8F"/>
    <w:rsid w:val="00D24385"/>
    <w:rsid w:val="00D24A6D"/>
    <w:rsid w:val="00D274AF"/>
    <w:rsid w:val="00D3035A"/>
    <w:rsid w:val="00D37099"/>
    <w:rsid w:val="00D40EC2"/>
    <w:rsid w:val="00D40EF0"/>
    <w:rsid w:val="00D410F2"/>
    <w:rsid w:val="00D41121"/>
    <w:rsid w:val="00D4132E"/>
    <w:rsid w:val="00D41852"/>
    <w:rsid w:val="00D422F2"/>
    <w:rsid w:val="00D442FC"/>
    <w:rsid w:val="00D46100"/>
    <w:rsid w:val="00D461BD"/>
    <w:rsid w:val="00D46555"/>
    <w:rsid w:val="00D468B6"/>
    <w:rsid w:val="00D472D2"/>
    <w:rsid w:val="00D47F14"/>
    <w:rsid w:val="00D5063A"/>
    <w:rsid w:val="00D5136B"/>
    <w:rsid w:val="00D530CB"/>
    <w:rsid w:val="00D5326D"/>
    <w:rsid w:val="00D53B49"/>
    <w:rsid w:val="00D55BDE"/>
    <w:rsid w:val="00D632EE"/>
    <w:rsid w:val="00D66C7A"/>
    <w:rsid w:val="00D70657"/>
    <w:rsid w:val="00D71D46"/>
    <w:rsid w:val="00D757F0"/>
    <w:rsid w:val="00D801BF"/>
    <w:rsid w:val="00D808EF"/>
    <w:rsid w:val="00D81F72"/>
    <w:rsid w:val="00D82424"/>
    <w:rsid w:val="00D83438"/>
    <w:rsid w:val="00D85336"/>
    <w:rsid w:val="00D85F66"/>
    <w:rsid w:val="00D90674"/>
    <w:rsid w:val="00D922F6"/>
    <w:rsid w:val="00D929FF"/>
    <w:rsid w:val="00D94E0A"/>
    <w:rsid w:val="00DA0C3B"/>
    <w:rsid w:val="00DA0E9F"/>
    <w:rsid w:val="00DA2C0C"/>
    <w:rsid w:val="00DA34DD"/>
    <w:rsid w:val="00DA5088"/>
    <w:rsid w:val="00DA75B1"/>
    <w:rsid w:val="00DA7DC6"/>
    <w:rsid w:val="00DB13A4"/>
    <w:rsid w:val="00DB4ED7"/>
    <w:rsid w:val="00DC0364"/>
    <w:rsid w:val="00DC158B"/>
    <w:rsid w:val="00DC1ADD"/>
    <w:rsid w:val="00DC3F80"/>
    <w:rsid w:val="00DC5CF0"/>
    <w:rsid w:val="00DC6F92"/>
    <w:rsid w:val="00DD3A6D"/>
    <w:rsid w:val="00DD4667"/>
    <w:rsid w:val="00DD74FD"/>
    <w:rsid w:val="00DD7AAC"/>
    <w:rsid w:val="00DE018F"/>
    <w:rsid w:val="00DE01BD"/>
    <w:rsid w:val="00DE057C"/>
    <w:rsid w:val="00DE3B74"/>
    <w:rsid w:val="00DE3DC0"/>
    <w:rsid w:val="00DE53A9"/>
    <w:rsid w:val="00DE5856"/>
    <w:rsid w:val="00DE5C48"/>
    <w:rsid w:val="00DF5BAF"/>
    <w:rsid w:val="00E018BC"/>
    <w:rsid w:val="00E02A1F"/>
    <w:rsid w:val="00E02E40"/>
    <w:rsid w:val="00E0326E"/>
    <w:rsid w:val="00E0392B"/>
    <w:rsid w:val="00E041BE"/>
    <w:rsid w:val="00E046F6"/>
    <w:rsid w:val="00E05529"/>
    <w:rsid w:val="00E056F1"/>
    <w:rsid w:val="00E06126"/>
    <w:rsid w:val="00E13143"/>
    <w:rsid w:val="00E13264"/>
    <w:rsid w:val="00E14D42"/>
    <w:rsid w:val="00E233C5"/>
    <w:rsid w:val="00E25B31"/>
    <w:rsid w:val="00E278F6"/>
    <w:rsid w:val="00E32567"/>
    <w:rsid w:val="00E3305E"/>
    <w:rsid w:val="00E34853"/>
    <w:rsid w:val="00E34E7C"/>
    <w:rsid w:val="00E353F6"/>
    <w:rsid w:val="00E37E5A"/>
    <w:rsid w:val="00E4069B"/>
    <w:rsid w:val="00E44604"/>
    <w:rsid w:val="00E453D6"/>
    <w:rsid w:val="00E471E5"/>
    <w:rsid w:val="00E508DF"/>
    <w:rsid w:val="00E55249"/>
    <w:rsid w:val="00E60690"/>
    <w:rsid w:val="00E608A9"/>
    <w:rsid w:val="00E61F8E"/>
    <w:rsid w:val="00E62033"/>
    <w:rsid w:val="00E63106"/>
    <w:rsid w:val="00E639CF"/>
    <w:rsid w:val="00E64457"/>
    <w:rsid w:val="00E65A85"/>
    <w:rsid w:val="00E675ED"/>
    <w:rsid w:val="00E67C32"/>
    <w:rsid w:val="00E72805"/>
    <w:rsid w:val="00E73541"/>
    <w:rsid w:val="00E73E6A"/>
    <w:rsid w:val="00E744EE"/>
    <w:rsid w:val="00E744FB"/>
    <w:rsid w:val="00E8160B"/>
    <w:rsid w:val="00E81720"/>
    <w:rsid w:val="00E81F3E"/>
    <w:rsid w:val="00E82914"/>
    <w:rsid w:val="00E83088"/>
    <w:rsid w:val="00E8323E"/>
    <w:rsid w:val="00E851E5"/>
    <w:rsid w:val="00E91D70"/>
    <w:rsid w:val="00E94B0E"/>
    <w:rsid w:val="00E95083"/>
    <w:rsid w:val="00E95DCA"/>
    <w:rsid w:val="00E97AEA"/>
    <w:rsid w:val="00E97EAF"/>
    <w:rsid w:val="00EA1510"/>
    <w:rsid w:val="00EA28FE"/>
    <w:rsid w:val="00EA43B8"/>
    <w:rsid w:val="00EA4ADA"/>
    <w:rsid w:val="00EA4F41"/>
    <w:rsid w:val="00EB0ED9"/>
    <w:rsid w:val="00EB37A0"/>
    <w:rsid w:val="00EB67EF"/>
    <w:rsid w:val="00EB7D99"/>
    <w:rsid w:val="00EB7E0F"/>
    <w:rsid w:val="00EC047B"/>
    <w:rsid w:val="00EC2A0B"/>
    <w:rsid w:val="00EC4EBA"/>
    <w:rsid w:val="00ED0409"/>
    <w:rsid w:val="00ED27A6"/>
    <w:rsid w:val="00ED2D3F"/>
    <w:rsid w:val="00ED5CFE"/>
    <w:rsid w:val="00ED7154"/>
    <w:rsid w:val="00EE2DF8"/>
    <w:rsid w:val="00EE7095"/>
    <w:rsid w:val="00EE7826"/>
    <w:rsid w:val="00EF100E"/>
    <w:rsid w:val="00EF2804"/>
    <w:rsid w:val="00EF32E5"/>
    <w:rsid w:val="00F01086"/>
    <w:rsid w:val="00F019F1"/>
    <w:rsid w:val="00F023F1"/>
    <w:rsid w:val="00F02F0C"/>
    <w:rsid w:val="00F0412F"/>
    <w:rsid w:val="00F0461A"/>
    <w:rsid w:val="00F069C9"/>
    <w:rsid w:val="00F12C01"/>
    <w:rsid w:val="00F135AC"/>
    <w:rsid w:val="00F13BB6"/>
    <w:rsid w:val="00F15D1A"/>
    <w:rsid w:val="00F226ED"/>
    <w:rsid w:val="00F247DB"/>
    <w:rsid w:val="00F26582"/>
    <w:rsid w:val="00F26E57"/>
    <w:rsid w:val="00F271A4"/>
    <w:rsid w:val="00F27FCF"/>
    <w:rsid w:val="00F31379"/>
    <w:rsid w:val="00F32DD0"/>
    <w:rsid w:val="00F34CFE"/>
    <w:rsid w:val="00F41F37"/>
    <w:rsid w:val="00F42FCD"/>
    <w:rsid w:val="00F441C9"/>
    <w:rsid w:val="00F44E9F"/>
    <w:rsid w:val="00F451F8"/>
    <w:rsid w:val="00F50BED"/>
    <w:rsid w:val="00F52AA9"/>
    <w:rsid w:val="00F53CF5"/>
    <w:rsid w:val="00F57813"/>
    <w:rsid w:val="00F612B2"/>
    <w:rsid w:val="00F67765"/>
    <w:rsid w:val="00F679E0"/>
    <w:rsid w:val="00F757D5"/>
    <w:rsid w:val="00F759A7"/>
    <w:rsid w:val="00F81D6C"/>
    <w:rsid w:val="00F839A1"/>
    <w:rsid w:val="00F87FD3"/>
    <w:rsid w:val="00F90EFB"/>
    <w:rsid w:val="00F93E37"/>
    <w:rsid w:val="00FA127A"/>
    <w:rsid w:val="00FA46F0"/>
    <w:rsid w:val="00FA564C"/>
    <w:rsid w:val="00FB12F2"/>
    <w:rsid w:val="00FB25BE"/>
    <w:rsid w:val="00FB2DC7"/>
    <w:rsid w:val="00FB492B"/>
    <w:rsid w:val="00FB5C14"/>
    <w:rsid w:val="00FB6DE1"/>
    <w:rsid w:val="00FB752B"/>
    <w:rsid w:val="00FB7EE4"/>
    <w:rsid w:val="00FC1224"/>
    <w:rsid w:val="00FC3D18"/>
    <w:rsid w:val="00FC5064"/>
    <w:rsid w:val="00FC6B2C"/>
    <w:rsid w:val="00FC6B7F"/>
    <w:rsid w:val="00FD418E"/>
    <w:rsid w:val="00FD6E60"/>
    <w:rsid w:val="00FE04E2"/>
    <w:rsid w:val="00FE3C23"/>
    <w:rsid w:val="00FE404C"/>
    <w:rsid w:val="00FE416F"/>
    <w:rsid w:val="00FF10F5"/>
    <w:rsid w:val="00FF4E32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32069C"/>
    <w:pPr>
      <w:keepNext/>
      <w:jc w:val="center"/>
      <w:outlineLvl w:val="1"/>
    </w:pPr>
    <w:rPr>
      <w:b/>
      <w:bCs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67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B25DA"/>
    <w:rPr>
      <w:color w:val="0000FF"/>
      <w:u w:val="single"/>
    </w:rPr>
  </w:style>
  <w:style w:type="paragraph" w:styleId="Textoindependiente">
    <w:name w:val="Body Text"/>
    <w:basedOn w:val="Normal"/>
    <w:rsid w:val="000E0FC6"/>
    <w:pPr>
      <w:jc w:val="both"/>
    </w:pPr>
    <w:rPr>
      <w:lang w:val="es-ES_tradnl" w:eastAsia="en-US"/>
    </w:rPr>
  </w:style>
  <w:style w:type="paragraph" w:styleId="Encabezado">
    <w:name w:val="header"/>
    <w:basedOn w:val="Normal"/>
    <w:link w:val="EncabezadoCar1"/>
    <w:rsid w:val="001F13C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1F13CB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1C1F24"/>
  </w:style>
  <w:style w:type="paragraph" w:styleId="Textoindependiente2">
    <w:name w:val="Body Text 2"/>
    <w:basedOn w:val="Normal"/>
    <w:rsid w:val="00FF10F5"/>
    <w:pPr>
      <w:spacing w:after="120" w:line="480" w:lineRule="auto"/>
    </w:pPr>
  </w:style>
  <w:style w:type="character" w:customStyle="1" w:styleId="EncabezadoCar1">
    <w:name w:val="Encabezado Car1"/>
    <w:link w:val="Encabezado"/>
    <w:semiHidden/>
    <w:rsid w:val="002427B9"/>
    <w:rPr>
      <w:sz w:val="24"/>
      <w:szCs w:val="24"/>
      <w:lang w:val="es-ES" w:eastAsia="es-ES" w:bidi="ar-SA"/>
    </w:rPr>
  </w:style>
  <w:style w:type="character" w:customStyle="1" w:styleId="EncabezadoCar">
    <w:name w:val="Encabezado Car"/>
    <w:rsid w:val="00896626"/>
    <w:rPr>
      <w:sz w:val="24"/>
      <w:szCs w:val="24"/>
      <w:lang w:val="en-US" w:eastAsia="en-US" w:bidi="ar-SA"/>
    </w:rPr>
  </w:style>
  <w:style w:type="paragraph" w:styleId="Sangradetextonormal">
    <w:name w:val="Body Text Indent"/>
    <w:basedOn w:val="Normal"/>
    <w:rsid w:val="00896626"/>
    <w:pPr>
      <w:spacing w:after="120"/>
      <w:ind w:left="283"/>
    </w:pPr>
  </w:style>
  <w:style w:type="character" w:customStyle="1" w:styleId="PiedepginaCar">
    <w:name w:val="Pie de página Car"/>
    <w:link w:val="Piedepgina"/>
    <w:uiPriority w:val="99"/>
    <w:rsid w:val="000B640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B640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B6409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502F60"/>
    <w:pPr>
      <w:spacing w:before="120"/>
      <w:ind w:left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WW-Absatz-Standardschriftart11">
    <w:name w:val="WW-Absatz-Standardschriftart11"/>
    <w:rsid w:val="00174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32069C"/>
    <w:pPr>
      <w:keepNext/>
      <w:jc w:val="center"/>
      <w:outlineLvl w:val="1"/>
    </w:pPr>
    <w:rPr>
      <w:b/>
      <w:bCs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67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B25DA"/>
    <w:rPr>
      <w:color w:val="0000FF"/>
      <w:u w:val="single"/>
    </w:rPr>
  </w:style>
  <w:style w:type="paragraph" w:styleId="Textoindependiente">
    <w:name w:val="Body Text"/>
    <w:basedOn w:val="Normal"/>
    <w:rsid w:val="000E0FC6"/>
    <w:pPr>
      <w:jc w:val="both"/>
    </w:pPr>
    <w:rPr>
      <w:lang w:val="es-ES_tradnl" w:eastAsia="en-US"/>
    </w:rPr>
  </w:style>
  <w:style w:type="paragraph" w:styleId="Encabezado">
    <w:name w:val="header"/>
    <w:basedOn w:val="Normal"/>
    <w:link w:val="EncabezadoCar1"/>
    <w:rsid w:val="001F13C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1F13CB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1C1F24"/>
  </w:style>
  <w:style w:type="paragraph" w:styleId="Textoindependiente2">
    <w:name w:val="Body Text 2"/>
    <w:basedOn w:val="Normal"/>
    <w:rsid w:val="00FF10F5"/>
    <w:pPr>
      <w:spacing w:after="120" w:line="480" w:lineRule="auto"/>
    </w:pPr>
  </w:style>
  <w:style w:type="character" w:customStyle="1" w:styleId="EncabezadoCar1">
    <w:name w:val="Encabezado Car1"/>
    <w:link w:val="Encabezado"/>
    <w:semiHidden/>
    <w:rsid w:val="002427B9"/>
    <w:rPr>
      <w:sz w:val="24"/>
      <w:szCs w:val="24"/>
      <w:lang w:val="es-ES" w:eastAsia="es-ES" w:bidi="ar-SA"/>
    </w:rPr>
  </w:style>
  <w:style w:type="character" w:customStyle="1" w:styleId="EncabezadoCar">
    <w:name w:val="Encabezado Car"/>
    <w:rsid w:val="00896626"/>
    <w:rPr>
      <w:sz w:val="24"/>
      <w:szCs w:val="24"/>
      <w:lang w:val="en-US" w:eastAsia="en-US" w:bidi="ar-SA"/>
    </w:rPr>
  </w:style>
  <w:style w:type="paragraph" w:styleId="Sangradetextonormal">
    <w:name w:val="Body Text Indent"/>
    <w:basedOn w:val="Normal"/>
    <w:rsid w:val="00896626"/>
    <w:pPr>
      <w:spacing w:after="120"/>
      <w:ind w:left="283"/>
    </w:pPr>
  </w:style>
  <w:style w:type="character" w:customStyle="1" w:styleId="PiedepginaCar">
    <w:name w:val="Pie de página Car"/>
    <w:link w:val="Piedepgina"/>
    <w:uiPriority w:val="99"/>
    <w:rsid w:val="000B640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B640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B6409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502F60"/>
    <w:pPr>
      <w:spacing w:before="120"/>
      <w:ind w:left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WW-Absatz-Standardschriftart11">
    <w:name w:val="WW-Absatz-Standardschriftart11"/>
    <w:rsid w:val="0017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5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mpranet.funcionpublica.gob.mx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directoriosancionados.funcionpublica.gob.mx" TargetMode="Externa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A934-6970-4BC4-B971-DFF77687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1197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IMPORTANTE: Para las Unidades de Compra no certificadas electrónicamente, este documento se deberá adecuar en las partes alusivas a la opción de Licitación Mixta (ver textos al final de este formato), indicando en el encabezado del documento que se trata</vt:lpstr>
    </vt:vector>
  </TitlesOfParts>
  <Company>PEMEX</Company>
  <LinksUpToDate>false</LinksUpToDate>
  <CharactersWithSpaces>7767</CharactersWithSpaces>
  <SharedDoc>false</SharedDoc>
  <HLinks>
    <vt:vector size="12" baseType="variant">
      <vt:variant>
        <vt:i4>68</vt:i4>
      </vt:variant>
      <vt:variant>
        <vt:i4>27</vt:i4>
      </vt:variant>
      <vt:variant>
        <vt:i4>0</vt:i4>
      </vt:variant>
      <vt:variant>
        <vt:i4>5</vt:i4>
      </vt:variant>
      <vt:variant>
        <vt:lpwstr>https://compranet.funcionpublica.gob.mx/</vt:lpwstr>
      </vt:variant>
      <vt:variant>
        <vt:lpwstr/>
      </vt:variant>
      <vt:variant>
        <vt:i4>1900636</vt:i4>
      </vt:variant>
      <vt:variant>
        <vt:i4>15</vt:i4>
      </vt:variant>
      <vt:variant>
        <vt:i4>0</vt:i4>
      </vt:variant>
      <vt:variant>
        <vt:i4>5</vt:i4>
      </vt:variant>
      <vt:variant>
        <vt:lpwstr>https://directoriosancionados.funcionpublica.gob.mx/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IMPORTANTE: Para las Unidades de Compra no certificadas electrónicamente, este documento se deberá adecuar en las partes alusivas a la opción de Licitación Mixta (ver textos al final de este formato), indicando en el encabezado del documento que se trata</dc:title>
  <dc:creator>Maria de los Angeles Mercado Vega</dc:creator>
  <cp:lastModifiedBy>Maria De Los Angeles Mercado Vega</cp:lastModifiedBy>
  <cp:revision>6</cp:revision>
  <cp:lastPrinted>2009-11-21T23:45:00Z</cp:lastPrinted>
  <dcterms:created xsi:type="dcterms:W3CDTF">2022-11-23T18:27:00Z</dcterms:created>
  <dcterms:modified xsi:type="dcterms:W3CDTF">2022-11-23T20:36:00Z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